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440BA" w14:textId="77777777" w:rsidR="00DC0852" w:rsidRDefault="00000000">
      <w:pPr>
        <w:pStyle w:val="Heading1"/>
      </w:pPr>
      <w:r>
        <w:t>MEMO</w:t>
      </w:r>
    </w:p>
    <w:p w14:paraId="5B63FE94" w14:textId="2205124C" w:rsidR="00DC0852" w:rsidRDefault="00000000">
      <w:r>
        <w:t xml:space="preserve">To: All </w:t>
      </w:r>
      <w:r w:rsidR="0001682C">
        <w:t xml:space="preserve">ROSSLYN </w:t>
      </w:r>
      <w:r>
        <w:t>Team Members</w:t>
      </w:r>
    </w:p>
    <w:p w14:paraId="262A59E5" w14:textId="77777777" w:rsidR="00DC0852" w:rsidRDefault="00000000">
      <w:r>
        <w:t>From: Management</w:t>
      </w:r>
    </w:p>
    <w:p w14:paraId="41C76FC5" w14:textId="77777777" w:rsidR="00DC0852" w:rsidRDefault="00000000">
      <w:r>
        <w:t>Subject: Small Touches That Make a Big Difference – Pet Bandanas</w:t>
      </w:r>
    </w:p>
    <w:p w14:paraId="1B17C0A5" w14:textId="0CCECEE1" w:rsidR="00DC0852" w:rsidRDefault="00000000">
      <w:r>
        <w:t xml:space="preserve">Date: </w:t>
      </w:r>
      <w:r w:rsidR="0001682C">
        <w:t xml:space="preserve">Jan 30, 2026 </w:t>
      </w:r>
    </w:p>
    <w:p w14:paraId="794638E1" w14:textId="77777777" w:rsidR="00DC0852" w:rsidRDefault="00DC0852"/>
    <w:p w14:paraId="1600FFC2" w14:textId="77777777" w:rsidR="00DC0852" w:rsidRDefault="00000000">
      <w:r>
        <w:t>During our recent meeting, one idea that came up was bringing back a simple but meaningful client experience touch — giving something small to the client and their pet.</w:t>
      </w:r>
    </w:p>
    <w:p w14:paraId="3F607E3B" w14:textId="77777777" w:rsidR="00DC0852" w:rsidRDefault="00000000">
      <w:r>
        <w:t>Moving forward, we will be re-introducing pet bandanas as a small gesture to help enhance the overall client experience and exceed client expectations.</w:t>
      </w:r>
    </w:p>
    <w:p w14:paraId="73D78595" w14:textId="77777777" w:rsidR="00DC0852" w:rsidRDefault="00000000">
      <w:r>
        <w:t>How this will work:</w:t>
      </w:r>
    </w:p>
    <w:p w14:paraId="2E2C9167" w14:textId="77777777" w:rsidR="00DC0852" w:rsidRDefault="00000000">
      <w:pPr>
        <w:pStyle w:val="ListBullet"/>
      </w:pPr>
      <w:r>
        <w:t>Whenever appropriate, a bandana will be placed on the pet during the visit.</w:t>
      </w:r>
    </w:p>
    <w:p w14:paraId="7ED2E206" w14:textId="77777777" w:rsidR="00DC0852" w:rsidRDefault="00000000">
      <w:pPr>
        <w:pStyle w:val="ListBullet"/>
      </w:pPr>
      <w:r>
        <w:t>If not appropriate, the bandana may be offered to the client to put on at home.</w:t>
      </w:r>
    </w:p>
    <w:p w14:paraId="7B35F690" w14:textId="77777777" w:rsidR="00DC0852" w:rsidRDefault="00000000">
      <w:pPr>
        <w:pStyle w:val="ListBullet"/>
      </w:pPr>
      <w:r>
        <w:t>We will begin with generic bandanas made from available fabric.</w:t>
      </w:r>
    </w:p>
    <w:p w14:paraId="6040F237" w14:textId="77777777" w:rsidR="00DC0852" w:rsidRDefault="00000000">
      <w:pPr>
        <w:pStyle w:val="ListBullet"/>
      </w:pPr>
      <w:r>
        <w:t>Bandanas will be cut in multiple sizes and stocked accordingly.</w:t>
      </w:r>
    </w:p>
    <w:p w14:paraId="36990438" w14:textId="77777777" w:rsidR="00DC0852" w:rsidRDefault="00000000">
      <w:r>
        <w:t>Bandanas are typically offered in the exam room by the team member attending to the patient. Front reception will perform a final check to ensure the client and pet have been offered a bandana before leaving.</w:t>
      </w:r>
    </w:p>
    <w:p w14:paraId="2743A2D3" w14:textId="77777777" w:rsidR="00DC0852" w:rsidRDefault="00000000">
      <w:r>
        <w:t>While bandanas are intended for most routine visits, there will be situations where offering or placing a bandana is not appropriate. Team members should always use professional judgment, prioritizing patient comfort, safety, and the nature of the visit. When a bandana is not suitable for the pet, it may still be offered to the client to take home.</w:t>
      </w:r>
    </w:p>
    <w:p w14:paraId="68CA4141" w14:textId="77777777" w:rsidR="00DC0852" w:rsidRDefault="00000000">
      <w:r>
        <w:t>This is a small gesture, but small touches add up and play an important role in how clients remember their visit.</w:t>
      </w:r>
    </w:p>
    <w:sectPr w:rsidR="00DC08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2433747">
    <w:abstractNumId w:val="8"/>
  </w:num>
  <w:num w:numId="2" w16cid:durableId="590552679">
    <w:abstractNumId w:val="6"/>
  </w:num>
  <w:num w:numId="3" w16cid:durableId="2097315065">
    <w:abstractNumId w:val="5"/>
  </w:num>
  <w:num w:numId="4" w16cid:durableId="787353858">
    <w:abstractNumId w:val="4"/>
  </w:num>
  <w:num w:numId="5" w16cid:durableId="1774789184">
    <w:abstractNumId w:val="7"/>
  </w:num>
  <w:num w:numId="6" w16cid:durableId="1446316069">
    <w:abstractNumId w:val="3"/>
  </w:num>
  <w:num w:numId="7" w16cid:durableId="348332174">
    <w:abstractNumId w:val="2"/>
  </w:num>
  <w:num w:numId="8" w16cid:durableId="1202009855">
    <w:abstractNumId w:val="1"/>
  </w:num>
  <w:num w:numId="9" w16cid:durableId="1863400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82C"/>
    <w:rsid w:val="00034616"/>
    <w:rsid w:val="0006063C"/>
    <w:rsid w:val="0015074B"/>
    <w:rsid w:val="0029639D"/>
    <w:rsid w:val="00326F90"/>
    <w:rsid w:val="00AA1D8D"/>
    <w:rsid w:val="00B47730"/>
    <w:rsid w:val="00C16EFB"/>
    <w:rsid w:val="00CB0664"/>
    <w:rsid w:val="00DC08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F0DAB1"/>
  <w14:defaultImageDpi w14:val="300"/>
  <w15:docId w15:val="{64B24BCB-BF98-4773-A401-0F021703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Scott Wilde</cp:lastModifiedBy>
  <cp:revision>2</cp:revision>
  <cp:lastPrinted>2026-01-30T17:52:00Z</cp:lastPrinted>
  <dcterms:created xsi:type="dcterms:W3CDTF">2026-01-30T17:53:00Z</dcterms:created>
  <dcterms:modified xsi:type="dcterms:W3CDTF">2026-01-30T17:53:00Z</dcterms:modified>
  <cp:category/>
</cp:coreProperties>
</file>