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0E1EBDC5" w:rsidR="00FC34F7" w:rsidRDefault="00F63716">
      <w:r>
        <w:t xml:space="preserve">Clinic Analyses </w:t>
      </w:r>
      <w:r w:rsidR="00906101">
        <w:t xml:space="preserve">from WEBSITE </w:t>
      </w:r>
    </w:p>
    <w:p w14:paraId="4B5FD6CA" w14:textId="16FDFFFE" w:rsidR="00F63716" w:rsidRDefault="00F63716">
      <w:r>
        <w:t xml:space="preserve">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77777777" w:rsidR="00F63716" w:rsidRDefault="00F63716"/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77777777" w:rsidR="00906101" w:rsidRDefault="00906101"/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77777777" w:rsidR="00906101" w:rsidRDefault="00906101"/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77777777" w:rsidR="00906101" w:rsidRDefault="00906101"/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4C5A5E"/>
    <w:rsid w:val="00906101"/>
    <w:rsid w:val="009156FF"/>
    <w:rsid w:val="00B1619C"/>
    <w:rsid w:val="00E15324"/>
    <w:rsid w:val="00EB4BBC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2024-02-20T16:15:00Z</dcterms:created>
  <dcterms:modified xsi:type="dcterms:W3CDTF">2024-02-20T16:15:00Z</dcterms:modified>
</cp:coreProperties>
</file>