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4458" w14:textId="77777777" w:rsidR="006F6F38" w:rsidRDefault="00000000">
      <w:pPr>
        <w:spacing w:after="0"/>
        <w:ind w:left="471" w:hanging="10"/>
        <w:jc w:val="center"/>
      </w:pPr>
      <w:r>
        <w:rPr>
          <w:sz w:val="26"/>
        </w:rPr>
        <w:t>OF</w:t>
      </w:r>
    </w:p>
    <w:p w14:paraId="18E3B98B" w14:textId="77777777" w:rsidR="006F6F38" w:rsidRDefault="00000000">
      <w:pPr>
        <w:spacing w:after="0"/>
        <w:ind w:left="471" w:right="10" w:hanging="10"/>
        <w:jc w:val="center"/>
      </w:pPr>
      <w:r>
        <w:rPr>
          <w:sz w:val="26"/>
        </w:rPr>
        <w:t>CLINIC SOLUTIONS INC.</w:t>
      </w:r>
    </w:p>
    <w:p w14:paraId="7351BE3E" w14:textId="77777777" w:rsidR="006F6F38" w:rsidRDefault="00000000">
      <w:pPr>
        <w:pStyle w:val="Heading1"/>
        <w:spacing w:after="164"/>
        <w:ind w:left="1479" w:right="1018"/>
        <w:jc w:val="center"/>
      </w:pPr>
      <w:r>
        <w:rPr>
          <w:u w:val="none"/>
        </w:rPr>
        <w:t>(the "Corporation")</w:t>
      </w:r>
    </w:p>
    <w:p w14:paraId="21FC4BEF" w14:textId="77777777" w:rsidR="006F6F38" w:rsidRDefault="00000000">
      <w:pPr>
        <w:spacing w:after="625" w:line="221" w:lineRule="auto"/>
        <w:ind w:left="3854" w:right="2593" w:hanging="216"/>
        <w:jc w:val="both"/>
      </w:pPr>
      <w:r>
        <w:t xml:space="preserve">Business Corporations Act, resolutions, as evidenced by </w:t>
      </w:r>
    </w:p>
    <w:p w14:paraId="66F9C998" w14:textId="77777777" w:rsidR="006F6F38" w:rsidRDefault="00000000">
      <w:pPr>
        <w:pStyle w:val="Heading1"/>
        <w:spacing w:after="212"/>
        <w:ind w:left="422"/>
      </w:pPr>
      <w:r>
        <w:rPr>
          <w:sz w:val="26"/>
        </w:rPr>
        <w:t>FINANCIAL STATEMENTS</w:t>
      </w:r>
    </w:p>
    <w:p w14:paraId="17B7A7C9" w14:textId="77777777" w:rsidR="006F6F38" w:rsidRDefault="00000000">
      <w:pPr>
        <w:spacing w:after="251" w:line="221" w:lineRule="auto"/>
        <w:ind w:left="1123" w:hanging="716"/>
        <w:jc w:val="both"/>
      </w:pPr>
      <w:proofErr w:type="gramStart"/>
      <w:r>
        <w:rPr>
          <w:rFonts w:ascii="Calibri" w:eastAsia="Calibri" w:hAnsi="Calibri" w:cs="Calibri"/>
        </w:rPr>
        <w:t>1 .</w:t>
      </w:r>
      <w:proofErr w:type="gramEnd"/>
      <w:r>
        <w:rPr>
          <w:rFonts w:ascii="Calibri" w:eastAsia="Calibri" w:hAnsi="Calibri" w:cs="Calibri"/>
        </w:rPr>
        <w:t xml:space="preserve"> </w:t>
      </w:r>
      <w:r>
        <w:t>The financial statements of the Corporation, together with the prescribed disclosure of the aggregate remuneration of the directors and the aggregate remuneration of the officers and employees made up to the end of the last fiscal year of the Corporation and being current within six (6) months of the above-mentioned date (the "Financial Statements") be and are hereby approved.</w:t>
      </w:r>
    </w:p>
    <w:p w14:paraId="7BAC7C25" w14:textId="77777777" w:rsidR="006F6F38" w:rsidRDefault="00000000">
      <w:pPr>
        <w:numPr>
          <w:ilvl w:val="0"/>
          <w:numId w:val="1"/>
        </w:numPr>
        <w:spacing w:after="232" w:line="221" w:lineRule="auto"/>
        <w:ind w:left="1122" w:hanging="715"/>
        <w:jc w:val="both"/>
      </w:pPr>
      <w:r>
        <w:t>The approval of the Financial Statements be evidenced by the signature of one or more of the Directors on the Balance Sheet included in the Financial Statements.</w:t>
      </w:r>
    </w:p>
    <w:p w14:paraId="23238523" w14:textId="77777777" w:rsidR="006F6F38" w:rsidRDefault="00000000">
      <w:pPr>
        <w:numPr>
          <w:ilvl w:val="0"/>
          <w:numId w:val="1"/>
        </w:numPr>
        <w:spacing w:after="230" w:line="221" w:lineRule="auto"/>
        <w:ind w:left="1122" w:hanging="715"/>
        <w:jc w:val="both"/>
      </w:pPr>
      <w:r>
        <w:t>A copy of the Financial Statements be sent to each shareholder of the corporation, except to those shareholders who have informed the Corporation in writing that they do not want a copy of the financial statements.</w:t>
      </w:r>
    </w:p>
    <w:p w14:paraId="24B7668F" w14:textId="77777777" w:rsidR="006F6F38" w:rsidRDefault="00000000">
      <w:pPr>
        <w:pStyle w:val="Heading1"/>
        <w:spacing w:after="173"/>
        <w:ind w:left="422"/>
      </w:pPr>
      <w:r>
        <w:rPr>
          <w:sz w:val="26"/>
        </w:rPr>
        <w:t>RATIFICATION OF PAST ACTS</w:t>
      </w:r>
    </w:p>
    <w:p w14:paraId="2AE6436F" w14:textId="77777777" w:rsidR="006F6F38" w:rsidRDefault="00000000">
      <w:pPr>
        <w:spacing w:after="207" w:line="221" w:lineRule="auto"/>
        <w:ind w:left="1123" w:hanging="716"/>
        <w:jc w:val="both"/>
      </w:pPr>
      <w:r>
        <w:rPr>
          <w:rFonts w:ascii="Calibri" w:eastAsia="Calibri" w:hAnsi="Calibri" w:cs="Calibri"/>
        </w:rPr>
        <w:t xml:space="preserve">4. </w:t>
      </w:r>
      <w:r>
        <w:t>All acts, deeds, contracts, accounts, resolutions, proceedings, elections, appointments and payments by the directors and Officers of the Corporation for the last fiscal period be and the same are hereby approved, ratified and confirmed.</w:t>
      </w:r>
    </w:p>
    <w:p w14:paraId="5EB5B7BD" w14:textId="77777777" w:rsidR="006F6F38" w:rsidRDefault="00000000">
      <w:pPr>
        <w:pStyle w:val="Heading1"/>
      </w:pPr>
      <w:r>
        <w:t>APPOINTMENT OF OFFICERS</w:t>
      </w:r>
    </w:p>
    <w:p w14:paraId="7C56B342" w14:textId="77777777" w:rsidR="006F6F38" w:rsidRDefault="00000000">
      <w:pPr>
        <w:spacing w:after="267" w:line="221" w:lineRule="auto"/>
        <w:ind w:left="1123" w:hanging="716"/>
        <w:jc w:val="both"/>
      </w:pPr>
      <w:r>
        <w:rPr>
          <w:rFonts w:ascii="Calibri" w:eastAsia="Calibri" w:hAnsi="Calibri" w:cs="Calibri"/>
        </w:rPr>
        <w:t xml:space="preserve">5. </w:t>
      </w:r>
      <w:r>
        <w:t>The following individuals are hereby elected or appointed as Officers of the Corporation to hold the office referred to opposite his or her respective name for the ensuing year or until their successors are elected or appointed by the Directors of the Corporation:</w:t>
      </w:r>
    </w:p>
    <w:p w14:paraId="2527F6DF" w14:textId="77777777" w:rsidR="006F6F38" w:rsidRDefault="00000000">
      <w:pPr>
        <w:pStyle w:val="Heading2"/>
        <w:tabs>
          <w:tab w:val="center" w:pos="3074"/>
          <w:tab w:val="center" w:pos="7104"/>
        </w:tabs>
        <w:spacing w:after="0"/>
        <w:ind w:left="0" w:firstLine="0"/>
      </w:pPr>
      <w:r>
        <w:rPr>
          <w:sz w:val="24"/>
          <w:u w:val="none"/>
        </w:rPr>
        <w:lastRenderedPageBreak/>
        <w:tab/>
        <w:t>Name</w:t>
      </w:r>
      <w:r>
        <w:rPr>
          <w:sz w:val="24"/>
          <w:u w:val="none"/>
        </w:rPr>
        <w:tab/>
        <w:t>Title</w:t>
      </w:r>
    </w:p>
    <w:p w14:paraId="09368149" w14:textId="77777777" w:rsidR="006F6F38" w:rsidRDefault="00000000">
      <w:pPr>
        <w:spacing w:after="207" w:line="221" w:lineRule="auto"/>
        <w:ind w:left="2568" w:right="5650" w:hanging="110"/>
        <w:jc w:val="both"/>
      </w:pPr>
      <w:r>
        <w:t>Tammy Wilde Scott Wilde</w:t>
      </w:r>
    </w:p>
    <w:p w14:paraId="0B0A90CF" w14:textId="77777777" w:rsidR="006F6F38" w:rsidRDefault="00000000">
      <w:pPr>
        <w:pStyle w:val="Heading1"/>
        <w:spacing w:after="187"/>
      </w:pPr>
      <w:r>
        <w:t>ANNUAL MEETING</w:t>
      </w:r>
    </w:p>
    <w:p w14:paraId="2F620D06" w14:textId="77777777" w:rsidR="006F6F38" w:rsidRDefault="00000000">
      <w:pPr>
        <w:spacing w:after="207" w:line="221" w:lineRule="auto"/>
        <w:ind w:left="1123" w:hanging="716"/>
        <w:jc w:val="both"/>
      </w:pPr>
      <w:r>
        <w:rPr>
          <w:rFonts w:ascii="Calibri" w:eastAsia="Calibri" w:hAnsi="Calibri" w:cs="Calibri"/>
        </w:rPr>
        <w:t xml:space="preserve">6. </w:t>
      </w:r>
      <w:r>
        <w:t>In lieu of calling an annual meeting of the Shareholders of the Corporation, a resolution in writing shall deal with alt matters required by the Act to be dealt with at such meeting.</w:t>
      </w:r>
    </w:p>
    <w:p w14:paraId="5F9A5F04" w14:textId="77777777" w:rsidR="006F6F38" w:rsidRDefault="00000000">
      <w:pPr>
        <w:spacing w:after="207" w:line="221" w:lineRule="auto"/>
        <w:ind w:left="417" w:hanging="10"/>
        <w:jc w:val="both"/>
      </w:pPr>
      <w:r>
        <w:t xml:space="preserve">These Resolutions may be executed electronically or in any number of counterparts and may be delivered by electronic means. All counterparts together shall constitute </w:t>
      </w:r>
    </w:p>
    <w:p w14:paraId="403C135D" w14:textId="77777777" w:rsidR="006F6F38" w:rsidRDefault="00000000">
      <w:pPr>
        <w:spacing w:after="35" w:line="221" w:lineRule="auto"/>
        <w:ind w:left="3259" w:right="149"/>
        <w:jc w:val="both"/>
      </w:pPr>
      <w:r>
        <w:t>March, 2021</w:t>
      </w:r>
      <w:r>
        <w:rPr>
          <w:noProof/>
        </w:rPr>
        <w:drawing>
          <wp:inline distT="0" distB="0" distL="0" distR="0" wp14:anchorId="43FAA536" wp14:editId="01A0D7E5">
            <wp:extent cx="24384" cy="18293"/>
            <wp:effectExtent l="0" t="0" r="0" b="0"/>
            <wp:docPr id="2099" name="Picture 2099"/>
            <wp:cNvGraphicFramePr/>
            <a:graphic xmlns:a="http://schemas.openxmlformats.org/drawingml/2006/main">
              <a:graphicData uri="http://schemas.openxmlformats.org/drawingml/2006/picture">
                <pic:pic xmlns:pic="http://schemas.openxmlformats.org/drawingml/2006/picture">
                  <pic:nvPicPr>
                    <pic:cNvPr id="2099" name="Picture 2099"/>
                    <pic:cNvPicPr/>
                  </pic:nvPicPr>
                  <pic:blipFill>
                    <a:blip r:embed="rId7"/>
                    <a:stretch>
                      <a:fillRect/>
                    </a:stretch>
                  </pic:blipFill>
                  <pic:spPr>
                    <a:xfrm>
                      <a:off x="0" y="0"/>
                      <a:ext cx="24384" cy="18293"/>
                    </a:xfrm>
                    <a:prstGeom prst="rect">
                      <a:avLst/>
                    </a:prstGeom>
                  </pic:spPr>
                </pic:pic>
              </a:graphicData>
            </a:graphic>
          </wp:inline>
        </w:drawing>
      </w:r>
    </w:p>
    <w:p w14:paraId="5BBFBABD" w14:textId="77777777" w:rsidR="006F6F38" w:rsidRDefault="00000000">
      <w:pPr>
        <w:spacing w:after="0"/>
        <w:ind w:left="5146"/>
      </w:pPr>
      <w:r>
        <w:rPr>
          <w:noProof/>
        </w:rPr>
        <w:drawing>
          <wp:inline distT="0" distB="0" distL="0" distR="0" wp14:anchorId="1287266A" wp14:editId="65D96927">
            <wp:extent cx="2852928" cy="920775"/>
            <wp:effectExtent l="0" t="0" r="0" b="0"/>
            <wp:docPr id="33935" name="Picture 33935"/>
            <wp:cNvGraphicFramePr/>
            <a:graphic xmlns:a="http://schemas.openxmlformats.org/drawingml/2006/main">
              <a:graphicData uri="http://schemas.openxmlformats.org/drawingml/2006/picture">
                <pic:pic xmlns:pic="http://schemas.openxmlformats.org/drawingml/2006/picture">
                  <pic:nvPicPr>
                    <pic:cNvPr id="33935" name="Picture 33935"/>
                    <pic:cNvPicPr/>
                  </pic:nvPicPr>
                  <pic:blipFill>
                    <a:blip r:embed="rId8"/>
                    <a:stretch>
                      <a:fillRect/>
                    </a:stretch>
                  </pic:blipFill>
                  <pic:spPr>
                    <a:xfrm>
                      <a:off x="0" y="0"/>
                      <a:ext cx="2852928" cy="920775"/>
                    </a:xfrm>
                    <a:prstGeom prst="rect">
                      <a:avLst/>
                    </a:prstGeom>
                  </pic:spPr>
                </pic:pic>
              </a:graphicData>
            </a:graphic>
          </wp:inline>
        </w:drawing>
      </w:r>
    </w:p>
    <w:p w14:paraId="656BCA56" w14:textId="77777777" w:rsidR="006F6F38" w:rsidRDefault="00000000">
      <w:pPr>
        <w:spacing w:after="132"/>
        <w:ind w:left="471" w:right="24" w:hanging="10"/>
        <w:jc w:val="center"/>
      </w:pPr>
      <w:r>
        <w:rPr>
          <w:sz w:val="26"/>
        </w:rPr>
        <w:t>CLINIC SOLUTIONS INC.</w:t>
      </w:r>
    </w:p>
    <w:p w14:paraId="733E31BC" w14:textId="77777777" w:rsidR="006F6F38" w:rsidRDefault="00000000">
      <w:pPr>
        <w:pStyle w:val="Heading2"/>
        <w:spacing w:after="164"/>
        <w:ind w:left="1479" w:right="1032"/>
        <w:jc w:val="center"/>
      </w:pPr>
      <w:r>
        <w:rPr>
          <w:sz w:val="24"/>
          <w:u w:val="none"/>
        </w:rPr>
        <w:t>(the "Corporation")</w:t>
      </w:r>
    </w:p>
    <w:p w14:paraId="3406FA1A" w14:textId="77777777" w:rsidR="006F6F38" w:rsidRDefault="00000000">
      <w:pPr>
        <w:spacing w:after="344" w:line="221" w:lineRule="auto"/>
        <w:ind w:left="407" w:firstLine="1834"/>
        <w:jc w:val="both"/>
      </w:pPr>
      <w:r>
        <w:t>141(1) Business Corporations Act, Alberta of the Corporation hereby consent in writing to the following resolutions, as evidenced by the signatures below.</w:t>
      </w:r>
    </w:p>
    <w:p w14:paraId="0AB57437" w14:textId="77777777" w:rsidR="006F6F38" w:rsidRDefault="00000000">
      <w:pPr>
        <w:spacing w:after="127"/>
        <w:ind w:left="432" w:hanging="10"/>
      </w:pPr>
      <w:r>
        <w:rPr>
          <w:sz w:val="26"/>
        </w:rPr>
        <w:t>RESOLVED THAT:</w:t>
      </w:r>
    </w:p>
    <w:p w14:paraId="6E38215E" w14:textId="77777777" w:rsidR="006F6F38" w:rsidRDefault="00000000">
      <w:pPr>
        <w:pStyle w:val="Heading2"/>
        <w:spacing w:after="199"/>
        <w:ind w:left="422"/>
      </w:pPr>
      <w:r>
        <w:t>APPROVAL OF FINANCIAL STATEMENTS</w:t>
      </w:r>
    </w:p>
    <w:p w14:paraId="7A65069C" w14:textId="77777777" w:rsidR="006F6F38" w:rsidRDefault="00000000">
      <w:pPr>
        <w:spacing w:after="207" w:line="221" w:lineRule="auto"/>
        <w:ind w:left="1123" w:hanging="716"/>
        <w:jc w:val="both"/>
      </w:pPr>
      <w:proofErr w:type="gramStart"/>
      <w:r>
        <w:rPr>
          <w:rFonts w:ascii="Calibri" w:eastAsia="Calibri" w:hAnsi="Calibri" w:cs="Calibri"/>
        </w:rPr>
        <w:t>1 .</w:t>
      </w:r>
      <w:proofErr w:type="gramEnd"/>
      <w:r>
        <w:rPr>
          <w:rFonts w:ascii="Calibri" w:eastAsia="Calibri" w:hAnsi="Calibri" w:cs="Calibri"/>
        </w:rPr>
        <w:t xml:space="preserve"> </w:t>
      </w:r>
      <w:r>
        <w:t>The Financial Statements of the Corporation for the past fiscal year, as approved by the Directors be accepted.</w:t>
      </w:r>
    </w:p>
    <w:p w14:paraId="10BB8B6E" w14:textId="77777777" w:rsidR="006F6F38" w:rsidRDefault="00000000">
      <w:pPr>
        <w:pStyle w:val="Heading2"/>
        <w:ind w:left="422"/>
      </w:pPr>
      <w:r>
        <w:t>DISPENSING WITH AUDITOR</w:t>
      </w:r>
    </w:p>
    <w:p w14:paraId="05E0BF13" w14:textId="77777777" w:rsidR="006F6F38" w:rsidRDefault="00000000">
      <w:pPr>
        <w:spacing w:after="207" w:line="221" w:lineRule="auto"/>
        <w:ind w:left="1123" w:hanging="716"/>
        <w:jc w:val="both"/>
      </w:pPr>
      <w:r>
        <w:rPr>
          <w:rFonts w:ascii="Calibri" w:eastAsia="Calibri" w:hAnsi="Calibri" w:cs="Calibri"/>
        </w:rPr>
        <w:t xml:space="preserve">2. </w:t>
      </w:r>
      <w:r>
        <w:t>Pursuant to Section 163(3) of the Act, the Corporation dispenses with the appointment of an Auditor, provided however that this resolution shall be valid only for the current fiscal year of the Corporation.</w:t>
      </w:r>
    </w:p>
    <w:p w14:paraId="1A0EF3A7" w14:textId="77777777" w:rsidR="006F6F38" w:rsidRDefault="00000000">
      <w:pPr>
        <w:pStyle w:val="Heading2"/>
        <w:spacing w:after="147"/>
        <w:ind w:left="422"/>
      </w:pPr>
      <w:r>
        <w:lastRenderedPageBreak/>
        <w:t>ELECTION OF DIRECTOR</w:t>
      </w:r>
    </w:p>
    <w:p w14:paraId="4AA6068A" w14:textId="77777777" w:rsidR="006F6F38" w:rsidRDefault="00000000">
      <w:pPr>
        <w:spacing w:after="232" w:line="221" w:lineRule="auto"/>
        <w:ind w:left="1123" w:hanging="716"/>
        <w:jc w:val="both"/>
      </w:pPr>
      <w:r>
        <w:rPr>
          <w:rFonts w:ascii="Calibri" w:eastAsia="Calibri" w:hAnsi="Calibri" w:cs="Calibri"/>
        </w:rPr>
        <w:t xml:space="preserve">3. </w:t>
      </w:r>
      <w:r>
        <w:t>The following persons be elected as Directors of the Corporation, to hold office until the next Annual Meeting of the Shareholders, or the signing of resolutions in lieu thereof, or until a successor has been duly elected or appointed:</w:t>
      </w:r>
    </w:p>
    <w:p w14:paraId="5E55B0CD" w14:textId="77777777" w:rsidR="006F6F38" w:rsidRDefault="00000000">
      <w:pPr>
        <w:spacing w:after="207" w:line="221" w:lineRule="auto"/>
        <w:ind w:left="1363"/>
        <w:jc w:val="both"/>
      </w:pPr>
      <w:r>
        <w:t>Tammy Wilde</w:t>
      </w:r>
    </w:p>
    <w:p w14:paraId="186C8C0E" w14:textId="77777777" w:rsidR="006F6F38" w:rsidRDefault="00000000">
      <w:pPr>
        <w:spacing w:after="207" w:line="221" w:lineRule="auto"/>
        <w:ind w:left="1363"/>
        <w:jc w:val="both"/>
      </w:pPr>
      <w:r>
        <w:t>Scott Wilde</w:t>
      </w:r>
    </w:p>
    <w:p w14:paraId="1745B7ED" w14:textId="77777777" w:rsidR="006F6F38" w:rsidRDefault="00000000">
      <w:pPr>
        <w:spacing w:after="207" w:line="221" w:lineRule="auto"/>
        <w:ind w:left="412" w:hanging="5"/>
        <w:jc w:val="both"/>
      </w:pPr>
      <w:r>
        <w:t>These Resolutions may be executed in any number of counterparts, and may be delivered by electronic means, and each such original or electronic copy when so executed and delivered shall be deemed to be an original and all of which taken together shall constitute one and the same instrument.</w:t>
      </w:r>
    </w:p>
    <w:p w14:paraId="68ADB378" w14:textId="77777777" w:rsidR="006F6F38" w:rsidRDefault="00000000">
      <w:pPr>
        <w:spacing w:after="878" w:line="221" w:lineRule="auto"/>
        <w:ind w:left="407"/>
        <w:jc w:val="both"/>
      </w:pPr>
      <w:r>
        <w:t xml:space="preserve">DATED effective the 31 </w:t>
      </w:r>
      <w:proofErr w:type="spellStart"/>
      <w:r>
        <w:rPr>
          <w:vertAlign w:val="superscript"/>
        </w:rPr>
        <w:t>st</w:t>
      </w:r>
      <w:proofErr w:type="spellEnd"/>
      <w:r>
        <w:rPr>
          <w:vertAlign w:val="superscript"/>
        </w:rPr>
        <w:t xml:space="preserve"> </w:t>
      </w:r>
      <w:r>
        <w:t>day of March, 2021</w:t>
      </w:r>
      <w:r>
        <w:rPr>
          <w:noProof/>
        </w:rPr>
        <w:drawing>
          <wp:inline distT="0" distB="0" distL="0" distR="0" wp14:anchorId="60A3EECC" wp14:editId="0C0CE061">
            <wp:extent cx="18288" cy="18293"/>
            <wp:effectExtent l="0" t="0" r="0" b="0"/>
            <wp:docPr id="3965" name="Picture 3965"/>
            <wp:cNvGraphicFramePr/>
            <a:graphic xmlns:a="http://schemas.openxmlformats.org/drawingml/2006/main">
              <a:graphicData uri="http://schemas.openxmlformats.org/drawingml/2006/picture">
                <pic:pic xmlns:pic="http://schemas.openxmlformats.org/drawingml/2006/picture">
                  <pic:nvPicPr>
                    <pic:cNvPr id="3965" name="Picture 3965"/>
                    <pic:cNvPicPr/>
                  </pic:nvPicPr>
                  <pic:blipFill>
                    <a:blip r:embed="rId9"/>
                    <a:stretch>
                      <a:fillRect/>
                    </a:stretch>
                  </pic:blipFill>
                  <pic:spPr>
                    <a:xfrm>
                      <a:off x="0" y="0"/>
                      <a:ext cx="18288" cy="18293"/>
                    </a:xfrm>
                    <a:prstGeom prst="rect">
                      <a:avLst/>
                    </a:prstGeom>
                  </pic:spPr>
                </pic:pic>
              </a:graphicData>
            </a:graphic>
          </wp:inline>
        </w:drawing>
      </w:r>
    </w:p>
    <w:p w14:paraId="6ACB0185" w14:textId="77777777" w:rsidR="006F6F38" w:rsidRDefault="00000000">
      <w:pPr>
        <w:spacing w:after="0"/>
        <w:ind w:left="5299"/>
      </w:pPr>
      <w:r>
        <w:rPr>
          <w:noProof/>
        </w:rPr>
        <w:drawing>
          <wp:inline distT="0" distB="0" distL="0" distR="0" wp14:anchorId="65089BAA" wp14:editId="1648ABF7">
            <wp:extent cx="2755392" cy="1042732"/>
            <wp:effectExtent l="0" t="0" r="0" b="0"/>
            <wp:docPr id="33937" name="Picture 33937"/>
            <wp:cNvGraphicFramePr/>
            <a:graphic xmlns:a="http://schemas.openxmlformats.org/drawingml/2006/main">
              <a:graphicData uri="http://schemas.openxmlformats.org/drawingml/2006/picture">
                <pic:pic xmlns:pic="http://schemas.openxmlformats.org/drawingml/2006/picture">
                  <pic:nvPicPr>
                    <pic:cNvPr id="33937" name="Picture 33937"/>
                    <pic:cNvPicPr/>
                  </pic:nvPicPr>
                  <pic:blipFill>
                    <a:blip r:embed="rId10"/>
                    <a:stretch>
                      <a:fillRect/>
                    </a:stretch>
                  </pic:blipFill>
                  <pic:spPr>
                    <a:xfrm>
                      <a:off x="0" y="0"/>
                      <a:ext cx="2755392" cy="1042732"/>
                    </a:xfrm>
                    <a:prstGeom prst="rect">
                      <a:avLst/>
                    </a:prstGeom>
                  </pic:spPr>
                </pic:pic>
              </a:graphicData>
            </a:graphic>
          </wp:inline>
        </w:drawing>
      </w:r>
    </w:p>
    <w:p w14:paraId="09063FFC" w14:textId="77777777" w:rsidR="006F6F38" w:rsidRDefault="00000000">
      <w:pPr>
        <w:spacing w:after="0"/>
        <w:ind w:left="471" w:right="792" w:hanging="10"/>
        <w:jc w:val="center"/>
      </w:pPr>
      <w:r>
        <w:rPr>
          <w:sz w:val="26"/>
        </w:rPr>
        <w:t>CLINIC SOLUTIONS INC.</w:t>
      </w:r>
    </w:p>
    <w:p w14:paraId="4FD152FB" w14:textId="77777777" w:rsidR="006F6F38" w:rsidRDefault="00000000">
      <w:pPr>
        <w:pStyle w:val="Heading3"/>
        <w:ind w:left="1479" w:right="1790"/>
      </w:pPr>
      <w:r>
        <w:t>(the "Corporation")</w:t>
      </w:r>
    </w:p>
    <w:p w14:paraId="2C693602" w14:textId="77777777" w:rsidR="006F6F38" w:rsidRDefault="00000000">
      <w:pPr>
        <w:spacing w:after="0" w:line="221" w:lineRule="auto"/>
        <w:ind w:left="3475" w:right="2194" w:hanging="216"/>
        <w:jc w:val="both"/>
      </w:pPr>
      <w:r>
        <w:t xml:space="preserve">Business Corporations Act, resolutions, as evidenced by </w:t>
      </w:r>
    </w:p>
    <w:p w14:paraId="5B49C7DC" w14:textId="77777777" w:rsidR="006F6F38" w:rsidRDefault="00000000">
      <w:pPr>
        <w:spacing w:after="694"/>
        <w:ind w:left="7555"/>
      </w:pPr>
      <w:r>
        <w:rPr>
          <w:noProof/>
        </w:rPr>
        <w:drawing>
          <wp:inline distT="0" distB="0" distL="0" distR="0" wp14:anchorId="7CF9E916" wp14:editId="1A6FE057">
            <wp:extent cx="24384" cy="30489"/>
            <wp:effectExtent l="0" t="0" r="0" b="0"/>
            <wp:docPr id="33939" name="Picture 33939"/>
            <wp:cNvGraphicFramePr/>
            <a:graphic xmlns:a="http://schemas.openxmlformats.org/drawingml/2006/main">
              <a:graphicData uri="http://schemas.openxmlformats.org/drawingml/2006/picture">
                <pic:pic xmlns:pic="http://schemas.openxmlformats.org/drawingml/2006/picture">
                  <pic:nvPicPr>
                    <pic:cNvPr id="33939" name="Picture 33939"/>
                    <pic:cNvPicPr/>
                  </pic:nvPicPr>
                  <pic:blipFill>
                    <a:blip r:embed="rId11"/>
                    <a:stretch>
                      <a:fillRect/>
                    </a:stretch>
                  </pic:blipFill>
                  <pic:spPr>
                    <a:xfrm>
                      <a:off x="0" y="0"/>
                      <a:ext cx="24384" cy="30489"/>
                    </a:xfrm>
                    <a:prstGeom prst="rect">
                      <a:avLst/>
                    </a:prstGeom>
                  </pic:spPr>
                </pic:pic>
              </a:graphicData>
            </a:graphic>
          </wp:inline>
        </w:drawing>
      </w:r>
    </w:p>
    <w:p w14:paraId="38853AA8" w14:textId="77777777" w:rsidR="006F6F38" w:rsidRDefault="00000000">
      <w:pPr>
        <w:pStyle w:val="Heading2"/>
        <w:spacing w:after="411"/>
        <w:ind w:left="53"/>
      </w:pPr>
      <w:r>
        <w:lastRenderedPageBreak/>
        <w:t>FINANCIAL STATEMENTS</w:t>
      </w:r>
    </w:p>
    <w:p w14:paraId="6A2822E9" w14:textId="77777777" w:rsidR="006F6F38" w:rsidRDefault="00000000">
      <w:pPr>
        <w:spacing w:after="327" w:line="221" w:lineRule="auto"/>
        <w:ind w:left="759" w:right="398" w:hanging="716"/>
        <w:jc w:val="both"/>
      </w:pPr>
      <w:proofErr w:type="gramStart"/>
      <w:r>
        <w:t>l .</w:t>
      </w:r>
      <w:proofErr w:type="gramEnd"/>
      <w:r>
        <w:t xml:space="preserve"> The financial statements of the Corporation, together with the prescribed disclosure of the aggregate remuneration of the directors and the aggregate remuneration of the officers and employees made up to the end of the last fiscal year of the Corporation and being current within six (6) months of the above-mentioned date (the "Financial Statements") be and are hereby </w:t>
      </w:r>
      <w:r>
        <w:rPr>
          <w:rFonts w:ascii="Calibri" w:eastAsia="Calibri" w:hAnsi="Calibri" w:cs="Calibri"/>
        </w:rPr>
        <w:t>approved.</w:t>
      </w:r>
    </w:p>
    <w:p w14:paraId="20D0235B" w14:textId="77777777" w:rsidR="006F6F38" w:rsidRDefault="00000000">
      <w:pPr>
        <w:numPr>
          <w:ilvl w:val="0"/>
          <w:numId w:val="2"/>
        </w:numPr>
        <w:spacing w:after="307" w:line="221" w:lineRule="auto"/>
        <w:ind w:right="204" w:hanging="715"/>
        <w:jc w:val="both"/>
      </w:pPr>
      <w:r>
        <w:t>The approval of the Financial Statements be evidenced by the signature of one or more of the Directors on the Balance Sheet included in the Financial Statements.</w:t>
      </w:r>
    </w:p>
    <w:p w14:paraId="6BE9244F" w14:textId="77777777" w:rsidR="006F6F38" w:rsidRDefault="00000000">
      <w:pPr>
        <w:numPr>
          <w:ilvl w:val="0"/>
          <w:numId w:val="2"/>
        </w:numPr>
        <w:spacing w:after="207" w:line="221" w:lineRule="auto"/>
        <w:ind w:right="204" w:hanging="715"/>
        <w:jc w:val="both"/>
      </w:pPr>
      <w:r>
        <w:t>A copy of the Financial Statements be sent to each shareholder of the corporation, except to those shareholders who have informed the Corporation in writing that they do not want a copy of the financial statements.</w:t>
      </w:r>
    </w:p>
    <w:p w14:paraId="6A22EB20" w14:textId="77777777" w:rsidR="006F6F38" w:rsidRDefault="00000000">
      <w:pPr>
        <w:pStyle w:val="Heading2"/>
        <w:spacing w:after="232"/>
        <w:ind w:left="39"/>
      </w:pPr>
      <w:r>
        <w:rPr>
          <w:noProof/>
        </w:rPr>
        <mc:AlternateContent>
          <mc:Choice Requires="wpg">
            <w:drawing>
              <wp:anchor distT="0" distB="0" distL="114300" distR="114300" simplePos="0" relativeHeight="251658240" behindDoc="0" locked="0" layoutInCell="1" allowOverlap="1" wp14:anchorId="50FE1A15" wp14:editId="3F3B8579">
                <wp:simplePos x="0" y="0"/>
                <wp:positionH relativeFrom="page">
                  <wp:posOffset>3803904</wp:posOffset>
                </wp:positionH>
                <wp:positionV relativeFrom="page">
                  <wp:posOffset>8366248</wp:posOffset>
                </wp:positionV>
                <wp:extent cx="2846832" cy="15245"/>
                <wp:effectExtent l="0" t="0" r="0" b="0"/>
                <wp:wrapTopAndBottom/>
                <wp:docPr id="33942" name="Group 33942"/>
                <wp:cNvGraphicFramePr/>
                <a:graphic xmlns:a="http://schemas.openxmlformats.org/drawingml/2006/main">
                  <a:graphicData uri="http://schemas.microsoft.com/office/word/2010/wordprocessingGroup">
                    <wpg:wgp>
                      <wpg:cNvGrpSpPr/>
                      <wpg:grpSpPr>
                        <a:xfrm>
                          <a:off x="0" y="0"/>
                          <a:ext cx="2846832" cy="15245"/>
                          <a:chOff x="0" y="0"/>
                          <a:chExt cx="2846832" cy="15245"/>
                        </a:xfrm>
                      </wpg:grpSpPr>
                      <wps:wsp>
                        <wps:cNvPr id="33941" name="Shape 33941"/>
                        <wps:cNvSpPr/>
                        <wps:spPr>
                          <a:xfrm>
                            <a:off x="0" y="0"/>
                            <a:ext cx="2846832" cy="15245"/>
                          </a:xfrm>
                          <a:custGeom>
                            <a:avLst/>
                            <a:gdLst/>
                            <a:ahLst/>
                            <a:cxnLst/>
                            <a:rect l="0" t="0" r="0" b="0"/>
                            <a:pathLst>
                              <a:path w="2846832" h="15245">
                                <a:moveTo>
                                  <a:pt x="0" y="7623"/>
                                </a:moveTo>
                                <a:lnTo>
                                  <a:pt x="2846832" y="7623"/>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42" style="width:224.16pt;height:1.20038pt;position:absolute;mso-position-horizontal-relative:page;mso-position-horizontal:absolute;margin-left:299.52pt;mso-position-vertical-relative:page;margin-top:658.76pt;" coordsize="28468,152">
                <v:shape id="Shape 33941" style="position:absolute;width:28468;height:152;left:0;top:0;" coordsize="2846832,15245" path="m0,7623l2846832,7623">
                  <v:stroke weight="1.20038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697C57BC" wp14:editId="623EACE6">
                <wp:simplePos x="0" y="0"/>
                <wp:positionH relativeFrom="page">
                  <wp:posOffset>3803904</wp:posOffset>
                </wp:positionH>
                <wp:positionV relativeFrom="page">
                  <wp:posOffset>8884565</wp:posOffset>
                </wp:positionV>
                <wp:extent cx="2852928" cy="15245"/>
                <wp:effectExtent l="0" t="0" r="0" b="0"/>
                <wp:wrapTopAndBottom/>
                <wp:docPr id="33944" name="Group 33944"/>
                <wp:cNvGraphicFramePr/>
                <a:graphic xmlns:a="http://schemas.openxmlformats.org/drawingml/2006/main">
                  <a:graphicData uri="http://schemas.microsoft.com/office/word/2010/wordprocessingGroup">
                    <wpg:wgp>
                      <wpg:cNvGrpSpPr/>
                      <wpg:grpSpPr>
                        <a:xfrm>
                          <a:off x="0" y="0"/>
                          <a:ext cx="2852928" cy="15245"/>
                          <a:chOff x="0" y="0"/>
                          <a:chExt cx="2852928" cy="15245"/>
                        </a:xfrm>
                      </wpg:grpSpPr>
                      <wps:wsp>
                        <wps:cNvPr id="33943" name="Shape 33943"/>
                        <wps:cNvSpPr/>
                        <wps:spPr>
                          <a:xfrm>
                            <a:off x="0" y="0"/>
                            <a:ext cx="2852928" cy="15245"/>
                          </a:xfrm>
                          <a:custGeom>
                            <a:avLst/>
                            <a:gdLst/>
                            <a:ahLst/>
                            <a:cxnLst/>
                            <a:rect l="0" t="0" r="0" b="0"/>
                            <a:pathLst>
                              <a:path w="2852928" h="15245">
                                <a:moveTo>
                                  <a:pt x="0" y="7623"/>
                                </a:moveTo>
                                <a:lnTo>
                                  <a:pt x="2852928" y="7623"/>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44" style="width:224.64pt;height:1.20038pt;position:absolute;mso-position-horizontal-relative:page;mso-position-horizontal:absolute;margin-left:299.52pt;mso-position-vertical-relative:page;margin-top:699.572pt;" coordsize="28529,152">
                <v:shape id="Shape 33943" style="position:absolute;width:28529;height:152;left:0;top:0;" coordsize="2852928,15245" path="m0,7623l2852928,7623">
                  <v:stroke weight="1.20038pt" endcap="flat" joinstyle="miter" miterlimit="1" on="true" color="#000000"/>
                  <v:fill on="false" color="#000000"/>
                </v:shape>
                <w10:wrap type="topAndBottom"/>
              </v:group>
            </w:pict>
          </mc:Fallback>
        </mc:AlternateContent>
      </w:r>
      <w:r>
        <w:t>RATIFICATION OF PAST ACTS</w:t>
      </w:r>
    </w:p>
    <w:p w14:paraId="58A3115A" w14:textId="77777777" w:rsidR="006F6F38" w:rsidRDefault="00000000">
      <w:pPr>
        <w:spacing w:after="207" w:line="221" w:lineRule="auto"/>
        <w:ind w:left="726" w:right="413" w:hanging="716"/>
        <w:jc w:val="both"/>
      </w:pPr>
      <w:r>
        <w:rPr>
          <w:rFonts w:ascii="Calibri" w:eastAsia="Calibri" w:hAnsi="Calibri" w:cs="Calibri"/>
        </w:rPr>
        <w:t xml:space="preserve">4. </w:t>
      </w:r>
      <w:r>
        <w:t>All acts, deeds, contracts, accounts, resolutions, proceedings, elections, appointments and payments by the directors and Officers of the Corporation for the last fiscal period be and the same are hereby approved, ratified and confirmed.</w:t>
      </w:r>
    </w:p>
    <w:p w14:paraId="02DD84AA" w14:textId="77777777" w:rsidR="006F6F38" w:rsidRDefault="00000000">
      <w:pPr>
        <w:pStyle w:val="Heading1"/>
        <w:spacing w:after="203"/>
        <w:ind w:left="0"/>
      </w:pPr>
      <w:r>
        <w:t>APPOINTMENT OF OFFICERS</w:t>
      </w:r>
    </w:p>
    <w:p w14:paraId="07370E81" w14:textId="77777777" w:rsidR="006F6F38" w:rsidRDefault="00000000">
      <w:pPr>
        <w:spacing w:after="282" w:line="221" w:lineRule="auto"/>
        <w:ind w:left="730" w:right="413" w:hanging="716"/>
        <w:jc w:val="both"/>
      </w:pPr>
      <w:r>
        <w:rPr>
          <w:rFonts w:ascii="Calibri" w:eastAsia="Calibri" w:hAnsi="Calibri" w:cs="Calibri"/>
        </w:rPr>
        <w:t xml:space="preserve">5, </w:t>
      </w:r>
      <w:r>
        <w:t>The following individuals are hereby elected or appointed as Officers of the Corporation to hold the office referred to opposite his or her respective name for the ensuing year or until their successors are elected or appointed by the Directors of the Corporation:</w:t>
      </w:r>
    </w:p>
    <w:p w14:paraId="66342CCD" w14:textId="77777777" w:rsidR="006F6F38" w:rsidRDefault="00000000">
      <w:pPr>
        <w:pStyle w:val="Heading2"/>
        <w:tabs>
          <w:tab w:val="center" w:pos="2686"/>
          <w:tab w:val="center" w:pos="6708"/>
        </w:tabs>
        <w:spacing w:after="0"/>
        <w:ind w:left="0" w:firstLine="0"/>
      </w:pPr>
      <w:r>
        <w:rPr>
          <w:sz w:val="24"/>
          <w:u w:val="none"/>
        </w:rPr>
        <w:tab/>
        <w:t>Name</w:t>
      </w:r>
      <w:r>
        <w:rPr>
          <w:sz w:val="24"/>
          <w:u w:val="none"/>
        </w:rPr>
        <w:tab/>
        <w:t>Title</w:t>
      </w:r>
    </w:p>
    <w:p w14:paraId="7AA79F4F" w14:textId="77777777" w:rsidR="006F6F38" w:rsidRDefault="00000000">
      <w:pPr>
        <w:spacing w:after="207" w:line="221" w:lineRule="auto"/>
        <w:ind w:left="2174" w:right="6043" w:hanging="120"/>
        <w:jc w:val="both"/>
      </w:pPr>
      <w:r>
        <w:t>Tammy Wilde Scott Wilde</w:t>
      </w:r>
    </w:p>
    <w:p w14:paraId="0B978B5E" w14:textId="77777777" w:rsidR="006F6F38" w:rsidRDefault="00000000">
      <w:pPr>
        <w:pStyle w:val="Heading1"/>
        <w:spacing w:after="254"/>
        <w:ind w:left="0"/>
      </w:pPr>
      <w:r>
        <w:t>ANNUAL MEETING</w:t>
      </w:r>
    </w:p>
    <w:p w14:paraId="4FCA5DC1" w14:textId="77777777" w:rsidR="006F6F38" w:rsidRDefault="00000000">
      <w:pPr>
        <w:spacing w:after="258" w:line="221" w:lineRule="auto"/>
        <w:ind w:left="716" w:hanging="716"/>
        <w:jc w:val="both"/>
      </w:pPr>
      <w:r>
        <w:rPr>
          <w:rFonts w:ascii="Calibri" w:eastAsia="Calibri" w:hAnsi="Calibri" w:cs="Calibri"/>
        </w:rPr>
        <w:t xml:space="preserve">6. </w:t>
      </w:r>
      <w:r>
        <w:t>In lieu of calling an annual meeting of the Shareholders of the Corporation, a resolution in writing shall deal with all matters required by the Act to be dealt with at such meeting.</w:t>
      </w:r>
    </w:p>
    <w:p w14:paraId="217B8F54" w14:textId="77777777" w:rsidR="006F6F38" w:rsidRDefault="00000000">
      <w:pPr>
        <w:spacing w:after="237" w:line="221" w:lineRule="auto"/>
        <w:ind w:left="10" w:right="240" w:hanging="10"/>
        <w:jc w:val="both"/>
      </w:pPr>
      <w:r>
        <w:t xml:space="preserve">These Resolutions may be executed electronically or in any number of counterparts and may be delivered by electronic means. All counterparts together shall constitute </w:t>
      </w:r>
    </w:p>
    <w:p w14:paraId="1C3657AB" w14:textId="77777777" w:rsidR="006F6F38" w:rsidRDefault="00000000">
      <w:pPr>
        <w:spacing w:after="207" w:line="221" w:lineRule="auto"/>
        <w:ind w:left="2870"/>
        <w:jc w:val="both"/>
      </w:pPr>
      <w:proofErr w:type="gramStart"/>
      <w:r>
        <w:lastRenderedPageBreak/>
        <w:t>March,</w:t>
      </w:r>
      <w:proofErr w:type="gramEnd"/>
      <w:r>
        <w:t xml:space="preserve"> 2020.</w:t>
      </w:r>
    </w:p>
    <w:p w14:paraId="6BCDFFE7" w14:textId="77777777" w:rsidR="006F6F38" w:rsidRDefault="00000000">
      <w:pPr>
        <w:spacing w:after="0"/>
        <w:ind w:right="221"/>
        <w:jc w:val="center"/>
      </w:pPr>
      <w:r>
        <w:rPr>
          <w:rFonts w:ascii="Calibri" w:eastAsia="Calibri" w:hAnsi="Calibri" w:cs="Calibri"/>
        </w:rPr>
        <w:t>OF</w:t>
      </w:r>
    </w:p>
    <w:p w14:paraId="58DF3761" w14:textId="77777777" w:rsidR="006F6F38" w:rsidRDefault="00000000">
      <w:pPr>
        <w:spacing w:after="125"/>
        <w:ind w:left="471" w:right="696" w:hanging="10"/>
        <w:jc w:val="center"/>
      </w:pPr>
      <w:r>
        <w:rPr>
          <w:sz w:val="26"/>
        </w:rPr>
        <w:t>CLINIC SOLUTIONS INC.</w:t>
      </w:r>
    </w:p>
    <w:p w14:paraId="065C64D3" w14:textId="77777777" w:rsidR="006F6F38" w:rsidRDefault="00000000">
      <w:pPr>
        <w:pStyle w:val="Heading2"/>
        <w:spacing w:after="164"/>
        <w:ind w:left="1479" w:right="1694"/>
        <w:jc w:val="center"/>
      </w:pPr>
      <w:r>
        <w:rPr>
          <w:sz w:val="24"/>
          <w:u w:val="none"/>
        </w:rPr>
        <w:t>(the 'Corporation")</w:t>
      </w:r>
    </w:p>
    <w:p w14:paraId="2194AB4D" w14:textId="77777777" w:rsidR="006F6F38" w:rsidRDefault="00000000">
      <w:pPr>
        <w:spacing w:after="349" w:line="221" w:lineRule="auto"/>
        <w:ind w:left="77" w:right="331" w:firstLine="1843"/>
        <w:jc w:val="both"/>
      </w:pPr>
      <w:r>
        <w:t>141 (1) Business Corporations Act, Alberta of the Corporation hereby consent in writing to the following resolutions, as evidenced by the signatures below.</w:t>
      </w:r>
    </w:p>
    <w:p w14:paraId="5F7C68BC" w14:textId="77777777" w:rsidR="006F6F38" w:rsidRDefault="00000000">
      <w:pPr>
        <w:spacing w:after="127"/>
        <w:ind w:left="101" w:hanging="10"/>
      </w:pPr>
      <w:r>
        <w:rPr>
          <w:sz w:val="26"/>
        </w:rPr>
        <w:t>RESOLVED THAT:</w:t>
      </w:r>
    </w:p>
    <w:p w14:paraId="42CAE43D" w14:textId="77777777" w:rsidR="006F6F38" w:rsidRDefault="00000000">
      <w:pPr>
        <w:pStyle w:val="Heading2"/>
        <w:spacing w:after="220"/>
        <w:ind w:left="87"/>
      </w:pPr>
      <w:r>
        <w:t>APPROVAL OF FINANCIAL STATEMENTS</w:t>
      </w:r>
    </w:p>
    <w:p w14:paraId="7CA2E03B" w14:textId="77777777" w:rsidR="006F6F38" w:rsidRDefault="00000000">
      <w:pPr>
        <w:spacing w:after="207" w:line="221" w:lineRule="auto"/>
        <w:ind w:left="817" w:right="125" w:hanging="716"/>
        <w:jc w:val="both"/>
      </w:pPr>
      <w:r>
        <w:rPr>
          <w:rFonts w:ascii="Calibri" w:eastAsia="Calibri" w:hAnsi="Calibri" w:cs="Calibri"/>
        </w:rPr>
        <w:t xml:space="preserve">1. </w:t>
      </w:r>
      <w:r>
        <w:t>The Financial Statements of the Corporation for the past fiscal year, as approved by the Directors be accepted.</w:t>
      </w:r>
    </w:p>
    <w:p w14:paraId="0F81431A" w14:textId="77777777" w:rsidR="006F6F38" w:rsidRDefault="00000000">
      <w:pPr>
        <w:pStyle w:val="Heading2"/>
        <w:ind w:left="101"/>
      </w:pPr>
      <w:r>
        <w:t>DISPENSING WITH AUDITOR</w:t>
      </w:r>
    </w:p>
    <w:p w14:paraId="6CF80619" w14:textId="77777777" w:rsidR="006F6F38" w:rsidRDefault="00000000">
      <w:pPr>
        <w:spacing w:after="239" w:line="221" w:lineRule="auto"/>
        <w:ind w:left="802" w:right="331" w:hanging="716"/>
        <w:jc w:val="both"/>
      </w:pPr>
      <w:r>
        <w:rPr>
          <w:rFonts w:ascii="Calibri" w:eastAsia="Calibri" w:hAnsi="Calibri" w:cs="Calibri"/>
        </w:rPr>
        <w:t xml:space="preserve">2. </w:t>
      </w:r>
      <w:r>
        <w:t>Pursuant to Section 163(3) of the Act, the Corporation dispenses with the appointment of an Auditor, provided however that this resolution shall be valid only for the current fiscal year of the Corporation.</w:t>
      </w:r>
    </w:p>
    <w:p w14:paraId="020EDC21" w14:textId="77777777" w:rsidR="006F6F38" w:rsidRDefault="00000000">
      <w:pPr>
        <w:pStyle w:val="Heading2"/>
        <w:ind w:left="106"/>
      </w:pPr>
      <w:r>
        <w:rPr>
          <w:noProof/>
        </w:rPr>
        <mc:AlternateContent>
          <mc:Choice Requires="wpg">
            <w:drawing>
              <wp:anchor distT="0" distB="0" distL="114300" distR="114300" simplePos="0" relativeHeight="251660288" behindDoc="0" locked="0" layoutInCell="1" allowOverlap="1" wp14:anchorId="197BD916" wp14:editId="3F43D930">
                <wp:simplePos x="0" y="0"/>
                <wp:positionH relativeFrom="page">
                  <wp:posOffset>3980688</wp:posOffset>
                </wp:positionH>
                <wp:positionV relativeFrom="page">
                  <wp:posOffset>8491253</wp:posOffset>
                </wp:positionV>
                <wp:extent cx="2755392" cy="15245"/>
                <wp:effectExtent l="0" t="0" r="0" b="0"/>
                <wp:wrapTopAndBottom/>
                <wp:docPr id="33946" name="Group 33946"/>
                <wp:cNvGraphicFramePr/>
                <a:graphic xmlns:a="http://schemas.openxmlformats.org/drawingml/2006/main">
                  <a:graphicData uri="http://schemas.microsoft.com/office/word/2010/wordprocessingGroup">
                    <wpg:wgp>
                      <wpg:cNvGrpSpPr/>
                      <wpg:grpSpPr>
                        <a:xfrm>
                          <a:off x="0" y="0"/>
                          <a:ext cx="2755392" cy="15245"/>
                          <a:chOff x="0" y="0"/>
                          <a:chExt cx="2755392" cy="15245"/>
                        </a:xfrm>
                      </wpg:grpSpPr>
                      <wps:wsp>
                        <wps:cNvPr id="33945" name="Shape 33945"/>
                        <wps:cNvSpPr/>
                        <wps:spPr>
                          <a:xfrm>
                            <a:off x="0" y="0"/>
                            <a:ext cx="2755392" cy="15245"/>
                          </a:xfrm>
                          <a:custGeom>
                            <a:avLst/>
                            <a:gdLst/>
                            <a:ahLst/>
                            <a:cxnLst/>
                            <a:rect l="0" t="0" r="0" b="0"/>
                            <a:pathLst>
                              <a:path w="2755392" h="15245">
                                <a:moveTo>
                                  <a:pt x="0" y="7622"/>
                                </a:moveTo>
                                <a:lnTo>
                                  <a:pt x="2755392" y="7622"/>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46" style="width:216.96pt;height:1.20038pt;position:absolute;mso-position-horizontal-relative:page;mso-position-horizontal:absolute;margin-left:313.44pt;mso-position-vertical-relative:page;margin-top:668.603pt;" coordsize="27553,152">
                <v:shape id="Shape 33945" style="position:absolute;width:27553;height:152;left:0;top:0;" coordsize="2755392,15245" path="m0,7622l2755392,7622">
                  <v:stroke weight="1.20038pt" endcap="flat" joinstyle="miter" miterlimit="1" on="true" color="#000000"/>
                  <v:fill on="false" color="#000000"/>
                </v:shape>
                <w10:wrap type="topAndBottom"/>
              </v:group>
            </w:pict>
          </mc:Fallback>
        </mc:AlternateContent>
      </w:r>
      <w:r>
        <w:t>ELECTION OF DIRECTOR</w:t>
      </w:r>
    </w:p>
    <w:p w14:paraId="0F1F98F6" w14:textId="77777777" w:rsidR="006F6F38" w:rsidRDefault="00000000">
      <w:pPr>
        <w:spacing w:after="207" w:line="221" w:lineRule="auto"/>
        <w:ind w:left="812" w:right="317" w:hanging="716"/>
        <w:jc w:val="both"/>
      </w:pPr>
      <w:r>
        <w:rPr>
          <w:rFonts w:ascii="Calibri" w:eastAsia="Calibri" w:hAnsi="Calibri" w:cs="Calibri"/>
        </w:rPr>
        <w:t xml:space="preserve">3. </w:t>
      </w:r>
      <w:r>
        <w:t>The following persons be elected as Directors of the Corporation, to hold office until the next Annual Meeting of the Shareholders, or the signing of resolutions in lieu thereof, or until a successor has been duly elected or appointed:</w:t>
      </w:r>
    </w:p>
    <w:p w14:paraId="4A3BC6F9" w14:textId="77777777" w:rsidR="006F6F38" w:rsidRDefault="00000000">
      <w:pPr>
        <w:spacing w:after="207" w:line="221" w:lineRule="auto"/>
        <w:ind w:left="1061"/>
        <w:jc w:val="both"/>
      </w:pPr>
      <w:r>
        <w:t>Tammy Wilde</w:t>
      </w:r>
    </w:p>
    <w:p w14:paraId="724D1260" w14:textId="77777777" w:rsidR="006F6F38" w:rsidRDefault="00000000">
      <w:pPr>
        <w:spacing w:after="207" w:line="221" w:lineRule="auto"/>
        <w:ind w:left="1070"/>
        <w:jc w:val="both"/>
      </w:pPr>
      <w:r>
        <w:t>Scott Wilde</w:t>
      </w:r>
    </w:p>
    <w:p w14:paraId="11C6D780" w14:textId="77777777" w:rsidR="006F6F38" w:rsidRDefault="00000000">
      <w:pPr>
        <w:spacing w:after="207" w:line="221" w:lineRule="auto"/>
        <w:ind w:left="106" w:right="307" w:hanging="10"/>
        <w:jc w:val="both"/>
      </w:pPr>
      <w:r>
        <w:t>These Resolutions may be executed in any number of counterparts, and may be delivered by electronic means, and each such original or electronic copy when so executed and delivered shall be deemed to be an original and all of which taken together shall constitute one and the same instrument.</w:t>
      </w:r>
    </w:p>
    <w:p w14:paraId="14460F43" w14:textId="77777777" w:rsidR="006F6F38" w:rsidRDefault="00000000">
      <w:pPr>
        <w:spacing w:after="1285" w:line="221" w:lineRule="auto"/>
        <w:ind w:left="115"/>
        <w:jc w:val="both"/>
      </w:pPr>
      <w:r>
        <w:lastRenderedPageBreak/>
        <w:t xml:space="preserve">DATED effective the 31 </w:t>
      </w:r>
      <w:proofErr w:type="spellStart"/>
      <w:r>
        <w:rPr>
          <w:vertAlign w:val="superscript"/>
        </w:rPr>
        <w:t>st</w:t>
      </w:r>
      <w:proofErr w:type="spellEnd"/>
      <w:r>
        <w:rPr>
          <w:vertAlign w:val="superscript"/>
        </w:rPr>
        <w:t xml:space="preserve"> </w:t>
      </w:r>
      <w:r>
        <w:t xml:space="preserve">day of </w:t>
      </w:r>
      <w:proofErr w:type="gramStart"/>
      <w:r>
        <w:t>March,</w:t>
      </w:r>
      <w:proofErr w:type="gramEnd"/>
      <w:r>
        <w:t xml:space="preserve"> 2020.</w:t>
      </w:r>
    </w:p>
    <w:p w14:paraId="5EC434EF" w14:textId="77777777" w:rsidR="006F6F38" w:rsidRDefault="00000000">
      <w:pPr>
        <w:spacing w:after="26"/>
        <w:ind w:left="5026"/>
      </w:pPr>
      <w:r>
        <w:rPr>
          <w:noProof/>
        </w:rPr>
        <mc:AlternateContent>
          <mc:Choice Requires="wpg">
            <w:drawing>
              <wp:inline distT="0" distB="0" distL="0" distR="0" wp14:anchorId="28EFE91F" wp14:editId="16CF0635">
                <wp:extent cx="2749296" cy="15245"/>
                <wp:effectExtent l="0" t="0" r="0" b="0"/>
                <wp:docPr id="33948" name="Group 33948"/>
                <wp:cNvGraphicFramePr/>
                <a:graphic xmlns:a="http://schemas.openxmlformats.org/drawingml/2006/main">
                  <a:graphicData uri="http://schemas.microsoft.com/office/word/2010/wordprocessingGroup">
                    <wpg:wgp>
                      <wpg:cNvGrpSpPr/>
                      <wpg:grpSpPr>
                        <a:xfrm>
                          <a:off x="0" y="0"/>
                          <a:ext cx="2749296" cy="15245"/>
                          <a:chOff x="0" y="0"/>
                          <a:chExt cx="2749296" cy="15245"/>
                        </a:xfrm>
                      </wpg:grpSpPr>
                      <wps:wsp>
                        <wps:cNvPr id="33947" name="Shape 33947"/>
                        <wps:cNvSpPr/>
                        <wps:spPr>
                          <a:xfrm>
                            <a:off x="0" y="0"/>
                            <a:ext cx="2749296" cy="15245"/>
                          </a:xfrm>
                          <a:custGeom>
                            <a:avLst/>
                            <a:gdLst/>
                            <a:ahLst/>
                            <a:cxnLst/>
                            <a:rect l="0" t="0" r="0" b="0"/>
                            <a:pathLst>
                              <a:path w="2749296" h="15245">
                                <a:moveTo>
                                  <a:pt x="0" y="7623"/>
                                </a:moveTo>
                                <a:lnTo>
                                  <a:pt x="2749296" y="7623"/>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3948" style="width:216.48pt;height:1.20038pt;mso-position-horizontal-relative:char;mso-position-vertical-relative:line" coordsize="27492,152">
                <v:shape id="Shape 33947" style="position:absolute;width:27492;height:152;left:0;top:0;" coordsize="2749296,15245" path="m0,7623l2749296,7623">
                  <v:stroke weight="1.20038pt" endcap="flat" joinstyle="miter" miterlimit="1" on="true" color="#000000"/>
                  <v:fill on="false" color="#000000"/>
                </v:shape>
              </v:group>
            </w:pict>
          </mc:Fallback>
        </mc:AlternateContent>
      </w:r>
    </w:p>
    <w:p w14:paraId="282FAC7D" w14:textId="77777777" w:rsidR="006F6F38" w:rsidRDefault="00000000">
      <w:pPr>
        <w:spacing w:after="164"/>
        <w:ind w:left="1479" w:right="509" w:hanging="10"/>
        <w:jc w:val="center"/>
      </w:pPr>
      <w:r>
        <w:rPr>
          <w:sz w:val="24"/>
        </w:rPr>
        <w:t xml:space="preserve">Tammy </w:t>
      </w:r>
    </w:p>
    <w:p w14:paraId="47F8EDF5" w14:textId="77777777" w:rsidR="006F6F38" w:rsidRDefault="00000000">
      <w:pPr>
        <w:spacing w:after="0"/>
        <w:ind w:left="471" w:right="235" w:hanging="10"/>
        <w:jc w:val="center"/>
      </w:pPr>
      <w:r>
        <w:rPr>
          <w:sz w:val="26"/>
        </w:rPr>
        <w:t>WILDELAND HOLDINGS INC.</w:t>
      </w:r>
    </w:p>
    <w:p w14:paraId="33CDB2D6" w14:textId="77777777" w:rsidR="006F6F38" w:rsidRDefault="00000000">
      <w:pPr>
        <w:pStyle w:val="Heading3"/>
        <w:ind w:left="1479" w:right="1229"/>
      </w:pPr>
      <w:r>
        <w:t>(the "Corporation")</w:t>
      </w:r>
    </w:p>
    <w:p w14:paraId="7552859E" w14:textId="77777777" w:rsidR="006F6F38" w:rsidRDefault="00000000">
      <w:pPr>
        <w:spacing w:after="651" w:line="221" w:lineRule="auto"/>
        <w:ind w:left="3749" w:right="1915" w:hanging="211"/>
        <w:jc w:val="both"/>
      </w:pPr>
      <w:r>
        <w:t xml:space="preserve">Business Corporations Act, resolutions, as evidenced by </w:t>
      </w:r>
      <w:r>
        <w:rPr>
          <w:noProof/>
        </w:rPr>
        <w:drawing>
          <wp:inline distT="0" distB="0" distL="0" distR="0" wp14:anchorId="1F2DDEB8" wp14:editId="3DC60CEA">
            <wp:extent cx="15240" cy="24391"/>
            <wp:effectExtent l="0" t="0" r="0" b="0"/>
            <wp:docPr id="10323" name="Picture 10323"/>
            <wp:cNvGraphicFramePr/>
            <a:graphic xmlns:a="http://schemas.openxmlformats.org/drawingml/2006/main">
              <a:graphicData uri="http://schemas.openxmlformats.org/drawingml/2006/picture">
                <pic:pic xmlns:pic="http://schemas.openxmlformats.org/drawingml/2006/picture">
                  <pic:nvPicPr>
                    <pic:cNvPr id="10323" name="Picture 10323"/>
                    <pic:cNvPicPr/>
                  </pic:nvPicPr>
                  <pic:blipFill>
                    <a:blip r:embed="rId12"/>
                    <a:stretch>
                      <a:fillRect/>
                    </a:stretch>
                  </pic:blipFill>
                  <pic:spPr>
                    <a:xfrm>
                      <a:off x="0" y="0"/>
                      <a:ext cx="15240" cy="24391"/>
                    </a:xfrm>
                    <a:prstGeom prst="rect">
                      <a:avLst/>
                    </a:prstGeom>
                  </pic:spPr>
                </pic:pic>
              </a:graphicData>
            </a:graphic>
          </wp:inline>
        </w:drawing>
      </w:r>
    </w:p>
    <w:p w14:paraId="79DD0258" w14:textId="77777777" w:rsidR="006F6F38" w:rsidRDefault="00000000">
      <w:pPr>
        <w:pStyle w:val="Heading2"/>
        <w:spacing w:after="225"/>
        <w:ind w:left="341"/>
      </w:pPr>
      <w:r>
        <w:t>FINANCIAL STATEMENTS</w:t>
      </w:r>
    </w:p>
    <w:p w14:paraId="2EAFE53A" w14:textId="77777777" w:rsidR="006F6F38" w:rsidRDefault="00000000">
      <w:pPr>
        <w:spacing w:after="246" w:line="221" w:lineRule="auto"/>
        <w:ind w:left="1052" w:right="91" w:hanging="716"/>
        <w:jc w:val="both"/>
      </w:pPr>
      <w:r>
        <w:rPr>
          <w:rFonts w:ascii="Calibri" w:eastAsia="Calibri" w:hAnsi="Calibri" w:cs="Calibri"/>
        </w:rPr>
        <w:t xml:space="preserve">1, </w:t>
      </w:r>
      <w:r>
        <w:t>The financial statements of the Corporation, together with the prescribed disclosure of the aggregate remuneration of the directors and the aggregate remuneration of the officers and employees made up to the end of the last fiscal year of the Corporation and being current within six (6) months of the above-mentioned date (the "Financial Statements") be and are hereby approved.</w:t>
      </w:r>
    </w:p>
    <w:p w14:paraId="2CF9B445" w14:textId="77777777" w:rsidR="006F6F38" w:rsidRDefault="00000000">
      <w:pPr>
        <w:numPr>
          <w:ilvl w:val="0"/>
          <w:numId w:val="3"/>
        </w:numPr>
        <w:spacing w:after="254" w:line="221" w:lineRule="auto"/>
        <w:ind w:right="46" w:hanging="715"/>
        <w:jc w:val="both"/>
      </w:pPr>
      <w:r>
        <w:t>The approval of the Financial Statements be evidenced by the signature of one or more of the Directors on the Balance Sheet included in the Financial Statements.</w:t>
      </w:r>
    </w:p>
    <w:p w14:paraId="02857883" w14:textId="77777777" w:rsidR="006F6F38" w:rsidRDefault="00000000">
      <w:pPr>
        <w:numPr>
          <w:ilvl w:val="0"/>
          <w:numId w:val="3"/>
        </w:numPr>
        <w:spacing w:after="207" w:line="221" w:lineRule="auto"/>
        <w:ind w:right="46" w:hanging="715"/>
        <w:jc w:val="both"/>
      </w:pPr>
      <w:r>
        <w:t>A copy of the Financial Statements be sent to each shareholder of the corporation, except to those shareholders who have informed the Corporation in writing that they do not want a copy of the financial statements.</w:t>
      </w:r>
    </w:p>
    <w:p w14:paraId="556CEAF7" w14:textId="77777777" w:rsidR="006F6F38" w:rsidRDefault="00000000">
      <w:pPr>
        <w:pStyle w:val="Heading2"/>
        <w:ind w:left="346"/>
      </w:pPr>
      <w:r>
        <w:rPr>
          <w:noProof/>
        </w:rPr>
        <mc:AlternateContent>
          <mc:Choice Requires="wpg">
            <w:drawing>
              <wp:anchor distT="0" distB="0" distL="114300" distR="114300" simplePos="0" relativeHeight="251661312" behindDoc="0" locked="0" layoutInCell="1" allowOverlap="1" wp14:anchorId="71EA3F34" wp14:editId="428791B2">
                <wp:simplePos x="0" y="0"/>
                <wp:positionH relativeFrom="page">
                  <wp:posOffset>4044696</wp:posOffset>
                </wp:positionH>
                <wp:positionV relativeFrom="page">
                  <wp:posOffset>8341856</wp:posOffset>
                </wp:positionV>
                <wp:extent cx="2852928" cy="15245"/>
                <wp:effectExtent l="0" t="0" r="0" b="0"/>
                <wp:wrapTopAndBottom/>
                <wp:docPr id="33950" name="Group 33950"/>
                <wp:cNvGraphicFramePr/>
                <a:graphic xmlns:a="http://schemas.openxmlformats.org/drawingml/2006/main">
                  <a:graphicData uri="http://schemas.microsoft.com/office/word/2010/wordprocessingGroup">
                    <wpg:wgp>
                      <wpg:cNvGrpSpPr/>
                      <wpg:grpSpPr>
                        <a:xfrm>
                          <a:off x="0" y="0"/>
                          <a:ext cx="2852928" cy="15245"/>
                          <a:chOff x="0" y="0"/>
                          <a:chExt cx="2852928" cy="15245"/>
                        </a:xfrm>
                      </wpg:grpSpPr>
                      <wps:wsp>
                        <wps:cNvPr id="33949" name="Shape 33949"/>
                        <wps:cNvSpPr/>
                        <wps:spPr>
                          <a:xfrm>
                            <a:off x="0" y="0"/>
                            <a:ext cx="2852928" cy="15245"/>
                          </a:xfrm>
                          <a:custGeom>
                            <a:avLst/>
                            <a:gdLst/>
                            <a:ahLst/>
                            <a:cxnLst/>
                            <a:rect l="0" t="0" r="0" b="0"/>
                            <a:pathLst>
                              <a:path w="2852928" h="15245">
                                <a:moveTo>
                                  <a:pt x="0" y="7622"/>
                                </a:moveTo>
                                <a:lnTo>
                                  <a:pt x="2852928" y="7622"/>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50" style="width:224.64pt;height:1.20038pt;position:absolute;mso-position-horizontal-relative:page;mso-position-horizontal:absolute;margin-left:318.48pt;mso-position-vertical-relative:page;margin-top:656.839pt;" coordsize="28529,152">
                <v:shape id="Shape 33949" style="position:absolute;width:28529;height:152;left:0;top:0;" coordsize="2852928,15245" path="m0,7622l2852928,7622">
                  <v:stroke weight="1.20038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62336" behindDoc="0" locked="0" layoutInCell="1" allowOverlap="1" wp14:anchorId="65ED3167" wp14:editId="578D3128">
                <wp:simplePos x="0" y="0"/>
                <wp:positionH relativeFrom="page">
                  <wp:posOffset>4047744</wp:posOffset>
                </wp:positionH>
                <wp:positionV relativeFrom="page">
                  <wp:posOffset>8847977</wp:posOffset>
                </wp:positionV>
                <wp:extent cx="2849880" cy="15245"/>
                <wp:effectExtent l="0" t="0" r="0" b="0"/>
                <wp:wrapTopAndBottom/>
                <wp:docPr id="33952" name="Group 33952"/>
                <wp:cNvGraphicFramePr/>
                <a:graphic xmlns:a="http://schemas.openxmlformats.org/drawingml/2006/main">
                  <a:graphicData uri="http://schemas.microsoft.com/office/word/2010/wordprocessingGroup">
                    <wpg:wgp>
                      <wpg:cNvGrpSpPr/>
                      <wpg:grpSpPr>
                        <a:xfrm>
                          <a:off x="0" y="0"/>
                          <a:ext cx="2849880" cy="15245"/>
                          <a:chOff x="0" y="0"/>
                          <a:chExt cx="2849880" cy="15245"/>
                        </a:xfrm>
                      </wpg:grpSpPr>
                      <wps:wsp>
                        <wps:cNvPr id="33951" name="Shape 33951"/>
                        <wps:cNvSpPr/>
                        <wps:spPr>
                          <a:xfrm>
                            <a:off x="0" y="0"/>
                            <a:ext cx="2849880" cy="15245"/>
                          </a:xfrm>
                          <a:custGeom>
                            <a:avLst/>
                            <a:gdLst/>
                            <a:ahLst/>
                            <a:cxnLst/>
                            <a:rect l="0" t="0" r="0" b="0"/>
                            <a:pathLst>
                              <a:path w="2849880" h="15245">
                                <a:moveTo>
                                  <a:pt x="0" y="7622"/>
                                </a:moveTo>
                                <a:lnTo>
                                  <a:pt x="2849880" y="7622"/>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52" style="width:224.4pt;height:1.20038pt;position:absolute;mso-position-horizontal-relative:page;mso-position-horizontal:absolute;margin-left:318.72pt;mso-position-vertical-relative:page;margin-top:696.691pt;" coordsize="28498,152">
                <v:shape id="Shape 33951" style="position:absolute;width:28498;height:152;left:0;top:0;" coordsize="2849880,15245" path="m0,7622l2849880,7622">
                  <v:stroke weight="1.20038pt" endcap="flat" joinstyle="miter" miterlimit="1" on="true" color="#000000"/>
                  <v:fill on="false" color="#000000"/>
                </v:shape>
                <w10:wrap type="topAndBottom"/>
              </v:group>
            </w:pict>
          </mc:Fallback>
        </mc:AlternateContent>
      </w:r>
      <w:r>
        <w:t>RATIFICATION OF PAST ACTS</w:t>
      </w:r>
    </w:p>
    <w:p w14:paraId="4E7EFA78" w14:textId="77777777" w:rsidR="006F6F38" w:rsidRDefault="00000000">
      <w:pPr>
        <w:spacing w:after="207" w:line="221" w:lineRule="auto"/>
        <w:ind w:left="1047" w:right="77" w:hanging="716"/>
        <w:jc w:val="both"/>
      </w:pPr>
      <w:r>
        <w:rPr>
          <w:rFonts w:ascii="Calibri" w:eastAsia="Calibri" w:hAnsi="Calibri" w:cs="Calibri"/>
        </w:rPr>
        <w:t xml:space="preserve">4. </w:t>
      </w:r>
      <w:r>
        <w:t xml:space="preserve">Ail acts, deeds, contracts, accounts, resolutions, proceedings, elections, appointments and payments by the directors and </w:t>
      </w:r>
      <w:proofErr w:type="spellStart"/>
      <w:r>
        <w:t>Oficers</w:t>
      </w:r>
      <w:proofErr w:type="spellEnd"/>
      <w:r>
        <w:t xml:space="preserve"> of the Corporation for the last fiscal period be and the same are hereby approved, ratified and confirmed.</w:t>
      </w:r>
    </w:p>
    <w:p w14:paraId="785BBE48" w14:textId="77777777" w:rsidR="006F6F38" w:rsidRDefault="00000000">
      <w:pPr>
        <w:pStyle w:val="Heading1"/>
        <w:ind w:left="346"/>
      </w:pPr>
      <w:r>
        <w:lastRenderedPageBreak/>
        <w:t>APPOINTMENT OF OFFICERS</w:t>
      </w:r>
    </w:p>
    <w:p w14:paraId="729FD78D" w14:textId="77777777" w:rsidR="006F6F38" w:rsidRDefault="00000000">
      <w:pPr>
        <w:spacing w:after="251" w:line="216" w:lineRule="auto"/>
        <w:ind w:left="1056" w:hanging="710"/>
      </w:pPr>
      <w:r>
        <w:rPr>
          <w:rFonts w:ascii="Calibri" w:eastAsia="Calibri" w:hAnsi="Calibri" w:cs="Calibri"/>
        </w:rPr>
        <w:t>5.</w:t>
      </w:r>
      <w:r>
        <w:rPr>
          <w:rFonts w:ascii="Calibri" w:eastAsia="Calibri" w:hAnsi="Calibri" w:cs="Calibri"/>
        </w:rPr>
        <w:tab/>
      </w:r>
      <w:r>
        <w:t>The following individuals are hereby elected or appointed as Officers of the Corporation to hold the office referred to opposite his or her respective name for the ensuing year or until their successors are elected or appointed by the Directors of the Corporation:</w:t>
      </w:r>
    </w:p>
    <w:p w14:paraId="791D1EC0" w14:textId="77777777" w:rsidR="006F6F38" w:rsidRDefault="00000000">
      <w:pPr>
        <w:pStyle w:val="Heading2"/>
        <w:tabs>
          <w:tab w:val="center" w:pos="3026"/>
          <w:tab w:val="center" w:pos="7046"/>
        </w:tabs>
        <w:spacing w:after="0"/>
        <w:ind w:left="0" w:firstLine="0"/>
      </w:pPr>
      <w:r>
        <w:rPr>
          <w:sz w:val="24"/>
          <w:u w:val="none"/>
        </w:rPr>
        <w:tab/>
        <w:t>Name</w:t>
      </w:r>
      <w:r>
        <w:rPr>
          <w:sz w:val="24"/>
          <w:u w:val="none"/>
        </w:rPr>
        <w:tab/>
        <w:t>Title</w:t>
      </w:r>
    </w:p>
    <w:p w14:paraId="6D31A68E" w14:textId="77777777" w:rsidR="006F6F38" w:rsidRDefault="00000000">
      <w:pPr>
        <w:spacing w:after="207" w:line="221" w:lineRule="auto"/>
        <w:ind w:left="2520" w:right="5693" w:hanging="110"/>
        <w:jc w:val="both"/>
      </w:pPr>
      <w:r>
        <w:t>Tammy Wilde Scott Wilde</w:t>
      </w:r>
    </w:p>
    <w:p w14:paraId="24CF8AB3" w14:textId="77777777" w:rsidR="006F6F38" w:rsidRDefault="00000000">
      <w:pPr>
        <w:pStyle w:val="Heading1"/>
        <w:spacing w:after="201"/>
        <w:ind w:left="356"/>
      </w:pPr>
      <w:r>
        <w:t>ANNUAL MEETING</w:t>
      </w:r>
    </w:p>
    <w:p w14:paraId="4908CB45" w14:textId="77777777" w:rsidR="006F6F38" w:rsidRDefault="00000000">
      <w:pPr>
        <w:spacing w:after="207" w:line="221" w:lineRule="auto"/>
        <w:ind w:left="1123" w:hanging="716"/>
        <w:jc w:val="both"/>
      </w:pPr>
      <w:r>
        <w:rPr>
          <w:rFonts w:ascii="Calibri" w:eastAsia="Calibri" w:hAnsi="Calibri" w:cs="Calibri"/>
        </w:rPr>
        <w:t xml:space="preserve">6. </w:t>
      </w:r>
      <w:r>
        <w:t>In lieu of calling an annual meeting of the Shareholders of the Corporation, a resolution in writing shall deal with all matters required by the Act to be dealt with at such meeting.</w:t>
      </w:r>
    </w:p>
    <w:p w14:paraId="716AF286" w14:textId="77777777" w:rsidR="006F6F38" w:rsidRDefault="00000000">
      <w:pPr>
        <w:spacing w:after="138" w:line="221" w:lineRule="auto"/>
        <w:ind w:left="417" w:hanging="10"/>
        <w:jc w:val="both"/>
      </w:pPr>
      <w:r>
        <w:t xml:space="preserve">These Resolutions may be executed electronically or in any number of counterparts and may be delivered by electronic means. Al counterparts together shall constitute </w:t>
      </w:r>
    </w:p>
    <w:p w14:paraId="2EE7046E" w14:textId="77777777" w:rsidR="006F6F38" w:rsidRDefault="00000000">
      <w:pPr>
        <w:spacing w:after="207" w:line="221" w:lineRule="auto"/>
        <w:ind w:left="3230"/>
        <w:jc w:val="both"/>
      </w:pPr>
      <w:proofErr w:type="gramStart"/>
      <w:r>
        <w:t>October,</w:t>
      </w:r>
      <w:proofErr w:type="gramEnd"/>
      <w:r>
        <w:t xml:space="preserve"> 2019.</w:t>
      </w:r>
    </w:p>
    <w:p w14:paraId="6FA1AC47" w14:textId="77777777" w:rsidR="006F6F38" w:rsidRDefault="00000000">
      <w:pPr>
        <w:spacing w:after="138"/>
        <w:ind w:left="471" w:right="192" w:hanging="10"/>
        <w:jc w:val="center"/>
      </w:pPr>
      <w:r>
        <w:rPr>
          <w:sz w:val="26"/>
        </w:rPr>
        <w:t>WILDELAND HOLDINGS INC.</w:t>
      </w:r>
    </w:p>
    <w:p w14:paraId="285B021A" w14:textId="77777777" w:rsidR="006F6F38" w:rsidRDefault="00000000">
      <w:pPr>
        <w:pStyle w:val="Heading2"/>
        <w:spacing w:after="164"/>
        <w:ind w:left="1479" w:right="1186"/>
        <w:jc w:val="center"/>
      </w:pPr>
      <w:r>
        <w:rPr>
          <w:sz w:val="24"/>
          <w:u w:val="none"/>
        </w:rPr>
        <w:t>(the "Corporation")</w:t>
      </w:r>
    </w:p>
    <w:p w14:paraId="466C5EE9" w14:textId="77777777" w:rsidR="006F6F38" w:rsidRDefault="00000000">
      <w:pPr>
        <w:spacing w:after="349" w:line="221" w:lineRule="auto"/>
        <w:ind w:left="346" w:firstLine="1834"/>
        <w:jc w:val="both"/>
      </w:pPr>
      <w:r>
        <w:t>141 (1) Business Corporations Act, Alberta of the Corporation hereby consent in writing to the following resolutions, as evidenced by the signatures below.</w:t>
      </w:r>
    </w:p>
    <w:p w14:paraId="4681E4B7" w14:textId="77777777" w:rsidR="006F6F38" w:rsidRDefault="00000000">
      <w:pPr>
        <w:spacing w:after="127"/>
        <w:ind w:left="365" w:hanging="10"/>
      </w:pPr>
      <w:r>
        <w:rPr>
          <w:sz w:val="26"/>
        </w:rPr>
        <w:t>RESOLVED THAT:</w:t>
      </w:r>
    </w:p>
    <w:p w14:paraId="003012AE" w14:textId="77777777" w:rsidR="006F6F38" w:rsidRDefault="00000000">
      <w:pPr>
        <w:pStyle w:val="Heading2"/>
        <w:spacing w:after="227"/>
        <w:ind w:left="356"/>
      </w:pPr>
      <w:r>
        <w:t>APPROVAL OF FINANCIAL STATEMENTS</w:t>
      </w:r>
    </w:p>
    <w:p w14:paraId="4F495AA7" w14:textId="77777777" w:rsidR="006F6F38" w:rsidRDefault="00000000">
      <w:pPr>
        <w:spacing w:after="207" w:line="221" w:lineRule="auto"/>
        <w:ind w:left="1123" w:hanging="716"/>
        <w:jc w:val="both"/>
      </w:pPr>
      <w:proofErr w:type="gramStart"/>
      <w:r>
        <w:rPr>
          <w:rFonts w:ascii="Calibri" w:eastAsia="Calibri" w:hAnsi="Calibri" w:cs="Calibri"/>
        </w:rPr>
        <w:t>1 .</w:t>
      </w:r>
      <w:proofErr w:type="gramEnd"/>
      <w:r>
        <w:rPr>
          <w:rFonts w:ascii="Calibri" w:eastAsia="Calibri" w:hAnsi="Calibri" w:cs="Calibri"/>
        </w:rPr>
        <w:tab/>
      </w:r>
      <w:r>
        <w:t>The Financial Statements of the Corporation for the past fiscal year, as approved by the Directors be accepted.</w:t>
      </w:r>
    </w:p>
    <w:p w14:paraId="4C279069" w14:textId="77777777" w:rsidR="006F6F38" w:rsidRDefault="00000000">
      <w:pPr>
        <w:pStyle w:val="Heading2"/>
        <w:ind w:left="422"/>
      </w:pPr>
      <w:r>
        <w:lastRenderedPageBreak/>
        <w:t>DISPENSING WITH AUDITOR</w:t>
      </w:r>
    </w:p>
    <w:p w14:paraId="24DBE8E8" w14:textId="77777777" w:rsidR="006F6F38" w:rsidRDefault="00000000">
      <w:pPr>
        <w:spacing w:after="207" w:line="221" w:lineRule="auto"/>
        <w:ind w:left="1123" w:hanging="716"/>
        <w:jc w:val="both"/>
      </w:pPr>
      <w:r>
        <w:rPr>
          <w:rFonts w:ascii="Calibri" w:eastAsia="Calibri" w:hAnsi="Calibri" w:cs="Calibri"/>
        </w:rPr>
        <w:t xml:space="preserve">2. </w:t>
      </w:r>
      <w:r>
        <w:t>Pursuant to Section 163(3) of the Act, the Corporation dispenses with the appointment of an Auditor, provided however that this resolution shall be valid only for the current fiscal year of the Corporation.</w:t>
      </w:r>
    </w:p>
    <w:p w14:paraId="2382E12D" w14:textId="77777777" w:rsidR="006F6F38" w:rsidRDefault="00000000">
      <w:pPr>
        <w:pStyle w:val="Heading2"/>
        <w:ind w:left="422"/>
      </w:pPr>
      <w:r>
        <w:rPr>
          <w:noProof/>
        </w:rPr>
        <mc:AlternateContent>
          <mc:Choice Requires="wpg">
            <w:drawing>
              <wp:anchor distT="0" distB="0" distL="114300" distR="114300" simplePos="0" relativeHeight="251663360" behindDoc="0" locked="0" layoutInCell="1" allowOverlap="1" wp14:anchorId="5EA3A538" wp14:editId="47063F71">
                <wp:simplePos x="0" y="0"/>
                <wp:positionH relativeFrom="page">
                  <wp:posOffset>4145280</wp:posOffset>
                </wp:positionH>
                <wp:positionV relativeFrom="page">
                  <wp:posOffset>8503449</wp:posOffset>
                </wp:positionV>
                <wp:extent cx="2755392" cy="15244"/>
                <wp:effectExtent l="0" t="0" r="0" b="0"/>
                <wp:wrapTopAndBottom/>
                <wp:docPr id="33954" name="Group 33954"/>
                <wp:cNvGraphicFramePr/>
                <a:graphic xmlns:a="http://schemas.openxmlformats.org/drawingml/2006/main">
                  <a:graphicData uri="http://schemas.microsoft.com/office/word/2010/wordprocessingGroup">
                    <wpg:wgp>
                      <wpg:cNvGrpSpPr/>
                      <wpg:grpSpPr>
                        <a:xfrm>
                          <a:off x="0" y="0"/>
                          <a:ext cx="2755392" cy="15244"/>
                          <a:chOff x="0" y="0"/>
                          <a:chExt cx="2755392" cy="15244"/>
                        </a:xfrm>
                      </wpg:grpSpPr>
                      <wps:wsp>
                        <wps:cNvPr id="33953" name="Shape 33953"/>
                        <wps:cNvSpPr/>
                        <wps:spPr>
                          <a:xfrm>
                            <a:off x="0" y="0"/>
                            <a:ext cx="2755392" cy="15244"/>
                          </a:xfrm>
                          <a:custGeom>
                            <a:avLst/>
                            <a:gdLst/>
                            <a:ahLst/>
                            <a:cxnLst/>
                            <a:rect l="0" t="0" r="0" b="0"/>
                            <a:pathLst>
                              <a:path w="2755392" h="15244">
                                <a:moveTo>
                                  <a:pt x="0" y="7622"/>
                                </a:moveTo>
                                <a:lnTo>
                                  <a:pt x="2755392" y="7622"/>
                                </a:lnTo>
                              </a:path>
                            </a:pathLst>
                          </a:custGeom>
                          <a:ln w="152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3954" style="width:216.96pt;height:1.20032pt;position:absolute;mso-position-horizontal-relative:page;mso-position-horizontal:absolute;margin-left:326.4pt;mso-position-vertical-relative:page;margin-top:669.563pt;" coordsize="27553,152">
                <v:shape id="Shape 33953" style="position:absolute;width:27553;height:152;left:0;top:0;" coordsize="2755392,15244" path="m0,7622l2755392,7622">
                  <v:stroke weight="1.20032pt" endcap="flat" joinstyle="miter" miterlimit="1" on="true" color="#000000"/>
                  <v:fill on="false" color="#000000"/>
                </v:shape>
                <w10:wrap type="topAndBottom"/>
              </v:group>
            </w:pict>
          </mc:Fallback>
        </mc:AlternateContent>
      </w:r>
      <w:r>
        <w:t>ELECTION OF DIRECTOR</w:t>
      </w:r>
    </w:p>
    <w:p w14:paraId="6F054D77" w14:textId="77777777" w:rsidR="006F6F38" w:rsidRDefault="00000000">
      <w:pPr>
        <w:spacing w:after="207" w:line="221" w:lineRule="auto"/>
        <w:ind w:left="1123" w:hanging="716"/>
        <w:jc w:val="both"/>
      </w:pPr>
      <w:r>
        <w:rPr>
          <w:rFonts w:ascii="Calibri" w:eastAsia="Calibri" w:hAnsi="Calibri" w:cs="Calibri"/>
        </w:rPr>
        <w:t xml:space="preserve">3. </w:t>
      </w:r>
      <w:r>
        <w:t>The following persons be elected as Directors of the Corporation, to hold office until the next Annual Meeting of the Shareholders, or the signing of resolutions in lieu thereof, or until a successor has been duty elected or appointed:</w:t>
      </w:r>
    </w:p>
    <w:p w14:paraId="3979D16E" w14:textId="77777777" w:rsidR="006F6F38" w:rsidRDefault="00000000">
      <w:pPr>
        <w:spacing w:after="207" w:line="221" w:lineRule="auto"/>
        <w:ind w:left="1315"/>
        <w:jc w:val="both"/>
      </w:pPr>
      <w:r>
        <w:t>Tammy Wilde</w:t>
      </w:r>
    </w:p>
    <w:p w14:paraId="116444E7" w14:textId="77777777" w:rsidR="006F6F38" w:rsidRDefault="00000000">
      <w:pPr>
        <w:spacing w:after="207" w:line="221" w:lineRule="auto"/>
        <w:ind w:left="1325"/>
        <w:jc w:val="both"/>
      </w:pPr>
      <w:r>
        <w:t>Scott Wilde</w:t>
      </w:r>
    </w:p>
    <w:p w14:paraId="4EB40086" w14:textId="77777777" w:rsidR="006F6F38" w:rsidRDefault="00000000">
      <w:pPr>
        <w:spacing w:after="207" w:line="221" w:lineRule="auto"/>
        <w:ind w:left="421" w:hanging="14"/>
        <w:jc w:val="both"/>
      </w:pPr>
      <w:r>
        <w:t>These Resolutions may be executed in any number of counterparts, and may be delivered by electronic means, and each such original or electronic copy when so executed and delivered shall be deemed to be an original and all of which taken together shall constitute one and the same instrument.</w:t>
      </w:r>
    </w:p>
    <w:p w14:paraId="6A84EDC4" w14:textId="77777777" w:rsidR="006F6F38" w:rsidRDefault="00000000">
      <w:pPr>
        <w:spacing w:after="1305" w:line="221" w:lineRule="auto"/>
        <w:ind w:left="407"/>
        <w:jc w:val="both"/>
      </w:pPr>
      <w:r>
        <w:t xml:space="preserve">DATED effective the 31 </w:t>
      </w:r>
      <w:proofErr w:type="spellStart"/>
      <w:r>
        <w:rPr>
          <w:vertAlign w:val="superscript"/>
        </w:rPr>
        <w:t>st</w:t>
      </w:r>
      <w:proofErr w:type="spellEnd"/>
      <w:r>
        <w:rPr>
          <w:vertAlign w:val="superscript"/>
        </w:rPr>
        <w:t xml:space="preserve"> </w:t>
      </w:r>
      <w:r>
        <w:t xml:space="preserve">day of </w:t>
      </w:r>
      <w:proofErr w:type="gramStart"/>
      <w:r>
        <w:t>October,</w:t>
      </w:r>
      <w:proofErr w:type="gramEnd"/>
      <w:r>
        <w:t xml:space="preserve"> 2019.</w:t>
      </w:r>
    </w:p>
    <w:p w14:paraId="08A27749" w14:textId="77777777" w:rsidR="006F6F38" w:rsidRDefault="00000000">
      <w:pPr>
        <w:spacing w:after="10"/>
        <w:ind w:left="5256"/>
      </w:pPr>
      <w:r>
        <w:rPr>
          <w:noProof/>
        </w:rPr>
        <mc:AlternateContent>
          <mc:Choice Requires="wpg">
            <w:drawing>
              <wp:inline distT="0" distB="0" distL="0" distR="0" wp14:anchorId="55BCB3AE" wp14:editId="43460E0D">
                <wp:extent cx="2770632" cy="15245"/>
                <wp:effectExtent l="0" t="0" r="0" b="0"/>
                <wp:docPr id="33956" name="Group 33956"/>
                <wp:cNvGraphicFramePr/>
                <a:graphic xmlns:a="http://schemas.openxmlformats.org/drawingml/2006/main">
                  <a:graphicData uri="http://schemas.microsoft.com/office/word/2010/wordprocessingGroup">
                    <wpg:wgp>
                      <wpg:cNvGrpSpPr/>
                      <wpg:grpSpPr>
                        <a:xfrm>
                          <a:off x="0" y="0"/>
                          <a:ext cx="2770632" cy="15245"/>
                          <a:chOff x="0" y="0"/>
                          <a:chExt cx="2770632" cy="15245"/>
                        </a:xfrm>
                      </wpg:grpSpPr>
                      <wps:wsp>
                        <wps:cNvPr id="33955" name="Shape 33955"/>
                        <wps:cNvSpPr/>
                        <wps:spPr>
                          <a:xfrm>
                            <a:off x="0" y="0"/>
                            <a:ext cx="2770632" cy="15245"/>
                          </a:xfrm>
                          <a:custGeom>
                            <a:avLst/>
                            <a:gdLst/>
                            <a:ahLst/>
                            <a:cxnLst/>
                            <a:rect l="0" t="0" r="0" b="0"/>
                            <a:pathLst>
                              <a:path w="2770632" h="15245">
                                <a:moveTo>
                                  <a:pt x="0" y="7623"/>
                                </a:moveTo>
                                <a:lnTo>
                                  <a:pt x="2770632" y="7623"/>
                                </a:lnTo>
                              </a:path>
                            </a:pathLst>
                          </a:custGeom>
                          <a:ln w="152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3956" style="width:218.16pt;height:1.20038pt;mso-position-horizontal-relative:char;mso-position-vertical-relative:line" coordsize="27706,152">
                <v:shape id="Shape 33955" style="position:absolute;width:27706;height:152;left:0;top:0;" coordsize="2770632,15245" path="m0,7623l2770632,7623">
                  <v:stroke weight="1.20038pt" endcap="flat" joinstyle="miter" miterlimit="1" on="true" color="#000000"/>
                  <v:fill on="false" color="#000000"/>
                </v:shape>
              </v:group>
            </w:pict>
          </mc:Fallback>
        </mc:AlternateContent>
      </w:r>
    </w:p>
    <w:p w14:paraId="5BC6E164" w14:textId="77777777" w:rsidR="006F6F38" w:rsidRDefault="00000000">
      <w:pPr>
        <w:pStyle w:val="Heading3"/>
        <w:ind w:left="1479"/>
      </w:pPr>
      <w:r>
        <w:t xml:space="preserve">Tammy </w:t>
      </w:r>
    </w:p>
    <w:p w14:paraId="77C1AA2B" w14:textId="77777777" w:rsidR="006F6F38" w:rsidRDefault="006F6F38">
      <w:pPr>
        <w:sectPr w:rsidR="006F6F38">
          <w:headerReference w:type="even" r:id="rId13"/>
          <w:headerReference w:type="default" r:id="rId14"/>
          <w:footerReference w:type="even" r:id="rId15"/>
          <w:footerReference w:type="default" r:id="rId16"/>
          <w:headerReference w:type="first" r:id="rId17"/>
          <w:footerReference w:type="first" r:id="rId18"/>
          <w:pgSz w:w="12240" w:h="15840"/>
          <w:pgMar w:top="1344" w:right="1214" w:bottom="1647" w:left="1238" w:header="1114" w:footer="1608" w:gutter="0"/>
          <w:cols w:space="720"/>
        </w:sectPr>
      </w:pPr>
    </w:p>
    <w:p w14:paraId="5BAA2297" w14:textId="77777777" w:rsidR="006F6F38" w:rsidRDefault="00000000">
      <w:pPr>
        <w:spacing w:after="0" w:line="225" w:lineRule="auto"/>
        <w:ind w:left="3336" w:right="854" w:hanging="1613"/>
      </w:pPr>
      <w:proofErr w:type="spellStart"/>
      <w:r>
        <w:rPr>
          <w:sz w:val="26"/>
        </w:rPr>
        <w:lastRenderedPageBreak/>
        <w:t>MmUTES</w:t>
      </w:r>
      <w:proofErr w:type="spellEnd"/>
      <w:r>
        <w:rPr>
          <w:sz w:val="26"/>
        </w:rPr>
        <w:t xml:space="preserve"> OF A MEETNG AMALGAMATORS OF </w:t>
      </w:r>
      <w:proofErr w:type="spellStart"/>
      <w:r>
        <w:rPr>
          <w:sz w:val="26"/>
        </w:rPr>
        <w:t>CLINIc</w:t>
      </w:r>
      <w:proofErr w:type="spellEnd"/>
      <w:r>
        <w:rPr>
          <w:sz w:val="26"/>
        </w:rPr>
        <w:t xml:space="preserve"> SOLUTIONS INC.</w:t>
      </w:r>
    </w:p>
    <w:p w14:paraId="28FDD525" w14:textId="77777777" w:rsidR="006F6F38" w:rsidRDefault="00000000">
      <w:pPr>
        <w:pStyle w:val="Heading3"/>
        <w:spacing w:after="265" w:line="265" w:lineRule="auto"/>
        <w:ind w:left="140" w:right="106"/>
      </w:pPr>
      <w:r>
        <w:t xml:space="preserve">HELD AT #320, 11808 ST. ALBERT TRAIL, THE CITY OF EDMONTON, </w:t>
      </w:r>
      <w:r>
        <w:tab/>
        <w:t>PROVINCE OF ALBERTA, ON THE 1</w:t>
      </w:r>
      <w:r>
        <w:rPr>
          <w:vertAlign w:val="superscript"/>
        </w:rPr>
        <w:t xml:space="preserve">ST </w:t>
      </w:r>
      <w:r>
        <w:t xml:space="preserve">DAY OF </w:t>
      </w:r>
      <w:proofErr w:type="gramStart"/>
      <w:r>
        <w:t>MARCH,</w:t>
      </w:r>
      <w:proofErr w:type="gramEnd"/>
      <w:r>
        <w:t xml:space="preserve"> 2017</w:t>
      </w:r>
    </w:p>
    <w:p w14:paraId="2CE6C190" w14:textId="77777777" w:rsidR="006F6F38" w:rsidRDefault="00000000">
      <w:pPr>
        <w:spacing w:after="178" w:line="216" w:lineRule="auto"/>
        <w:ind w:left="1382" w:right="5693" w:hanging="1272"/>
        <w:jc w:val="both"/>
      </w:pPr>
      <w:r>
        <w:rPr>
          <w:sz w:val="24"/>
        </w:rPr>
        <w:t xml:space="preserve">PRESENT: TAMMY WILDE </w:t>
      </w:r>
      <w:proofErr w:type="spellStart"/>
      <w:r>
        <w:rPr>
          <w:sz w:val="24"/>
        </w:rPr>
        <w:t>scorr</w:t>
      </w:r>
      <w:proofErr w:type="spellEnd"/>
      <w:r>
        <w:rPr>
          <w:sz w:val="24"/>
        </w:rPr>
        <w:t xml:space="preserve"> WLDE</w:t>
      </w:r>
    </w:p>
    <w:p w14:paraId="2B9C71FA" w14:textId="77777777" w:rsidR="006F6F38" w:rsidRDefault="00000000">
      <w:pPr>
        <w:spacing w:after="255" w:line="271" w:lineRule="auto"/>
        <w:ind w:left="110" w:firstLine="4"/>
        <w:jc w:val="both"/>
      </w:pPr>
      <w:r>
        <w:rPr>
          <w:sz w:val="24"/>
        </w:rPr>
        <w:t>being all the Amalgamators of the Corporation.</w:t>
      </w:r>
    </w:p>
    <w:p w14:paraId="2BCD544B" w14:textId="77777777" w:rsidR="006F6F38" w:rsidRDefault="00000000">
      <w:pPr>
        <w:spacing w:after="242" w:line="271" w:lineRule="auto"/>
        <w:ind w:left="110" w:firstLine="1262"/>
        <w:jc w:val="both"/>
      </w:pPr>
      <w:r>
        <w:rPr>
          <w:sz w:val="24"/>
        </w:rPr>
        <w:t>All the Amalgamators being present, formal notice calling the meeting was dispensed with and the meeting was declared to be regularly constituted.</w:t>
      </w:r>
    </w:p>
    <w:p w14:paraId="7F279E3B" w14:textId="77777777" w:rsidR="006F6F38" w:rsidRDefault="00000000">
      <w:pPr>
        <w:spacing w:after="231" w:line="271" w:lineRule="auto"/>
        <w:ind w:left="110" w:firstLine="1262"/>
        <w:jc w:val="both"/>
      </w:pPr>
      <w:r>
        <w:rPr>
          <w:sz w:val="24"/>
        </w:rPr>
        <w:t>Upon motion duly made, seconded and unanimously carried, Tammy Wilde assumed the Chair and Scott Wilde acted as Secretary of the Meeting.</w:t>
      </w:r>
    </w:p>
    <w:p w14:paraId="2DEE273C" w14:textId="77777777" w:rsidR="006F6F38" w:rsidRDefault="00000000">
      <w:pPr>
        <w:spacing w:after="267" w:line="271" w:lineRule="auto"/>
        <w:ind w:left="110" w:firstLine="1262"/>
        <w:jc w:val="both"/>
      </w:pPr>
      <w:r>
        <w:rPr>
          <w:sz w:val="24"/>
        </w:rPr>
        <w:t>The Articles of Amalgamation filed with the Registrar of Companies incorporating the Corporation were submitted and read to the meeting and the said Articles of Amalgamation and the Certificate of Amalgamation were adopted as the Charter of the Corporation.</w:t>
      </w:r>
    </w:p>
    <w:p w14:paraId="2463EE8F" w14:textId="77777777" w:rsidR="006F6F38" w:rsidRDefault="00000000">
      <w:pPr>
        <w:spacing w:after="269" w:line="271" w:lineRule="auto"/>
        <w:ind w:left="110" w:firstLine="1262"/>
        <w:jc w:val="both"/>
      </w:pPr>
      <w:r>
        <w:rPr>
          <w:noProof/>
        </w:rPr>
        <w:drawing>
          <wp:anchor distT="0" distB="0" distL="114300" distR="114300" simplePos="0" relativeHeight="251664384" behindDoc="0" locked="0" layoutInCell="1" allowOverlap="0" wp14:anchorId="7195DB84" wp14:editId="1D134C25">
            <wp:simplePos x="0" y="0"/>
            <wp:positionH relativeFrom="page">
              <wp:posOffset>402336</wp:posOffset>
            </wp:positionH>
            <wp:positionV relativeFrom="page">
              <wp:posOffset>4902670</wp:posOffset>
            </wp:positionV>
            <wp:extent cx="18288" cy="12196"/>
            <wp:effectExtent l="0" t="0" r="0" b="0"/>
            <wp:wrapSquare wrapText="bothSides"/>
            <wp:docPr id="14207" name="Picture 14207"/>
            <wp:cNvGraphicFramePr/>
            <a:graphic xmlns:a="http://schemas.openxmlformats.org/drawingml/2006/main">
              <a:graphicData uri="http://schemas.openxmlformats.org/drawingml/2006/picture">
                <pic:pic xmlns:pic="http://schemas.openxmlformats.org/drawingml/2006/picture">
                  <pic:nvPicPr>
                    <pic:cNvPr id="14207" name="Picture 14207"/>
                    <pic:cNvPicPr/>
                  </pic:nvPicPr>
                  <pic:blipFill>
                    <a:blip r:embed="rId19"/>
                    <a:stretch>
                      <a:fillRect/>
                    </a:stretch>
                  </pic:blipFill>
                  <pic:spPr>
                    <a:xfrm>
                      <a:off x="0" y="0"/>
                      <a:ext cx="18288" cy="12196"/>
                    </a:xfrm>
                    <a:prstGeom prst="rect">
                      <a:avLst/>
                    </a:prstGeom>
                  </pic:spPr>
                </pic:pic>
              </a:graphicData>
            </a:graphic>
          </wp:anchor>
        </w:drawing>
      </w:r>
      <w:r>
        <w:rPr>
          <w:noProof/>
        </w:rPr>
        <w:drawing>
          <wp:anchor distT="0" distB="0" distL="114300" distR="114300" simplePos="0" relativeHeight="251665408" behindDoc="0" locked="0" layoutInCell="1" allowOverlap="0" wp14:anchorId="085CDE38" wp14:editId="6DC5B55A">
            <wp:simplePos x="0" y="0"/>
            <wp:positionH relativeFrom="page">
              <wp:posOffset>426720</wp:posOffset>
            </wp:positionH>
            <wp:positionV relativeFrom="page">
              <wp:posOffset>4920963</wp:posOffset>
            </wp:positionV>
            <wp:extent cx="12192" cy="6098"/>
            <wp:effectExtent l="0" t="0" r="0" b="0"/>
            <wp:wrapSquare wrapText="bothSides"/>
            <wp:docPr id="14208" name="Picture 14208"/>
            <wp:cNvGraphicFramePr/>
            <a:graphic xmlns:a="http://schemas.openxmlformats.org/drawingml/2006/main">
              <a:graphicData uri="http://schemas.openxmlformats.org/drawingml/2006/picture">
                <pic:pic xmlns:pic="http://schemas.openxmlformats.org/drawingml/2006/picture">
                  <pic:nvPicPr>
                    <pic:cNvPr id="14208" name="Picture 14208"/>
                    <pic:cNvPicPr/>
                  </pic:nvPicPr>
                  <pic:blipFill>
                    <a:blip r:embed="rId20"/>
                    <a:stretch>
                      <a:fillRect/>
                    </a:stretch>
                  </pic:blipFill>
                  <pic:spPr>
                    <a:xfrm>
                      <a:off x="0" y="0"/>
                      <a:ext cx="12192" cy="6098"/>
                    </a:xfrm>
                    <a:prstGeom prst="rect">
                      <a:avLst/>
                    </a:prstGeom>
                  </pic:spPr>
                </pic:pic>
              </a:graphicData>
            </a:graphic>
          </wp:anchor>
        </w:drawing>
      </w:r>
      <w:r>
        <w:rPr>
          <w:sz w:val="24"/>
        </w:rPr>
        <w:t>The Chairman presented to the meeting application for the issue of Shares from the Treasury of the Corporation, and upon motion duly made, seconded and unanimously carried, it was approved and ordered that the Treasury do issue Shares to the following, namely:</w:t>
      </w:r>
    </w:p>
    <w:p w14:paraId="28C39B8C" w14:textId="77777777" w:rsidR="006F6F38" w:rsidRDefault="00000000">
      <w:pPr>
        <w:tabs>
          <w:tab w:val="center" w:pos="2208"/>
          <w:tab w:val="center" w:pos="6518"/>
        </w:tabs>
        <w:spacing w:after="3" w:line="271" w:lineRule="auto"/>
      </w:pPr>
      <w:r>
        <w:rPr>
          <w:sz w:val="24"/>
        </w:rPr>
        <w:tab/>
        <w:t>TAMMY WILDE</w:t>
      </w:r>
      <w:r>
        <w:rPr>
          <w:sz w:val="24"/>
        </w:rPr>
        <w:tab/>
        <w:t>100 Class "A" Voting Shares</w:t>
      </w:r>
    </w:p>
    <w:p w14:paraId="73331B27" w14:textId="77777777" w:rsidR="006F6F38" w:rsidRDefault="00000000">
      <w:pPr>
        <w:pStyle w:val="Heading4"/>
        <w:spacing w:after="154"/>
        <w:ind w:left="3216"/>
      </w:pPr>
      <w:r>
        <w:t>1 Class "B" Voting Share</w:t>
      </w:r>
    </w:p>
    <w:p w14:paraId="0AA5AA72" w14:textId="77777777" w:rsidR="006F6F38" w:rsidRDefault="00000000">
      <w:pPr>
        <w:tabs>
          <w:tab w:val="center" w:pos="2134"/>
          <w:tab w:val="center" w:pos="6449"/>
        </w:tabs>
        <w:spacing w:after="112" w:line="271" w:lineRule="auto"/>
      </w:pPr>
      <w:r>
        <w:rPr>
          <w:sz w:val="24"/>
        </w:rPr>
        <w:tab/>
      </w:r>
      <w:proofErr w:type="spellStart"/>
      <w:r>
        <w:rPr>
          <w:sz w:val="24"/>
        </w:rPr>
        <w:t>scorr</w:t>
      </w:r>
      <w:proofErr w:type="spellEnd"/>
      <w:r>
        <w:rPr>
          <w:sz w:val="24"/>
        </w:rPr>
        <w:t xml:space="preserve"> WILDE</w:t>
      </w:r>
      <w:r>
        <w:rPr>
          <w:sz w:val="24"/>
        </w:rPr>
        <w:tab/>
        <w:t>99 Class "B" Voting Shares</w:t>
      </w:r>
    </w:p>
    <w:p w14:paraId="108893E2" w14:textId="77777777" w:rsidR="006F6F38" w:rsidRDefault="00000000">
      <w:pPr>
        <w:spacing w:after="252" w:line="271" w:lineRule="auto"/>
        <w:ind w:left="110" w:firstLine="1258"/>
        <w:jc w:val="both"/>
      </w:pPr>
      <w:r>
        <w:rPr>
          <w:sz w:val="24"/>
        </w:rPr>
        <w:t>The following Memorandum was then read and ordered to be inserted in these Minutes and form a part thereof.</w:t>
      </w:r>
    </w:p>
    <w:p w14:paraId="629E0EFB" w14:textId="77777777" w:rsidR="006F6F38" w:rsidRDefault="00000000">
      <w:pPr>
        <w:spacing w:after="3" w:line="271" w:lineRule="auto"/>
        <w:ind w:left="1354" w:right="1277" w:firstLine="4"/>
        <w:jc w:val="both"/>
      </w:pPr>
      <w:r>
        <w:rPr>
          <w:sz w:val="24"/>
        </w:rPr>
        <w:t xml:space="preserve">"We, the Amalgamators to the Articles of Amalgamation of the above named </w:t>
      </w:r>
      <w:proofErr w:type="gramStart"/>
      <w:r>
        <w:rPr>
          <w:sz w:val="24"/>
        </w:rPr>
        <w:t>Corporation</w:t>
      </w:r>
      <w:proofErr w:type="gramEnd"/>
      <w:r>
        <w:rPr>
          <w:sz w:val="24"/>
        </w:rPr>
        <w:t xml:space="preserve"> hereby consent to this Meeting being held at the above time and place and do hereby waive notice of this meeting and publication thereof, and consent to the transaction of such business as may have come before it as testified by our signatures h </w:t>
      </w:r>
      <w:proofErr w:type="spellStart"/>
      <w:r>
        <w:rPr>
          <w:sz w:val="24"/>
        </w:rPr>
        <w:t>reto</w:t>
      </w:r>
      <w:proofErr w:type="spellEnd"/>
      <w:r>
        <w:rPr>
          <w:sz w:val="24"/>
        </w:rPr>
        <w:t>."</w:t>
      </w:r>
    </w:p>
    <w:tbl>
      <w:tblPr>
        <w:tblStyle w:val="TableGrid"/>
        <w:tblW w:w="6601" w:type="dxa"/>
        <w:tblInd w:w="96" w:type="dxa"/>
        <w:tblCellMar>
          <w:top w:w="0" w:type="dxa"/>
          <w:left w:w="0" w:type="dxa"/>
          <w:bottom w:w="0" w:type="dxa"/>
          <w:right w:w="0" w:type="dxa"/>
        </w:tblCellMar>
        <w:tblLook w:val="04A0" w:firstRow="1" w:lastRow="0" w:firstColumn="1" w:lastColumn="0" w:noHBand="0" w:noVBand="1"/>
      </w:tblPr>
      <w:tblGrid>
        <w:gridCol w:w="2922"/>
        <w:gridCol w:w="6472"/>
      </w:tblGrid>
      <w:tr w:rsidR="006F6F38" w14:paraId="5D821A44" w14:textId="77777777">
        <w:trPr>
          <w:trHeight w:val="960"/>
        </w:trPr>
        <w:tc>
          <w:tcPr>
            <w:tcW w:w="4373" w:type="dxa"/>
            <w:tcBorders>
              <w:top w:val="nil"/>
              <w:left w:val="nil"/>
              <w:bottom w:val="nil"/>
              <w:right w:val="nil"/>
            </w:tcBorders>
            <w:vAlign w:val="center"/>
          </w:tcPr>
          <w:p w14:paraId="64B190C4" w14:textId="77777777" w:rsidR="006F6F38" w:rsidRDefault="00000000">
            <w:pPr>
              <w:spacing w:after="0"/>
            </w:pPr>
            <w:r>
              <w:rPr>
                <w:noProof/>
              </w:rPr>
              <w:drawing>
                <wp:inline distT="0" distB="0" distL="0" distR="0" wp14:anchorId="54CB2193" wp14:editId="0FD3E331">
                  <wp:extent cx="2340864" cy="277452"/>
                  <wp:effectExtent l="0" t="0" r="0" b="0"/>
                  <wp:docPr id="14267" name="Picture 14267"/>
                  <wp:cNvGraphicFramePr/>
                  <a:graphic xmlns:a="http://schemas.openxmlformats.org/drawingml/2006/main">
                    <a:graphicData uri="http://schemas.openxmlformats.org/drawingml/2006/picture">
                      <pic:pic xmlns:pic="http://schemas.openxmlformats.org/drawingml/2006/picture">
                        <pic:nvPicPr>
                          <pic:cNvPr id="14267" name="Picture 14267"/>
                          <pic:cNvPicPr/>
                        </pic:nvPicPr>
                        <pic:blipFill>
                          <a:blip r:embed="rId21"/>
                          <a:stretch>
                            <a:fillRect/>
                          </a:stretch>
                        </pic:blipFill>
                        <pic:spPr>
                          <a:xfrm>
                            <a:off x="0" y="0"/>
                            <a:ext cx="2340864" cy="277452"/>
                          </a:xfrm>
                          <a:prstGeom prst="rect">
                            <a:avLst/>
                          </a:prstGeom>
                        </pic:spPr>
                      </pic:pic>
                    </a:graphicData>
                  </a:graphic>
                </wp:inline>
              </w:drawing>
            </w:r>
          </w:p>
        </w:tc>
        <w:tc>
          <w:tcPr>
            <w:tcW w:w="2228" w:type="dxa"/>
            <w:tcBorders>
              <w:top w:val="nil"/>
              <w:left w:val="nil"/>
              <w:bottom w:val="nil"/>
              <w:right w:val="nil"/>
            </w:tcBorders>
          </w:tcPr>
          <w:p w14:paraId="0B0BAA64" w14:textId="77777777" w:rsidR="006F6F38" w:rsidRDefault="006F6F38">
            <w:pPr>
              <w:spacing w:after="0"/>
              <w:ind w:left="-5755" w:right="7984"/>
            </w:pPr>
          </w:p>
          <w:tbl>
            <w:tblPr>
              <w:tblStyle w:val="TableGrid"/>
              <w:tblW w:w="1542" w:type="dxa"/>
              <w:tblInd w:w="686" w:type="dxa"/>
              <w:tblCellMar>
                <w:top w:w="23" w:type="dxa"/>
                <w:left w:w="5" w:type="dxa"/>
                <w:bottom w:w="0" w:type="dxa"/>
                <w:right w:w="0" w:type="dxa"/>
              </w:tblCellMar>
              <w:tblLook w:val="04A0" w:firstRow="1" w:lastRow="0" w:firstColumn="1" w:lastColumn="0" w:noHBand="0" w:noVBand="1"/>
            </w:tblPr>
            <w:tblGrid>
              <w:gridCol w:w="984"/>
              <w:gridCol w:w="558"/>
            </w:tblGrid>
            <w:tr w:rsidR="006F6F38" w14:paraId="442FEB0C" w14:textId="77777777">
              <w:trPr>
                <w:trHeight w:val="778"/>
              </w:trPr>
              <w:tc>
                <w:tcPr>
                  <w:tcW w:w="984" w:type="dxa"/>
                  <w:tcBorders>
                    <w:top w:val="nil"/>
                    <w:left w:val="nil"/>
                    <w:bottom w:val="single" w:sz="2" w:space="0" w:color="000000"/>
                    <w:right w:val="nil"/>
                  </w:tcBorders>
                </w:tcPr>
                <w:p w14:paraId="5994631E" w14:textId="77777777" w:rsidR="006F6F38" w:rsidRDefault="006F6F38"/>
              </w:tc>
              <w:tc>
                <w:tcPr>
                  <w:tcW w:w="558" w:type="dxa"/>
                  <w:tcBorders>
                    <w:top w:val="nil"/>
                    <w:left w:val="nil"/>
                    <w:bottom w:val="single" w:sz="2" w:space="0" w:color="000000"/>
                    <w:right w:val="nil"/>
                  </w:tcBorders>
                </w:tcPr>
                <w:p w14:paraId="2CAB56DB" w14:textId="77777777" w:rsidR="006F6F38" w:rsidRDefault="006F6F38"/>
              </w:tc>
            </w:tr>
            <w:tr w:rsidR="006F6F38" w14:paraId="09155F22" w14:textId="77777777">
              <w:trPr>
                <w:trHeight w:val="182"/>
              </w:trPr>
              <w:tc>
                <w:tcPr>
                  <w:tcW w:w="984" w:type="dxa"/>
                  <w:tcBorders>
                    <w:top w:val="single" w:sz="2" w:space="0" w:color="000000"/>
                    <w:left w:val="nil"/>
                    <w:bottom w:val="nil"/>
                    <w:right w:val="single" w:sz="2" w:space="0" w:color="000000"/>
                  </w:tcBorders>
                  <w:vAlign w:val="bottom"/>
                </w:tcPr>
                <w:p w14:paraId="7D58FCE1" w14:textId="77777777" w:rsidR="006F6F38" w:rsidRDefault="00000000">
                  <w:pPr>
                    <w:spacing w:after="0"/>
                  </w:pPr>
                  <w:proofErr w:type="spellStart"/>
                  <w:r>
                    <w:rPr>
                      <w:sz w:val="38"/>
                    </w:rPr>
                    <w:t>scorr</w:t>
                  </w:r>
                  <w:proofErr w:type="spellEnd"/>
                </w:p>
              </w:tc>
              <w:tc>
                <w:tcPr>
                  <w:tcW w:w="558" w:type="dxa"/>
                  <w:tcBorders>
                    <w:top w:val="single" w:sz="2" w:space="0" w:color="000000"/>
                    <w:left w:val="single" w:sz="2" w:space="0" w:color="000000"/>
                    <w:bottom w:val="nil"/>
                    <w:right w:val="nil"/>
                  </w:tcBorders>
                </w:tcPr>
                <w:p w14:paraId="59EA358E" w14:textId="77777777" w:rsidR="006F6F38" w:rsidRDefault="00000000">
                  <w:pPr>
                    <w:spacing w:after="0"/>
                    <w:ind w:left="58" w:right="-18"/>
                    <w:jc w:val="both"/>
                  </w:pPr>
                  <w:r>
                    <w:rPr>
                      <w:sz w:val="20"/>
                    </w:rPr>
                    <w:t>11, E</w:t>
                  </w:r>
                </w:p>
              </w:tc>
            </w:tr>
          </w:tbl>
          <w:p w14:paraId="13EF46F6" w14:textId="77777777" w:rsidR="006F6F38" w:rsidRDefault="006F6F38"/>
        </w:tc>
      </w:tr>
    </w:tbl>
    <w:p w14:paraId="633686CE" w14:textId="77777777" w:rsidR="006F6F38" w:rsidRDefault="00000000">
      <w:pPr>
        <w:spacing w:after="246" w:line="271" w:lineRule="auto"/>
        <w:ind w:left="110" w:right="2792" w:firstLine="4"/>
        <w:jc w:val="both"/>
      </w:pPr>
      <w:r>
        <w:rPr>
          <w:sz w:val="24"/>
        </w:rPr>
        <w:t>TAMMY WLDE</w:t>
      </w:r>
    </w:p>
    <w:p w14:paraId="3DDE8073" w14:textId="77777777" w:rsidR="006F6F38" w:rsidRDefault="00000000">
      <w:pPr>
        <w:tabs>
          <w:tab w:val="center" w:pos="3593"/>
          <w:tab w:val="center" w:pos="7001"/>
        </w:tabs>
        <w:spacing w:after="236" w:line="271" w:lineRule="auto"/>
      </w:pPr>
      <w:r>
        <w:rPr>
          <w:noProof/>
        </w:rPr>
        <w:lastRenderedPageBreak/>
        <mc:AlternateContent>
          <mc:Choice Requires="wpg">
            <w:drawing>
              <wp:anchor distT="0" distB="0" distL="114300" distR="114300" simplePos="0" relativeHeight="251666432" behindDoc="0" locked="0" layoutInCell="1" allowOverlap="1" wp14:anchorId="4EBF79A9" wp14:editId="22AB1E57">
                <wp:simplePos x="0" y="0"/>
                <wp:positionH relativeFrom="column">
                  <wp:posOffset>3279648</wp:posOffset>
                </wp:positionH>
                <wp:positionV relativeFrom="paragraph">
                  <wp:posOffset>-129045</wp:posOffset>
                </wp:positionV>
                <wp:extent cx="2554224" cy="780524"/>
                <wp:effectExtent l="0" t="0" r="0" b="0"/>
                <wp:wrapSquare wrapText="bothSides"/>
                <wp:docPr id="33361" name="Group 33361"/>
                <wp:cNvGraphicFramePr/>
                <a:graphic xmlns:a="http://schemas.openxmlformats.org/drawingml/2006/main">
                  <a:graphicData uri="http://schemas.microsoft.com/office/word/2010/wordprocessingGroup">
                    <wpg:wgp>
                      <wpg:cNvGrpSpPr/>
                      <wpg:grpSpPr>
                        <a:xfrm>
                          <a:off x="0" y="0"/>
                          <a:ext cx="2554224" cy="780524"/>
                          <a:chOff x="0" y="0"/>
                          <a:chExt cx="2554224" cy="780524"/>
                        </a:xfrm>
                      </wpg:grpSpPr>
                      <pic:pic xmlns:pic="http://schemas.openxmlformats.org/drawingml/2006/picture">
                        <pic:nvPicPr>
                          <pic:cNvPr id="33957" name="Picture 33957"/>
                          <pic:cNvPicPr/>
                        </pic:nvPicPr>
                        <pic:blipFill>
                          <a:blip r:embed="rId22"/>
                          <a:stretch>
                            <a:fillRect/>
                          </a:stretch>
                        </pic:blipFill>
                        <pic:spPr>
                          <a:xfrm>
                            <a:off x="0" y="0"/>
                            <a:ext cx="2554224" cy="719546"/>
                          </a:xfrm>
                          <a:prstGeom prst="rect">
                            <a:avLst/>
                          </a:prstGeom>
                        </pic:spPr>
                      </pic:pic>
                      <wps:wsp>
                        <wps:cNvPr id="12708" name="Rectangle 12708"/>
                        <wps:cNvSpPr/>
                        <wps:spPr>
                          <a:xfrm>
                            <a:off x="9144" y="652470"/>
                            <a:ext cx="522945" cy="154093"/>
                          </a:xfrm>
                          <a:prstGeom prst="rect">
                            <a:avLst/>
                          </a:prstGeom>
                          <a:ln>
                            <a:noFill/>
                          </a:ln>
                        </wps:spPr>
                        <wps:txbx>
                          <w:txbxContent>
                            <w:p w14:paraId="242E499E" w14:textId="77777777" w:rsidR="006F6F38" w:rsidRDefault="00000000">
                              <w:proofErr w:type="spellStart"/>
                              <w:r>
                                <w:rPr>
                                  <w:sz w:val="38"/>
                                </w:rPr>
                                <w:t>scor</w:t>
                              </w:r>
                              <w:proofErr w:type="spellEnd"/>
                            </w:p>
                          </w:txbxContent>
                        </wps:txbx>
                        <wps:bodyPr horzOverflow="overflow" vert="horz" lIns="0" tIns="0" rIns="0" bIns="0" rtlCol="0">
                          <a:noAutofit/>
                        </wps:bodyPr>
                      </wps:wsp>
                      <wps:wsp>
                        <wps:cNvPr id="12717" name="Rectangle 12717"/>
                        <wps:cNvSpPr/>
                        <wps:spPr>
                          <a:xfrm>
                            <a:off x="658368" y="643323"/>
                            <a:ext cx="170262" cy="162204"/>
                          </a:xfrm>
                          <a:prstGeom prst="rect">
                            <a:avLst/>
                          </a:prstGeom>
                          <a:ln>
                            <a:noFill/>
                          </a:ln>
                        </wps:spPr>
                        <wps:txbx>
                          <w:txbxContent>
                            <w:p w14:paraId="6C7C4A88" w14:textId="77777777" w:rsidR="006F6F38" w:rsidRDefault="00000000">
                              <w:r>
                                <w:rPr>
                                  <w:sz w:val="28"/>
                                </w:rPr>
                                <w:t xml:space="preserve">Il </w:t>
                              </w:r>
                            </w:p>
                          </w:txbxContent>
                        </wps:txbx>
                        <wps:bodyPr horzOverflow="overflow" vert="horz" lIns="0" tIns="0" rIns="0" bIns="0" rtlCol="0">
                          <a:noAutofit/>
                        </wps:bodyPr>
                      </wps:wsp>
                      <wps:wsp>
                        <wps:cNvPr id="12718" name="Rectangle 12718"/>
                        <wps:cNvSpPr/>
                        <wps:spPr>
                          <a:xfrm>
                            <a:off x="786384" y="634176"/>
                            <a:ext cx="275661" cy="194643"/>
                          </a:xfrm>
                          <a:prstGeom prst="rect">
                            <a:avLst/>
                          </a:prstGeom>
                          <a:ln>
                            <a:noFill/>
                          </a:ln>
                        </wps:spPr>
                        <wps:txbx>
                          <w:txbxContent>
                            <w:p w14:paraId="0E0B4A37" w14:textId="77777777" w:rsidR="006F6F38" w:rsidRDefault="00000000">
                              <w:r>
                                <w:rPr>
                                  <w:sz w:val="26"/>
                                </w:rPr>
                                <w:t>DE</w:t>
                              </w:r>
                            </w:p>
                          </w:txbxContent>
                        </wps:txbx>
                        <wps:bodyPr horzOverflow="overflow" vert="horz" lIns="0" tIns="0" rIns="0" bIns="0" rtlCol="0">
                          <a:noAutofit/>
                        </wps:bodyPr>
                      </wps:wsp>
                    </wpg:wgp>
                  </a:graphicData>
                </a:graphic>
              </wp:anchor>
            </w:drawing>
          </mc:Choice>
          <mc:Fallback xmlns:a="http://schemas.openxmlformats.org/drawingml/2006/main">
            <w:pict>
              <v:group id="Group 33361" style="width:201.12pt;height:61.4586pt;position:absolute;mso-position-horizontal-relative:text;mso-position-horizontal:absolute;margin-left:258.24pt;mso-position-vertical-relative:text;margin-top:-10.1611pt;" coordsize="25542,7805">
                <v:shape id="Picture 33957" style="position:absolute;width:25542;height:7195;left:0;top:0;" filled="f">
                  <v:imagedata r:id="rId28"/>
                </v:shape>
                <v:rect id="Rectangle 12708" style="position:absolute;width:5229;height:1540;left:91;top:6524;" filled="f" stroked="f">
                  <v:textbox inset="0,0,0,0">
                    <w:txbxContent>
                      <w:p>
                        <w:pPr>
                          <w:spacing w:before="0" w:after="160" w:line="259" w:lineRule="auto"/>
                        </w:pPr>
                        <w:r>
                          <w:rPr>
                            <w:rFonts w:cs="Times New Roman" w:hAnsi="Times New Roman" w:eastAsia="Times New Roman" w:ascii="Times New Roman"/>
                            <w:sz w:val="38"/>
                          </w:rPr>
                          <w:t xml:space="preserve">scor</w:t>
                        </w:r>
                      </w:p>
                    </w:txbxContent>
                  </v:textbox>
                </v:rect>
                <v:rect id="Rectangle 12717" style="position:absolute;width:1702;height:1622;left:6583;top:6433;" filled="f" stroked="f">
                  <v:textbox inset="0,0,0,0">
                    <w:txbxContent>
                      <w:p>
                        <w:pPr>
                          <w:spacing w:before="0" w:after="160" w:line="259" w:lineRule="auto"/>
                        </w:pPr>
                        <w:r>
                          <w:rPr>
                            <w:rFonts w:cs="Times New Roman" w:hAnsi="Times New Roman" w:eastAsia="Times New Roman" w:ascii="Times New Roman"/>
                            <w:sz w:val="28"/>
                          </w:rPr>
                          <w:t xml:space="preserve">Il </w:t>
                        </w:r>
                      </w:p>
                    </w:txbxContent>
                  </v:textbox>
                </v:rect>
                <v:rect id="Rectangle 12718" style="position:absolute;width:2756;height:1946;left:7863;top:6341;" filled="f" stroked="f">
                  <v:textbox inset="0,0,0,0">
                    <w:txbxContent>
                      <w:p>
                        <w:pPr>
                          <w:spacing w:before="0" w:after="160" w:line="259" w:lineRule="auto"/>
                        </w:pPr>
                        <w:r>
                          <w:rPr>
                            <w:rFonts w:cs="Times New Roman" w:hAnsi="Times New Roman" w:eastAsia="Times New Roman" w:ascii="Times New Roman"/>
                            <w:sz w:val="26"/>
                          </w:rPr>
                          <w:t xml:space="preserve">DE</w:t>
                        </w:r>
                      </w:p>
                    </w:txbxContent>
                  </v:textbox>
                </v:rect>
                <w10:wrap type="square"/>
              </v:group>
            </w:pict>
          </mc:Fallback>
        </mc:AlternateContent>
      </w:r>
      <w:r>
        <w:rPr>
          <w:noProof/>
        </w:rPr>
        <w:drawing>
          <wp:anchor distT="0" distB="0" distL="114300" distR="114300" simplePos="0" relativeHeight="251667456" behindDoc="0" locked="0" layoutInCell="1" allowOverlap="0" wp14:anchorId="19B7B032" wp14:editId="36EF37AB">
            <wp:simplePos x="0" y="0"/>
            <wp:positionH relativeFrom="column">
              <wp:posOffset>67056</wp:posOffset>
            </wp:positionH>
            <wp:positionV relativeFrom="paragraph">
              <wp:posOffset>288658</wp:posOffset>
            </wp:positionV>
            <wp:extent cx="2334768" cy="213424"/>
            <wp:effectExtent l="0" t="0" r="0" b="0"/>
            <wp:wrapSquare wrapText="bothSides"/>
            <wp:docPr id="33958" name="Picture 33958"/>
            <wp:cNvGraphicFramePr/>
            <a:graphic xmlns:a="http://schemas.openxmlformats.org/drawingml/2006/main">
              <a:graphicData uri="http://schemas.openxmlformats.org/drawingml/2006/picture">
                <pic:pic xmlns:pic="http://schemas.openxmlformats.org/drawingml/2006/picture">
                  <pic:nvPicPr>
                    <pic:cNvPr id="33958" name="Picture 33958"/>
                    <pic:cNvPicPr/>
                  </pic:nvPicPr>
                  <pic:blipFill>
                    <a:blip r:embed="rId29"/>
                    <a:stretch>
                      <a:fillRect/>
                    </a:stretch>
                  </pic:blipFill>
                  <pic:spPr>
                    <a:xfrm>
                      <a:off x="0" y="0"/>
                      <a:ext cx="2334768" cy="213424"/>
                    </a:xfrm>
                    <a:prstGeom prst="rect">
                      <a:avLst/>
                    </a:prstGeom>
                  </pic:spPr>
                </pic:pic>
              </a:graphicData>
            </a:graphic>
          </wp:anchor>
        </w:drawing>
      </w:r>
      <w:r>
        <w:rPr>
          <w:sz w:val="24"/>
        </w:rPr>
        <w:tab/>
        <w:t xml:space="preserve">There being no further business, the Meeting </w:t>
      </w:r>
      <w:proofErr w:type="spellStart"/>
      <w:r>
        <w:rPr>
          <w:sz w:val="24"/>
        </w:rPr>
        <w:t>th</w:t>
      </w:r>
      <w:proofErr w:type="spellEnd"/>
      <w:r>
        <w:rPr>
          <w:sz w:val="24"/>
        </w:rPr>
        <w:tab/>
        <w:t>d.</w:t>
      </w:r>
    </w:p>
    <w:p w14:paraId="1BF2A009" w14:textId="77777777" w:rsidR="006F6F38" w:rsidRDefault="00000000">
      <w:pPr>
        <w:spacing w:before="27" w:after="3" w:line="271" w:lineRule="auto"/>
        <w:ind w:left="110" w:right="302" w:firstLine="4"/>
        <w:jc w:val="both"/>
      </w:pPr>
      <w:r>
        <w:rPr>
          <w:sz w:val="24"/>
        </w:rPr>
        <w:t>TAMMY WILDE</w:t>
      </w:r>
    </w:p>
    <w:p w14:paraId="45F22E18" w14:textId="77777777" w:rsidR="006F6F38" w:rsidRDefault="00000000">
      <w:pPr>
        <w:tabs>
          <w:tab w:val="center" w:pos="5611"/>
        </w:tabs>
        <w:spacing w:after="3" w:line="271" w:lineRule="auto"/>
      </w:pPr>
      <w:r>
        <w:rPr>
          <w:sz w:val="24"/>
        </w:rPr>
        <w:t>Chairman</w:t>
      </w:r>
      <w:r>
        <w:rPr>
          <w:sz w:val="24"/>
        </w:rPr>
        <w:tab/>
        <w:t>Secretary</w:t>
      </w:r>
    </w:p>
    <w:p w14:paraId="76DF2ABA" w14:textId="77777777" w:rsidR="006F6F38" w:rsidRDefault="00000000">
      <w:pPr>
        <w:spacing w:after="263" w:line="271" w:lineRule="auto"/>
        <w:ind w:left="110" w:firstLine="4"/>
        <w:jc w:val="both"/>
      </w:pPr>
      <w:r>
        <w:rPr>
          <w:sz w:val="24"/>
        </w:rPr>
        <w:t>CANADA IN MATTER AMALGAMATION OF GLENORA VETERINARY CLINIC LTD., VETCORE PROVINCE OF ALBERTA CORP. AND CLINIC SOLUTIONS INC.</w:t>
      </w:r>
    </w:p>
    <w:p w14:paraId="6A7723DE" w14:textId="77777777" w:rsidR="006F6F38" w:rsidRDefault="00000000">
      <w:pPr>
        <w:spacing w:after="554" w:line="271" w:lineRule="auto"/>
        <w:ind w:left="3724" w:hanging="3614"/>
        <w:jc w:val="both"/>
      </w:pPr>
      <w:r>
        <w:rPr>
          <w:sz w:val="24"/>
        </w:rPr>
        <w:t xml:space="preserve">TO WIT: AND IN THE MATIER OF Section 185 (2) of the </w:t>
      </w:r>
      <w:r>
        <w:rPr>
          <w:sz w:val="24"/>
          <w:u w:val="single" w:color="000000"/>
        </w:rPr>
        <w:t>Business Corporations Act</w:t>
      </w:r>
      <w:r>
        <w:rPr>
          <w:sz w:val="24"/>
        </w:rPr>
        <w:t>, RSA 2000, Chapter B-9.</w:t>
      </w:r>
    </w:p>
    <w:p w14:paraId="77A7F70D" w14:textId="77777777" w:rsidR="006F6F38" w:rsidRDefault="00000000">
      <w:pPr>
        <w:pStyle w:val="Heading3"/>
        <w:spacing w:after="529"/>
        <w:ind w:left="38" w:firstLine="0"/>
      </w:pPr>
      <w:r>
        <w:rPr>
          <w:sz w:val="26"/>
          <w:u w:val="single" w:color="000000"/>
        </w:rPr>
        <w:t>STATUTORY DECLARATION</w:t>
      </w:r>
    </w:p>
    <w:p w14:paraId="01BDB426" w14:textId="77777777" w:rsidR="006F6F38" w:rsidRDefault="00000000">
      <w:pPr>
        <w:spacing w:after="257" w:line="271" w:lineRule="auto"/>
        <w:ind w:left="110" w:firstLine="715"/>
        <w:jc w:val="both"/>
      </w:pPr>
      <w:r>
        <w:rPr>
          <w:sz w:val="24"/>
        </w:rPr>
        <w:t xml:space="preserve">1, </w:t>
      </w:r>
      <w:proofErr w:type="spellStart"/>
      <w:r>
        <w:rPr>
          <w:sz w:val="24"/>
        </w:rPr>
        <w:t>scorr</w:t>
      </w:r>
      <w:proofErr w:type="spellEnd"/>
      <w:r>
        <w:rPr>
          <w:sz w:val="24"/>
        </w:rPr>
        <w:t xml:space="preserve"> WILDE, of the City of St. Albert, in the Province of Alberta, DO HEREBY SOLEMNLY DECLARE THAT:</w:t>
      </w:r>
    </w:p>
    <w:p w14:paraId="65B4C42F" w14:textId="77777777" w:rsidR="006F6F38" w:rsidRDefault="00000000">
      <w:pPr>
        <w:numPr>
          <w:ilvl w:val="0"/>
          <w:numId w:val="4"/>
        </w:numPr>
        <w:spacing w:after="282" w:line="271" w:lineRule="auto"/>
        <w:ind w:hanging="720"/>
        <w:jc w:val="both"/>
      </w:pPr>
      <w:r>
        <w:rPr>
          <w:sz w:val="24"/>
        </w:rPr>
        <w:t>I am a proposed Director of the Amalgamated Corporation, Clinic Solutions Inc., and have personal knowledge of the matters hereinafter deposed to and declared.</w:t>
      </w:r>
    </w:p>
    <w:p w14:paraId="62D7299F" w14:textId="77777777" w:rsidR="006F6F38" w:rsidRDefault="00000000">
      <w:pPr>
        <w:numPr>
          <w:ilvl w:val="0"/>
          <w:numId w:val="4"/>
        </w:numPr>
        <w:spacing w:after="284" w:line="271" w:lineRule="auto"/>
        <w:ind w:hanging="720"/>
        <w:jc w:val="both"/>
      </w:pPr>
      <w:r>
        <w:rPr>
          <w:sz w:val="24"/>
        </w:rPr>
        <w:t xml:space="preserve">I am a Director of </w:t>
      </w:r>
      <w:proofErr w:type="spellStart"/>
      <w:r>
        <w:rPr>
          <w:sz w:val="24"/>
        </w:rPr>
        <w:t>Glenora</w:t>
      </w:r>
      <w:proofErr w:type="spellEnd"/>
      <w:r>
        <w:rPr>
          <w:sz w:val="24"/>
        </w:rPr>
        <w:t xml:space="preserve"> Veterinary Clinic Ltd., </w:t>
      </w:r>
      <w:proofErr w:type="spellStart"/>
      <w:r>
        <w:rPr>
          <w:sz w:val="24"/>
        </w:rPr>
        <w:t>Vetcore</w:t>
      </w:r>
      <w:proofErr w:type="spellEnd"/>
      <w:r>
        <w:rPr>
          <w:sz w:val="24"/>
        </w:rPr>
        <w:t xml:space="preserve"> Corp. and Clinic Solutions Inc., the Amalgamating Corporations herein.</w:t>
      </w:r>
    </w:p>
    <w:p w14:paraId="7364B4D7" w14:textId="77777777" w:rsidR="006F6F38" w:rsidRDefault="00000000">
      <w:pPr>
        <w:numPr>
          <w:ilvl w:val="0"/>
          <w:numId w:val="4"/>
        </w:numPr>
        <w:spacing w:after="221" w:line="271" w:lineRule="auto"/>
        <w:ind w:hanging="720"/>
        <w:jc w:val="both"/>
      </w:pPr>
      <w:r>
        <w:rPr>
          <w:sz w:val="24"/>
        </w:rPr>
        <w:t>I have reasonable grounds to believe that:</w:t>
      </w:r>
    </w:p>
    <w:p w14:paraId="797A9483" w14:textId="77777777" w:rsidR="006F6F38" w:rsidRDefault="00000000">
      <w:pPr>
        <w:numPr>
          <w:ilvl w:val="1"/>
          <w:numId w:val="4"/>
        </w:numPr>
        <w:spacing w:after="264" w:line="271" w:lineRule="auto"/>
        <w:ind w:hanging="720"/>
        <w:jc w:val="both"/>
      </w:pPr>
      <w:proofErr w:type="spellStart"/>
      <w:r>
        <w:rPr>
          <w:sz w:val="24"/>
        </w:rPr>
        <w:t>Glenora</w:t>
      </w:r>
      <w:proofErr w:type="spellEnd"/>
      <w:r>
        <w:rPr>
          <w:sz w:val="24"/>
        </w:rPr>
        <w:t xml:space="preserve"> Veterinary Clinic Ltd., </w:t>
      </w:r>
      <w:proofErr w:type="spellStart"/>
      <w:r>
        <w:rPr>
          <w:sz w:val="24"/>
        </w:rPr>
        <w:t>Vetcore</w:t>
      </w:r>
      <w:proofErr w:type="spellEnd"/>
      <w:r>
        <w:rPr>
          <w:sz w:val="24"/>
        </w:rPr>
        <w:t xml:space="preserve"> Corp. and Clinic Solutions Inc. </w:t>
      </w:r>
      <w:proofErr w:type="gramStart"/>
      <w:r>
        <w:rPr>
          <w:sz w:val="24"/>
        </w:rPr>
        <w:t>are</w:t>
      </w:r>
      <w:proofErr w:type="gramEnd"/>
      <w:r>
        <w:rPr>
          <w:sz w:val="24"/>
        </w:rPr>
        <w:t xml:space="preserve"> and the Amalgamated Corporation will be able to pay its liabilities as they become due; and</w:t>
      </w:r>
    </w:p>
    <w:p w14:paraId="6EA061E5" w14:textId="77777777" w:rsidR="006F6F38" w:rsidRDefault="00000000">
      <w:pPr>
        <w:numPr>
          <w:ilvl w:val="1"/>
          <w:numId w:val="4"/>
        </w:numPr>
        <w:spacing w:after="257" w:line="271" w:lineRule="auto"/>
        <w:ind w:hanging="720"/>
        <w:jc w:val="both"/>
      </w:pPr>
      <w:r>
        <w:rPr>
          <w:sz w:val="24"/>
        </w:rPr>
        <w:t>the realizable value of the Amalgamated Corporation's assets will not be less than the aggregate of its liabilities and stated capital of all classes; and</w:t>
      </w:r>
    </w:p>
    <w:p w14:paraId="19D87538" w14:textId="77777777" w:rsidR="006F6F38" w:rsidRDefault="00000000">
      <w:pPr>
        <w:numPr>
          <w:ilvl w:val="1"/>
          <w:numId w:val="4"/>
        </w:numPr>
        <w:spacing w:after="279" w:line="271" w:lineRule="auto"/>
        <w:ind w:hanging="720"/>
        <w:jc w:val="both"/>
      </w:pPr>
      <w:r>
        <w:rPr>
          <w:sz w:val="24"/>
        </w:rPr>
        <w:t>no creditor will be prejudiced by the amalgamation.</w:t>
      </w:r>
    </w:p>
    <w:p w14:paraId="2015B5E5" w14:textId="77777777" w:rsidR="006F6F38" w:rsidRDefault="00000000">
      <w:pPr>
        <w:spacing w:after="804" w:line="271" w:lineRule="auto"/>
        <w:ind w:left="110" w:firstLine="710"/>
        <w:jc w:val="both"/>
      </w:pPr>
      <w:r>
        <w:rPr>
          <w:sz w:val="24"/>
        </w:rPr>
        <w:t xml:space="preserve">AND 1 MAKE TMS SOLEMN DECLARATION conscientiously believing it to be </w:t>
      </w:r>
      <w:proofErr w:type="gramStart"/>
      <w:r>
        <w:rPr>
          <w:sz w:val="24"/>
        </w:rPr>
        <w:t>true, and</w:t>
      </w:r>
      <w:proofErr w:type="gramEnd"/>
      <w:r>
        <w:rPr>
          <w:sz w:val="24"/>
        </w:rPr>
        <w:t xml:space="preserve"> knowing that it is of the same force and effect as if made under oath.</w:t>
      </w:r>
    </w:p>
    <w:tbl>
      <w:tblPr>
        <w:tblStyle w:val="TableGrid"/>
        <w:tblpPr w:vertAnchor="text" w:tblpX="5146" w:tblpY="-233"/>
        <w:tblOverlap w:val="never"/>
        <w:tblW w:w="4147" w:type="dxa"/>
        <w:tblInd w:w="0" w:type="dxa"/>
        <w:tblCellMar>
          <w:top w:w="0" w:type="dxa"/>
          <w:left w:w="0" w:type="dxa"/>
          <w:bottom w:w="0" w:type="dxa"/>
          <w:right w:w="0" w:type="dxa"/>
        </w:tblCellMar>
        <w:tblLook w:val="04A0" w:firstRow="1" w:lastRow="0" w:firstColumn="1" w:lastColumn="0" w:noHBand="0" w:noVBand="1"/>
      </w:tblPr>
      <w:tblGrid>
        <w:gridCol w:w="67"/>
        <w:gridCol w:w="9423"/>
      </w:tblGrid>
      <w:tr w:rsidR="006F6F38" w14:paraId="6812941D" w14:textId="77777777">
        <w:trPr>
          <w:trHeight w:val="1296"/>
        </w:trPr>
        <w:tc>
          <w:tcPr>
            <w:tcW w:w="398" w:type="dxa"/>
            <w:tcBorders>
              <w:top w:val="nil"/>
              <w:left w:val="nil"/>
              <w:bottom w:val="nil"/>
              <w:right w:val="nil"/>
            </w:tcBorders>
          </w:tcPr>
          <w:p w14:paraId="7BEFCFC7" w14:textId="77777777" w:rsidR="006F6F38" w:rsidRDefault="00000000">
            <w:pPr>
              <w:spacing w:after="0"/>
            </w:pPr>
            <w:r>
              <w:rPr>
                <w:noProof/>
              </w:rPr>
              <w:lastRenderedPageBreak/>
              <w:drawing>
                <wp:inline distT="0" distB="0" distL="0" distR="0" wp14:anchorId="12377C3B" wp14:editId="75A5A67E">
                  <wp:extent cx="48768" cy="679910"/>
                  <wp:effectExtent l="0" t="0" r="0" b="0"/>
                  <wp:docPr id="16329" name="Picture 16329"/>
                  <wp:cNvGraphicFramePr/>
                  <a:graphic xmlns:a="http://schemas.openxmlformats.org/drawingml/2006/main">
                    <a:graphicData uri="http://schemas.openxmlformats.org/drawingml/2006/picture">
                      <pic:pic xmlns:pic="http://schemas.openxmlformats.org/drawingml/2006/picture">
                        <pic:nvPicPr>
                          <pic:cNvPr id="16329" name="Picture 16329"/>
                          <pic:cNvPicPr/>
                        </pic:nvPicPr>
                        <pic:blipFill>
                          <a:blip r:embed="rId30"/>
                          <a:stretch>
                            <a:fillRect/>
                          </a:stretch>
                        </pic:blipFill>
                        <pic:spPr>
                          <a:xfrm>
                            <a:off x="0" y="0"/>
                            <a:ext cx="48768" cy="679910"/>
                          </a:xfrm>
                          <a:prstGeom prst="rect">
                            <a:avLst/>
                          </a:prstGeom>
                        </pic:spPr>
                      </pic:pic>
                    </a:graphicData>
                  </a:graphic>
                </wp:inline>
              </w:drawing>
            </w:r>
          </w:p>
        </w:tc>
        <w:tc>
          <w:tcPr>
            <w:tcW w:w="3749" w:type="dxa"/>
            <w:tcBorders>
              <w:top w:val="nil"/>
              <w:left w:val="nil"/>
              <w:bottom w:val="nil"/>
              <w:right w:val="nil"/>
            </w:tcBorders>
          </w:tcPr>
          <w:p w14:paraId="3A031156" w14:textId="77777777" w:rsidR="006F6F38" w:rsidRDefault="006F6F38">
            <w:pPr>
              <w:spacing w:after="0"/>
              <w:ind w:left="-6830" w:right="10579"/>
            </w:pPr>
          </w:p>
          <w:tbl>
            <w:tblPr>
              <w:tblStyle w:val="TableGrid"/>
              <w:tblW w:w="3427" w:type="dxa"/>
              <w:tblInd w:w="322" w:type="dxa"/>
              <w:tblCellMar>
                <w:top w:w="54" w:type="dxa"/>
                <w:left w:w="14" w:type="dxa"/>
                <w:bottom w:w="0" w:type="dxa"/>
                <w:right w:w="68" w:type="dxa"/>
              </w:tblCellMar>
              <w:tblLook w:val="04A0" w:firstRow="1" w:lastRow="0" w:firstColumn="1" w:lastColumn="0" w:noHBand="0" w:noVBand="1"/>
            </w:tblPr>
            <w:tblGrid>
              <w:gridCol w:w="649"/>
              <w:gridCol w:w="186"/>
              <w:gridCol w:w="513"/>
              <w:gridCol w:w="2079"/>
            </w:tblGrid>
            <w:tr w:rsidR="006F6F38" w14:paraId="7B41722A" w14:textId="77777777">
              <w:trPr>
                <w:trHeight w:val="999"/>
              </w:trPr>
              <w:tc>
                <w:tcPr>
                  <w:tcW w:w="644" w:type="dxa"/>
                  <w:tcBorders>
                    <w:top w:val="nil"/>
                    <w:left w:val="nil"/>
                    <w:bottom w:val="single" w:sz="2" w:space="0" w:color="000000"/>
                    <w:right w:val="nil"/>
                  </w:tcBorders>
                </w:tcPr>
                <w:p w14:paraId="22BCD674" w14:textId="77777777" w:rsidR="006F6F38" w:rsidRDefault="006F6F38">
                  <w:pPr>
                    <w:framePr w:wrap="around" w:vAnchor="text" w:hAnchor="text" w:x="5146" w:y="-233"/>
                    <w:suppressOverlap/>
                  </w:pPr>
                </w:p>
              </w:tc>
              <w:tc>
                <w:tcPr>
                  <w:tcW w:w="186" w:type="dxa"/>
                  <w:tcBorders>
                    <w:top w:val="nil"/>
                    <w:left w:val="nil"/>
                    <w:bottom w:val="single" w:sz="2" w:space="0" w:color="000000"/>
                    <w:right w:val="nil"/>
                  </w:tcBorders>
                </w:tcPr>
                <w:p w14:paraId="417BDB2F" w14:textId="77777777" w:rsidR="006F6F38" w:rsidRDefault="006F6F38">
                  <w:pPr>
                    <w:framePr w:wrap="around" w:vAnchor="text" w:hAnchor="text" w:x="5146" w:y="-233"/>
                    <w:suppressOverlap/>
                  </w:pPr>
                </w:p>
              </w:tc>
              <w:tc>
                <w:tcPr>
                  <w:tcW w:w="514" w:type="dxa"/>
                  <w:tcBorders>
                    <w:top w:val="nil"/>
                    <w:left w:val="nil"/>
                    <w:bottom w:val="single" w:sz="2" w:space="0" w:color="000000"/>
                    <w:right w:val="nil"/>
                  </w:tcBorders>
                </w:tcPr>
                <w:p w14:paraId="47947902" w14:textId="77777777" w:rsidR="006F6F38" w:rsidRDefault="006F6F38">
                  <w:pPr>
                    <w:framePr w:wrap="around" w:vAnchor="text" w:hAnchor="text" w:x="5146" w:y="-233"/>
                    <w:suppressOverlap/>
                  </w:pPr>
                </w:p>
              </w:tc>
              <w:tc>
                <w:tcPr>
                  <w:tcW w:w="2083" w:type="dxa"/>
                  <w:tcBorders>
                    <w:top w:val="nil"/>
                    <w:left w:val="nil"/>
                    <w:bottom w:val="single" w:sz="2" w:space="0" w:color="000000"/>
                    <w:right w:val="nil"/>
                  </w:tcBorders>
                </w:tcPr>
                <w:p w14:paraId="25F320E3" w14:textId="77777777" w:rsidR="006F6F38" w:rsidRDefault="006F6F38">
                  <w:pPr>
                    <w:framePr w:wrap="around" w:vAnchor="text" w:hAnchor="text" w:x="5146" w:y="-233"/>
                    <w:suppressOverlap/>
                  </w:pPr>
                </w:p>
              </w:tc>
            </w:tr>
            <w:tr w:rsidR="006F6F38" w14:paraId="1520E247" w14:textId="77777777">
              <w:trPr>
                <w:trHeight w:val="269"/>
              </w:trPr>
              <w:tc>
                <w:tcPr>
                  <w:tcW w:w="644" w:type="dxa"/>
                  <w:tcBorders>
                    <w:top w:val="single" w:sz="2" w:space="0" w:color="000000"/>
                    <w:left w:val="nil"/>
                    <w:bottom w:val="nil"/>
                    <w:right w:val="single" w:sz="2" w:space="0" w:color="000000"/>
                  </w:tcBorders>
                </w:tcPr>
                <w:p w14:paraId="18C59CF6" w14:textId="77777777" w:rsidR="006F6F38" w:rsidRDefault="00000000">
                  <w:pPr>
                    <w:framePr w:wrap="around" w:vAnchor="text" w:hAnchor="text" w:x="5146" w:y="-233"/>
                    <w:spacing w:after="0"/>
                    <w:suppressOverlap/>
                    <w:jc w:val="both"/>
                  </w:pPr>
                  <w:proofErr w:type="spellStart"/>
                  <w:r>
                    <w:rPr>
                      <w:sz w:val="34"/>
                    </w:rPr>
                    <w:t>scor</w:t>
                  </w:r>
                  <w:proofErr w:type="spellEnd"/>
                </w:p>
              </w:tc>
              <w:tc>
                <w:tcPr>
                  <w:tcW w:w="2783" w:type="dxa"/>
                  <w:gridSpan w:val="3"/>
                  <w:tcBorders>
                    <w:top w:val="single" w:sz="2" w:space="0" w:color="000000"/>
                    <w:left w:val="single" w:sz="2" w:space="0" w:color="000000"/>
                    <w:bottom w:val="nil"/>
                    <w:right w:val="nil"/>
                  </w:tcBorders>
                </w:tcPr>
                <w:p w14:paraId="70234BD3" w14:textId="77777777" w:rsidR="006F6F38" w:rsidRDefault="00000000">
                  <w:pPr>
                    <w:framePr w:wrap="around" w:vAnchor="text" w:hAnchor="text" w:x="5146" w:y="-233"/>
                    <w:spacing w:after="0"/>
                    <w:ind w:left="176"/>
                    <w:suppressOverlap/>
                  </w:pPr>
                  <w:r>
                    <w:t>WII DE</w:t>
                  </w:r>
                </w:p>
              </w:tc>
            </w:tr>
          </w:tbl>
          <w:p w14:paraId="299584C0" w14:textId="77777777" w:rsidR="006F6F38" w:rsidRDefault="006F6F38"/>
        </w:tc>
      </w:tr>
    </w:tbl>
    <w:p w14:paraId="2BC8F8A0" w14:textId="77777777" w:rsidR="006F6F38" w:rsidRDefault="00000000">
      <w:pPr>
        <w:spacing w:after="3" w:line="271" w:lineRule="auto"/>
        <w:ind w:left="110" w:right="197" w:firstLine="4"/>
        <w:jc w:val="both"/>
      </w:pPr>
      <w:r>
        <w:rPr>
          <w:sz w:val="24"/>
        </w:rPr>
        <w:t>DECLARED BEFORE ME at the City of</w:t>
      </w:r>
    </w:p>
    <w:p w14:paraId="57F6CEAA" w14:textId="77777777" w:rsidR="006F6F38" w:rsidRDefault="00000000">
      <w:pPr>
        <w:spacing w:after="810" w:line="265" w:lineRule="auto"/>
        <w:ind w:left="140" w:right="326" w:hanging="10"/>
        <w:jc w:val="center"/>
      </w:pPr>
      <w:r>
        <w:rPr>
          <w:sz w:val="24"/>
        </w:rPr>
        <w:t xml:space="preserve">Edmonton, in the Province of Alberta, this day of </w:t>
      </w:r>
      <w:proofErr w:type="gramStart"/>
      <w:r>
        <w:rPr>
          <w:sz w:val="24"/>
        </w:rPr>
        <w:t>February,</w:t>
      </w:r>
      <w:proofErr w:type="gramEnd"/>
      <w:r>
        <w:rPr>
          <w:sz w:val="24"/>
        </w:rPr>
        <w:t xml:space="preserve"> 2017.</w:t>
      </w:r>
    </w:p>
    <w:p w14:paraId="326346F8" w14:textId="77777777" w:rsidR="006F6F38" w:rsidRDefault="00000000">
      <w:pPr>
        <w:spacing w:after="267" w:line="271" w:lineRule="auto"/>
        <w:ind w:left="110" w:right="4723" w:firstLine="4"/>
        <w:jc w:val="both"/>
      </w:pPr>
      <w:r>
        <w:rPr>
          <w:sz w:val="24"/>
        </w:rPr>
        <w:t>A Con •</w:t>
      </w:r>
      <w:proofErr w:type="spellStart"/>
      <w:r>
        <w:rPr>
          <w:sz w:val="24"/>
        </w:rPr>
        <w:t>ssi</w:t>
      </w:r>
      <w:proofErr w:type="spellEnd"/>
      <w:r>
        <w:rPr>
          <w:sz w:val="24"/>
        </w:rPr>
        <w:t xml:space="preserve"> </w:t>
      </w:r>
      <w:proofErr w:type="spellStart"/>
      <w:r>
        <w:rPr>
          <w:sz w:val="24"/>
        </w:rPr>
        <w:t>ner</w:t>
      </w:r>
      <w:proofErr w:type="spellEnd"/>
      <w:r>
        <w:rPr>
          <w:sz w:val="24"/>
        </w:rPr>
        <w:t xml:space="preserve"> for Oaths in and for the Province of Alberta</w:t>
      </w:r>
    </w:p>
    <w:p w14:paraId="25A6718F" w14:textId="77777777" w:rsidR="006F6F38" w:rsidRDefault="00000000">
      <w:pPr>
        <w:pStyle w:val="Heading1"/>
        <w:spacing w:after="0"/>
        <w:ind w:left="965" w:firstLine="0"/>
      </w:pPr>
      <w:r>
        <w:rPr>
          <w:sz w:val="32"/>
          <w:u w:val="none"/>
        </w:rPr>
        <w:t>BRENDA M. SVEC</w:t>
      </w:r>
    </w:p>
    <w:p w14:paraId="7D5F5024" w14:textId="77777777" w:rsidR="006F6F38" w:rsidRDefault="00000000">
      <w:pPr>
        <w:spacing w:after="0"/>
      </w:pPr>
      <w:r>
        <w:rPr>
          <w:sz w:val="24"/>
        </w:rPr>
        <w:t>Commissioner for Oaths in and for Alberta</w:t>
      </w:r>
    </w:p>
    <w:p w14:paraId="4C926313" w14:textId="77777777" w:rsidR="006F6F38" w:rsidRDefault="00000000">
      <w:pPr>
        <w:spacing w:after="127"/>
        <w:ind w:left="101" w:hanging="10"/>
      </w:pPr>
      <w:r>
        <w:rPr>
          <w:sz w:val="26"/>
        </w:rPr>
        <w:t>My Commission Expires: May 14, 2012</w:t>
      </w:r>
    </w:p>
    <w:p w14:paraId="26EF9C42" w14:textId="77777777" w:rsidR="006F6F38" w:rsidRDefault="00000000">
      <w:pPr>
        <w:spacing w:after="3" w:line="216" w:lineRule="auto"/>
        <w:ind w:left="3403" w:right="653" w:hanging="1757"/>
        <w:jc w:val="both"/>
      </w:pPr>
      <w:r>
        <w:rPr>
          <w:sz w:val="24"/>
        </w:rPr>
        <w:t>MINUTES OF A SPECIAL MEETING DIRECTORS OF CLNIC SOLUTIONS INC.</w:t>
      </w:r>
    </w:p>
    <w:p w14:paraId="514A46F9" w14:textId="77777777" w:rsidR="006F6F38" w:rsidRDefault="00000000">
      <w:pPr>
        <w:pStyle w:val="Heading2"/>
        <w:spacing w:after="400" w:line="265" w:lineRule="auto"/>
        <w:ind w:left="140"/>
        <w:jc w:val="center"/>
      </w:pPr>
      <w:r>
        <w:rPr>
          <w:sz w:val="24"/>
          <w:u w:val="none"/>
        </w:rPr>
        <w:t>HELD ON THE 1</w:t>
      </w:r>
      <w:r>
        <w:rPr>
          <w:sz w:val="24"/>
          <w:u w:val="none"/>
          <w:vertAlign w:val="superscript"/>
        </w:rPr>
        <w:t xml:space="preserve">ST </w:t>
      </w:r>
      <w:r>
        <w:rPr>
          <w:sz w:val="24"/>
          <w:u w:val="none"/>
        </w:rPr>
        <w:t xml:space="preserve">DAY OF </w:t>
      </w:r>
      <w:proofErr w:type="gramStart"/>
      <w:r>
        <w:rPr>
          <w:sz w:val="24"/>
          <w:u w:val="none"/>
        </w:rPr>
        <w:t>JANUARY,</w:t>
      </w:r>
      <w:proofErr w:type="gramEnd"/>
      <w:r>
        <w:rPr>
          <w:sz w:val="24"/>
          <w:u w:val="none"/>
        </w:rPr>
        <w:t xml:space="preserve"> 2017</w:t>
      </w:r>
    </w:p>
    <w:p w14:paraId="2991A4BC" w14:textId="77777777" w:rsidR="006F6F38" w:rsidRDefault="00000000">
      <w:pPr>
        <w:spacing w:after="124" w:line="216" w:lineRule="auto"/>
        <w:ind w:left="1531" w:right="5491" w:hanging="1421"/>
        <w:jc w:val="both"/>
      </w:pPr>
      <w:r>
        <w:rPr>
          <w:sz w:val="24"/>
        </w:rPr>
        <w:t xml:space="preserve">PRESENT: TAMMY WILDE </w:t>
      </w:r>
      <w:proofErr w:type="spellStart"/>
      <w:r>
        <w:rPr>
          <w:sz w:val="24"/>
        </w:rPr>
        <w:t>scom</w:t>
      </w:r>
      <w:proofErr w:type="spellEnd"/>
      <w:r>
        <w:rPr>
          <w:sz w:val="24"/>
        </w:rPr>
        <w:t xml:space="preserve"> WILDE</w:t>
      </w:r>
    </w:p>
    <w:p w14:paraId="536997D0" w14:textId="77777777" w:rsidR="006F6F38" w:rsidRDefault="00000000">
      <w:pPr>
        <w:spacing w:after="425" w:line="271" w:lineRule="auto"/>
        <w:ind w:left="110" w:firstLine="4"/>
        <w:jc w:val="both"/>
      </w:pPr>
      <w:r>
        <w:rPr>
          <w:sz w:val="24"/>
        </w:rPr>
        <w:t>being all the Directors of the Corporation.</w:t>
      </w:r>
    </w:p>
    <w:p w14:paraId="14F1E666" w14:textId="77777777" w:rsidR="006F6F38" w:rsidRDefault="00000000">
      <w:pPr>
        <w:spacing w:after="443" w:line="271" w:lineRule="auto"/>
        <w:ind w:left="110" w:firstLine="701"/>
        <w:jc w:val="both"/>
      </w:pPr>
      <w:r>
        <w:rPr>
          <w:sz w:val="24"/>
        </w:rPr>
        <w:t>All the Directors being present, formal notice calling the meeting was dispensed with and the meeting was declared to be regularly constituted.</w:t>
      </w:r>
    </w:p>
    <w:p w14:paraId="1F2096BF" w14:textId="77777777" w:rsidR="006F6F38" w:rsidRDefault="00000000">
      <w:pPr>
        <w:spacing w:after="447" w:line="271" w:lineRule="auto"/>
        <w:ind w:left="110" w:firstLine="701"/>
        <w:jc w:val="both"/>
      </w:pPr>
      <w:r>
        <w:rPr>
          <w:sz w:val="24"/>
        </w:rPr>
        <w:t>Upon motion duly made, seconded and unanimously carried, Tammy Wilde assumed the Chair and Scott Wilde acted as Secretary of the Meeting.</w:t>
      </w:r>
    </w:p>
    <w:p w14:paraId="4043E000" w14:textId="77777777" w:rsidR="006F6F38" w:rsidRDefault="00000000">
      <w:pPr>
        <w:spacing w:after="433" w:line="271" w:lineRule="auto"/>
        <w:ind w:left="110" w:firstLine="706"/>
        <w:jc w:val="both"/>
      </w:pPr>
      <w:r>
        <w:rPr>
          <w:sz w:val="24"/>
        </w:rPr>
        <w:t>The Secretary then informed the Meeting that the Corporation's Chartered Professional Accountants had advised that assets totalling FOUR HUNDRED AND TMRTY THOUSAND ($430,000.00) DOLLARS had been distributed to the Shareholders of record to the Corporation effective as of the 1</w:t>
      </w:r>
      <w:r>
        <w:rPr>
          <w:sz w:val="24"/>
          <w:vertAlign w:val="superscript"/>
        </w:rPr>
        <w:t xml:space="preserve">st </w:t>
      </w:r>
      <w:r>
        <w:rPr>
          <w:sz w:val="24"/>
        </w:rPr>
        <w:t>day of January, 2017, and accordingly a dividend should be declared effecting same for the purposes of the corporate records.</w:t>
      </w:r>
    </w:p>
    <w:p w14:paraId="06F525D6" w14:textId="77777777" w:rsidR="006F6F38" w:rsidRDefault="00000000">
      <w:pPr>
        <w:spacing w:after="199" w:line="271" w:lineRule="auto"/>
        <w:ind w:left="826" w:firstLine="4"/>
        <w:jc w:val="both"/>
      </w:pPr>
      <w:r>
        <w:rPr>
          <w:sz w:val="24"/>
        </w:rPr>
        <w:t>On motion duly made, seconded and unanimously carried, it was resolved that:</w:t>
      </w:r>
    </w:p>
    <w:p w14:paraId="05B94150" w14:textId="77777777" w:rsidR="006F6F38" w:rsidRDefault="00000000">
      <w:pPr>
        <w:spacing w:after="502" w:line="216" w:lineRule="auto"/>
        <w:ind w:left="1531" w:right="1387" w:firstLine="4"/>
        <w:jc w:val="both"/>
      </w:pPr>
      <w:r>
        <w:rPr>
          <w:sz w:val="24"/>
        </w:rPr>
        <w:t>"BE IT RESOLVED THAT a dividend of $2,128.2828 per Share on the outstanding Class "A" Shares and $2,171.7172 per Share on the outstanding Class "B" Shares of the Corporation be and the same are hereby declared effective as of the r</w:t>
      </w:r>
      <w:r>
        <w:rPr>
          <w:sz w:val="24"/>
          <w:vertAlign w:val="superscript"/>
        </w:rPr>
        <w:t xml:space="preserve">t </w:t>
      </w:r>
      <w:r>
        <w:rPr>
          <w:sz w:val="24"/>
        </w:rPr>
        <w:t>day of January, 2017 to the Shareholders of record at the close of business on the 1</w:t>
      </w:r>
      <w:r>
        <w:rPr>
          <w:sz w:val="24"/>
          <w:vertAlign w:val="superscript"/>
        </w:rPr>
        <w:t xml:space="preserve">st </w:t>
      </w:r>
      <w:r>
        <w:rPr>
          <w:sz w:val="24"/>
        </w:rPr>
        <w:t>day of January, 2017 by way of a credit to the shareholders' loan account.</w:t>
      </w:r>
    </w:p>
    <w:p w14:paraId="2F0B40E0" w14:textId="77777777" w:rsidR="006F6F38" w:rsidRDefault="00000000">
      <w:pPr>
        <w:spacing w:after="210" w:line="271" w:lineRule="auto"/>
        <w:ind w:left="110" w:firstLine="701"/>
        <w:jc w:val="both"/>
      </w:pPr>
      <w:r>
        <w:rPr>
          <w:sz w:val="24"/>
        </w:rPr>
        <w:lastRenderedPageBreak/>
        <w:t>The following Memorandum was then read and ordered to be inserted in these Minutes and form a part thereof.</w:t>
      </w:r>
    </w:p>
    <w:p w14:paraId="5DC4AEA9" w14:textId="77777777" w:rsidR="006F6F38" w:rsidRDefault="00000000">
      <w:pPr>
        <w:spacing w:after="393" w:line="271" w:lineRule="auto"/>
        <w:ind w:left="1522" w:right="1416" w:firstLine="4"/>
        <w:jc w:val="both"/>
      </w:pPr>
      <w:r>
        <w:rPr>
          <w:sz w:val="24"/>
        </w:rPr>
        <w:t xml:space="preserve">"We, the Directors of the above named </w:t>
      </w:r>
      <w:proofErr w:type="gramStart"/>
      <w:r>
        <w:rPr>
          <w:sz w:val="24"/>
        </w:rPr>
        <w:t>Corporation</w:t>
      </w:r>
      <w:proofErr w:type="gramEnd"/>
      <w:r>
        <w:rPr>
          <w:sz w:val="24"/>
        </w:rPr>
        <w:t xml:space="preserve"> hereby consent to this Meeting being held at the above time and place and do hereby waive notice of this meeting and publication thereof, and consent to the transaction of such business as may have come before it as testified by our signatures hereto."</w:t>
      </w:r>
    </w:p>
    <w:p w14:paraId="5D6D68B4" w14:textId="77777777" w:rsidR="006F6F38" w:rsidRDefault="00000000">
      <w:pPr>
        <w:spacing w:after="9"/>
        <w:ind w:left="106"/>
      </w:pPr>
      <w:r>
        <w:rPr>
          <w:noProof/>
        </w:rPr>
        <w:drawing>
          <wp:inline distT="0" distB="0" distL="0" distR="0" wp14:anchorId="6EF11F6A" wp14:editId="334F1839">
            <wp:extent cx="5955792" cy="24392"/>
            <wp:effectExtent l="0" t="0" r="0" b="0"/>
            <wp:docPr id="33960" name="Picture 33960"/>
            <wp:cNvGraphicFramePr/>
            <a:graphic xmlns:a="http://schemas.openxmlformats.org/drawingml/2006/main">
              <a:graphicData uri="http://schemas.openxmlformats.org/drawingml/2006/picture">
                <pic:pic xmlns:pic="http://schemas.openxmlformats.org/drawingml/2006/picture">
                  <pic:nvPicPr>
                    <pic:cNvPr id="33960" name="Picture 33960"/>
                    <pic:cNvPicPr/>
                  </pic:nvPicPr>
                  <pic:blipFill>
                    <a:blip r:embed="rId31"/>
                    <a:stretch>
                      <a:fillRect/>
                    </a:stretch>
                  </pic:blipFill>
                  <pic:spPr>
                    <a:xfrm>
                      <a:off x="0" y="0"/>
                      <a:ext cx="5955792" cy="24392"/>
                    </a:xfrm>
                    <a:prstGeom prst="rect">
                      <a:avLst/>
                    </a:prstGeom>
                  </pic:spPr>
                </pic:pic>
              </a:graphicData>
            </a:graphic>
          </wp:inline>
        </w:drawing>
      </w:r>
    </w:p>
    <w:p w14:paraId="49569D07" w14:textId="77777777" w:rsidR="006F6F38" w:rsidRDefault="00000000">
      <w:pPr>
        <w:tabs>
          <w:tab w:val="center" w:pos="6634"/>
        </w:tabs>
        <w:spacing w:after="223" w:line="271" w:lineRule="auto"/>
      </w:pPr>
      <w:r>
        <w:rPr>
          <w:sz w:val="24"/>
        </w:rPr>
        <w:t>TAMMY WILDE</w:t>
      </w:r>
      <w:r>
        <w:rPr>
          <w:sz w:val="24"/>
        </w:rPr>
        <w:tab/>
      </w:r>
      <w:proofErr w:type="spellStart"/>
      <w:r>
        <w:rPr>
          <w:sz w:val="24"/>
        </w:rPr>
        <w:t>scon</w:t>
      </w:r>
      <w:proofErr w:type="spellEnd"/>
      <w:r>
        <w:rPr>
          <w:sz w:val="24"/>
        </w:rPr>
        <w:t xml:space="preserve"> WILDE</w:t>
      </w:r>
    </w:p>
    <w:p w14:paraId="1AD2F501" w14:textId="77777777" w:rsidR="006F6F38" w:rsidRDefault="00000000">
      <w:pPr>
        <w:spacing w:after="386" w:line="271" w:lineRule="auto"/>
        <w:ind w:left="816" w:firstLine="4"/>
        <w:jc w:val="both"/>
      </w:pPr>
      <w:r>
        <w:rPr>
          <w:sz w:val="24"/>
        </w:rPr>
        <w:t>There being no further business, the Meeting then adjourned.</w:t>
      </w:r>
    </w:p>
    <w:p w14:paraId="2A0DEA93" w14:textId="77777777" w:rsidR="006F6F38" w:rsidRDefault="00000000">
      <w:pPr>
        <w:spacing w:after="14"/>
        <w:ind w:left="106"/>
      </w:pPr>
      <w:r>
        <w:rPr>
          <w:noProof/>
        </w:rPr>
        <w:drawing>
          <wp:inline distT="0" distB="0" distL="0" distR="0" wp14:anchorId="7C612024" wp14:editId="351AF253">
            <wp:extent cx="5955792" cy="18293"/>
            <wp:effectExtent l="0" t="0" r="0" b="0"/>
            <wp:docPr id="33962" name="Picture 33962"/>
            <wp:cNvGraphicFramePr/>
            <a:graphic xmlns:a="http://schemas.openxmlformats.org/drawingml/2006/main">
              <a:graphicData uri="http://schemas.openxmlformats.org/drawingml/2006/picture">
                <pic:pic xmlns:pic="http://schemas.openxmlformats.org/drawingml/2006/picture">
                  <pic:nvPicPr>
                    <pic:cNvPr id="33962" name="Picture 33962"/>
                    <pic:cNvPicPr/>
                  </pic:nvPicPr>
                  <pic:blipFill>
                    <a:blip r:embed="rId32"/>
                    <a:stretch>
                      <a:fillRect/>
                    </a:stretch>
                  </pic:blipFill>
                  <pic:spPr>
                    <a:xfrm>
                      <a:off x="0" y="0"/>
                      <a:ext cx="5955792" cy="18293"/>
                    </a:xfrm>
                    <a:prstGeom prst="rect">
                      <a:avLst/>
                    </a:prstGeom>
                  </pic:spPr>
                </pic:pic>
              </a:graphicData>
            </a:graphic>
          </wp:inline>
        </w:drawing>
      </w:r>
    </w:p>
    <w:tbl>
      <w:tblPr>
        <w:tblStyle w:val="TableGrid"/>
        <w:tblW w:w="7291" w:type="dxa"/>
        <w:tblInd w:w="120" w:type="dxa"/>
        <w:tblCellMar>
          <w:top w:w="0" w:type="dxa"/>
          <w:left w:w="0" w:type="dxa"/>
          <w:bottom w:w="0" w:type="dxa"/>
          <w:right w:w="0" w:type="dxa"/>
        </w:tblCellMar>
        <w:tblLook w:val="04A0" w:firstRow="1" w:lastRow="0" w:firstColumn="1" w:lastColumn="0" w:noHBand="0" w:noVBand="1"/>
      </w:tblPr>
      <w:tblGrid>
        <w:gridCol w:w="4925"/>
        <w:gridCol w:w="2366"/>
      </w:tblGrid>
      <w:tr w:rsidR="006F6F38" w14:paraId="23394475" w14:textId="77777777">
        <w:trPr>
          <w:trHeight w:val="220"/>
        </w:trPr>
        <w:tc>
          <w:tcPr>
            <w:tcW w:w="4925" w:type="dxa"/>
            <w:tcBorders>
              <w:top w:val="nil"/>
              <w:left w:val="nil"/>
              <w:bottom w:val="nil"/>
              <w:right w:val="nil"/>
            </w:tcBorders>
          </w:tcPr>
          <w:p w14:paraId="72ECE09E" w14:textId="77777777" w:rsidR="006F6F38" w:rsidRDefault="00000000">
            <w:pPr>
              <w:spacing w:after="0"/>
            </w:pPr>
            <w:r>
              <w:rPr>
                <w:sz w:val="24"/>
              </w:rPr>
              <w:t>TAMMY WILDE</w:t>
            </w:r>
          </w:p>
        </w:tc>
        <w:tc>
          <w:tcPr>
            <w:tcW w:w="2366" w:type="dxa"/>
            <w:tcBorders>
              <w:top w:val="nil"/>
              <w:left w:val="nil"/>
              <w:bottom w:val="nil"/>
              <w:right w:val="nil"/>
            </w:tcBorders>
          </w:tcPr>
          <w:p w14:paraId="0471F7BA" w14:textId="77777777" w:rsidR="006F6F38" w:rsidRDefault="00000000">
            <w:pPr>
              <w:spacing w:after="0"/>
              <w:jc w:val="right"/>
            </w:pPr>
            <w:r>
              <w:rPr>
                <w:sz w:val="24"/>
              </w:rPr>
              <w:t>SCOTT WILDE</w:t>
            </w:r>
          </w:p>
        </w:tc>
      </w:tr>
      <w:tr w:rsidR="006F6F38" w14:paraId="090107E2" w14:textId="77777777">
        <w:trPr>
          <w:trHeight w:val="246"/>
        </w:trPr>
        <w:tc>
          <w:tcPr>
            <w:tcW w:w="4925" w:type="dxa"/>
            <w:tcBorders>
              <w:top w:val="nil"/>
              <w:left w:val="nil"/>
              <w:bottom w:val="nil"/>
              <w:right w:val="nil"/>
            </w:tcBorders>
          </w:tcPr>
          <w:p w14:paraId="67040495" w14:textId="77777777" w:rsidR="006F6F38" w:rsidRDefault="00000000">
            <w:pPr>
              <w:spacing w:after="0"/>
              <w:ind w:left="5"/>
            </w:pPr>
            <w:r>
              <w:rPr>
                <w:sz w:val="24"/>
              </w:rPr>
              <w:t>Chairman</w:t>
            </w:r>
          </w:p>
        </w:tc>
        <w:tc>
          <w:tcPr>
            <w:tcW w:w="2366" w:type="dxa"/>
            <w:tcBorders>
              <w:top w:val="nil"/>
              <w:left w:val="nil"/>
              <w:bottom w:val="nil"/>
              <w:right w:val="nil"/>
            </w:tcBorders>
          </w:tcPr>
          <w:p w14:paraId="2030BE4B" w14:textId="77777777" w:rsidR="006F6F38" w:rsidRDefault="00000000">
            <w:pPr>
              <w:spacing w:after="0"/>
              <w:ind w:left="134"/>
              <w:jc w:val="center"/>
            </w:pPr>
            <w:r>
              <w:rPr>
                <w:sz w:val="24"/>
              </w:rPr>
              <w:t>Secretary</w:t>
            </w:r>
          </w:p>
        </w:tc>
      </w:tr>
    </w:tbl>
    <w:p w14:paraId="07982B44" w14:textId="77777777" w:rsidR="006F6F38" w:rsidRDefault="006F6F38">
      <w:pPr>
        <w:sectPr w:rsidR="006F6F38">
          <w:headerReference w:type="even" r:id="rId33"/>
          <w:headerReference w:type="default" r:id="rId34"/>
          <w:footerReference w:type="even" r:id="rId35"/>
          <w:footerReference w:type="default" r:id="rId36"/>
          <w:headerReference w:type="first" r:id="rId37"/>
          <w:footerReference w:type="first" r:id="rId38"/>
          <w:pgSz w:w="12240" w:h="15840"/>
          <w:pgMar w:top="1404" w:right="1464" w:bottom="927" w:left="1286" w:header="1436" w:footer="720" w:gutter="0"/>
          <w:cols w:space="720"/>
        </w:sectPr>
      </w:pPr>
    </w:p>
    <w:p w14:paraId="73C09216" w14:textId="77777777" w:rsidR="006F6F38" w:rsidRDefault="00000000">
      <w:pPr>
        <w:spacing w:after="300"/>
        <w:ind w:left="34"/>
        <w:jc w:val="center"/>
      </w:pPr>
      <w:r>
        <w:rPr>
          <w:sz w:val="34"/>
        </w:rPr>
        <w:lastRenderedPageBreak/>
        <w:t>- 2 -</w:t>
      </w:r>
    </w:p>
    <w:p w14:paraId="3DB153A6" w14:textId="77777777" w:rsidR="006F6F38" w:rsidRDefault="00000000">
      <w:pPr>
        <w:spacing w:after="277"/>
        <w:ind w:left="24"/>
        <w:jc w:val="center"/>
      </w:pPr>
      <w:r>
        <w:rPr>
          <w:sz w:val="26"/>
        </w:rPr>
        <w:t>CERTIFICATE</w:t>
      </w:r>
    </w:p>
    <w:p w14:paraId="56E2D24F" w14:textId="77777777" w:rsidR="006F6F38" w:rsidRDefault="00000000">
      <w:pPr>
        <w:spacing w:after="374" w:line="341" w:lineRule="auto"/>
        <w:ind w:left="14" w:firstLine="706"/>
        <w:jc w:val="both"/>
      </w:pPr>
      <w:r>
        <w:rPr>
          <w:sz w:val="24"/>
        </w:rPr>
        <w:t xml:space="preserve">1, </w:t>
      </w:r>
      <w:proofErr w:type="spellStart"/>
      <w:r>
        <w:rPr>
          <w:sz w:val="24"/>
        </w:rPr>
        <w:t>scorr</w:t>
      </w:r>
      <w:proofErr w:type="spellEnd"/>
      <w:r>
        <w:rPr>
          <w:sz w:val="24"/>
        </w:rPr>
        <w:t xml:space="preserve"> WILDE, Secretary of CLINIC SOLUTIONS INC., do hereby certify the above to be a true copy of the Resolution passed on the 1</w:t>
      </w:r>
      <w:r>
        <w:rPr>
          <w:sz w:val="24"/>
          <w:vertAlign w:val="superscript"/>
        </w:rPr>
        <w:t xml:space="preserve">st </w:t>
      </w:r>
      <w:r>
        <w:rPr>
          <w:sz w:val="24"/>
        </w:rPr>
        <w:t xml:space="preserve">day of </w:t>
      </w:r>
      <w:proofErr w:type="gramStart"/>
      <w:r>
        <w:rPr>
          <w:sz w:val="24"/>
        </w:rPr>
        <w:t>January,</w:t>
      </w:r>
      <w:proofErr w:type="gramEnd"/>
      <w:r>
        <w:rPr>
          <w:sz w:val="24"/>
        </w:rPr>
        <w:t xml:space="preserve"> 2017.</w:t>
      </w:r>
    </w:p>
    <w:p w14:paraId="56AAF3B8" w14:textId="77777777" w:rsidR="006F6F38" w:rsidRDefault="00000000">
      <w:pPr>
        <w:tabs>
          <w:tab w:val="center" w:pos="1310"/>
          <w:tab w:val="center" w:pos="3732"/>
        </w:tabs>
        <w:spacing w:after="3" w:line="271" w:lineRule="auto"/>
      </w:pPr>
      <w:r>
        <w:rPr>
          <w:sz w:val="24"/>
        </w:rPr>
        <w:tab/>
        <w:t>DATED this</w:t>
      </w:r>
      <w:r>
        <w:rPr>
          <w:sz w:val="24"/>
        </w:rPr>
        <w:tab/>
        <w:t xml:space="preserve">day of </w:t>
      </w:r>
      <w:proofErr w:type="gramStart"/>
      <w:r>
        <w:rPr>
          <w:sz w:val="24"/>
        </w:rPr>
        <w:t>October,</w:t>
      </w:r>
      <w:proofErr w:type="gramEnd"/>
      <w:r>
        <w:rPr>
          <w:sz w:val="24"/>
        </w:rPr>
        <w:t xml:space="preserve"> 2017.</w:t>
      </w:r>
    </w:p>
    <w:p w14:paraId="7754BD92" w14:textId="77777777" w:rsidR="006F6F38" w:rsidRDefault="00000000">
      <w:pPr>
        <w:spacing w:after="807"/>
        <w:ind w:left="1954"/>
      </w:pPr>
      <w:r>
        <w:rPr>
          <w:noProof/>
        </w:rPr>
        <w:drawing>
          <wp:inline distT="0" distB="0" distL="0" distR="0" wp14:anchorId="65CF2DB2" wp14:editId="5818F3CF">
            <wp:extent cx="460248" cy="15245"/>
            <wp:effectExtent l="0" t="0" r="0" b="0"/>
            <wp:docPr id="19606" name="Picture 19606"/>
            <wp:cNvGraphicFramePr/>
            <a:graphic xmlns:a="http://schemas.openxmlformats.org/drawingml/2006/main">
              <a:graphicData uri="http://schemas.openxmlformats.org/drawingml/2006/picture">
                <pic:pic xmlns:pic="http://schemas.openxmlformats.org/drawingml/2006/picture">
                  <pic:nvPicPr>
                    <pic:cNvPr id="19606" name="Picture 19606"/>
                    <pic:cNvPicPr/>
                  </pic:nvPicPr>
                  <pic:blipFill>
                    <a:blip r:embed="rId39"/>
                    <a:stretch>
                      <a:fillRect/>
                    </a:stretch>
                  </pic:blipFill>
                  <pic:spPr>
                    <a:xfrm>
                      <a:off x="0" y="0"/>
                      <a:ext cx="460248" cy="15245"/>
                    </a:xfrm>
                    <a:prstGeom prst="rect">
                      <a:avLst/>
                    </a:prstGeom>
                  </pic:spPr>
                </pic:pic>
              </a:graphicData>
            </a:graphic>
          </wp:inline>
        </w:drawing>
      </w:r>
    </w:p>
    <w:p w14:paraId="08F9812E" w14:textId="77777777" w:rsidR="006F6F38" w:rsidRDefault="00000000">
      <w:pPr>
        <w:spacing w:after="24"/>
        <w:ind w:left="5750"/>
      </w:pPr>
      <w:r>
        <w:rPr>
          <w:noProof/>
        </w:rPr>
        <mc:AlternateContent>
          <mc:Choice Requires="wpg">
            <w:drawing>
              <wp:inline distT="0" distB="0" distL="0" distR="0" wp14:anchorId="504E267D" wp14:editId="61275E87">
                <wp:extent cx="2310384" cy="9147"/>
                <wp:effectExtent l="0" t="0" r="0" b="0"/>
                <wp:docPr id="33965" name="Group 33965"/>
                <wp:cNvGraphicFramePr/>
                <a:graphic xmlns:a="http://schemas.openxmlformats.org/drawingml/2006/main">
                  <a:graphicData uri="http://schemas.microsoft.com/office/word/2010/wordprocessingGroup">
                    <wpg:wgp>
                      <wpg:cNvGrpSpPr/>
                      <wpg:grpSpPr>
                        <a:xfrm>
                          <a:off x="0" y="0"/>
                          <a:ext cx="2310384" cy="9147"/>
                          <a:chOff x="0" y="0"/>
                          <a:chExt cx="2310384" cy="9147"/>
                        </a:xfrm>
                      </wpg:grpSpPr>
                      <wps:wsp>
                        <wps:cNvPr id="33964" name="Shape 33964"/>
                        <wps:cNvSpPr/>
                        <wps:spPr>
                          <a:xfrm>
                            <a:off x="0" y="0"/>
                            <a:ext cx="2310384" cy="9147"/>
                          </a:xfrm>
                          <a:custGeom>
                            <a:avLst/>
                            <a:gdLst/>
                            <a:ahLst/>
                            <a:cxnLst/>
                            <a:rect l="0" t="0" r="0" b="0"/>
                            <a:pathLst>
                              <a:path w="2310384" h="9147">
                                <a:moveTo>
                                  <a:pt x="0" y="4573"/>
                                </a:moveTo>
                                <a:lnTo>
                                  <a:pt x="2310384"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3965" style="width:181.92pt;height:0.720215pt;mso-position-horizontal-relative:char;mso-position-vertical-relative:line" coordsize="23103,91">
                <v:shape id="Shape 33964" style="position:absolute;width:23103;height:91;left:0;top:0;" coordsize="2310384,9147" path="m0,4573l2310384,4573">
                  <v:stroke weight="0.720215pt" endcap="flat" joinstyle="miter" miterlimit="1" on="true" color="#000000"/>
                  <v:fill on="false" color="#000000"/>
                </v:shape>
              </v:group>
            </w:pict>
          </mc:Fallback>
        </mc:AlternateContent>
      </w:r>
    </w:p>
    <w:p w14:paraId="66DD6DFE" w14:textId="77777777" w:rsidR="006F6F38" w:rsidRDefault="00000000">
      <w:pPr>
        <w:spacing w:after="779" w:line="265" w:lineRule="auto"/>
        <w:ind w:left="3005" w:hanging="10"/>
        <w:jc w:val="center"/>
      </w:pPr>
      <w:r>
        <w:rPr>
          <w:sz w:val="24"/>
        </w:rPr>
        <w:t>Secretary</w:t>
      </w:r>
    </w:p>
    <w:p w14:paraId="57D19086" w14:textId="77777777" w:rsidR="006F6F38" w:rsidRDefault="00000000">
      <w:pPr>
        <w:pStyle w:val="Heading2"/>
        <w:spacing w:after="400" w:line="265" w:lineRule="auto"/>
        <w:ind w:left="140" w:right="125"/>
        <w:jc w:val="center"/>
      </w:pPr>
      <w:r>
        <w:rPr>
          <w:sz w:val="24"/>
          <w:u w:val="none"/>
        </w:rPr>
        <w:t>DIVIDEND NOTICE</w:t>
      </w:r>
    </w:p>
    <w:p w14:paraId="1DA24A0F" w14:textId="77777777" w:rsidR="006F6F38" w:rsidRDefault="00000000">
      <w:pPr>
        <w:spacing w:after="3" w:line="327" w:lineRule="auto"/>
        <w:ind w:left="10" w:firstLine="706"/>
        <w:jc w:val="both"/>
      </w:pPr>
      <w:r>
        <w:rPr>
          <w:sz w:val="24"/>
        </w:rPr>
        <w:t>CLINIC SOLUTIONS INC., at a meeting held on the 1</w:t>
      </w:r>
      <w:r>
        <w:rPr>
          <w:sz w:val="24"/>
          <w:vertAlign w:val="superscript"/>
        </w:rPr>
        <w:t xml:space="preserve">st </w:t>
      </w:r>
      <w:r>
        <w:rPr>
          <w:sz w:val="24"/>
        </w:rPr>
        <w:t xml:space="preserve">day of </w:t>
      </w:r>
      <w:proofErr w:type="gramStart"/>
      <w:r>
        <w:rPr>
          <w:sz w:val="24"/>
        </w:rPr>
        <w:t>January,</w:t>
      </w:r>
      <w:proofErr w:type="gramEnd"/>
      <w:r>
        <w:rPr>
          <w:sz w:val="24"/>
        </w:rPr>
        <w:t xml:space="preserve"> 2017, declared a dividend of $2, 128.2828 per Share on the outstanding Class "A" Shares and $2,171.7172 per Share on the outstanding Class "B" Shares of the Corporation, payable effective as of the 1</w:t>
      </w:r>
      <w:r>
        <w:rPr>
          <w:sz w:val="24"/>
          <w:vertAlign w:val="superscript"/>
        </w:rPr>
        <w:t xml:space="preserve">st </w:t>
      </w:r>
      <w:r>
        <w:rPr>
          <w:sz w:val="24"/>
        </w:rPr>
        <w:t>day of</w:t>
      </w:r>
    </w:p>
    <w:p w14:paraId="75FFF212" w14:textId="77777777" w:rsidR="006F6F38" w:rsidRDefault="00000000">
      <w:pPr>
        <w:spacing w:after="460" w:line="271" w:lineRule="auto"/>
        <w:ind w:firstLine="4"/>
        <w:jc w:val="both"/>
      </w:pPr>
      <w:proofErr w:type="gramStart"/>
      <w:r>
        <w:rPr>
          <w:sz w:val="24"/>
        </w:rPr>
        <w:t>January,</w:t>
      </w:r>
      <w:proofErr w:type="gramEnd"/>
      <w:r>
        <w:rPr>
          <w:sz w:val="24"/>
        </w:rPr>
        <w:t xml:space="preserve"> 2017, by way of a credit to the shareholders' loan account.</w:t>
      </w:r>
    </w:p>
    <w:p w14:paraId="76F68775" w14:textId="77777777" w:rsidR="006F6F38" w:rsidRDefault="00000000">
      <w:pPr>
        <w:tabs>
          <w:tab w:val="center" w:pos="2194"/>
          <w:tab w:val="center" w:pos="4205"/>
        </w:tabs>
        <w:spacing w:after="284" w:line="271" w:lineRule="auto"/>
      </w:pPr>
      <w:r>
        <w:rPr>
          <w:sz w:val="24"/>
        </w:rPr>
        <w:tab/>
        <w:t xml:space="preserve">BY ORDER OF </w:t>
      </w:r>
      <w:r>
        <w:rPr>
          <w:sz w:val="24"/>
        </w:rPr>
        <w:tab/>
        <w:t>DIRECTORS:</w:t>
      </w:r>
    </w:p>
    <w:p w14:paraId="6AB79B7F" w14:textId="77777777" w:rsidR="006F6F38" w:rsidRDefault="00000000">
      <w:pPr>
        <w:spacing w:after="14"/>
        <w:ind w:left="5750"/>
      </w:pPr>
      <w:r>
        <w:rPr>
          <w:noProof/>
        </w:rPr>
        <mc:AlternateContent>
          <mc:Choice Requires="wpg">
            <w:drawing>
              <wp:inline distT="0" distB="0" distL="0" distR="0" wp14:anchorId="3E624812" wp14:editId="5B73AB03">
                <wp:extent cx="2310384" cy="9147"/>
                <wp:effectExtent l="0" t="0" r="0" b="0"/>
                <wp:docPr id="33967" name="Group 33967"/>
                <wp:cNvGraphicFramePr/>
                <a:graphic xmlns:a="http://schemas.openxmlformats.org/drawingml/2006/main">
                  <a:graphicData uri="http://schemas.microsoft.com/office/word/2010/wordprocessingGroup">
                    <wpg:wgp>
                      <wpg:cNvGrpSpPr/>
                      <wpg:grpSpPr>
                        <a:xfrm>
                          <a:off x="0" y="0"/>
                          <a:ext cx="2310384" cy="9147"/>
                          <a:chOff x="0" y="0"/>
                          <a:chExt cx="2310384" cy="9147"/>
                        </a:xfrm>
                      </wpg:grpSpPr>
                      <wps:wsp>
                        <wps:cNvPr id="33966" name="Shape 33966"/>
                        <wps:cNvSpPr/>
                        <wps:spPr>
                          <a:xfrm>
                            <a:off x="0" y="0"/>
                            <a:ext cx="2310384" cy="9147"/>
                          </a:xfrm>
                          <a:custGeom>
                            <a:avLst/>
                            <a:gdLst/>
                            <a:ahLst/>
                            <a:cxnLst/>
                            <a:rect l="0" t="0" r="0" b="0"/>
                            <a:pathLst>
                              <a:path w="2310384" h="9147">
                                <a:moveTo>
                                  <a:pt x="0" y="4573"/>
                                </a:moveTo>
                                <a:lnTo>
                                  <a:pt x="2310384"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3967" style="width:181.92pt;height:0.720215pt;mso-position-horizontal-relative:char;mso-position-vertical-relative:line" coordsize="23103,91">
                <v:shape id="Shape 33966" style="position:absolute;width:23103;height:91;left:0;top:0;" coordsize="2310384,9147" path="m0,4573l2310384,4573">
                  <v:stroke weight="0.720215pt" endcap="flat" joinstyle="miter" miterlimit="1" on="true" color="#000000"/>
                  <v:fill on="false" color="#000000"/>
                </v:shape>
              </v:group>
            </w:pict>
          </mc:Fallback>
        </mc:AlternateContent>
      </w:r>
    </w:p>
    <w:p w14:paraId="20D54B0E" w14:textId="77777777" w:rsidR="006F6F38" w:rsidRDefault="00000000">
      <w:pPr>
        <w:spacing w:after="75"/>
        <w:ind w:left="10" w:right="1104" w:hanging="10"/>
        <w:jc w:val="right"/>
      </w:pPr>
      <w:proofErr w:type="spellStart"/>
      <w:r>
        <w:rPr>
          <w:sz w:val="24"/>
        </w:rPr>
        <w:t>scorr</w:t>
      </w:r>
      <w:proofErr w:type="spellEnd"/>
      <w:r>
        <w:rPr>
          <w:sz w:val="24"/>
        </w:rPr>
        <w:t xml:space="preserve"> WILDE, Secretary</w:t>
      </w:r>
    </w:p>
    <w:p w14:paraId="31AD0B7D" w14:textId="77777777" w:rsidR="006F6F38" w:rsidRDefault="006F6F38">
      <w:pPr>
        <w:sectPr w:rsidR="006F6F38">
          <w:headerReference w:type="even" r:id="rId40"/>
          <w:headerReference w:type="default" r:id="rId41"/>
          <w:footerReference w:type="even" r:id="rId42"/>
          <w:footerReference w:type="default" r:id="rId43"/>
          <w:headerReference w:type="first" r:id="rId44"/>
          <w:footerReference w:type="first" r:id="rId45"/>
          <w:pgSz w:w="12240" w:h="15840"/>
          <w:pgMar w:top="1426" w:right="1454" w:bottom="4657" w:left="1392" w:header="720" w:footer="720" w:gutter="0"/>
          <w:cols w:space="720"/>
        </w:sectPr>
      </w:pPr>
    </w:p>
    <w:p w14:paraId="569E851D" w14:textId="77777777" w:rsidR="006F6F38" w:rsidRDefault="00000000">
      <w:pPr>
        <w:tabs>
          <w:tab w:val="center" w:pos="3816"/>
          <w:tab w:val="right" w:pos="9360"/>
        </w:tabs>
        <w:spacing w:after="75"/>
        <w:ind w:right="-15"/>
      </w:pPr>
      <w:r>
        <w:rPr>
          <w:sz w:val="24"/>
        </w:rPr>
        <w:tab/>
        <w:t>DATED at the City of Edmonton, in the Province of Alberta, this</w:t>
      </w:r>
      <w:r>
        <w:rPr>
          <w:sz w:val="24"/>
        </w:rPr>
        <w:tab/>
        <w:t>day of October,</w:t>
      </w:r>
    </w:p>
    <w:p w14:paraId="1A65870C" w14:textId="77777777" w:rsidR="006F6F38" w:rsidRDefault="00000000">
      <w:pPr>
        <w:spacing w:after="3" w:line="271" w:lineRule="auto"/>
        <w:ind w:firstLine="4"/>
        <w:jc w:val="both"/>
      </w:pPr>
      <w:r>
        <w:rPr>
          <w:sz w:val="24"/>
        </w:rPr>
        <w:lastRenderedPageBreak/>
        <w:t>2017.</w:t>
      </w:r>
    </w:p>
    <w:sectPr w:rsidR="006F6F38">
      <w:type w:val="continuous"/>
      <w:pgSz w:w="12240" w:h="15840"/>
      <w:pgMar w:top="1426" w:right="1478" w:bottom="4657" w:left="14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03B4B" w14:textId="77777777" w:rsidR="0091290A" w:rsidRDefault="0091290A">
      <w:pPr>
        <w:spacing w:after="0" w:line="240" w:lineRule="auto"/>
      </w:pPr>
      <w:r>
        <w:separator/>
      </w:r>
    </w:p>
  </w:endnote>
  <w:endnote w:type="continuationSeparator" w:id="0">
    <w:p w14:paraId="4CA08015" w14:textId="77777777" w:rsidR="0091290A" w:rsidRDefault="00912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EDBD" w14:textId="77777777" w:rsidR="006F6F38" w:rsidRDefault="00000000">
    <w:pPr>
      <w:spacing w:after="841"/>
      <w:ind w:left="3048"/>
      <w:jc w:val="center"/>
    </w:pPr>
    <w:proofErr w:type="spellStart"/>
    <w:r>
      <w:rPr>
        <w:sz w:val="24"/>
      </w:rPr>
      <w:t>ilde</w:t>
    </w:r>
    <w:proofErr w:type="spellEnd"/>
  </w:p>
  <w:p w14:paraId="42E33D2F" w14:textId="77777777" w:rsidR="006F6F38" w:rsidRDefault="00000000">
    <w:pPr>
      <w:spacing w:after="0"/>
      <w:ind w:left="1906"/>
      <w:jc w:val="center"/>
    </w:pPr>
    <w:r>
      <w:rPr>
        <w:sz w:val="24"/>
      </w:rPr>
      <w:t>Scott Wilde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B483" w14:textId="77777777" w:rsidR="006F6F38" w:rsidRDefault="00000000">
    <w:pPr>
      <w:spacing w:after="157"/>
      <w:ind w:left="5904"/>
    </w:pPr>
    <w:r>
      <w:t xml:space="preserve">one </w:t>
    </w:r>
    <w:r>
      <w:rPr>
        <w:sz w:val="24"/>
      </w:rPr>
      <w:t xml:space="preserve">and </w:t>
    </w:r>
    <w:r>
      <w:t xml:space="preserve">the </w:t>
    </w:r>
    <w:r>
      <w:rPr>
        <w:sz w:val="24"/>
      </w:rPr>
      <w:t xml:space="preserve">same </w:t>
    </w:r>
    <w:r>
      <w:t>instrument.</w:t>
    </w:r>
  </w:p>
  <w:p w14:paraId="0D52D099" w14:textId="77777777" w:rsidR="006F6F38" w:rsidRDefault="00000000">
    <w:pPr>
      <w:spacing w:after="355"/>
      <w:ind w:left="403"/>
    </w:pPr>
    <w:r>
      <w:rPr>
        <w:sz w:val="26"/>
      </w:rPr>
      <w:t xml:space="preserve">DATED </w:t>
    </w:r>
    <w:r>
      <w:t xml:space="preserve">effective the </w:t>
    </w:r>
    <w:r>
      <w:rPr>
        <w:sz w:val="20"/>
      </w:rPr>
      <w:t xml:space="preserve">31 </w:t>
    </w:r>
    <w:proofErr w:type="spellStart"/>
    <w:r>
      <w:rPr>
        <w:sz w:val="20"/>
        <w:vertAlign w:val="superscript"/>
      </w:rPr>
      <w:t>st</w:t>
    </w:r>
    <w:proofErr w:type="spellEnd"/>
    <w:r>
      <w:rPr>
        <w:sz w:val="20"/>
        <w:vertAlign w:val="superscript"/>
      </w:rPr>
      <w:t xml:space="preserve"> </w:t>
    </w:r>
    <w:r>
      <w:t xml:space="preserve">day of </w:t>
    </w:r>
  </w:p>
  <w:p w14:paraId="3D192A3D" w14:textId="77777777" w:rsidR="006F6F38" w:rsidRDefault="00000000">
    <w:pPr>
      <w:spacing w:after="476"/>
      <w:ind w:left="1810"/>
      <w:jc w:val="center"/>
    </w:pPr>
    <w:r>
      <w:rPr>
        <w:sz w:val="24"/>
      </w:rPr>
      <w:t>Tammy Wilde</w:t>
    </w:r>
  </w:p>
  <w:p w14:paraId="097649E5" w14:textId="77777777" w:rsidR="006F6F38" w:rsidRDefault="00000000">
    <w:pPr>
      <w:spacing w:after="0"/>
      <w:ind w:left="1608"/>
      <w:jc w:val="center"/>
    </w:pPr>
    <w:r>
      <w:rPr>
        <w:sz w:val="24"/>
      </w:rPr>
      <w:t>Scott Wilde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5CA2" w14:textId="77777777" w:rsidR="006F6F38" w:rsidRDefault="00000000">
    <w:pPr>
      <w:spacing w:after="157"/>
      <w:ind w:left="5904"/>
    </w:pPr>
    <w:r>
      <w:t xml:space="preserve">one </w:t>
    </w:r>
    <w:r>
      <w:rPr>
        <w:sz w:val="24"/>
      </w:rPr>
      <w:t xml:space="preserve">and </w:t>
    </w:r>
    <w:r>
      <w:t xml:space="preserve">the </w:t>
    </w:r>
    <w:r>
      <w:rPr>
        <w:sz w:val="24"/>
      </w:rPr>
      <w:t xml:space="preserve">same </w:t>
    </w:r>
    <w:r>
      <w:t>instrument.</w:t>
    </w:r>
  </w:p>
  <w:p w14:paraId="52789741" w14:textId="77777777" w:rsidR="006F6F38" w:rsidRDefault="00000000">
    <w:pPr>
      <w:spacing w:after="355"/>
      <w:ind w:left="403"/>
    </w:pPr>
    <w:r>
      <w:rPr>
        <w:sz w:val="26"/>
      </w:rPr>
      <w:t xml:space="preserve">DATED </w:t>
    </w:r>
    <w:r>
      <w:t xml:space="preserve">effective the </w:t>
    </w:r>
    <w:r>
      <w:rPr>
        <w:sz w:val="20"/>
      </w:rPr>
      <w:t xml:space="preserve">31 </w:t>
    </w:r>
    <w:proofErr w:type="spellStart"/>
    <w:r>
      <w:rPr>
        <w:sz w:val="20"/>
        <w:vertAlign w:val="superscript"/>
      </w:rPr>
      <w:t>st</w:t>
    </w:r>
    <w:proofErr w:type="spellEnd"/>
    <w:r>
      <w:rPr>
        <w:sz w:val="20"/>
        <w:vertAlign w:val="superscript"/>
      </w:rPr>
      <w:t xml:space="preserve"> </w:t>
    </w:r>
    <w:r>
      <w:t xml:space="preserve">day of </w:t>
    </w:r>
  </w:p>
  <w:p w14:paraId="774F81BC" w14:textId="77777777" w:rsidR="006F6F38" w:rsidRDefault="00000000">
    <w:pPr>
      <w:spacing w:after="476"/>
      <w:ind w:left="1810"/>
      <w:jc w:val="center"/>
    </w:pPr>
    <w:r>
      <w:rPr>
        <w:sz w:val="24"/>
      </w:rPr>
      <w:t>Tammy Wilde</w:t>
    </w:r>
  </w:p>
  <w:p w14:paraId="4031036E" w14:textId="77777777" w:rsidR="006F6F38" w:rsidRDefault="00000000">
    <w:pPr>
      <w:spacing w:after="0"/>
      <w:ind w:left="1608"/>
      <w:jc w:val="center"/>
    </w:pPr>
    <w:r>
      <w:rPr>
        <w:sz w:val="24"/>
      </w:rPr>
      <w:t>Scott Wilde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AF0C" w14:textId="77777777" w:rsidR="006F6F38" w:rsidRDefault="006F6F3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6225" w14:textId="77777777" w:rsidR="006F6F38" w:rsidRDefault="006F6F3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A8AB" w14:textId="77777777" w:rsidR="006F6F38" w:rsidRDefault="006F6F3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6D02" w14:textId="77777777" w:rsidR="006F6F38" w:rsidRDefault="006F6F3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36CA" w14:textId="77777777" w:rsidR="006F6F38" w:rsidRDefault="006F6F3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CDE0" w14:textId="77777777" w:rsidR="006F6F38" w:rsidRDefault="006F6F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4C2DF" w14:textId="77777777" w:rsidR="0091290A" w:rsidRDefault="0091290A">
      <w:pPr>
        <w:spacing w:after="0" w:line="240" w:lineRule="auto"/>
      </w:pPr>
      <w:r>
        <w:separator/>
      </w:r>
    </w:p>
  </w:footnote>
  <w:footnote w:type="continuationSeparator" w:id="0">
    <w:p w14:paraId="4281F3CF" w14:textId="77777777" w:rsidR="0091290A" w:rsidRDefault="009129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BB3A" w14:textId="77777777" w:rsidR="006F6F38" w:rsidRDefault="00000000">
    <w:pPr>
      <w:spacing w:after="0"/>
      <w:ind w:left="446"/>
      <w:jc w:val="center"/>
    </w:pPr>
    <w:r>
      <w:rPr>
        <w:sz w:val="26"/>
      </w:rPr>
      <w:t xml:space="preserve">RESOLUTIONS IN </w:t>
    </w:r>
    <w:r>
      <w:rPr>
        <w:sz w:val="28"/>
      </w:rPr>
      <w:t xml:space="preserve">LIEU </w:t>
    </w:r>
    <w:r>
      <w:rPr>
        <w:sz w:val="26"/>
      </w:rPr>
      <w:t xml:space="preserve">OF AN </w:t>
    </w:r>
    <w:r>
      <w:rPr>
        <w:sz w:val="24"/>
      </w:rPr>
      <w:t>ANNUAL MEETING</w:t>
    </w:r>
  </w:p>
  <w:p w14:paraId="13F9569F" w14:textId="77777777" w:rsidR="006F6F38" w:rsidRDefault="00000000">
    <w:pPr>
      <w:spacing w:after="1099"/>
      <w:ind w:left="442"/>
      <w:jc w:val="center"/>
    </w:pPr>
    <w:r>
      <w:rPr>
        <w:sz w:val="26"/>
      </w:rPr>
      <w:t>OF THE SHAREHOLDERS</w:t>
    </w:r>
  </w:p>
  <w:p w14:paraId="5F7CCE3A" w14:textId="77777777" w:rsidR="006F6F38" w:rsidRDefault="00000000">
    <w:pPr>
      <w:tabs>
        <w:tab w:val="center" w:pos="1296"/>
        <w:tab w:val="center" w:pos="3142"/>
        <w:tab w:val="right" w:pos="9787"/>
      </w:tabs>
      <w:spacing w:after="0"/>
    </w:pPr>
    <w:r>
      <w:tab/>
      <w:t xml:space="preserve">Pursuant </w:t>
    </w:r>
    <w:r>
      <w:rPr>
        <w:sz w:val="20"/>
      </w:rPr>
      <w:t xml:space="preserve">to </w:t>
    </w:r>
    <w:r>
      <w:rPr>
        <w:sz w:val="24"/>
      </w:rPr>
      <w:t xml:space="preserve">Section </w:t>
    </w:r>
    <w:r>
      <w:rPr>
        <w:sz w:val="24"/>
      </w:rPr>
      <w:tab/>
    </w:r>
    <w:r>
      <w:t xml:space="preserve">of the </w:t>
    </w:r>
    <w:r>
      <w:tab/>
      <w:t>(the "Act"), the voting Shareholders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15A5" w14:textId="77777777" w:rsidR="006F6F38" w:rsidRDefault="00000000">
    <w:pPr>
      <w:spacing w:after="824"/>
      <w:ind w:left="461"/>
      <w:jc w:val="center"/>
    </w:pPr>
    <w:r>
      <w:rPr>
        <w:sz w:val="26"/>
      </w:rPr>
      <w:t>RESOLUTIONS OF THE DIRECTORS</w:t>
    </w:r>
  </w:p>
  <w:p w14:paraId="26C15620" w14:textId="77777777" w:rsidR="006F6F38" w:rsidRDefault="00000000">
    <w:pPr>
      <w:spacing w:after="198" w:line="216" w:lineRule="auto"/>
      <w:ind w:left="432" w:right="-10" w:firstLine="10"/>
      <w:jc w:val="both"/>
    </w:pPr>
    <w:r>
      <w:t xml:space="preserve">Pursuant </w:t>
    </w:r>
    <w:r>
      <w:rPr>
        <w:sz w:val="20"/>
      </w:rPr>
      <w:t xml:space="preserve">to </w:t>
    </w:r>
    <w:r>
      <w:t xml:space="preserve">Section 117(1) of the Alberta (the "Act"), the Directors of the Corporation hereby </w:t>
    </w:r>
    <w:r>
      <w:rPr>
        <w:sz w:val="24"/>
      </w:rPr>
      <w:t xml:space="preserve">pass </w:t>
    </w:r>
    <w:r>
      <w:t>the following signatures below.</w:t>
    </w:r>
  </w:p>
  <w:p w14:paraId="6211D4C7" w14:textId="77777777" w:rsidR="006F6F38" w:rsidRDefault="00000000">
    <w:pPr>
      <w:spacing w:after="0"/>
      <w:ind w:left="432"/>
    </w:pPr>
    <w:r>
      <w:rPr>
        <w:sz w:val="26"/>
      </w:rPr>
      <w:t xml:space="preserve">RESOLVED </w:t>
    </w:r>
    <w:r>
      <w:rPr>
        <w:sz w:val="24"/>
      </w:rPr>
      <w:t>THAT: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6671" w14:textId="77777777" w:rsidR="006F6F38" w:rsidRDefault="00000000">
    <w:pPr>
      <w:spacing w:after="824"/>
      <w:ind w:left="461"/>
      <w:jc w:val="center"/>
    </w:pPr>
    <w:r>
      <w:rPr>
        <w:sz w:val="26"/>
      </w:rPr>
      <w:t>RESOLUTIONS OF THE DIRECTORS</w:t>
    </w:r>
  </w:p>
  <w:p w14:paraId="5AD5D65D" w14:textId="77777777" w:rsidR="006F6F38" w:rsidRDefault="00000000">
    <w:pPr>
      <w:spacing w:after="198" w:line="216" w:lineRule="auto"/>
      <w:ind w:left="432" w:right="-10" w:firstLine="10"/>
      <w:jc w:val="both"/>
    </w:pPr>
    <w:r>
      <w:t xml:space="preserve">Pursuant </w:t>
    </w:r>
    <w:r>
      <w:rPr>
        <w:sz w:val="20"/>
      </w:rPr>
      <w:t xml:space="preserve">to </w:t>
    </w:r>
    <w:r>
      <w:t xml:space="preserve">Section 117(1) of the Alberta (the "Act"), the Directors of the Corporation hereby </w:t>
    </w:r>
    <w:r>
      <w:rPr>
        <w:sz w:val="24"/>
      </w:rPr>
      <w:t xml:space="preserve">pass </w:t>
    </w:r>
    <w:r>
      <w:t>the following signatures below.</w:t>
    </w:r>
  </w:p>
  <w:p w14:paraId="588D9B67" w14:textId="77777777" w:rsidR="006F6F38" w:rsidRDefault="00000000">
    <w:pPr>
      <w:spacing w:after="0"/>
      <w:ind w:left="432"/>
    </w:pPr>
    <w:r>
      <w:rPr>
        <w:sz w:val="26"/>
      </w:rPr>
      <w:t xml:space="preserve">RESOLVED </w:t>
    </w:r>
    <w:r>
      <w:rPr>
        <w:sz w:val="24"/>
      </w:rPr>
      <w:t>THAT: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C0F9" w14:textId="77777777" w:rsidR="006F6F38" w:rsidRDefault="00000000">
    <w:pPr>
      <w:spacing w:after="0"/>
      <w:ind w:left="398"/>
      <w:jc w:val="center"/>
    </w:pPr>
    <w:r>
      <w:rPr>
        <w:sz w:val="26"/>
      </w:rPr>
      <w:t xml:space="preserve">OF </w:t>
    </w:r>
    <w:r>
      <w:rPr>
        <w:sz w:val="24"/>
      </w:rPr>
      <w:t xml:space="preserve">THE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0BB8" w14:textId="77777777" w:rsidR="006F6F38" w:rsidRDefault="00000000">
    <w:pPr>
      <w:spacing w:after="0"/>
      <w:ind w:left="398"/>
      <w:jc w:val="center"/>
    </w:pPr>
    <w:r>
      <w:rPr>
        <w:sz w:val="26"/>
      </w:rPr>
      <w:t xml:space="preserve">OF </w:t>
    </w:r>
    <w:r>
      <w:rPr>
        <w:sz w:val="24"/>
      </w:rPr>
      <w:t xml:space="preserve">THE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1FCA" w14:textId="77777777" w:rsidR="006F6F38" w:rsidRDefault="00000000">
    <w:pPr>
      <w:spacing w:after="0"/>
      <w:ind w:left="398"/>
      <w:jc w:val="center"/>
    </w:pPr>
    <w:r>
      <w:rPr>
        <w:sz w:val="26"/>
      </w:rPr>
      <w:t xml:space="preserve">OF </w:t>
    </w:r>
    <w:r>
      <w:rPr>
        <w:sz w:val="24"/>
      </w:rPr>
      <w:t xml:space="preserve">THE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E436" w14:textId="77777777" w:rsidR="006F6F38" w:rsidRDefault="006F6F3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373DA" w14:textId="77777777" w:rsidR="006F6F38" w:rsidRDefault="006F6F3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9388" w14:textId="77777777" w:rsidR="006F6F38" w:rsidRDefault="006F6F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E2A"/>
    <w:multiLevelType w:val="hybridMultilevel"/>
    <w:tmpl w:val="D930B3A2"/>
    <w:lvl w:ilvl="0" w:tplc="02724E02">
      <w:start w:val="2"/>
      <w:numFmt w:val="decimal"/>
      <w:lvlText w:val="%1."/>
      <w:lvlJc w:val="left"/>
      <w:pPr>
        <w:ind w:left="1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6E48EE">
      <w:start w:val="1"/>
      <w:numFmt w:val="lowerLetter"/>
      <w:lvlText w:val="%2"/>
      <w:lvlJc w:val="left"/>
      <w:pPr>
        <w:ind w:left="10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1AEFBA">
      <w:start w:val="1"/>
      <w:numFmt w:val="lowerRoman"/>
      <w:lvlText w:val="%3"/>
      <w:lvlJc w:val="left"/>
      <w:pPr>
        <w:ind w:left="18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C04247C">
      <w:start w:val="1"/>
      <w:numFmt w:val="decimal"/>
      <w:lvlText w:val="%4"/>
      <w:lvlJc w:val="left"/>
      <w:pPr>
        <w:ind w:left="25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5CA5CA">
      <w:start w:val="1"/>
      <w:numFmt w:val="lowerLetter"/>
      <w:lvlText w:val="%5"/>
      <w:lvlJc w:val="left"/>
      <w:pPr>
        <w:ind w:left="3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24CA86">
      <w:start w:val="1"/>
      <w:numFmt w:val="lowerRoman"/>
      <w:lvlText w:val="%6"/>
      <w:lvlJc w:val="left"/>
      <w:pPr>
        <w:ind w:left="39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84E7F2">
      <w:start w:val="1"/>
      <w:numFmt w:val="decimal"/>
      <w:lvlText w:val="%7"/>
      <w:lvlJc w:val="left"/>
      <w:pPr>
        <w:ind w:left="46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6CF85C">
      <w:start w:val="1"/>
      <w:numFmt w:val="lowerLetter"/>
      <w:lvlText w:val="%8"/>
      <w:lvlJc w:val="left"/>
      <w:pPr>
        <w:ind w:left="5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DCD4E6">
      <w:start w:val="1"/>
      <w:numFmt w:val="lowerRoman"/>
      <w:lvlText w:val="%9"/>
      <w:lvlJc w:val="left"/>
      <w:pPr>
        <w:ind w:left="6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35375E"/>
    <w:multiLevelType w:val="hybridMultilevel"/>
    <w:tmpl w:val="96560C8C"/>
    <w:lvl w:ilvl="0" w:tplc="A2DA23E8">
      <w:start w:val="2"/>
      <w:numFmt w:val="decimal"/>
      <w:lvlText w:val="%1."/>
      <w:lvlJc w:val="left"/>
      <w:pPr>
        <w:ind w:left="10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8099DC">
      <w:start w:val="1"/>
      <w:numFmt w:val="lowerLetter"/>
      <w:lvlText w:val="%2"/>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BE52D8">
      <w:start w:val="1"/>
      <w:numFmt w:val="lowerRoman"/>
      <w:lvlText w:val="%3"/>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00C694">
      <w:start w:val="1"/>
      <w:numFmt w:val="decimal"/>
      <w:lvlText w:val="%4"/>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EE7954">
      <w:start w:val="1"/>
      <w:numFmt w:val="lowerLetter"/>
      <w:lvlText w:val="%5"/>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3BEA638">
      <w:start w:val="1"/>
      <w:numFmt w:val="lowerRoman"/>
      <w:lvlText w:val="%6"/>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D41816">
      <w:start w:val="1"/>
      <w:numFmt w:val="decimal"/>
      <w:lvlText w:val="%7"/>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AE15A2">
      <w:start w:val="1"/>
      <w:numFmt w:val="lowerLetter"/>
      <w:lvlText w:val="%8"/>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9C036C">
      <w:start w:val="1"/>
      <w:numFmt w:val="lowerRoman"/>
      <w:lvlText w:val="%9"/>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4D773BD"/>
    <w:multiLevelType w:val="hybridMultilevel"/>
    <w:tmpl w:val="F2FA2980"/>
    <w:lvl w:ilvl="0" w:tplc="8A28A62A">
      <w:start w:val="1"/>
      <w:numFmt w:val="decimal"/>
      <w:lvlText w:val="%1."/>
      <w:lvlJc w:val="left"/>
      <w:pPr>
        <w:ind w:left="8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CA27A9C">
      <w:start w:val="1"/>
      <w:numFmt w:val="lowerLetter"/>
      <w:lvlText w:val="(%2)"/>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9C0442">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C7B02">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62E56C">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BA6520">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49544">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887FE">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470D6">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A2C0AB4"/>
    <w:multiLevelType w:val="hybridMultilevel"/>
    <w:tmpl w:val="BEAC6C12"/>
    <w:lvl w:ilvl="0" w:tplc="87FA0D6A">
      <w:start w:val="2"/>
      <w:numFmt w:val="decimal"/>
      <w:lvlText w:val="%1."/>
      <w:lvlJc w:val="left"/>
      <w:pPr>
        <w:ind w:left="7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5C7586">
      <w:start w:val="1"/>
      <w:numFmt w:val="lowerLetter"/>
      <w:lvlText w:val="%2"/>
      <w:lvlJc w:val="left"/>
      <w:pPr>
        <w:ind w:left="1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FCB054">
      <w:start w:val="1"/>
      <w:numFmt w:val="lowerRoman"/>
      <w:lvlText w:val="%3"/>
      <w:lvlJc w:val="left"/>
      <w:pPr>
        <w:ind w:left="1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F0DB9C">
      <w:start w:val="1"/>
      <w:numFmt w:val="decimal"/>
      <w:lvlText w:val="%4"/>
      <w:lvlJc w:val="left"/>
      <w:pPr>
        <w:ind w:left="2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F65F4A">
      <w:start w:val="1"/>
      <w:numFmt w:val="lowerLetter"/>
      <w:lvlText w:val="%5"/>
      <w:lvlJc w:val="left"/>
      <w:pPr>
        <w:ind w:left="3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A6F20A">
      <w:start w:val="1"/>
      <w:numFmt w:val="lowerRoman"/>
      <w:lvlText w:val="%6"/>
      <w:lvlJc w:val="left"/>
      <w:pPr>
        <w:ind w:left="39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F02414">
      <w:start w:val="1"/>
      <w:numFmt w:val="decimal"/>
      <w:lvlText w:val="%7"/>
      <w:lvlJc w:val="left"/>
      <w:pPr>
        <w:ind w:left="47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54517E">
      <w:start w:val="1"/>
      <w:numFmt w:val="lowerLetter"/>
      <w:lvlText w:val="%8"/>
      <w:lvlJc w:val="left"/>
      <w:pPr>
        <w:ind w:left="54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F2C0F6">
      <w:start w:val="1"/>
      <w:numFmt w:val="lowerRoman"/>
      <w:lvlText w:val="%9"/>
      <w:lvlJc w:val="left"/>
      <w:pPr>
        <w:ind w:left="61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50734954">
    <w:abstractNumId w:val="0"/>
  </w:num>
  <w:num w:numId="2" w16cid:durableId="609244867">
    <w:abstractNumId w:val="3"/>
  </w:num>
  <w:num w:numId="3" w16cid:durableId="582419114">
    <w:abstractNumId w:val="1"/>
  </w:num>
  <w:num w:numId="4" w16cid:durableId="372965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F38"/>
    <w:rsid w:val="006F6F38"/>
    <w:rsid w:val="0091290A"/>
    <w:rsid w:val="00C16EFB"/>
    <w:rsid w:val="00C47828"/>
    <w:rsid w:val="00FB0F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FC09"/>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51" w:line="259" w:lineRule="auto"/>
      <w:ind w:left="408" w:hanging="10"/>
      <w:outlineLvl w:val="0"/>
    </w:pPr>
    <w:rPr>
      <w:rFonts w:ascii="Times New Roman" w:eastAsia="Times New Roman" w:hAnsi="Times New Roman" w:cs="Times New Roman"/>
      <w:color w:val="000000"/>
      <w:u w:val="single" w:color="000000"/>
    </w:rPr>
  </w:style>
  <w:style w:type="paragraph" w:styleId="Heading2">
    <w:name w:val="heading 2"/>
    <w:next w:val="Normal"/>
    <w:link w:val="Heading2Char"/>
    <w:uiPriority w:val="9"/>
    <w:unhideWhenUsed/>
    <w:qFormat/>
    <w:pPr>
      <w:keepNext/>
      <w:keepLines/>
      <w:spacing w:after="173" w:line="259" w:lineRule="auto"/>
      <w:ind w:left="437" w:hanging="10"/>
      <w:outlineLvl w:val="1"/>
    </w:pPr>
    <w:rPr>
      <w:rFonts w:ascii="Times New Roman" w:eastAsia="Times New Roman" w:hAnsi="Times New Roman" w:cs="Times New Roman"/>
      <w:color w:val="000000"/>
      <w:sz w:val="26"/>
      <w:u w:val="single" w:color="000000"/>
    </w:rPr>
  </w:style>
  <w:style w:type="paragraph" w:styleId="Heading3">
    <w:name w:val="heading 3"/>
    <w:next w:val="Normal"/>
    <w:link w:val="Heading3Char"/>
    <w:uiPriority w:val="9"/>
    <w:unhideWhenUsed/>
    <w:qFormat/>
    <w:pPr>
      <w:keepNext/>
      <w:keepLines/>
      <w:spacing w:after="164" w:line="259" w:lineRule="auto"/>
      <w:ind w:left="461" w:hanging="10"/>
      <w:jc w:val="center"/>
      <w:outlineLvl w:val="2"/>
    </w:pPr>
    <w:rPr>
      <w:rFonts w:ascii="Times New Roman" w:eastAsia="Times New Roman" w:hAnsi="Times New Roman" w:cs="Times New Roman"/>
      <w:color w:val="000000"/>
    </w:rPr>
  </w:style>
  <w:style w:type="paragraph" w:styleId="Heading4">
    <w:name w:val="heading 4"/>
    <w:next w:val="Normal"/>
    <w:link w:val="Heading4Char"/>
    <w:uiPriority w:val="9"/>
    <w:unhideWhenUsed/>
    <w:qFormat/>
    <w:pPr>
      <w:keepNext/>
      <w:keepLines/>
      <w:spacing w:after="400" w:line="265" w:lineRule="auto"/>
      <w:ind w:left="34" w:hanging="10"/>
      <w:jc w:val="center"/>
      <w:outlineLvl w:val="3"/>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5.jpg"/><Relationship Id="rId21" Type="http://schemas.openxmlformats.org/officeDocument/2006/relationships/image" Target="media/image9.jpg"/><Relationship Id="rId34" Type="http://schemas.openxmlformats.org/officeDocument/2006/relationships/header" Target="header5.xml"/><Relationship Id="rId42" Type="http://schemas.openxmlformats.org/officeDocument/2006/relationships/footer" Target="footer7.xm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8.jpg"/><Relationship Id="rId29" Type="http://schemas.openxmlformats.org/officeDocument/2006/relationships/image" Target="media/image11.jpg"/><Relationship Id="rId41"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32" Type="http://schemas.openxmlformats.org/officeDocument/2006/relationships/image" Target="media/image14.jpg"/><Relationship Id="rId37" Type="http://schemas.openxmlformats.org/officeDocument/2006/relationships/header" Target="header6.xml"/><Relationship Id="rId40" Type="http://schemas.openxmlformats.org/officeDocument/2006/relationships/header" Target="header7.xml"/><Relationship Id="rId45"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1.xml"/><Relationship Id="rId28" Type="http://schemas.openxmlformats.org/officeDocument/2006/relationships/image" Target="media/image114.jpg"/><Relationship Id="rId36" Type="http://schemas.openxmlformats.org/officeDocument/2006/relationships/footer" Target="footer5.xml"/><Relationship Id="rId10" Type="http://schemas.openxmlformats.org/officeDocument/2006/relationships/image" Target="media/image4.jpg"/><Relationship Id="rId19" Type="http://schemas.openxmlformats.org/officeDocument/2006/relationships/image" Target="media/image7.jpg"/><Relationship Id="rId31" Type="http://schemas.openxmlformats.org/officeDocument/2006/relationships/image" Target="media/image13.jpg"/><Relationship Id="rId44"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image" Target="media/image10.jpg"/><Relationship Id="rId30" Type="http://schemas.openxmlformats.org/officeDocument/2006/relationships/image" Target="media/image12.jpg"/><Relationship Id="rId35" Type="http://schemas.openxmlformats.org/officeDocument/2006/relationships/footer" Target="footer4.xml"/><Relationship Id="rId43" Type="http://schemas.openxmlformats.org/officeDocument/2006/relationships/footer" Target="footer8.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3.xml"/><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2251</Words>
  <Characters>12831</Characters>
  <Application>Microsoft Office Word</Application>
  <DocSecurity>0</DocSecurity>
  <Lines>106</Lines>
  <Paragraphs>30</Paragraphs>
  <ScaleCrop>false</ScaleCrop>
  <Company/>
  <LinksUpToDate>false</LinksUpToDate>
  <CharactersWithSpaces>15052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SKM_C301i26030619210</dc:title>
  <dc:subject/>
  <dc:creator>Scott Wilde</dc:creator>
  <cp:keywords/>
  <cp:lastModifiedBy>Scott Wilde</cp:lastModifiedBy>
  <cp:revision>2</cp:revision>
  <dcterms:created xsi:type="dcterms:W3CDTF">2026-03-10T16:36:00Z</dcterms:created>
  <dcterms:modified xsi:type="dcterms:W3CDTF">2026-03-10T16:36:00Z</dcterms:modified>
</cp:coreProperties>
</file>