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Microsoft YaHei"/>
          <w:b/>
          <w:color w:val="14375A"/>
          <w:sz w:val="44"/>
        </w:rPr>
        <w:t>明日设计师点位图套件（2026-07-05）</w:t>
      </w:r>
    </w:p>
    <w:p>
      <w:pPr>
        <w:spacing w:before="0" w:after="200" w:line="276" w:lineRule="auto"/>
      </w:pPr>
      <w:r>
        <w:rPr>
          <w:rFonts w:ascii="Calibri" w:hAnsi="Calibri" w:eastAsia="Microsoft YaHei"/>
          <w:b w:val="0"/>
          <w:color w:val="5A5A5A"/>
          <w:sz w:val="21"/>
        </w:rPr>
        <w:t>由业主侧整理，供设计师/施工队沟通使用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用途： 这是基于设计师新版平面图 references/newFloorPlan.png 绘制的业主侧推荐点位图。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定位： 供明天和设计师沟通使用，不替代正式水电施工图。正式图纸仍需设计师结合梁位、吊顶、柜体、家具、设备尺寸、物业要求和现场规范落图。</w:t>
      </w:r>
    </w:p>
    <w:p>
      <w:pPr>
        <w:pStyle w:val="Heading2"/>
        <w:keepNext/>
      </w:pPr>
      <w:r>
        <w:t>1. 本轮设计原则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成本优先，只做本轮明确需要、入住后高概率使用、封墙后难补的点位。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弱电星形回衣帽间机柜，不串接，不暗接。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AP、PoE Zigbee、RS-485、机柜、窗帘电机、P2S、书房/桌面网口属于重点。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电动幕布盒不直接接入智能系统，只预留 220V 电源、原厂控制/遥控接收空间和检修条件。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投影位 Cat6 只是低成本可选备用；影音柜首期 1 根 Cat6，第二根只在同点位施工成本很低时可选。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入户高位摄像头、低位门铃、P2S 墙面网口、AP-R/AP3 本轮不预留。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Zigbee 电池传感器、水浸、门磁/窗磁、温湿度、CO2 等大多可以后装，不要求施工队逐点拉线。</w:t>
      </w:r>
    </w:p>
    <w:p>
      <w:pPr>
        <w:pStyle w:val="Heading2"/>
        <w:keepNext/>
      </w:pPr>
      <w:r>
        <w:t>2. 点位图</w:t>
      </w:r>
    </w:p>
    <w:p>
      <w:r>
        <w:br w:type="page"/>
      </w:r>
    </w:p>
    <w:p>
      <w:pPr>
        <w:pStyle w:val="Heading3"/>
        <w:keepNext/>
      </w:pPr>
      <w:r>
        <w:t>2.1 弱电 / 网络推荐点位图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57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设计师点位图_弱电网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18"/>
        </w:rPr>
        <w:t>弱电 / 网络推荐点位图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编号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施工口径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衣帽间机柜 / 配线架 / 交换机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全屋弱电汇聚点，落地 12U 机柜优先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左侧走廊 PoE 吸顶 AP，服务书房、次卧、厨房、衣帽间一侧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AP2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客厅边吊或可暗线顶面，允许偏置安装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PoE Zigbee 协调器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中央开放高位，1 根 Cat6/Cat6A，PoE，不能放金属机柜内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书房桌位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 根 Cat6A，服务 RTX 3090 工作站和备用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N6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儿童房/次卧桌位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 根 Cat6A，服务未来台式机和备用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主卧阳台桌位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至少 1 根 Cat6A，第二根按家具方案和成本决定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N8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客厅影音柜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首期 1 根 Cat6；第二根仅同点位低成本时可选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N9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投影/幕布协同点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影音穿线管必做；投影 Cat6 不作为必需项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N10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客厅阳台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1 根备用网口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N11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 网关以太网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 网关放衣帽间，网关以太网接入机柜交换机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t>2.2 强电 / 固定设备推荐点位图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57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设计师点位图_强电固定设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18"/>
        </w:rPr>
        <w:t>强电 / 固定设备推荐点位图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编号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施工口径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机柜/UPS 输入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衣帽间独立带地墙插，UPS 后接机柜 PDU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P2S/AMS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独立插座，不接机柜 UPS/PDU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吸尘器充电 / 服务备用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与机柜、P2S 插座分开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书房桌面电源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按 3090 工作站、多显示器和桌面设备考虑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儿童房/次卧桌面电源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按未来电脑、台灯、充电器考虑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P6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主卧阳台桌面电源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若作为阅读/电脑桌，需避免窗帘和柜体遮挡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客厅影音柜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多位插座，考虑散热和检修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P8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投影电源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220V，和吊架/影音管/幕布位置同图复核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P9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电动幕布盒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220V + 检修；不做网线、RS-485 或控制线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P10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次卫洗衣机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防潮、接地、漏保、排水、地漏一起复核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P11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厨下/净水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可检修插座，不得被橱柜永久封死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P12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总水阀/水路设备候选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若未来安装电动阀，需要电源、检修和手动操作空间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C1-C4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各窗帘盒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单层窗帘，每组 1 台电机，电机侧 220V 常电和检修</w:t>
            </w:r>
          </w:p>
        </w:tc>
      </w:tr>
    </w:tbl>
    <w:p/>
    <w:p>
      <w:r>
        <w:br w:type="page"/>
      </w:r>
    </w:p>
    <w:p>
      <w:pPr>
        <w:pStyle w:val="Heading3"/>
        <w:keepNext/>
      </w:pPr>
      <w:r>
        <w:t>2.3 智能 / 安全 / RS-485 推荐点位图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57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设计师点位图_智能安全_RS4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color w:val="5A5A5A"/>
          <w:sz w:val="18"/>
        </w:rPr>
        <w:t>智能 / 安全 / RS-485 推荐点位图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40"/>
        <w:gridCol w:w="43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编号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点位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施工口径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衣帽间主控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Mac mini / Home Assistant / MQTT / Zigbee / RS-485 网关汇聚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日立空调 RS-485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独立弱电管和厂家确认屏蔽线，回衣帽间 RS-485 网关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S3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格恩中央加湿 RS-485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独立弱电管和厂家确认屏蔽线，不与日立共线共管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S4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厨房水浸 / 燃气 CO 报警候选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水浸可后装；燃气/CO 按燃气公司、物业和产品说明落位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S5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次卫洗衣水浸候选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洗衣机附近低位可放电池水浸传感器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S6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主卫水浸候选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低位可检修，避免长期积水误报位置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S7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走廊烟感/温湿度候选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烟感独立报警优先，不依赖 Home Assistant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S8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P2S 区烟感 + 温湿度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只需保留安装空间，传感器可后装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S9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客厅存在/人体候选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首期不强制固定供电，可先用可后装方案试点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S10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书房存在/人体候选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可后装，不要求施工队拉线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S11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入户门磁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后贴电池设备，不布线，不做执行器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S12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阳台门窗磁 / 水浸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后装，不拉线</w:t>
            </w:r>
          </w:p>
        </w:tc>
      </w:tr>
    </w:tbl>
    <w:p/>
    <w:p>
      <w:pPr>
        <w:pStyle w:val="Heading2"/>
        <w:keepNext/>
      </w:pPr>
      <w:r>
        <w:t>3. 明天请设计师重点确认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衣帽间机柜、P2S 台面、吸尘器充电和服务备用插座是否会互相遮挡。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AP1、AP2、PoE Zigbee 的顶面出线能否暗走、明装设备能否遮住出线孔。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客厅影音柜、投影、幕布盒和影音穿线管是否和沙发、餐桌、长柜、空调出风口冲突。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电动幕布盒只做电源和检修，不做智能弱电，设计师需要在强电图而不是弱电图里表达。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书房、儿童房/次卧、主卧阳台桌面位置是否最终确定；网口和插座要按家具深化图复核高度。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日立空调和格恩中央加湿的 RS-485 起点、检修口、管线路径和厂家责任边界。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次卫洗衣、厨下净水、总水阀、卫生间水浸候选位置是否可检修。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每组窗帘盒的电机侧、220V 常电、接地和检修方式。</w:t>
      </w:r>
    </w:p>
    <w:p>
      <w:pPr>
        <w:pStyle w:val="Heading2"/>
        <w:keepNext/>
      </w:pPr>
      <w:r>
        <w:t>4. 不让设计师误解的边界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这些图是推荐点位图，不是最终施工图。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幕布盒不是智能网关点位。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投影 Cat6 是可选，不是必须。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客厅影音柜不是默认 2 根网线。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P2S 不做墙面网口。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入户高低位摄像头/门铃本轮不预留。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电池类 Zigbee 传感器不要求逐点拉线。</w:t>
      </w:r>
    </w:p>
    <w:sectPr w:rsidR="00FC693F" w:rsidRPr="0006063C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7"/>
      </w:rPr>
      <w:t>smartHouse 设计沟通材料 · 2026-07-05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