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 xml:space="preserve">Interviewer: What does the studio mean to you?</w:t>
      </w:r>
    </w:p>
    <w:p>
      <w:r>
        <w:t xml:space="preserve">P99: Honestly? </w:t>
      </w:r>
      <w:commentRangeStart w:id="0"/>
      <w:r>
        <w:t xml:space="preserve">It's the only place I'm allowed to fail.</w:t>
      </w:r>
      <w:commentRangeEnd w:id="0"/>
      <w:r>
        <w:commentReference w:id="0"/>
      </w:r>
      <w:r>
        <w:t xml:space="preserve"> Nobody grades it.</w:t>
      </w:r>
    </w:p>
    <w:p>
      <w:r>
        <w:t xml:space="preserve">Interviewer: And outside the studio?</w:t>
      </w:r>
    </w:p>
    <w:p>
      <w:r>
        <w:t xml:space="preserve">P99: </w:t>
      </w:r>
      <w:commentRangeStart w:id="1"/>
      <w:r>
        <w:t xml:space="preserve">Rent goes up every year and the commissions don't.</w:t>
      </w:r>
      <w:commentRangeEnd w:id="1"/>
      <w:r>
        <w:commentReference w:id="1"/>
      </w:r>
      <w:r>
        <w:t xml:space="preserve"> So I teach, which I like, mostly.</w:t>
      </w:r>
    </w:p>
    <w:p>
      <w:r>
        <w:t xml:space="preserve">P99: </w:t>
      </w:r>
      <w:commentRangeStart w:id="3"/>
      <w:r>
        <w:t xml:space="preserve">I think of the other makers here as family, weirdly.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>
  <w:comment w:id="0" w:author="Researcher" w:date="2026-09-20T10:15:00Z" w:initials="R">
    <w:p w14:paraId="1A000001">
      <w:r>
        <w:annotationRef/>
      </w:r>
      <w:r>
        <w:t xml:space="preserve">#permission-to-fail #refuge Studio as a place outside assessment.</w:t>
      </w:r>
    </w:p>
  </w:comment>
  <w:comment w:id="1" w:author="Researcher" w:date="2026-09-20T10:18:00Z" w:initials="R">
    <w:p w14:paraId="1A000002">
      <w:r>
        <w:annotationRef/>
      </w:r>
      <w:r>
        <w:t xml:space="preserve">#precarity #teaching</w:t>
      </w:r>
    </w:p>
  </w:comment>
  <w:comment w:id="2" w:author="Second coder" w:date="2026-09-21T09:00:00Z" w:initials="S">
    <w:p w14:paraId="1A000003">
      <w:r>
        <w:annotationRef/>
      </w:r>
      <w:r>
        <w:t xml:space="preserve">Teaching as ballast, not just income?</w:t>
      </w:r>
    </w:p>
  </w:comment>
  <w:comment w:id="3" w:author="Researcher" w:date="2026-09-20T10:22:00Z" w:initials="R">
    <w:p w14:paraId="1A000004">
      <w:r>
        <w:annotationRef/>
      </w:r>
      <w:r>
        <w:t xml:space="preserve">#belonging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>
  <w15:commentEx w15:paraId="1A000001" w15:done="0"/>
  <w15:commentEx w15:paraId="1A000002" w15:done="0"/>
  <w15:commentEx w15:paraId="1A000003" w15:paraIdParent="1A000002" w15:done="0"/>
  <w15:commentEx w15:paraId="1A000004" w15:done="1"/>
</w15:commentsEx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