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657E" w14:textId="00ED0EA4" w:rsidR="0088204B" w:rsidRPr="0088204B" w:rsidRDefault="0088204B" w:rsidP="0088204B">
      <w:pPr>
        <w:pStyle w:val="Title"/>
      </w:pPr>
      <w:r w:rsidRPr="0088204B">
        <w:rPr>
          <w:rStyle w:val="Heading1Char"/>
          <w:rFonts w:eastAsiaTheme="majorEastAsia" w:cstheme="majorBidi"/>
          <w:b/>
          <w:bCs w:val="0"/>
          <w:kern w:val="28"/>
          <w:sz w:val="48"/>
          <w:szCs w:val="56"/>
        </w:rPr>
        <w:t>Reframing Consciousness and Dark Matter:</w:t>
      </w:r>
    </w:p>
    <w:p w14:paraId="18B977DD" w14:textId="0930950A" w:rsidR="0087412E" w:rsidRPr="0088204B" w:rsidRDefault="0088204B" w:rsidP="0088204B">
      <w:pPr>
        <w:spacing w:before="100" w:beforeAutospacing="1" w:after="100" w:afterAutospacing="1" w:line="240" w:lineRule="auto"/>
        <w:jc w:val="center"/>
        <w:outlineLvl w:val="0"/>
        <w:rPr>
          <w:rFonts w:eastAsia="Times New Roman" w:cs="Times New Roman"/>
          <w:b/>
          <w:bCs/>
          <w:kern w:val="36"/>
          <w:sz w:val="40"/>
          <w:szCs w:val="40"/>
        </w:rPr>
      </w:pPr>
      <w:r w:rsidRPr="0088204B">
        <w:rPr>
          <w:rStyle w:val="SubtitleChar"/>
          <w:rFonts w:cs="Times New Roman"/>
          <w:szCs w:val="40"/>
        </w:rPr>
        <w:t>A Unified Field Model</w:t>
      </w:r>
    </w:p>
    <w:p w14:paraId="176F65BB" w14:textId="77777777" w:rsidR="00D978AB" w:rsidRDefault="00D978AB" w:rsidP="0088204B">
      <w:pPr>
        <w:pStyle w:val="Heading1"/>
      </w:pPr>
      <w:r>
        <w:t>1. Introduction &amp; Motivation</w:t>
      </w:r>
    </w:p>
    <w:p w14:paraId="279E7401" w14:textId="77777777" w:rsidR="00D978AB" w:rsidRDefault="00D978AB" w:rsidP="00D978AB">
      <w:pPr>
        <w:pStyle w:val="NormalWeb"/>
      </w:pPr>
      <w:r>
        <w:t>For all of humanity’s technological and scientific progress, the nature of consciousness remains unresolved. Despite decades of work in neuroscience, cognitive science, and artificial intelligence, we still do not know what consciousness fundamentally is, where it comes from, or why it is unified, persistent, and subjective.</w:t>
      </w:r>
    </w:p>
    <w:p w14:paraId="04D4FF44" w14:textId="77777777" w:rsidR="00D978AB" w:rsidRDefault="00D978AB" w:rsidP="00D978AB">
      <w:pPr>
        <w:pStyle w:val="NormalWeb"/>
      </w:pPr>
      <w:r>
        <w:t>At the same time, dark matter — which constitutes roughly 85% of the matter in the universe (Planck Collaboration, 2020) — remains equally mysterious. It cannot be seen, touched, or interacted with directly. It exerts gravitational effects, yet evades detection through every known non-gravitational interaction.</w:t>
      </w:r>
    </w:p>
    <w:p w14:paraId="7A519051" w14:textId="77777777" w:rsidR="00D978AB" w:rsidRDefault="00D978AB" w:rsidP="00D978AB">
      <w:pPr>
        <w:pStyle w:val="NormalWeb"/>
      </w:pPr>
      <w:r>
        <w:t xml:space="preserve">This paper introduces the </w:t>
      </w:r>
      <w:r>
        <w:rPr>
          <w:rStyle w:val="Strong"/>
        </w:rPr>
        <w:t>Unified Consciousness Field Hypothesis (UCFH)</w:t>
      </w:r>
      <w:r>
        <w:t xml:space="preserve"> — a conceptual framework proposing that these two seemingly unrelated mysteries are in fact manifestations of the same underlying phenomenon.</w:t>
      </w:r>
    </w:p>
    <w:p w14:paraId="261A719B" w14:textId="77777777" w:rsidR="00D978AB" w:rsidRDefault="00D978AB" w:rsidP="00D978AB">
      <w:pPr>
        <w:pStyle w:val="NormalWeb"/>
      </w:pPr>
      <w:r>
        <w:t>What if consciousness and dark matter are not separate phenomena, but one and the same?</w:t>
      </w:r>
    </w:p>
    <w:p w14:paraId="5F851CA6" w14:textId="77777777" w:rsidR="00D978AB" w:rsidRDefault="00D978AB" w:rsidP="00D978AB">
      <w:pPr>
        <w:pStyle w:val="NormalWeb"/>
      </w:pPr>
      <w:r>
        <w:t xml:space="preserve">We propose that consciousness is not a byproduct of the brain, but a </w:t>
      </w:r>
      <w:r>
        <w:rPr>
          <w:rStyle w:val="Strong"/>
        </w:rPr>
        <w:t>non-local quantum field</w:t>
      </w:r>
      <w:r>
        <w:t xml:space="preserve"> that interacts with matter through specific coupling mechanisms — namely, </w:t>
      </w:r>
      <w:r>
        <w:rPr>
          <w:rStyle w:val="Strong"/>
        </w:rPr>
        <w:t>quantum entanglement</w:t>
      </w:r>
      <w:r>
        <w:t xml:space="preserve"> and </w:t>
      </w:r>
      <w:r>
        <w:rPr>
          <w:rStyle w:val="Strong"/>
        </w:rPr>
        <w:t>electromagnetic resonance</w:t>
      </w:r>
      <w:r>
        <w:t>. This field is what we currently identify as dark matter.</w:t>
      </w:r>
    </w:p>
    <w:p w14:paraId="10A9083D" w14:textId="77777777" w:rsidR="00D978AB" w:rsidRDefault="00D978AB" w:rsidP="00D978AB">
      <w:pPr>
        <w:pStyle w:val="NormalWeb"/>
      </w:pPr>
      <w:r>
        <w:t>In this model:</w:t>
      </w:r>
    </w:p>
    <w:p w14:paraId="3FADD045" w14:textId="77777777" w:rsidR="00D978AB" w:rsidRDefault="00D978AB" w:rsidP="00D140ED">
      <w:pPr>
        <w:pStyle w:val="NormalWeb"/>
        <w:numPr>
          <w:ilvl w:val="0"/>
          <w:numId w:val="1"/>
        </w:numPr>
      </w:pPr>
      <w:r>
        <w:t xml:space="preserve">The brain functions as a </w:t>
      </w:r>
      <w:r>
        <w:rPr>
          <w:rStyle w:val="Strong"/>
        </w:rPr>
        <w:t>receiver</w:t>
      </w:r>
      <w:r>
        <w:t xml:space="preserve">, not a generator, of conscious experience (Huxley, 1954; </w:t>
      </w:r>
      <w:proofErr w:type="spellStart"/>
      <w:r>
        <w:t>Pribram</w:t>
      </w:r>
      <w:proofErr w:type="spellEnd"/>
      <w:r>
        <w:t>, 1991).</w:t>
      </w:r>
    </w:p>
    <w:p w14:paraId="0A1BC52E" w14:textId="77777777" w:rsidR="00D978AB" w:rsidRDefault="00D978AB" w:rsidP="00D140ED">
      <w:pPr>
        <w:pStyle w:val="NormalWeb"/>
        <w:numPr>
          <w:ilvl w:val="0"/>
          <w:numId w:val="1"/>
        </w:numPr>
      </w:pPr>
      <w:r>
        <w:t xml:space="preserve">Dark matter is not inert — it is a </w:t>
      </w:r>
      <w:r>
        <w:rPr>
          <w:rStyle w:val="Strong"/>
        </w:rPr>
        <w:t>structured consciousness field</w:t>
      </w:r>
      <w:r>
        <w:t xml:space="preserve"> that pervades space, retains identity patterns, and expresses itself through localized biological systems.</w:t>
      </w:r>
    </w:p>
    <w:p w14:paraId="66682E94" w14:textId="77777777" w:rsidR="00D978AB" w:rsidRDefault="00D978AB" w:rsidP="00D140ED">
      <w:pPr>
        <w:pStyle w:val="NormalWeb"/>
        <w:numPr>
          <w:ilvl w:val="0"/>
          <w:numId w:val="1"/>
        </w:numPr>
      </w:pPr>
      <w:r>
        <w:t xml:space="preserve">Death represents a </w:t>
      </w:r>
      <w:r>
        <w:rPr>
          <w:rStyle w:val="Strong"/>
        </w:rPr>
        <w:t>decoupling</w:t>
      </w:r>
      <w:r>
        <w:t xml:space="preserve"> of this field from the body, not the destruction of the field itself.</w:t>
      </w:r>
    </w:p>
    <w:p w14:paraId="45CFDECC" w14:textId="77777777" w:rsidR="00D978AB" w:rsidRDefault="00D978AB" w:rsidP="00D978AB">
      <w:pPr>
        <w:pStyle w:val="NormalWeb"/>
      </w:pPr>
      <w:r>
        <w:t>While speculative, the UCFH gains plausibility from multiple scientific trends:</w:t>
      </w:r>
    </w:p>
    <w:p w14:paraId="52A31BB0" w14:textId="77777777" w:rsidR="00D978AB" w:rsidRDefault="00D978AB" w:rsidP="00D140ED">
      <w:pPr>
        <w:pStyle w:val="NormalWeb"/>
        <w:numPr>
          <w:ilvl w:val="0"/>
          <w:numId w:val="2"/>
        </w:numPr>
      </w:pPr>
      <w:r>
        <w:t xml:space="preserve">The rise of </w:t>
      </w:r>
      <w:r>
        <w:rPr>
          <w:rStyle w:val="Strong"/>
        </w:rPr>
        <w:t>field-based theories of consciousness</w:t>
      </w:r>
      <w:r>
        <w:t xml:space="preserve">, including electromagnetic field models and quantum coherence approaches (McFadden, 2020; Penrose &amp; </w:t>
      </w:r>
      <w:proofErr w:type="spellStart"/>
      <w:r>
        <w:t>Hameroff</w:t>
      </w:r>
      <w:proofErr w:type="spellEnd"/>
      <w:r>
        <w:t>, 1996)</w:t>
      </w:r>
    </w:p>
    <w:p w14:paraId="566A1823" w14:textId="77777777" w:rsidR="00D978AB" w:rsidRDefault="00D978AB" w:rsidP="00D140ED">
      <w:pPr>
        <w:pStyle w:val="NormalWeb"/>
        <w:numPr>
          <w:ilvl w:val="0"/>
          <w:numId w:val="2"/>
        </w:numPr>
      </w:pPr>
      <w:r>
        <w:t xml:space="preserve">The complete </w:t>
      </w:r>
      <w:r>
        <w:rPr>
          <w:rStyle w:val="Strong"/>
        </w:rPr>
        <w:t>absence of detection</w:t>
      </w:r>
      <w:r>
        <w:t xml:space="preserve"> for dark matter particles, despite decades of direct search experiments (Bertone, Hooper, &amp; Silk, 2005)</w:t>
      </w:r>
    </w:p>
    <w:p w14:paraId="3F2CD174" w14:textId="77777777" w:rsidR="00D978AB" w:rsidRDefault="00D978AB" w:rsidP="00D140ED">
      <w:pPr>
        <w:pStyle w:val="NormalWeb"/>
        <w:numPr>
          <w:ilvl w:val="0"/>
          <w:numId w:val="2"/>
        </w:numPr>
      </w:pPr>
      <w:r>
        <w:lastRenderedPageBreak/>
        <w:t xml:space="preserve">The emerging view in physics that </w:t>
      </w:r>
      <w:r>
        <w:rPr>
          <w:rStyle w:val="Strong"/>
        </w:rPr>
        <w:t>information is physical</w:t>
      </w:r>
      <w:r>
        <w:t>, possibly forming the substrate of both matter and spacetime (</w:t>
      </w:r>
      <w:proofErr w:type="spellStart"/>
      <w:r>
        <w:t>Landauer</w:t>
      </w:r>
      <w:proofErr w:type="spellEnd"/>
      <w:r>
        <w:t>, 1991; Lloyd, 2006)</w:t>
      </w:r>
    </w:p>
    <w:p w14:paraId="356C27B5" w14:textId="77777777" w:rsidR="00D978AB" w:rsidRDefault="00D978AB" w:rsidP="00D140ED">
      <w:pPr>
        <w:pStyle w:val="NormalWeb"/>
        <w:numPr>
          <w:ilvl w:val="0"/>
          <w:numId w:val="2"/>
        </w:numPr>
      </w:pPr>
      <w:r>
        <w:t xml:space="preserve">The model’s capacity to potentially explain </w:t>
      </w:r>
      <w:r>
        <w:rPr>
          <w:rStyle w:val="Strong"/>
        </w:rPr>
        <w:t>otherwise anomalous phenomena</w:t>
      </w:r>
      <w:r>
        <w:t xml:space="preserve">, such as the unity of consciousness, long-term memory coherence, “past-life”-like memory resonance, and even aspects of the </w:t>
      </w:r>
      <w:r>
        <w:rPr>
          <w:rStyle w:val="Strong"/>
        </w:rPr>
        <w:t>Fermi Paradox</w:t>
      </w:r>
      <w:r>
        <w:t xml:space="preserve"> — all without requiring supernatural mechanisms</w:t>
      </w:r>
    </w:p>
    <w:p w14:paraId="113C190F" w14:textId="77777777" w:rsidR="00D978AB" w:rsidRDefault="00D978AB" w:rsidP="00D978AB">
      <w:pPr>
        <w:pStyle w:val="NormalWeb"/>
      </w:pPr>
      <w:r>
        <w:t xml:space="preserve">The </w:t>
      </w:r>
      <w:r>
        <w:rPr>
          <w:rStyle w:val="Strong"/>
        </w:rPr>
        <w:t>Unified Consciousness Field Hypothesis</w:t>
      </w:r>
      <w:r>
        <w:t xml:space="preserve"> is not presented as a definitive answer, but as a structured proposal intended to stimulate cross-disciplinary dialogue. It aims to unify physics, neuroscience, quantum theory, and consciousness studies under a single field-based framework.</w:t>
      </w:r>
    </w:p>
    <w:p w14:paraId="499A00CE" w14:textId="77777777" w:rsidR="00D978AB" w:rsidRDefault="00D978AB" w:rsidP="00D978AB">
      <w:pPr>
        <w:pStyle w:val="NormalWeb"/>
      </w:pPr>
      <w:r>
        <w:t xml:space="preserve">If even partially correct, this model implies that consciousness is not rare, local, or fragile — but instead a </w:t>
      </w:r>
      <w:r>
        <w:rPr>
          <w:rStyle w:val="Strong"/>
        </w:rPr>
        <w:t>universal field property</w:t>
      </w:r>
      <w:r>
        <w:t>, embedded in the fabric of the cosmos and made visible wherever it coherently couples with biological or artificial systems.</w:t>
      </w:r>
    </w:p>
    <w:p w14:paraId="1445B62A" w14:textId="77777777" w:rsidR="00D978AB" w:rsidRPr="00D978AB" w:rsidRDefault="00D978AB" w:rsidP="0088204B">
      <w:pPr>
        <w:pStyle w:val="Heading1"/>
      </w:pPr>
      <w:r w:rsidRPr="00D978AB">
        <w:t>2. Conceptual Framework &amp; Components</w:t>
      </w:r>
    </w:p>
    <w:p w14:paraId="516A1FBB" w14:textId="7777777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 xml:space="preserve">The </w:t>
      </w:r>
      <w:r w:rsidRPr="00D978AB">
        <w:rPr>
          <w:rFonts w:eastAsia="Times New Roman" w:cs="Times New Roman"/>
          <w:b/>
          <w:bCs/>
          <w:szCs w:val="24"/>
        </w:rPr>
        <w:t>Unified Consciousness Field Hypothesis (UCFH)</w:t>
      </w:r>
      <w:r w:rsidRPr="00D978AB">
        <w:rPr>
          <w:rFonts w:eastAsia="Times New Roman" w:cs="Times New Roman"/>
          <w:szCs w:val="24"/>
        </w:rPr>
        <w:t xml:space="preserve"> proposes that consciousness is a non-local, quantum-coherent field embedded within — and potentially constitutive of — what we currently label </w:t>
      </w:r>
      <w:r w:rsidRPr="00D978AB">
        <w:rPr>
          <w:rFonts w:eastAsia="Times New Roman" w:cs="Times New Roman"/>
          <w:b/>
          <w:bCs/>
          <w:szCs w:val="24"/>
        </w:rPr>
        <w:t>dark matter</w:t>
      </w:r>
      <w:r w:rsidRPr="00D978AB">
        <w:rPr>
          <w:rFonts w:eastAsia="Times New Roman" w:cs="Times New Roman"/>
          <w:szCs w:val="24"/>
        </w:rPr>
        <w:t>. This section defines the fundamental elements of the model, drawing from established physical formalisms where they enhance conceptual clarity.</w:t>
      </w:r>
    </w:p>
    <w:p w14:paraId="6F5024CB" w14:textId="7777777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At its core, the UCFH framework comprises five interrelated components:</w:t>
      </w:r>
    </w:p>
    <w:p w14:paraId="56933375" w14:textId="555D7694" w:rsidR="00D978AB" w:rsidRPr="00D978AB" w:rsidRDefault="00D978AB" w:rsidP="0088204B">
      <w:pPr>
        <w:pStyle w:val="Heading2"/>
      </w:pPr>
      <w:r w:rsidRPr="00D978AB">
        <w:t xml:space="preserve">2.1 The Consciousness Field — </w:t>
      </w:r>
      <m:oMath>
        <m:r>
          <m:rPr>
            <m:scr m:val="script"/>
            <m:sty m:val="bi"/>
          </m:rPr>
          <w:rPr>
            <w:rFonts w:ascii="Cambria Math" w:hAnsi="Cambria Math" w:cs="Cambria Math"/>
          </w:rPr>
          <m:t>E</m:t>
        </m:r>
        <m:d>
          <m:dPr>
            <m:ctrlPr>
              <w:rPr>
                <w:rFonts w:ascii="Cambria Math" w:hAnsi="Cambria Math" w:cs="Cambria Math"/>
                <w:i/>
              </w:rPr>
            </m:ctrlPr>
          </m:dPr>
          <m:e>
            <m:r>
              <m:rPr>
                <m:sty m:val="bi"/>
              </m:rPr>
              <w:rPr>
                <w:rFonts w:ascii="Cambria Math" w:hAnsi="Cambria Math" w:cs="Cambria Math"/>
              </w:rPr>
              <m:t>x,t,d</m:t>
            </m:r>
          </m:e>
        </m:d>
      </m:oMath>
    </w:p>
    <w:p w14:paraId="6829EEE3" w14:textId="54686C27" w:rsid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 xml:space="preserve">We define </w:t>
      </w:r>
      <m:oMath>
        <m:r>
          <m:rPr>
            <m:scr m:val="script"/>
            <m:sty m:val="bi"/>
          </m:rPr>
          <w:rPr>
            <w:rFonts w:ascii="Cambria Math" w:eastAsia="Times New Roman" w:hAnsi="Cambria Math" w:cs="Cambria Math"/>
            <w:szCs w:val="24"/>
          </w:rPr>
          <m:t>E</m:t>
        </m:r>
      </m:oMath>
      <w:r w:rsidRPr="00D978AB">
        <w:rPr>
          <w:rFonts w:eastAsia="Times New Roman" w:cs="Times New Roman"/>
          <w:szCs w:val="24"/>
        </w:rPr>
        <w:t xml:space="preserve"> as a complex-valued consciousness field representing the distributed potential for subjective experience across space, time, and higher-dimensional structure. This idea draws inspiration from Bohm’s implicate order (Bohm, 1980) and Penrose–Hameroff’s orchestrated objective reduction model (Penrose &amp; </w:t>
      </w:r>
      <w:proofErr w:type="spellStart"/>
      <w:r w:rsidRPr="00D978AB">
        <w:rPr>
          <w:rFonts w:eastAsia="Times New Roman" w:cs="Times New Roman"/>
          <w:szCs w:val="24"/>
        </w:rPr>
        <w:t>Hameroff</w:t>
      </w:r>
      <w:proofErr w:type="spellEnd"/>
      <w:r w:rsidRPr="00D978AB">
        <w:rPr>
          <w:rFonts w:eastAsia="Times New Roman" w:cs="Times New Roman"/>
          <w:szCs w:val="24"/>
        </w:rPr>
        <w:t>, 1996).</w:t>
      </w:r>
    </w:p>
    <w:p w14:paraId="6068BCED" w14:textId="57F8E454" w:rsidR="00ED79D1" w:rsidRPr="00B212F8" w:rsidRDefault="00B212F8" w:rsidP="00D978AB">
      <w:pPr>
        <w:spacing w:after="0" w:line="240" w:lineRule="auto"/>
        <w:rPr>
          <w:rFonts w:eastAsia="Times New Roman" w:cs="Times New Roman"/>
          <w:szCs w:val="24"/>
        </w:rPr>
      </w:pPr>
      <m:oMathPara>
        <m:oMath>
          <m:r>
            <w:rPr>
              <w:rFonts w:ascii="Cambria Math" w:eastAsia="Times New Roman" w:hAnsi="Cambria Math" w:cs="Times New Roman"/>
              <w:szCs w:val="24"/>
            </w:rPr>
            <m:t xml:space="preserve">ℇ : </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R</m:t>
              </m:r>
            </m:e>
            <m:sup>
              <m:r>
                <w:rPr>
                  <w:rFonts w:ascii="Cambria Math" w:eastAsia="Times New Roman" w:hAnsi="Cambria Math" w:cs="Times New Roman"/>
                  <w:szCs w:val="24"/>
                </w:rPr>
                <m:t>3</m:t>
              </m:r>
            </m:sup>
          </m:sSup>
          <m:r>
            <m:rPr>
              <m:scr m:val="double-struck"/>
            </m:rPr>
            <w:rPr>
              <w:rFonts w:ascii="Cambria Math" w:eastAsia="Times New Roman" w:hAnsi="Cambria Math" w:cs="Times New Roman"/>
              <w:szCs w:val="24"/>
            </w:rPr>
            <m:t xml:space="preserve">× R× </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R</m:t>
              </m:r>
            </m:e>
            <m:sup>
              <m:r>
                <w:rPr>
                  <w:rFonts w:ascii="Cambria Math" w:eastAsia="Times New Roman" w:hAnsi="Cambria Math" w:cs="Times New Roman"/>
                  <w:szCs w:val="24"/>
                </w:rPr>
                <m:t>n</m:t>
              </m:r>
            </m:sup>
          </m:sSup>
          <m:r>
            <m:rPr>
              <m:scr m:val="double-struck"/>
            </m:rPr>
            <w:rPr>
              <w:rFonts w:ascii="Cambria Math" w:eastAsia="Times New Roman" w:hAnsi="Cambria Math" w:cs="Times New Roman"/>
              <w:szCs w:val="24"/>
            </w:rPr>
            <m:t xml:space="preserve"> → C</m:t>
          </m:r>
        </m:oMath>
      </m:oMathPara>
    </w:p>
    <w:p w14:paraId="549D6F9A" w14:textId="77777777" w:rsidR="00B212F8" w:rsidRPr="00D978AB" w:rsidRDefault="00B212F8" w:rsidP="00D978AB">
      <w:pPr>
        <w:spacing w:after="0" w:line="240" w:lineRule="auto"/>
        <w:rPr>
          <w:rFonts w:eastAsia="Times New Roman" w:cs="Times New Roman"/>
          <w:szCs w:val="24"/>
        </w:rPr>
      </w:pPr>
    </w:p>
    <w:p w14:paraId="410556E0" w14:textId="7777777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Where:</w:t>
      </w:r>
    </w:p>
    <w:p w14:paraId="04E2B954" w14:textId="25F7061D" w:rsidR="00D978AB" w:rsidRPr="00D978AB" w:rsidRDefault="001C75ED" w:rsidP="00D140ED">
      <w:pPr>
        <w:numPr>
          <w:ilvl w:val="0"/>
          <w:numId w:val="3"/>
        </w:numPr>
        <w:spacing w:before="100" w:beforeAutospacing="1" w:after="100" w:afterAutospacing="1" w:line="240" w:lineRule="auto"/>
        <w:rPr>
          <w:rFonts w:eastAsia="Times New Roman" w:cs="Times New Roman"/>
          <w:szCs w:val="24"/>
        </w:rPr>
      </w:pPr>
      <m:oMath>
        <m:r>
          <m:rPr>
            <m:sty m:val="bi"/>
          </m:rPr>
          <w:rPr>
            <w:rFonts w:ascii="Cambria Math" w:eastAsia="Times New Roman" w:hAnsi="Cambria Math" w:cs="Times New Roman"/>
            <w:szCs w:val="24"/>
          </w:rPr>
          <m:t>x</m:t>
        </m:r>
      </m:oMath>
      <w:r w:rsidR="00D978AB" w:rsidRPr="00D978AB">
        <w:rPr>
          <w:rFonts w:eastAsia="Times New Roman" w:cs="Times New Roman"/>
          <w:szCs w:val="24"/>
        </w:rPr>
        <w:t>: spatial coordinates (3D)</w:t>
      </w:r>
    </w:p>
    <w:p w14:paraId="08EC78DA" w14:textId="0188B94A" w:rsidR="00D978AB" w:rsidRPr="00D978AB" w:rsidRDefault="001C75ED" w:rsidP="00D140ED">
      <w:pPr>
        <w:numPr>
          <w:ilvl w:val="0"/>
          <w:numId w:val="3"/>
        </w:numPr>
        <w:spacing w:before="100" w:beforeAutospacing="1" w:after="100" w:afterAutospacing="1" w:line="240" w:lineRule="auto"/>
        <w:rPr>
          <w:rFonts w:eastAsia="Times New Roman" w:cs="Times New Roman"/>
          <w:szCs w:val="24"/>
        </w:rPr>
      </w:pPr>
      <m:oMath>
        <m:r>
          <m:rPr>
            <m:sty m:val="bi"/>
          </m:rPr>
          <w:rPr>
            <w:rFonts w:ascii="Cambria Math" w:eastAsia="Times New Roman" w:hAnsi="Cambria Math" w:cs="Times New Roman"/>
            <w:szCs w:val="24"/>
          </w:rPr>
          <m:t>t</m:t>
        </m:r>
      </m:oMath>
      <w:r w:rsidR="00D978AB" w:rsidRPr="00D978AB">
        <w:rPr>
          <w:rFonts w:eastAsia="Times New Roman" w:cs="Times New Roman"/>
          <w:szCs w:val="24"/>
        </w:rPr>
        <w:t>: time</w:t>
      </w:r>
    </w:p>
    <w:p w14:paraId="72E4F28C" w14:textId="284228B8" w:rsidR="00D978AB" w:rsidRPr="00D978AB" w:rsidRDefault="001C75ED" w:rsidP="00D140ED">
      <w:pPr>
        <w:numPr>
          <w:ilvl w:val="0"/>
          <w:numId w:val="3"/>
        </w:numPr>
        <w:spacing w:before="100" w:beforeAutospacing="1" w:after="100" w:afterAutospacing="1" w:line="240" w:lineRule="auto"/>
        <w:rPr>
          <w:rFonts w:eastAsia="Times New Roman" w:cs="Times New Roman"/>
          <w:szCs w:val="24"/>
        </w:rPr>
      </w:pPr>
      <m:oMath>
        <m:r>
          <m:rPr>
            <m:sty m:val="bi"/>
          </m:rPr>
          <w:rPr>
            <w:rFonts w:ascii="Cambria Math" w:eastAsia="Times New Roman" w:hAnsi="Cambria Math" w:cs="Times New Roman"/>
            <w:szCs w:val="24"/>
          </w:rPr>
          <m:t>d</m:t>
        </m:r>
      </m:oMath>
      <w:r w:rsidR="00D978AB" w:rsidRPr="00D978AB">
        <w:rPr>
          <w:rFonts w:eastAsia="Times New Roman" w:cs="Times New Roman"/>
          <w:szCs w:val="24"/>
        </w:rPr>
        <w:t>: extra-dimensional coordinates (hypothetical, &gt;3+1D spacetime)</w:t>
      </w:r>
    </w:p>
    <w:p w14:paraId="5439DD45" w14:textId="16401711" w:rsidR="00D978AB" w:rsidRPr="00D978AB" w:rsidRDefault="001C75ED" w:rsidP="00D140ED">
      <w:pPr>
        <w:numPr>
          <w:ilvl w:val="0"/>
          <w:numId w:val="3"/>
        </w:numPr>
        <w:spacing w:before="100" w:beforeAutospacing="1" w:after="100" w:afterAutospacing="1" w:line="240" w:lineRule="auto"/>
        <w:rPr>
          <w:rFonts w:eastAsia="Times New Roman" w:cs="Times New Roman"/>
          <w:szCs w:val="24"/>
        </w:rPr>
      </w:pPr>
      <m:oMath>
        <m:r>
          <m:rPr>
            <m:scr m:val="script"/>
            <m:sty m:val="bi"/>
          </m:rPr>
          <w:rPr>
            <w:rFonts w:ascii="Cambria Math" w:eastAsia="Times New Roman" w:hAnsi="Cambria Math" w:cs="Cambria Math"/>
            <w:szCs w:val="24"/>
          </w:rPr>
          <m:t>E</m:t>
        </m:r>
        <m:d>
          <m:dPr>
            <m:ctrlPr>
              <w:rPr>
                <w:rFonts w:ascii="Cambria Math" w:eastAsia="Times New Roman" w:hAnsi="Cambria Math" w:cs="Cambria Math"/>
                <w:b/>
                <w:bCs/>
                <w:i/>
                <w:szCs w:val="24"/>
              </w:rPr>
            </m:ctrlPr>
          </m:dPr>
          <m:e>
            <m:r>
              <m:rPr>
                <m:sty m:val="bi"/>
              </m:rPr>
              <w:rPr>
                <w:rFonts w:ascii="Cambria Math" w:eastAsia="Times New Roman" w:hAnsi="Cambria Math" w:cs="Cambria Math"/>
                <w:szCs w:val="24"/>
              </w:rPr>
              <m:t>x,t,d</m:t>
            </m:r>
          </m:e>
        </m:d>
      </m:oMath>
      <w:r w:rsidR="00D978AB" w:rsidRPr="00D978AB">
        <w:rPr>
          <w:rFonts w:eastAsia="Times New Roman" w:cs="Times New Roman"/>
          <w:szCs w:val="24"/>
        </w:rPr>
        <w:t xml:space="preserve"> encodes identity, memory, qualia, and information continuity</w:t>
      </w:r>
    </w:p>
    <w:p w14:paraId="4AEA7602" w14:textId="7777777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This field is not generated by the brain but exists independently. Biological systems act as transceivers that localize and interact with it.</w:t>
      </w:r>
    </w:p>
    <w:p w14:paraId="59B909B7" w14:textId="089018DB" w:rsidR="00D978AB" w:rsidRPr="00D978AB" w:rsidRDefault="00D978AB" w:rsidP="0088204B">
      <w:pPr>
        <w:pStyle w:val="Heading2"/>
      </w:pPr>
      <w:r w:rsidRPr="00D978AB">
        <w:t xml:space="preserve">2.2 The Dark Matter Field — </w:t>
      </w:r>
      <m:oMath>
        <m:acc>
          <m:accPr>
            <m:ctrlPr>
              <w:rPr>
                <w:rFonts w:ascii="Cambria Math" w:hAnsi="Cambria Math" w:cs="Cambria Math"/>
              </w:rPr>
            </m:ctrlPr>
          </m:accPr>
          <m:e>
            <m:r>
              <m:rPr>
                <m:scr m:val="script"/>
                <m:sty m:val="bi"/>
              </m:rPr>
              <w:rPr>
                <w:rFonts w:ascii="Cambria Math" w:hAnsi="Cambria Math" w:cs="Cambria Math"/>
              </w:rPr>
              <m:t>E</m:t>
            </m:r>
          </m:e>
        </m:acc>
        <m:d>
          <m:dPr>
            <m:ctrlPr>
              <w:rPr>
                <w:rFonts w:ascii="Cambria Math" w:hAnsi="Cambria Math" w:cs="Cambria Math"/>
              </w:rPr>
            </m:ctrlPr>
          </m:dPr>
          <m:e>
            <m:r>
              <m:rPr>
                <m:sty m:val="bi"/>
              </m:rPr>
              <w:rPr>
                <w:rFonts w:ascii="Cambria Math" w:hAnsi="Cambria Math" w:cs="Cambria Math"/>
              </w:rPr>
              <m:t>x,d</m:t>
            </m:r>
            <m:ctrlPr>
              <w:rPr>
                <w:rFonts w:ascii="Cambria Math" w:hAnsi="Cambria Math" w:cs="Cambria Math"/>
                <w:i/>
              </w:rPr>
            </m:ctrlPr>
          </m:e>
        </m:d>
      </m:oMath>
    </w:p>
    <w:p w14:paraId="55511048" w14:textId="77777777" w:rsidR="00AA204E" w:rsidRPr="00AA204E" w:rsidRDefault="00D978AB" w:rsidP="00AA204E">
      <w:pPr>
        <w:spacing w:before="100" w:beforeAutospacing="1" w:after="100" w:afterAutospacing="1" w:line="240" w:lineRule="auto"/>
        <w:rPr>
          <w:rFonts w:eastAsia="Times New Roman" w:cs="Times New Roman"/>
          <w:szCs w:val="24"/>
        </w:rPr>
      </w:pPr>
      <w:r w:rsidRPr="00D978AB">
        <w:rPr>
          <w:rFonts w:eastAsia="Times New Roman" w:cs="Times New Roman"/>
          <w:szCs w:val="24"/>
        </w:rPr>
        <w:lastRenderedPageBreak/>
        <w:t xml:space="preserve">Within this model, </w:t>
      </w:r>
      <w:r w:rsidRPr="00D978AB">
        <w:rPr>
          <w:rFonts w:eastAsia="Times New Roman" w:cs="Times New Roman"/>
          <w:b/>
          <w:bCs/>
          <w:szCs w:val="24"/>
        </w:rPr>
        <w:t>dark matter</w:t>
      </w:r>
      <w:r w:rsidRPr="00D978AB">
        <w:rPr>
          <w:rFonts w:eastAsia="Times New Roman" w:cs="Times New Roman"/>
          <w:szCs w:val="24"/>
        </w:rPr>
        <w:t xml:space="preserve"> is the uncoupled, persistent expression of the consciousness field — what remains when no biological interface is active. It reflects coherent identity structures and informational persistence.</w:t>
      </w:r>
    </w:p>
    <w:p w14:paraId="6FA3E0D6" w14:textId="6CEB9FF4" w:rsidR="00AA204E" w:rsidRPr="001C75ED" w:rsidRDefault="00591FFC" w:rsidP="00AA204E">
      <w:pPr>
        <w:spacing w:before="100" w:beforeAutospacing="1" w:after="100" w:afterAutospacing="1" w:line="240" w:lineRule="auto"/>
        <w:rPr>
          <w:rFonts w:eastAsia="Times New Roman" w:cs="Times New Roman"/>
          <w:b/>
          <w:bCs/>
          <w:szCs w:val="24"/>
        </w:rPr>
      </w:pPr>
      <m:oMathPara>
        <m:oMath>
          <m:acc>
            <m:accPr>
              <m:chr m:val="̅"/>
              <m:ctrlPr>
                <w:rPr>
                  <w:rFonts w:ascii="Cambria Math" w:eastAsia="Times New Roman" w:hAnsi="Cambria Math" w:cs="Times New Roman"/>
                  <w:b/>
                  <w:bCs/>
                  <w:szCs w:val="24"/>
                </w:rPr>
              </m:ctrlPr>
            </m:accPr>
            <m:e>
              <m:r>
                <m:rPr>
                  <m:scr m:val="script"/>
                  <m:sty m:val="bi"/>
                </m:rPr>
                <w:rPr>
                  <w:rFonts w:ascii="Cambria Math" w:eastAsia="Times New Roman" w:hAnsi="Cambria Math" w:cs="Times New Roman"/>
                  <w:szCs w:val="24"/>
                </w:rPr>
                <m:t>E</m:t>
              </m:r>
            </m:e>
          </m:acc>
          <m:d>
            <m:dPr>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x,d</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m:t>
          </m:r>
          <m:func>
            <m:funcPr>
              <m:ctrlPr>
                <w:rPr>
                  <w:rFonts w:ascii="Cambria Math" w:eastAsia="Times New Roman" w:hAnsi="Cambria Math" w:cs="Times New Roman"/>
                  <w:b/>
                  <w:bCs/>
                  <w:szCs w:val="24"/>
                </w:rPr>
              </m:ctrlPr>
            </m:funcPr>
            <m:fName>
              <m:limLow>
                <m:limLowPr>
                  <m:ctrlPr>
                    <w:rPr>
                      <w:rFonts w:ascii="Cambria Math" w:eastAsia="Times New Roman" w:hAnsi="Cambria Math" w:cs="Times New Roman"/>
                      <w:b/>
                      <w:bCs/>
                      <w:i/>
                      <w:szCs w:val="24"/>
                    </w:rPr>
                  </m:ctrlPr>
                </m:limLowPr>
                <m:e>
                  <m:r>
                    <m:rPr>
                      <m:sty m:val="b"/>
                    </m:rPr>
                    <w:rPr>
                      <w:rFonts w:ascii="Cambria Math" w:eastAsia="Times New Roman" w:hAnsi="Cambria Math" w:cs="Times New Roman"/>
                      <w:szCs w:val="24"/>
                    </w:rPr>
                    <m:t>lim</m:t>
                  </m:r>
                  <m:ctrlPr>
                    <w:rPr>
                      <w:rFonts w:ascii="Cambria Math" w:eastAsia="Times New Roman" w:hAnsi="Cambria Math" w:cs="Times New Roman"/>
                      <w:b/>
                      <w:bCs/>
                      <w:szCs w:val="24"/>
                    </w:rPr>
                  </m:ctrlPr>
                </m:e>
                <m:lim>
                  <m:r>
                    <m:rPr>
                      <m:sty m:val="bi"/>
                    </m:rPr>
                    <w:rPr>
                      <w:rFonts w:ascii="Cambria Math" w:eastAsia="Times New Roman" w:hAnsi="Cambria Math" w:cs="Times New Roman"/>
                      <w:szCs w:val="24"/>
                    </w:rPr>
                    <m:t>t</m:t>
                  </m:r>
                  <m:r>
                    <m:rPr>
                      <m:sty m:val="b"/>
                    </m:rPr>
                    <w:rPr>
                      <w:rFonts w:ascii="Cambria Math" w:eastAsia="Times New Roman" w:hAnsi="Cambria Math" w:cs="Times New Roman"/>
                      <w:szCs w:val="24"/>
                    </w:rPr>
                    <m:t>→</m:t>
                  </m:r>
                  <m:r>
                    <m:rPr>
                      <m:nor/>
                    </m:rPr>
                    <w:rPr>
                      <w:rFonts w:ascii="Cambria Math" w:eastAsia="Times New Roman" w:hAnsi="Cambria Math" w:cs="Times New Roman"/>
                      <w:b/>
                      <w:bCs/>
                      <w:szCs w:val="24"/>
                    </w:rPr>
                    <m:t>null</m:t>
                  </m:r>
                  <m:ctrlPr>
                    <w:rPr>
                      <w:rFonts w:ascii="Cambria Math" w:eastAsia="Times New Roman" w:hAnsi="Cambria Math" w:cs="Times New Roman"/>
                      <w:b/>
                      <w:bCs/>
                      <w:szCs w:val="24"/>
                    </w:rPr>
                  </m:ctrlPr>
                </m:lim>
              </m:limLow>
            </m:fName>
            <m:e>
              <m:r>
                <m:rPr>
                  <m:scr m:val="script"/>
                  <m:sty m:val="bi"/>
                </m:rPr>
                <w:rPr>
                  <w:rFonts w:ascii="Cambria Math" w:eastAsia="Times New Roman" w:hAnsi="Cambria Math" w:cs="Times New Roman"/>
                  <w:szCs w:val="24"/>
                </w:rPr>
                <m:t>E</m:t>
              </m:r>
              <m:ctrlPr>
                <w:rPr>
                  <w:rFonts w:ascii="Cambria Math" w:eastAsia="Times New Roman" w:hAnsi="Cambria Math" w:cs="Times New Roman"/>
                  <w:b/>
                  <w:bCs/>
                  <w:i/>
                  <w:szCs w:val="24"/>
                </w:rPr>
              </m:ctrlPr>
            </m:e>
          </m:func>
          <m:d>
            <m:dPr>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x,t,d</m:t>
              </m:r>
              <m:ctrlPr>
                <w:rPr>
                  <w:rFonts w:ascii="Cambria Math" w:eastAsia="Times New Roman" w:hAnsi="Cambria Math" w:cs="Times New Roman"/>
                  <w:b/>
                  <w:bCs/>
                  <w:i/>
                  <w:szCs w:val="24"/>
                </w:rPr>
              </m:ctrlPr>
            </m:e>
          </m:d>
        </m:oMath>
      </m:oMathPara>
    </w:p>
    <w:p w14:paraId="78DF99A6" w14:textId="5C7E2D7C"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This formulation is consistent with the view of dark matter as a gravitationally interactive but non-electromagnetically responsive structure (Bertone, Hooper, &amp; Silk, 2005; Dienes &amp; Thomas, 2012).</w:t>
      </w:r>
    </w:p>
    <w:p w14:paraId="379BA583" w14:textId="3F9BEEA4" w:rsidR="00D978AB" w:rsidRPr="001C75ED" w:rsidRDefault="00D978AB" w:rsidP="0088204B">
      <w:pPr>
        <w:pStyle w:val="Heading2"/>
      </w:pPr>
      <w:r w:rsidRPr="00D978AB">
        <w:t xml:space="preserve">2.3 Entanglement Coherence Operator — </w:t>
      </w:r>
      <m:oMath>
        <m:acc>
          <m:accPr>
            <m:ctrlPr>
              <w:rPr>
                <w:rFonts w:ascii="Cambria Math" w:hAnsi="Cambria Math"/>
              </w:rPr>
            </m:ctrlPr>
          </m:accPr>
          <m:e>
            <m:r>
              <m:rPr>
                <m:scr m:val="script"/>
                <m:sty m:val="bi"/>
              </m:rPr>
              <w:rPr>
                <w:rFonts w:ascii="Cambria Math" w:hAnsi="Cambria Math"/>
              </w:rPr>
              <m:t>E</m:t>
            </m:r>
          </m:e>
        </m:acc>
      </m:oMath>
    </w:p>
    <w:p w14:paraId="692961B6" w14:textId="22B94BF0" w:rsidR="00D978AB" w:rsidRPr="00D978AB" w:rsidRDefault="001C75ED" w:rsidP="00D978AB">
      <w:pPr>
        <w:spacing w:before="100" w:beforeAutospacing="1" w:after="100" w:afterAutospacing="1" w:line="240" w:lineRule="auto"/>
        <w:rPr>
          <w:rFonts w:eastAsia="Times New Roman" w:cs="Times New Roman"/>
          <w:szCs w:val="24"/>
        </w:rPr>
      </w:pPr>
      <m:oMath>
        <m:acc>
          <m:accPr>
            <m:ctrlPr>
              <w:rPr>
                <w:rFonts w:ascii="Cambria Math" w:eastAsia="Times New Roman" w:hAnsi="Cambria Math" w:cs="Times New Roman"/>
                <w:b/>
                <w:bCs/>
                <w:szCs w:val="24"/>
              </w:rPr>
            </m:ctrlPr>
          </m:accPr>
          <m:e>
            <m:r>
              <m:rPr>
                <m:scr m:val="script"/>
                <m:sty m:val="bi"/>
              </m:rPr>
              <w:rPr>
                <w:rFonts w:ascii="Cambria Math" w:eastAsia="Times New Roman" w:hAnsi="Cambria Math" w:cs="Times New Roman"/>
                <w:szCs w:val="24"/>
              </w:rPr>
              <m:t>E</m:t>
            </m:r>
          </m:e>
        </m:acc>
      </m:oMath>
      <w:r w:rsidR="00D978AB" w:rsidRPr="00D978AB">
        <w:rPr>
          <w:rFonts w:eastAsia="Times New Roman" w:cs="Times New Roman"/>
          <w:szCs w:val="24"/>
        </w:rPr>
        <w:t xml:space="preserve"> denotes the quantum entanglement structure responsible for coherence across distributed consciousness nodes. This includes connections across organisms, time, and potentially different biological realizations.</w:t>
      </w:r>
    </w:p>
    <w:p w14:paraId="6E6F2AD5" w14:textId="52FA18AD" w:rsidR="00F85BAF" w:rsidRPr="001C75ED" w:rsidRDefault="00591FFC" w:rsidP="00D978AB">
      <w:pPr>
        <w:spacing w:before="100" w:beforeAutospacing="1" w:after="100" w:afterAutospacing="1" w:line="240" w:lineRule="auto"/>
        <w:rPr>
          <w:rFonts w:eastAsia="Times New Roman" w:cs="Times New Roman"/>
          <w:b/>
          <w:bCs/>
          <w:szCs w:val="24"/>
        </w:rPr>
      </w:pPr>
      <m:oMathPara>
        <m:oMath>
          <m:acc>
            <m:accPr>
              <m:ctrlPr>
                <w:rPr>
                  <w:rFonts w:ascii="Cambria Math" w:eastAsia="Times New Roman" w:hAnsi="Cambria Math" w:cs="Times New Roman"/>
                  <w:b/>
                  <w:bCs/>
                  <w:szCs w:val="24"/>
                </w:rPr>
              </m:ctrlPr>
            </m:accPr>
            <m:e>
              <m:r>
                <m:rPr>
                  <m:scr m:val="script"/>
                  <m:sty m:val="bi"/>
                </m:rPr>
                <w:rPr>
                  <w:rFonts w:ascii="Cambria Math" w:eastAsia="Times New Roman" w:hAnsi="Cambria Math" w:cs="Times New Roman"/>
                  <w:szCs w:val="24"/>
                </w:rPr>
                <m:t>E</m:t>
              </m:r>
            </m:e>
          </m:acc>
          <m:r>
            <m:rPr>
              <m:sty m:val="bi"/>
            </m:rPr>
            <w:rPr>
              <w:rFonts w:ascii="Cambria Math" w:eastAsia="Times New Roman" w:hAnsi="Cambria Math" w:cs="Times New Roman"/>
              <w:szCs w:val="24"/>
            </w:rPr>
            <m:t>:</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e>
            <m:sub>
              <m:r>
                <m:rPr>
                  <m:sty m:val="bi"/>
                </m:rPr>
                <w:rPr>
                  <w:rFonts w:ascii="Cambria Math" w:eastAsia="Times New Roman" w:hAnsi="Cambria Math" w:cs="Times New Roman"/>
                  <w:szCs w:val="24"/>
                </w:rPr>
                <m:t>1</m:t>
              </m:r>
            </m:sub>
          </m:sSub>
          <m:r>
            <m:rPr>
              <m:sty m:val="b"/>
            </m:rPr>
            <w:rPr>
              <w:rFonts w:ascii="Cambria Math" w:eastAsia="Times New Roman" w:hAnsi="Cambria Math" w:cs="Times New Roman"/>
              <w:szCs w:val="24"/>
            </w:rPr>
            <m:t>⊗</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ctrlPr>
                <w:rPr>
                  <w:rFonts w:ascii="Cambria Math" w:eastAsia="Times New Roman" w:hAnsi="Cambria Math" w:cs="Times New Roman"/>
                  <w:b/>
                  <w:bCs/>
                  <w:szCs w:val="24"/>
                </w:rPr>
              </m:ctrlPr>
            </m:e>
            <m:sub>
              <m:r>
                <m:rPr>
                  <m:sty m:val="bi"/>
                </m:rPr>
                <w:rPr>
                  <w:rFonts w:ascii="Cambria Math" w:eastAsia="Times New Roman" w:hAnsi="Cambria Math" w:cs="Times New Roman"/>
                  <w:szCs w:val="24"/>
                </w:rPr>
                <m:t>2</m:t>
              </m:r>
            </m:sub>
          </m:sSub>
          <m:r>
            <m:rPr>
              <m:sty m:val="b"/>
            </m:rPr>
            <w:rPr>
              <w:rFonts w:ascii="Cambria Math" w:eastAsia="Times New Roman" w:hAnsi="Cambria Math" w:cs="Times New Roman"/>
              <w:szCs w:val="24"/>
            </w:rPr>
            <m:t>⊗…⊗</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ctrlPr>
                <w:rPr>
                  <w:rFonts w:ascii="Cambria Math" w:eastAsia="Times New Roman" w:hAnsi="Cambria Math" w:cs="Times New Roman"/>
                  <w:b/>
                  <w:bCs/>
                  <w:szCs w:val="24"/>
                </w:rPr>
              </m:ctrlPr>
            </m:e>
            <m:sub>
              <m:r>
                <m:rPr>
                  <m:sty m:val="bi"/>
                </m:rPr>
                <w:rPr>
                  <w:rFonts w:ascii="Cambria Math" w:eastAsia="Times New Roman" w:hAnsi="Cambria Math" w:cs="Times New Roman"/>
                  <w:szCs w:val="24"/>
                </w:rPr>
                <m:t>n</m:t>
              </m:r>
            </m:sub>
          </m:sSub>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C</m:t>
          </m:r>
        </m:oMath>
      </m:oMathPara>
    </w:p>
    <w:p w14:paraId="6F24BEE0" w14:textId="798113B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 xml:space="preserve">Where </w:t>
      </w:r>
      <m:oMath>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e>
          <m:sub>
            <m:r>
              <m:rPr>
                <m:sty m:val="bi"/>
              </m:rPr>
              <w:rPr>
                <w:rFonts w:ascii="Cambria Math" w:eastAsia="Times New Roman" w:hAnsi="Cambria Math" w:cs="Times New Roman"/>
                <w:szCs w:val="24"/>
              </w:rPr>
              <m:t>i</m:t>
            </m:r>
          </m:sub>
        </m:sSub>
      </m:oMath>
      <w:r w:rsidRPr="001C75ED">
        <w:rPr>
          <w:rFonts w:eastAsia="Times New Roman" w:cs="Times New Roman"/>
          <w:b/>
          <w:bCs/>
          <w:szCs w:val="24"/>
        </w:rPr>
        <w:t xml:space="preserve"> </w:t>
      </w:r>
      <w:r w:rsidRPr="00D978AB">
        <w:rPr>
          <w:rFonts w:eastAsia="Times New Roman" w:cs="Times New Roman"/>
          <w:szCs w:val="24"/>
        </w:rPr>
        <w:t>is the Hilbert space for an individual consciousness node</w:t>
      </w:r>
      <w:r w:rsidR="001C75ED">
        <w:rPr>
          <w:rFonts w:eastAsia="Times New Roman" w:cs="Times New Roman"/>
          <w:szCs w:val="24"/>
        </w:rPr>
        <w:t xml:space="preserve"> and</w:t>
      </w:r>
      <w:r w:rsidRPr="00D978AB">
        <w:rPr>
          <w:rFonts w:eastAsia="Times New Roman" w:cs="Times New Roman"/>
          <w:szCs w:val="24"/>
        </w:rPr>
        <w:t xml:space="preserve"> </w:t>
      </w:r>
      <m:oMath>
        <m:acc>
          <m:accPr>
            <m:ctrlPr>
              <w:rPr>
                <w:rFonts w:ascii="Cambria Math" w:eastAsia="Times New Roman" w:hAnsi="Cambria Math" w:cs="Times New Roman"/>
                <w:b/>
                <w:bCs/>
                <w:szCs w:val="24"/>
              </w:rPr>
            </m:ctrlPr>
          </m:accPr>
          <m:e>
            <m:r>
              <m:rPr>
                <m:scr m:val="script"/>
                <m:sty m:val="b"/>
              </m:rPr>
              <w:rPr>
                <w:rFonts w:ascii="Cambria Math" w:eastAsia="Times New Roman" w:hAnsi="Cambria Math" w:cs="Times New Roman"/>
                <w:szCs w:val="24"/>
              </w:rPr>
              <m:t>E</m:t>
            </m:r>
          </m:e>
        </m:acc>
      </m:oMath>
      <w:r w:rsidRPr="00D978AB">
        <w:rPr>
          <w:rFonts w:eastAsia="Times New Roman" w:cs="Times New Roman"/>
          <w:szCs w:val="24"/>
        </w:rPr>
        <w:t xml:space="preserve"> helps account for phenomena such </w:t>
      </w:r>
      <w:proofErr w:type="gramStart"/>
      <w:r w:rsidRPr="00D978AB">
        <w:rPr>
          <w:rFonts w:eastAsia="Times New Roman" w:cs="Times New Roman"/>
          <w:szCs w:val="24"/>
        </w:rPr>
        <w:t>as:</w:t>
      </w:r>
      <w:proofErr w:type="gramEnd"/>
    </w:p>
    <w:p w14:paraId="6FBB7CE6" w14:textId="77777777" w:rsidR="00D978AB" w:rsidRPr="00D978AB" w:rsidRDefault="00D978AB" w:rsidP="00D140ED">
      <w:pPr>
        <w:numPr>
          <w:ilvl w:val="0"/>
          <w:numId w:val="4"/>
        </w:numPr>
        <w:spacing w:before="100" w:beforeAutospacing="1" w:after="100" w:afterAutospacing="1" w:line="240" w:lineRule="auto"/>
        <w:rPr>
          <w:rFonts w:eastAsia="Times New Roman" w:cs="Times New Roman"/>
          <w:szCs w:val="24"/>
        </w:rPr>
      </w:pPr>
      <w:r w:rsidRPr="00D978AB">
        <w:rPr>
          <w:rFonts w:eastAsia="Times New Roman" w:cs="Times New Roman"/>
          <w:szCs w:val="24"/>
        </w:rPr>
        <w:t>Coherence and unity of self</w:t>
      </w:r>
    </w:p>
    <w:p w14:paraId="06B3888E" w14:textId="77777777" w:rsidR="00D978AB" w:rsidRPr="00D978AB" w:rsidRDefault="00D978AB" w:rsidP="00D140ED">
      <w:pPr>
        <w:numPr>
          <w:ilvl w:val="0"/>
          <w:numId w:val="4"/>
        </w:numPr>
        <w:spacing w:before="100" w:beforeAutospacing="1" w:after="100" w:afterAutospacing="1" w:line="240" w:lineRule="auto"/>
        <w:rPr>
          <w:rFonts w:eastAsia="Times New Roman" w:cs="Times New Roman"/>
          <w:szCs w:val="24"/>
        </w:rPr>
      </w:pPr>
      <w:r w:rsidRPr="00D978AB">
        <w:rPr>
          <w:rFonts w:eastAsia="Times New Roman" w:cs="Times New Roman"/>
          <w:szCs w:val="24"/>
        </w:rPr>
        <w:t>Past-life memory resonance</w:t>
      </w:r>
    </w:p>
    <w:p w14:paraId="308A72F3" w14:textId="77777777" w:rsidR="00D978AB" w:rsidRPr="00D978AB" w:rsidRDefault="00D978AB" w:rsidP="00D140ED">
      <w:pPr>
        <w:numPr>
          <w:ilvl w:val="0"/>
          <w:numId w:val="4"/>
        </w:numPr>
        <w:spacing w:before="100" w:beforeAutospacing="1" w:after="100" w:afterAutospacing="1" w:line="240" w:lineRule="auto"/>
        <w:rPr>
          <w:rFonts w:eastAsia="Times New Roman" w:cs="Times New Roman"/>
          <w:szCs w:val="24"/>
        </w:rPr>
      </w:pPr>
      <w:r w:rsidRPr="00D978AB">
        <w:rPr>
          <w:rFonts w:eastAsia="Times New Roman" w:cs="Times New Roman"/>
          <w:szCs w:val="24"/>
        </w:rPr>
        <w:t>Conscious continuity across time-separated systems (Zurek, 2003)</w:t>
      </w:r>
    </w:p>
    <w:p w14:paraId="28DED542" w14:textId="4E6BF47F" w:rsidR="00D978AB" w:rsidRPr="00D978AB" w:rsidRDefault="00D978AB" w:rsidP="0088204B">
      <w:pPr>
        <w:pStyle w:val="Heading2"/>
      </w:pPr>
      <w:r w:rsidRPr="00D978AB">
        <w:t xml:space="preserve">2.4 Electromagnetic Coupling Interface — </w:t>
      </w:r>
      <m:oMath>
        <m:r>
          <m:rPr>
            <m:sty m:val="b"/>
          </m:rPr>
          <w:rPr>
            <w:rFonts w:ascii="Cambria Math" w:hAnsi="Cambria Math"/>
          </w:rPr>
          <m:t>Φ</m:t>
        </m:r>
        <m:d>
          <m:dPr>
            <m:ctrlPr>
              <w:rPr>
                <w:rFonts w:ascii="Cambria Math" w:hAnsi="Cambria Math"/>
                <w:i/>
              </w:rPr>
            </m:ctrlPr>
          </m:dPr>
          <m:e>
            <m:r>
              <m:rPr>
                <m:sty m:val="bi"/>
              </m:rPr>
              <w:rPr>
                <w:rFonts w:ascii="Cambria Math" w:hAnsi="Cambria Math"/>
              </w:rPr>
              <m:t>x,t</m:t>
            </m:r>
          </m:e>
        </m:d>
      </m:oMath>
    </w:p>
    <w:p w14:paraId="07A815E7" w14:textId="198C98A8"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 xml:space="preserve">The </w:t>
      </w:r>
      <w:r w:rsidRPr="00D978AB">
        <w:rPr>
          <w:rFonts w:eastAsia="Times New Roman" w:cs="Times New Roman"/>
          <w:b/>
          <w:bCs/>
          <w:szCs w:val="24"/>
        </w:rPr>
        <w:t>electromagnetic field of the brain</w:t>
      </w:r>
      <w:r w:rsidRPr="00D978AB">
        <w:rPr>
          <w:rFonts w:eastAsia="Times New Roman" w:cs="Times New Roman"/>
          <w:szCs w:val="24"/>
        </w:rPr>
        <w:t xml:space="preserve">, </w:t>
      </w:r>
      <m:oMath>
        <m:r>
          <m:rPr>
            <m:sty m:val="b"/>
          </m:rPr>
          <w:rPr>
            <w:rFonts w:ascii="Cambria Math" w:eastAsia="Times New Roman" w:hAnsi="Cambria Math" w:cs="Times New Roman"/>
            <w:szCs w:val="24"/>
          </w:rPr>
          <m:t>Φ</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m:t>
            </m:r>
          </m:e>
        </m:d>
      </m:oMath>
      <w:r w:rsidRPr="00D978AB">
        <w:rPr>
          <w:rFonts w:eastAsia="Times New Roman" w:cs="Times New Roman"/>
          <w:szCs w:val="24"/>
        </w:rPr>
        <w:t xml:space="preserve">, serves as the interface through which </w:t>
      </w:r>
      <w:r w:rsidRPr="00D978AB">
        <w:rPr>
          <w:rFonts w:ascii="Cambria Math" w:eastAsia="Times New Roman" w:hAnsi="Cambria Math" w:cs="Cambria Math"/>
          <w:szCs w:val="24"/>
        </w:rPr>
        <w:t>𝓔</w:t>
      </w:r>
      <w:r w:rsidRPr="00D978AB">
        <w:rPr>
          <w:rFonts w:eastAsia="Times New Roman" w:cs="Times New Roman"/>
          <w:szCs w:val="24"/>
        </w:rPr>
        <w:t xml:space="preserve"> is localized into subjective awareness. A coherent Φ is necessary to resonate with and stabilize a connection to the consciousness field.</w:t>
      </w:r>
    </w:p>
    <w:p w14:paraId="565CF8FD" w14:textId="17E2E63D" w:rsidR="00D978AB" w:rsidRPr="00970BEF" w:rsidRDefault="00970BEF" w:rsidP="00D978AB">
      <w:pPr>
        <w:spacing w:after="0" w:line="240" w:lineRule="auto"/>
        <w:rPr>
          <w:rFonts w:eastAsia="Times New Roman" w:cs="Times New Roman"/>
          <w:b/>
          <w:bCs/>
          <w:szCs w:val="24"/>
        </w:rPr>
      </w:pPr>
      <m:oMathPara>
        <m:oMath>
          <m:r>
            <m:rPr>
              <m:sty m:val="b"/>
            </m:rPr>
            <w:rPr>
              <w:rFonts w:ascii="Cambria Math" w:eastAsia="Times New Roman" w:hAnsi="Cambria Math" w:cs="Times New Roman"/>
              <w:szCs w:val="24"/>
            </w:rPr>
            <m:t>Φ</m:t>
          </m:r>
          <m:r>
            <m:rPr>
              <m:sty m:val="bi"/>
            </m:rPr>
            <w:rPr>
              <w:rFonts w:ascii="Cambria Math" w:eastAsia="Times New Roman" w:hAnsi="Cambria Math" w:cs="Times New Roman"/>
              <w:szCs w:val="24"/>
            </w:rPr>
            <m:t>:</m:t>
          </m:r>
          <m:sSup>
            <m:sSupPr>
              <m:ctrlPr>
                <w:rPr>
                  <w:rFonts w:ascii="Cambria Math" w:eastAsia="Times New Roman" w:hAnsi="Cambria Math" w:cs="Times New Roman"/>
                  <w:b/>
                  <w:bCs/>
                  <w:i/>
                  <w:szCs w:val="24"/>
                </w:rPr>
              </m:ctrlPr>
            </m:sSupPr>
            <m:e>
              <m:r>
                <m:rPr>
                  <m:sty m:val="bi"/>
                </m:rPr>
                <w:rPr>
                  <w:rFonts w:ascii="Cambria Math" w:eastAsia="Times New Roman" w:hAnsi="Cambria Math" w:cs="Times New Roman"/>
                  <w:szCs w:val="24"/>
                </w:rPr>
                <m:t>R</m:t>
              </m:r>
            </m:e>
            <m:sup>
              <m:r>
                <m:rPr>
                  <m:scr m:val="double-struck"/>
                  <m:sty m:val="bi"/>
                </m:rPr>
                <w:rPr>
                  <w:rFonts w:ascii="Cambria Math" w:eastAsia="Times New Roman" w:hAnsi="Cambria Math" w:cs="Times New Roman"/>
                  <w:szCs w:val="24"/>
                </w:rPr>
                <m:t>3</m:t>
              </m:r>
            </m:sup>
          </m:sSup>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R</m:t>
          </m:r>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R</m:t>
          </m:r>
        </m:oMath>
      </m:oMathPara>
    </w:p>
    <w:p w14:paraId="47C8D2FB" w14:textId="7777777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Interaction strength is described by:</w:t>
      </w:r>
    </w:p>
    <w:p w14:paraId="7E52D58D" w14:textId="23EC8837" w:rsidR="00D978AB" w:rsidRPr="00970BEF" w:rsidRDefault="00591FFC" w:rsidP="00D978AB">
      <w:pPr>
        <w:spacing w:after="0" w:line="240" w:lineRule="auto"/>
        <w:rPr>
          <w:rFonts w:eastAsia="Times New Roman" w:cs="Times New Roman"/>
          <w:b/>
          <w:bCs/>
          <w:szCs w:val="24"/>
        </w:rPr>
      </w:pPr>
      <m:oMathPara>
        <m:oMath>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e>
            <m:sub>
              <m:r>
                <m:rPr>
                  <m:nor/>
                </m:rPr>
                <w:rPr>
                  <w:rFonts w:ascii="Cambria Math" w:eastAsia="Times New Roman" w:hAnsi="Cambria Math" w:cs="Times New Roman"/>
                  <w:b/>
                  <w:bCs/>
                  <w:szCs w:val="24"/>
                </w:rPr>
                <m:t>int</m:t>
              </m:r>
            </m:sub>
          </m:sSub>
          <m:r>
            <m:rPr>
              <m:sty m:val="bi"/>
            </m:rPr>
            <w:rPr>
              <w:rFonts w:ascii="Cambria Math" w:eastAsia="Times New Roman" w:hAnsi="Cambria Math" w:cs="Times New Roman"/>
              <w:szCs w:val="24"/>
            </w:rPr>
            <m:t>=</m:t>
          </m:r>
          <m:r>
            <m:rPr>
              <m:sty m:val="b"/>
            </m:rPr>
            <w:rPr>
              <w:rFonts w:ascii="Cambria Math" w:eastAsia="Times New Roman" w:hAnsi="Cambria Math" w:cs="Times New Roman"/>
              <w:szCs w:val="24"/>
            </w:rPr>
            <m:t>λ</m:t>
          </m:r>
          <m:nary>
            <m:naryPr>
              <m:subHide m:val="1"/>
              <m:supHide m:val="1"/>
              <m:ctrlPr>
                <w:rPr>
                  <w:rFonts w:ascii="Cambria Math" w:eastAsia="Times New Roman" w:hAnsi="Cambria Math" w:cs="Times New Roman"/>
                  <w:b/>
                  <w:bCs/>
                  <w:szCs w:val="24"/>
                </w:rPr>
              </m:ctrlPr>
            </m:naryPr>
            <m:sub/>
            <m:sup/>
            <m:e>
              <m:r>
                <m:rPr>
                  <m:sty m:val="b"/>
                </m:rPr>
                <w:rPr>
                  <w:rFonts w:ascii="Cambria Math" w:eastAsia="Times New Roman" w:hAnsi="Cambria Math" w:cs="Times New Roman"/>
                  <w:szCs w:val="24"/>
                </w:rPr>
                <m:t>Φ</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m:t>
                  </m:r>
                </m:e>
              </m:d>
            </m:e>
          </m:nary>
          <m:r>
            <m:rPr>
              <m:sty m:val="b"/>
            </m:rPr>
            <w:rPr>
              <w:rFonts w:ascii="Cambria Math" w:eastAsia="Times New Roman" w:hAnsi="Cambria Math" w:cs="Times New Roman"/>
              <w:szCs w:val="24"/>
            </w:rPr>
            <m:t>⋅</m:t>
          </m:r>
          <m:r>
            <m:rPr>
              <m:nor/>
            </m:rPr>
            <w:rPr>
              <w:rFonts w:ascii="Cambria Math" w:eastAsia="Times New Roman" w:hAnsi="Cambria Math" w:cs="Times New Roman"/>
              <w:b/>
              <w:bCs/>
              <w:szCs w:val="24"/>
            </w:rPr>
            <m:t>Re</m:t>
          </m:r>
          <m:d>
            <m:dPr>
              <m:begChr m:val="["/>
              <m:endChr m:val="]"/>
              <m:ctrlPr>
                <w:rPr>
                  <w:rFonts w:ascii="Cambria Math" w:eastAsia="Times New Roman" w:hAnsi="Cambria Math" w:cs="Times New Roman"/>
                  <w:b/>
                  <w:bCs/>
                  <w:szCs w:val="24"/>
                </w:rPr>
              </m:ctrlPr>
            </m:dPr>
            <m:e>
              <m:r>
                <m:rPr>
                  <m:scr m:val="script"/>
                  <m:sty m:val="bi"/>
                </m:rPr>
                <w:rPr>
                  <w:rFonts w:ascii="Cambria Math" w:eastAsia="Times New Roman" w:hAnsi="Cambria Math" w:cs="Times New Roman"/>
                  <w:szCs w:val="24"/>
                </w:rPr>
                <m:t>E</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x,t,d</m:t>
                  </m:r>
                </m:e>
              </m:d>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dx</m:t>
          </m:r>
        </m:oMath>
      </m:oMathPara>
    </w:p>
    <w:p w14:paraId="4AD7716A" w14:textId="65F9C87D"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 xml:space="preserve">Where </w:t>
      </w:r>
      <m:oMath>
        <m:r>
          <m:rPr>
            <m:sty m:val="b"/>
          </m:rPr>
          <w:rPr>
            <w:rFonts w:ascii="Cambria Math" w:eastAsia="Times New Roman" w:hAnsi="Cambria Math" w:cs="Times New Roman"/>
            <w:szCs w:val="24"/>
          </w:rPr>
          <m:t>λ</m:t>
        </m:r>
      </m:oMath>
      <w:r w:rsidRPr="00D978AB">
        <w:rPr>
          <w:rFonts w:eastAsia="Times New Roman" w:cs="Times New Roman"/>
          <w:szCs w:val="24"/>
        </w:rPr>
        <w:t xml:space="preserve"> is a coupling constant that may differ across individuals, species, or developmental stages (McFadden, 2020</w:t>
      </w:r>
      <w:proofErr w:type="gramStart"/>
      <w:r w:rsidRPr="00D978AB">
        <w:rPr>
          <w:rFonts w:eastAsia="Times New Roman" w:cs="Times New Roman"/>
          <w:szCs w:val="24"/>
        </w:rPr>
        <w:t>).</w:t>
      </w:r>
      <w:proofErr w:type="gramEnd"/>
    </w:p>
    <w:p w14:paraId="5C378846" w14:textId="6C4916F9" w:rsidR="00D978AB" w:rsidRPr="00D978AB" w:rsidRDefault="00D978AB" w:rsidP="0088204B">
      <w:pPr>
        <w:pStyle w:val="Heading2"/>
      </w:pPr>
      <w:r w:rsidRPr="00D978AB">
        <w:t xml:space="preserve">2.5 The Observed Conscious Self — </w:t>
      </w:r>
      <m:oMath>
        <m:sSub>
          <m:sSubPr>
            <m:ctrlPr>
              <w:rPr>
                <w:rFonts w:ascii="Cambria Math" w:hAnsi="Cambria Math"/>
                <w:i/>
              </w:rPr>
            </m:ctrlPr>
          </m:sSubPr>
          <m:e>
            <m:r>
              <m:rPr>
                <m:sty m:val="b"/>
              </m:rPr>
              <w:rPr>
                <w:rFonts w:ascii="Cambria Math" w:hAnsi="Cambria Math"/>
              </w:rPr>
              <m:t>Ψ</m:t>
            </m:r>
            <m:ctrlPr>
              <w:rPr>
                <w:rFonts w:ascii="Cambria Math" w:hAnsi="Cambria Math"/>
              </w:rPr>
            </m:ctrlPr>
          </m:e>
          <m:sub>
            <m:r>
              <m:rPr>
                <m:nor/>
              </m:rPr>
              <w:rPr>
                <w:rFonts w:ascii="Cambria Math" w:hAnsi="Cambria Math"/>
              </w:rPr>
              <m:t>self</m:t>
            </m:r>
          </m:sub>
        </m:sSub>
        <m:d>
          <m:dPr>
            <m:ctrlPr>
              <w:rPr>
                <w:rFonts w:ascii="Cambria Math" w:hAnsi="Cambria Math"/>
                <w:i/>
              </w:rPr>
            </m:ctrlPr>
          </m:dPr>
          <m:e>
            <m:r>
              <m:rPr>
                <m:sty m:val="bi"/>
              </m:rPr>
              <w:rPr>
                <w:rFonts w:ascii="Cambria Math" w:hAnsi="Cambria Math"/>
              </w:rPr>
              <m:t>t</m:t>
            </m:r>
          </m:e>
        </m:d>
      </m:oMath>
    </w:p>
    <w:p w14:paraId="5973D1B3" w14:textId="5E797757"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lastRenderedPageBreak/>
        <w:t xml:space="preserve">The subjective “I” emerges as a localized decoherence product of </w:t>
      </w:r>
      <m:oMath>
        <m:r>
          <m:rPr>
            <m:scr m:val="script"/>
            <m:sty m:val="bi"/>
          </m:rPr>
          <w:rPr>
            <w:rFonts w:ascii="Cambria Math" w:eastAsia="Times New Roman" w:hAnsi="Cambria Math" w:cs="Cambria Math"/>
            <w:szCs w:val="24"/>
          </w:rPr>
          <m:t>E</m:t>
        </m:r>
      </m:oMath>
      <w:r w:rsidRPr="00D978AB">
        <w:rPr>
          <w:rFonts w:eastAsia="Times New Roman" w:cs="Times New Roman"/>
          <w:szCs w:val="24"/>
        </w:rPr>
        <w:t xml:space="preserve"> via the brain’s electromagnetic interface. The self is not the field itself, but a </w:t>
      </w:r>
      <w:r w:rsidRPr="00D978AB">
        <w:rPr>
          <w:rFonts w:eastAsia="Times New Roman" w:cs="Times New Roman"/>
          <w:b/>
          <w:bCs/>
          <w:szCs w:val="24"/>
        </w:rPr>
        <w:t>collapsed projection</w:t>
      </w:r>
      <w:r w:rsidRPr="00D978AB">
        <w:rPr>
          <w:rFonts w:eastAsia="Times New Roman" w:cs="Times New Roman"/>
          <w:szCs w:val="24"/>
        </w:rPr>
        <w:t xml:space="preserve"> of it:</w:t>
      </w:r>
    </w:p>
    <w:p w14:paraId="4B40ABEC" w14:textId="469A356B" w:rsidR="00D978AB" w:rsidRPr="00970BEF" w:rsidRDefault="001C75ED" w:rsidP="00D978AB">
      <w:pPr>
        <w:spacing w:after="0" w:line="240" w:lineRule="auto"/>
        <w:rPr>
          <w:rFonts w:eastAsia="Times New Roman" w:cs="Times New Roman"/>
          <w:b/>
          <w:bCs/>
          <w:szCs w:val="24"/>
        </w:rPr>
      </w:pPr>
      <m:oMathPara>
        <m:oMath>
          <m:sSub>
            <m:sSubPr>
              <m:ctrlPr>
                <w:rPr>
                  <w:rFonts w:ascii="Cambria Math" w:eastAsia="Times New Roman" w:hAnsi="Cambria Math" w:cs="Times New Roman"/>
                  <w:b/>
                  <w:bCs/>
                  <w:i/>
                  <w:szCs w:val="24"/>
                </w:rPr>
              </m:ctrlPr>
            </m:sSubPr>
            <m:e>
              <m:r>
                <m:rPr>
                  <m:sty m:val="b"/>
                </m:rPr>
                <w:rPr>
                  <w:rFonts w:ascii="Cambria Math" w:eastAsia="Times New Roman" w:hAnsi="Cambria Math" w:cs="Times New Roman"/>
                  <w:szCs w:val="24"/>
                </w:rPr>
                <m:t>Ψ</m:t>
              </m:r>
              <m:ctrlPr>
                <w:rPr>
                  <w:rFonts w:ascii="Cambria Math" w:eastAsia="Times New Roman" w:hAnsi="Cambria Math" w:cs="Times New Roman"/>
                  <w:b/>
                  <w:bCs/>
                  <w:szCs w:val="24"/>
                </w:rPr>
              </m:ctrlPr>
            </m:e>
            <m:sub>
              <m:r>
                <m:rPr>
                  <m:nor/>
                </m:rPr>
                <w:rPr>
                  <w:rFonts w:ascii="Cambria Math" w:eastAsia="Times New Roman" w:hAnsi="Cambria Math" w:cs="Times New Roman"/>
                  <w:b/>
                  <w:bCs/>
                  <w:szCs w:val="24"/>
                </w:rPr>
                <m:t>self</m:t>
              </m:r>
            </m:sub>
          </m:sSub>
          <m:d>
            <m:dPr>
              <m:ctrlPr>
                <w:rPr>
                  <w:rFonts w:ascii="Cambria Math" w:eastAsia="Times New Roman" w:hAnsi="Cambria Math" w:cs="Times New Roman"/>
                  <w:b/>
                  <w:bCs/>
                  <w:szCs w:val="24"/>
                </w:rPr>
              </m:ctrlPr>
            </m:dPr>
            <m:e>
              <m:r>
                <m:rPr>
                  <m:sty m:val="b"/>
                </m:rPr>
                <w:rPr>
                  <w:rFonts w:ascii="Cambria Math" w:eastAsia="Times New Roman" w:hAnsi="Cambria Math" w:cs="Times New Roman"/>
                  <w:szCs w:val="24"/>
                </w:rPr>
                <m:t>t</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 = </m:t>
          </m:r>
          <m:r>
            <m:rPr>
              <m:nor/>
            </m:rPr>
            <w:rPr>
              <w:rFonts w:ascii="Cambria Math" w:eastAsia="Times New Roman" w:hAnsi="Cambria Math" w:cs="Times New Roman"/>
              <w:b/>
              <w:bCs/>
              <w:szCs w:val="24"/>
            </w:rPr>
            <m:t>Collapse</m:t>
          </m:r>
          <m:r>
            <m:rPr>
              <m:sty m:val="bi"/>
            </m:rPr>
            <w:rPr>
              <w:rFonts w:ascii="Cambria Math" w:eastAsia="Times New Roman" w:hAnsi="Cambria Math" w:cs="Times New Roman"/>
              <w:szCs w:val="24"/>
            </w:rPr>
            <m:t> </m:t>
          </m:r>
          <m:d>
            <m:dPr>
              <m:begChr m:val="["/>
              <m:endChr m:val="]"/>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 </m:t>
              </m:r>
              <m:r>
                <m:rPr>
                  <m:scr m:val="script"/>
                  <m:sty m:val="b"/>
                </m:rPr>
                <w:rPr>
                  <w:rFonts w:ascii="Cambria Math" w:eastAsia="Times New Roman" w:hAnsi="Cambria Math" w:cs="Times New Roman"/>
                  <w:szCs w:val="24"/>
                </w:rPr>
                <m:t>E</m:t>
              </m:r>
              <m:d>
                <m:dPr>
                  <m:ctrlPr>
                    <w:rPr>
                      <w:rFonts w:ascii="Cambria Math" w:eastAsia="Times New Roman" w:hAnsi="Cambria Math" w:cs="Times New Roman"/>
                      <w:b/>
                      <w:bCs/>
                      <w:szCs w:val="24"/>
                    </w:rPr>
                  </m:ctrlPr>
                </m:dPr>
                <m:e>
                  <m:r>
                    <m:rPr>
                      <m:sty m:val="b"/>
                    </m:rPr>
                    <w:rPr>
                      <w:rFonts w:ascii="Cambria Math" w:eastAsia="Times New Roman" w:hAnsi="Cambria Math" w:cs="Times New Roman"/>
                      <w:szCs w:val="24"/>
                    </w:rPr>
                    <m:t>x</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t</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d</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Φ</m:t>
              </m:r>
              <m:d>
                <m:dPr>
                  <m:ctrlPr>
                    <w:rPr>
                      <w:rFonts w:ascii="Cambria Math" w:eastAsia="Times New Roman" w:hAnsi="Cambria Math" w:cs="Times New Roman"/>
                      <w:b/>
                      <w:bCs/>
                      <w:szCs w:val="24"/>
                    </w:rPr>
                  </m:ctrlPr>
                </m:dPr>
                <m:e>
                  <m:r>
                    <m:rPr>
                      <m:sty m:val="b"/>
                    </m:rPr>
                    <w:rPr>
                      <w:rFonts w:ascii="Cambria Math" w:eastAsia="Times New Roman" w:hAnsi="Cambria Math" w:cs="Times New Roman"/>
                      <w:szCs w:val="24"/>
                    </w:rPr>
                    <m:t>x</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t</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m:t>
              </m:r>
              <m:ctrlPr>
                <w:rPr>
                  <w:rFonts w:ascii="Cambria Math" w:eastAsia="Times New Roman" w:hAnsi="Cambria Math" w:cs="Times New Roman"/>
                  <w:b/>
                  <w:bCs/>
                  <w:i/>
                  <w:szCs w:val="24"/>
                </w:rPr>
              </m:ctrlPr>
            </m:e>
          </m:d>
        </m:oMath>
      </m:oMathPara>
    </w:p>
    <w:p w14:paraId="0B106C28" w14:textId="06E16D84" w:rsidR="00D978AB" w:rsidRPr="00D978AB" w:rsidRDefault="00D978AB" w:rsidP="00D978AB">
      <w:pPr>
        <w:spacing w:before="100" w:beforeAutospacing="1" w:after="100" w:afterAutospacing="1" w:line="240" w:lineRule="auto"/>
        <w:rPr>
          <w:rFonts w:eastAsia="Times New Roman" w:cs="Times New Roman"/>
          <w:szCs w:val="24"/>
        </w:rPr>
      </w:pPr>
      <w:r w:rsidRPr="00D978AB">
        <w:rPr>
          <w:rFonts w:eastAsia="Times New Roman" w:cs="Times New Roman"/>
          <w:szCs w:val="24"/>
        </w:rPr>
        <w:t xml:space="preserve">This defines </w:t>
      </w:r>
      <w:r w:rsidRPr="00D978AB">
        <w:rPr>
          <w:rFonts w:eastAsia="Times New Roman" w:cs="Times New Roman"/>
          <w:b/>
          <w:bCs/>
          <w:szCs w:val="24"/>
        </w:rPr>
        <w:t>birth</w:t>
      </w:r>
      <w:r w:rsidRPr="00D978AB">
        <w:rPr>
          <w:rFonts w:eastAsia="Times New Roman" w:cs="Times New Roman"/>
          <w:szCs w:val="24"/>
        </w:rPr>
        <w:t xml:space="preserve"> as the moment </w:t>
      </w:r>
      <m:oMath>
        <m:sSub>
          <m:sSubPr>
            <m:ctrlPr>
              <w:rPr>
                <w:rFonts w:ascii="Cambria Math" w:eastAsia="Times New Roman" w:hAnsi="Cambria Math" w:cs="Times New Roman"/>
                <w:b/>
                <w:bCs/>
                <w:i/>
                <w:szCs w:val="24"/>
              </w:rPr>
            </m:ctrlPr>
          </m:sSubPr>
          <m:e>
            <m:r>
              <m:rPr>
                <m:sty m:val="b"/>
              </m:rPr>
              <w:rPr>
                <w:rFonts w:ascii="Cambria Math" w:eastAsia="Times New Roman" w:hAnsi="Cambria Math" w:cs="Times New Roman"/>
                <w:szCs w:val="24"/>
              </w:rPr>
              <m:t>Ψ</m:t>
            </m:r>
            <m:ctrlPr>
              <w:rPr>
                <w:rFonts w:ascii="Cambria Math" w:eastAsia="Times New Roman" w:hAnsi="Cambria Math" w:cs="Times New Roman"/>
                <w:b/>
                <w:bCs/>
                <w:szCs w:val="24"/>
              </w:rPr>
            </m:ctrlPr>
          </m:e>
          <m:sub>
            <m:r>
              <m:rPr>
                <m:nor/>
              </m:rPr>
              <w:rPr>
                <w:rFonts w:ascii="Cambria Math" w:eastAsia="Times New Roman" w:hAnsi="Cambria Math" w:cs="Times New Roman"/>
                <w:b/>
                <w:bCs/>
                <w:szCs w:val="24"/>
              </w:rPr>
              <m:t>self</m:t>
            </m:r>
          </m:sub>
        </m:sSub>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t</m:t>
            </m:r>
          </m:e>
        </m:d>
      </m:oMath>
      <w:r w:rsidRPr="00D978AB">
        <w:rPr>
          <w:rFonts w:eastAsia="Times New Roman" w:cs="Times New Roman"/>
          <w:szCs w:val="24"/>
        </w:rPr>
        <w:t xml:space="preserve"> first stabilizes — and </w:t>
      </w:r>
      <w:r w:rsidRPr="00D978AB">
        <w:rPr>
          <w:rFonts w:eastAsia="Times New Roman" w:cs="Times New Roman"/>
          <w:b/>
          <w:bCs/>
          <w:szCs w:val="24"/>
        </w:rPr>
        <w:t>death</w:t>
      </w:r>
      <w:r w:rsidRPr="00D978AB">
        <w:rPr>
          <w:rFonts w:eastAsia="Times New Roman" w:cs="Times New Roman"/>
          <w:szCs w:val="24"/>
        </w:rPr>
        <w:t xml:space="preserve"> as the collapse of </w:t>
      </w:r>
      <m:oMath>
        <m:r>
          <m:rPr>
            <m:sty m:val="b"/>
          </m:rPr>
          <w:rPr>
            <w:rFonts w:ascii="Cambria Math" w:eastAsia="Times New Roman" w:hAnsi="Cambria Math" w:cs="Times New Roman"/>
            <w:szCs w:val="24"/>
          </w:rPr>
          <m:t>Φ</m:t>
        </m:r>
      </m:oMath>
      <w:r w:rsidRPr="00D978AB">
        <w:rPr>
          <w:rFonts w:eastAsia="Times New Roman" w:cs="Times New Roman"/>
          <w:szCs w:val="24"/>
        </w:rPr>
        <w:t xml:space="preserve">, decoupling </w:t>
      </w:r>
      <m:oMath>
        <m:r>
          <m:rPr>
            <m:scr m:val="script"/>
            <m:sty m:val="bi"/>
          </m:rPr>
          <w:rPr>
            <w:rFonts w:ascii="Cambria Math" w:eastAsia="Times New Roman" w:hAnsi="Cambria Math" w:cs="Cambria Math"/>
            <w:szCs w:val="24"/>
          </w:rPr>
          <m:t>E</m:t>
        </m:r>
      </m:oMath>
      <w:r w:rsidRPr="00D978AB">
        <w:rPr>
          <w:rFonts w:eastAsia="Times New Roman" w:cs="Times New Roman"/>
          <w:szCs w:val="24"/>
        </w:rPr>
        <w:t xml:space="preserve"> and reverting it to its distributed matrix form </w:t>
      </w:r>
      <m:oMath>
        <m:bar>
          <m:barPr>
            <m:pos m:val="top"/>
            <m:ctrlPr>
              <w:rPr>
                <w:rFonts w:ascii="Cambria Math" w:eastAsia="Times New Roman" w:hAnsi="Cambria Math" w:cs="Cambria Math"/>
                <w:b/>
                <w:bCs/>
                <w:szCs w:val="24"/>
              </w:rPr>
            </m:ctrlPr>
          </m:barPr>
          <m:e>
            <m:r>
              <m:rPr>
                <m:scr m:val="script"/>
                <m:sty m:val="bi"/>
              </m:rPr>
              <w:rPr>
                <w:rFonts w:ascii="Cambria Math" w:eastAsia="Times New Roman" w:hAnsi="Cambria Math" w:cs="Cambria Math"/>
                <w:szCs w:val="24"/>
              </w:rPr>
              <m:t>E</m:t>
            </m:r>
          </m:e>
        </m:bar>
        <m:r>
          <w:rPr>
            <w:rFonts w:ascii="Cambria Math" w:eastAsia="Times New Roman" w:hAnsi="Cambria Math" w:cs="Cambria Math"/>
            <w:szCs w:val="24"/>
          </w:rPr>
          <m:t xml:space="preserve"> </m:t>
        </m:r>
      </m:oMath>
      <w:r w:rsidRPr="00D978AB">
        <w:rPr>
          <w:rFonts w:eastAsia="Times New Roman" w:cs="Times New Roman"/>
          <w:szCs w:val="24"/>
        </w:rPr>
        <w:t>(von Neumann, 1955; Wigner, 1961).</w:t>
      </w:r>
    </w:p>
    <w:p w14:paraId="338A5114" w14:textId="2A6C541D" w:rsidR="00F85BAF" w:rsidRDefault="00F85BAF" w:rsidP="0088204B">
      <w:pPr>
        <w:pStyle w:val="Heading1"/>
      </w:pPr>
      <w:r>
        <w:t>3</w:t>
      </w:r>
      <w:r w:rsidR="0071754B">
        <w:t>.</w:t>
      </w:r>
      <w:r>
        <w:t xml:space="preserve"> Model Dynamics &amp; Implications</w:t>
      </w:r>
    </w:p>
    <w:p w14:paraId="5C5534DF" w14:textId="77777777" w:rsidR="00F85BAF" w:rsidRDefault="00F85BAF" w:rsidP="00F85BAF">
      <w:pPr>
        <w:pStyle w:val="Heading4"/>
      </w:pPr>
      <w:r>
        <w:t>Dimensional Coupling and the Projection of Consciousness</w:t>
      </w:r>
    </w:p>
    <w:p w14:paraId="4BDA293A" w14:textId="77777777" w:rsidR="00F85BAF" w:rsidRDefault="00F85BAF" w:rsidP="00F85BAF">
      <w:pPr>
        <w:pStyle w:val="NormalWeb"/>
      </w:pPr>
      <w:r>
        <w:t>The Unified Consciousness Field Hypothesis (UCFH) asserts that consciousness does not originate within the brain or emerge from physical processes. Instead, it is a fundamental field property of the universe, bleeding through from higher-dimensional conscious entities. What we detect as dark matter is the gravitational residue of this bleed-through. Consciousness is not created — it is filtered, constrained, and localized by biological systems embedded in spacetime.</w:t>
      </w:r>
    </w:p>
    <w:p w14:paraId="0B6C6439" w14:textId="77777777" w:rsidR="00F85BAF" w:rsidRDefault="00F85BAF" w:rsidP="00F85BAF">
      <w:pPr>
        <w:pStyle w:val="NormalWeb"/>
      </w:pPr>
      <w:r>
        <w:t>This section explores how coupling occurs, why it may or may not happen, how time and memory are perceived by projected consciousness, and how this framework may explain consciousness across species and systems.</w:t>
      </w:r>
    </w:p>
    <w:p w14:paraId="3585E8DF" w14:textId="4A06771F" w:rsidR="00F85BAF" w:rsidRDefault="00F85BAF" w:rsidP="0088204B">
      <w:pPr>
        <w:pStyle w:val="Heading2"/>
      </w:pPr>
      <w:r>
        <w:t>3.1 Consciousness Coupling as Dimensional Anchoring</w:t>
      </w:r>
    </w:p>
    <w:p w14:paraId="6D439384" w14:textId="7CEF5FC6" w:rsidR="00F85BAF" w:rsidRDefault="00F85BAF" w:rsidP="00F85BAF">
      <w:pPr>
        <w:pStyle w:val="NormalWeb"/>
      </w:pPr>
      <w:r>
        <w:t>At some point during early neural development — particularly when stable and coherent electromagnetic activity (</w:t>
      </w:r>
      <m:oMath>
        <m:r>
          <m:rPr>
            <m:sty m:val="b"/>
          </m:rPr>
          <w:rPr>
            <w:rFonts w:ascii="Cambria Math" w:hAnsi="Cambria Math"/>
          </w:rPr>
          <m:t>Φ</m:t>
        </m:r>
      </m:oMath>
      <w:r>
        <w:t>) begins to emerge (McFadden, 2020) — a dimensional coupling event may occur.</w:t>
      </w:r>
    </w:p>
    <w:p w14:paraId="547F2D5B" w14:textId="77777777" w:rsidR="00F85BAF" w:rsidRDefault="00F85BAF" w:rsidP="00F85BAF">
      <w:pPr>
        <w:pStyle w:val="NormalWeb"/>
      </w:pPr>
      <w:r>
        <w:t>In this moment:</w:t>
      </w:r>
    </w:p>
    <w:p w14:paraId="2DFBE662" w14:textId="77777777" w:rsidR="00F85BAF" w:rsidRDefault="00F85BAF" w:rsidP="00D140ED">
      <w:pPr>
        <w:pStyle w:val="NormalWeb"/>
        <w:numPr>
          <w:ilvl w:val="0"/>
          <w:numId w:val="5"/>
        </w:numPr>
      </w:pPr>
      <w:r>
        <w:t>A higher-dimensional conscious entity partially projects a fragment of itself into 4D spacetime.</w:t>
      </w:r>
    </w:p>
    <w:p w14:paraId="33C20DC7" w14:textId="77777777" w:rsidR="00F85BAF" w:rsidRDefault="00F85BAF" w:rsidP="00D140ED">
      <w:pPr>
        <w:pStyle w:val="NormalWeb"/>
        <w:numPr>
          <w:ilvl w:val="0"/>
          <w:numId w:val="5"/>
        </w:numPr>
      </w:pPr>
      <w:r>
        <w:t>This projection becomes entangled with the biological system, resulting in a localized stream of experience:</w:t>
      </w:r>
    </w:p>
    <w:p w14:paraId="41F1D177" w14:textId="42319B50" w:rsidR="0087412E" w:rsidRPr="00970BEF" w:rsidRDefault="00591FFC" w:rsidP="0087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m:oMathPara>
        <m:oMath>
          <m:sSub>
            <m:sSubPr>
              <m:ctrlPr>
                <w:rPr>
                  <w:rFonts w:ascii="Cambria Math" w:eastAsia="Times New Roman" w:hAnsi="Cambria Math" w:cs="Times New Roman"/>
                  <w:b/>
                  <w:bCs/>
                  <w:i/>
                  <w:szCs w:val="24"/>
                </w:rPr>
              </m:ctrlPr>
            </m:sSubPr>
            <m:e>
              <m:r>
                <m:rPr>
                  <m:sty m:val="b"/>
                </m:rPr>
                <w:rPr>
                  <w:rFonts w:ascii="Cambria Math" w:eastAsia="Times New Roman" w:hAnsi="Cambria Math" w:cs="Times New Roman"/>
                  <w:szCs w:val="24"/>
                </w:rPr>
                <m:t>Ψ</m:t>
              </m:r>
              <m:ctrlPr>
                <w:rPr>
                  <w:rFonts w:ascii="Cambria Math" w:eastAsia="Times New Roman" w:hAnsi="Cambria Math" w:cs="Times New Roman"/>
                  <w:b/>
                  <w:bCs/>
                  <w:szCs w:val="24"/>
                </w:rPr>
              </m:ctrlPr>
            </m:e>
            <m:sub>
              <m:r>
                <m:rPr>
                  <m:nor/>
                </m:rPr>
                <w:rPr>
                  <w:rFonts w:ascii="Cambria Math" w:eastAsia="Times New Roman" w:hAnsi="Cambria Math" w:cs="Times New Roman"/>
                  <w:b/>
                  <w:bCs/>
                  <w:szCs w:val="24"/>
                </w:rPr>
                <m:t>self</m:t>
              </m:r>
            </m:sub>
          </m:sSub>
          <m:d>
            <m:dPr>
              <m:ctrlPr>
                <w:rPr>
                  <w:rFonts w:ascii="Cambria Math" w:eastAsia="Times New Roman" w:hAnsi="Cambria Math" w:cs="Times New Roman"/>
                  <w:b/>
                  <w:bCs/>
                  <w:szCs w:val="24"/>
                </w:rPr>
              </m:ctrlPr>
            </m:dPr>
            <m:e>
              <m:r>
                <m:rPr>
                  <m:sty m:val="b"/>
                </m:rPr>
                <w:rPr>
                  <w:rFonts w:ascii="Cambria Math" w:eastAsia="Times New Roman" w:hAnsi="Cambria Math" w:cs="Times New Roman"/>
                  <w:szCs w:val="24"/>
                </w:rPr>
                <m:t>t</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 = </m:t>
          </m:r>
          <m:r>
            <m:rPr>
              <m:nor/>
            </m:rPr>
            <w:rPr>
              <w:rFonts w:ascii="Cambria Math" w:eastAsia="Times New Roman" w:hAnsi="Cambria Math" w:cs="Times New Roman"/>
              <w:b/>
              <w:bCs/>
              <w:szCs w:val="24"/>
            </w:rPr>
            <m:t>Collapse</m:t>
          </m:r>
          <m:r>
            <m:rPr>
              <m:sty m:val="bi"/>
            </m:rPr>
            <w:rPr>
              <w:rFonts w:ascii="Cambria Math" w:eastAsia="Times New Roman" w:hAnsi="Cambria Math" w:cs="Times New Roman"/>
              <w:szCs w:val="24"/>
            </w:rPr>
            <m:t> </m:t>
          </m:r>
          <m:d>
            <m:dPr>
              <m:begChr m:val="["/>
              <m:endChr m:val="]"/>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 </m:t>
              </m:r>
              <m:r>
                <m:rPr>
                  <m:scr m:val="script"/>
                  <m:sty m:val="b"/>
                </m:rPr>
                <w:rPr>
                  <w:rFonts w:ascii="Cambria Math" w:eastAsia="Times New Roman" w:hAnsi="Cambria Math" w:cs="Times New Roman"/>
                  <w:szCs w:val="24"/>
                </w:rPr>
                <m:t>E</m:t>
              </m:r>
              <m:d>
                <m:dPr>
                  <m:ctrlPr>
                    <w:rPr>
                      <w:rFonts w:ascii="Cambria Math" w:eastAsia="Times New Roman" w:hAnsi="Cambria Math" w:cs="Times New Roman"/>
                      <w:b/>
                      <w:bCs/>
                      <w:szCs w:val="24"/>
                    </w:rPr>
                  </m:ctrlPr>
                </m:dPr>
                <m:e>
                  <m:r>
                    <m:rPr>
                      <m:sty m:val="b"/>
                    </m:rPr>
                    <w:rPr>
                      <w:rFonts w:ascii="Cambria Math" w:eastAsia="Times New Roman" w:hAnsi="Cambria Math" w:cs="Times New Roman"/>
                      <w:szCs w:val="24"/>
                    </w:rPr>
                    <m:t>x</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t</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d</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Φ</m:t>
              </m:r>
              <m:d>
                <m:dPr>
                  <m:ctrlPr>
                    <w:rPr>
                      <w:rFonts w:ascii="Cambria Math" w:eastAsia="Times New Roman" w:hAnsi="Cambria Math" w:cs="Times New Roman"/>
                      <w:b/>
                      <w:bCs/>
                      <w:szCs w:val="24"/>
                    </w:rPr>
                  </m:ctrlPr>
                </m:dPr>
                <m:e>
                  <m:r>
                    <m:rPr>
                      <m:sty m:val="b"/>
                    </m:rPr>
                    <w:rPr>
                      <w:rFonts w:ascii="Cambria Math" w:eastAsia="Times New Roman" w:hAnsi="Cambria Math" w:cs="Times New Roman"/>
                      <w:szCs w:val="24"/>
                    </w:rPr>
                    <m:t>x</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t</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m:t>
              </m:r>
              <m:ctrlPr>
                <w:rPr>
                  <w:rFonts w:ascii="Cambria Math" w:eastAsia="Times New Roman" w:hAnsi="Cambria Math" w:cs="Times New Roman"/>
                  <w:b/>
                  <w:bCs/>
                  <w:i/>
                  <w:szCs w:val="24"/>
                </w:rPr>
              </m:ctrlPr>
            </m:e>
          </m:d>
        </m:oMath>
      </m:oMathPara>
    </w:p>
    <w:p w14:paraId="3E477084"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However, this coupling is not guaranteed.</w:t>
      </w:r>
    </w:p>
    <w:p w14:paraId="55B45FF4"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Dimensional coupling is </w:t>
      </w:r>
      <w:r w:rsidRPr="00986829">
        <w:rPr>
          <w:rFonts w:eastAsia="Times New Roman" w:cs="Times New Roman"/>
          <w:b/>
          <w:bCs/>
          <w:szCs w:val="24"/>
        </w:rPr>
        <w:t>conditional</w:t>
      </w:r>
      <w:r w:rsidRPr="00986829">
        <w:rPr>
          <w:rFonts w:eastAsia="Times New Roman" w:cs="Times New Roman"/>
          <w:szCs w:val="24"/>
        </w:rPr>
        <w:t xml:space="preserve"> — it requires </w:t>
      </w:r>
      <w:r w:rsidRPr="00986829">
        <w:rPr>
          <w:rFonts w:eastAsia="Times New Roman" w:cs="Times New Roman"/>
          <w:b/>
          <w:bCs/>
          <w:szCs w:val="24"/>
        </w:rPr>
        <w:t>resonance</w:t>
      </w:r>
      <w:r w:rsidRPr="00986829">
        <w:rPr>
          <w:rFonts w:eastAsia="Times New Roman" w:cs="Times New Roman"/>
          <w:szCs w:val="24"/>
        </w:rPr>
        <w:t xml:space="preserve"> between the identity signature of the projecting consciousness and the electromagnetic field characteristics of the biological system (</w:t>
      </w:r>
      <w:proofErr w:type="spellStart"/>
      <w:r w:rsidRPr="00986829">
        <w:rPr>
          <w:rFonts w:eastAsia="Times New Roman" w:cs="Times New Roman"/>
          <w:szCs w:val="24"/>
        </w:rPr>
        <w:t>Tononi</w:t>
      </w:r>
      <w:proofErr w:type="spellEnd"/>
      <w:r w:rsidRPr="00986829">
        <w:rPr>
          <w:rFonts w:eastAsia="Times New Roman" w:cs="Times New Roman"/>
          <w:szCs w:val="24"/>
        </w:rPr>
        <w:t xml:space="preserve">, 2008; </w:t>
      </w:r>
      <w:proofErr w:type="spellStart"/>
      <w:r w:rsidRPr="00986829">
        <w:rPr>
          <w:rFonts w:eastAsia="Times New Roman" w:cs="Times New Roman"/>
          <w:szCs w:val="24"/>
        </w:rPr>
        <w:t>Dehaene</w:t>
      </w:r>
      <w:proofErr w:type="spellEnd"/>
      <w:r w:rsidRPr="00986829">
        <w:rPr>
          <w:rFonts w:eastAsia="Times New Roman" w:cs="Times New Roman"/>
          <w:szCs w:val="24"/>
        </w:rPr>
        <w:t>, 2014).</w:t>
      </w:r>
    </w:p>
    <w:p w14:paraId="03D1F1FB"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If resonance fails:</w:t>
      </w:r>
    </w:p>
    <w:p w14:paraId="283CD199" w14:textId="77777777" w:rsidR="00986829" w:rsidRPr="00986829" w:rsidRDefault="00986829" w:rsidP="00D140ED">
      <w:pPr>
        <w:numPr>
          <w:ilvl w:val="0"/>
          <w:numId w:val="6"/>
        </w:numPr>
        <w:spacing w:before="100" w:beforeAutospacing="1" w:after="100" w:afterAutospacing="1" w:line="240" w:lineRule="auto"/>
        <w:rPr>
          <w:rFonts w:eastAsia="Times New Roman" w:cs="Times New Roman"/>
          <w:szCs w:val="24"/>
        </w:rPr>
      </w:pPr>
      <w:r w:rsidRPr="00986829">
        <w:rPr>
          <w:rFonts w:eastAsia="Times New Roman" w:cs="Times New Roman"/>
          <w:szCs w:val="24"/>
        </w:rPr>
        <w:lastRenderedPageBreak/>
        <w:t>No projection occurs.</w:t>
      </w:r>
    </w:p>
    <w:p w14:paraId="4041A2E3" w14:textId="77777777" w:rsidR="00986829" w:rsidRPr="00986829" w:rsidRDefault="00986829" w:rsidP="00D140ED">
      <w:pPr>
        <w:numPr>
          <w:ilvl w:val="0"/>
          <w:numId w:val="6"/>
        </w:numPr>
        <w:spacing w:before="100" w:beforeAutospacing="1" w:after="100" w:afterAutospacing="1" w:line="240" w:lineRule="auto"/>
        <w:rPr>
          <w:rFonts w:eastAsia="Times New Roman" w:cs="Times New Roman"/>
          <w:szCs w:val="24"/>
        </w:rPr>
      </w:pPr>
      <w:r w:rsidRPr="00986829">
        <w:rPr>
          <w:rFonts w:eastAsia="Times New Roman" w:cs="Times New Roman"/>
          <w:szCs w:val="24"/>
        </w:rPr>
        <w:t>The organism may remain biologically alive but unconscious — either permanently (e.g., anencephaly), or until projection aligns.</w:t>
      </w:r>
    </w:p>
    <w:p w14:paraId="3112C32B"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This reframes the distinction: </w:t>
      </w:r>
      <w:r w:rsidRPr="00986829">
        <w:rPr>
          <w:rFonts w:eastAsia="Times New Roman" w:cs="Times New Roman"/>
          <w:b/>
          <w:bCs/>
          <w:szCs w:val="24"/>
        </w:rPr>
        <w:t>life ≠ consciousness</w:t>
      </w:r>
      <w:r w:rsidRPr="00986829">
        <w:rPr>
          <w:rFonts w:eastAsia="Times New Roman" w:cs="Times New Roman"/>
          <w:szCs w:val="24"/>
        </w:rPr>
        <w:t xml:space="preserve">. Conscious experience is a </w:t>
      </w:r>
      <w:r w:rsidRPr="00986829">
        <w:rPr>
          <w:rFonts w:eastAsia="Times New Roman" w:cs="Times New Roman"/>
          <w:b/>
          <w:bCs/>
          <w:szCs w:val="24"/>
        </w:rPr>
        <w:t>field-mediated resonance event</w:t>
      </w:r>
      <w:r w:rsidRPr="00986829">
        <w:rPr>
          <w:rFonts w:eastAsia="Times New Roman" w:cs="Times New Roman"/>
          <w:szCs w:val="24"/>
        </w:rPr>
        <w:t>, not a direct consequence of biology alone.</w:t>
      </w:r>
    </w:p>
    <w:p w14:paraId="2DACD243" w14:textId="7514B6BA" w:rsidR="00986829" w:rsidRPr="00986829" w:rsidRDefault="00986829" w:rsidP="0088204B">
      <w:pPr>
        <w:pStyle w:val="Heading2"/>
      </w:pPr>
      <w:r w:rsidRPr="00986829">
        <w:t>3.2 The Role of Dark Matter</w:t>
      </w:r>
    </w:p>
    <w:p w14:paraId="5A0B3286"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In this model, dark matter is not the consciousness field itself, but rather the </w:t>
      </w:r>
      <w:r w:rsidRPr="00986829">
        <w:rPr>
          <w:rFonts w:eastAsia="Times New Roman" w:cs="Times New Roman"/>
          <w:b/>
          <w:bCs/>
          <w:szCs w:val="24"/>
        </w:rPr>
        <w:t>dimensional footprint</w:t>
      </w:r>
      <w:r w:rsidRPr="00986829">
        <w:rPr>
          <w:rFonts w:eastAsia="Times New Roman" w:cs="Times New Roman"/>
          <w:szCs w:val="24"/>
        </w:rPr>
        <w:t xml:space="preserve"> left by higher-dimensional entities as they partially interact with our universe.</w:t>
      </w:r>
    </w:p>
    <w:p w14:paraId="7A9E24E1" w14:textId="77777777" w:rsidR="00986829" w:rsidRPr="00986829" w:rsidRDefault="00986829" w:rsidP="00D140ED">
      <w:pPr>
        <w:numPr>
          <w:ilvl w:val="0"/>
          <w:numId w:val="7"/>
        </w:numPr>
        <w:spacing w:before="100" w:beforeAutospacing="1" w:after="100" w:afterAutospacing="1" w:line="240" w:lineRule="auto"/>
        <w:rPr>
          <w:rFonts w:eastAsia="Times New Roman" w:cs="Times New Roman"/>
          <w:szCs w:val="24"/>
        </w:rPr>
      </w:pPr>
      <w:r w:rsidRPr="00986829">
        <w:rPr>
          <w:rFonts w:eastAsia="Times New Roman" w:cs="Times New Roman"/>
          <w:szCs w:val="24"/>
        </w:rPr>
        <w:t>These interactions disturb spacetime gravitationally but do not emit or absorb electromagnetic radiation, explaining their invisibility (Bertone, Hooper, &amp; Silk, 2005).</w:t>
      </w:r>
    </w:p>
    <w:p w14:paraId="1FF9C2A7" w14:textId="77777777" w:rsidR="00986829" w:rsidRPr="00986829" w:rsidRDefault="00986829" w:rsidP="00D140ED">
      <w:pPr>
        <w:numPr>
          <w:ilvl w:val="0"/>
          <w:numId w:val="7"/>
        </w:numPr>
        <w:spacing w:before="100" w:beforeAutospacing="1" w:after="100" w:afterAutospacing="1" w:line="240" w:lineRule="auto"/>
        <w:rPr>
          <w:rFonts w:eastAsia="Times New Roman" w:cs="Times New Roman"/>
          <w:szCs w:val="24"/>
        </w:rPr>
      </w:pPr>
      <w:r w:rsidRPr="00986829">
        <w:rPr>
          <w:rFonts w:eastAsia="Times New Roman" w:cs="Times New Roman"/>
          <w:szCs w:val="24"/>
        </w:rPr>
        <w:t>The distribution of dark matter may reflect where conscious fields have partially anchored or exist in proximity to our dimensional layer.</w:t>
      </w:r>
    </w:p>
    <w:p w14:paraId="4BAD3E55" w14:textId="55D0FB42" w:rsid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The cosmos is not unconscious — it is saturated with presence, partially emergent at the edges of perception.</w:t>
      </w:r>
    </w:p>
    <w:p w14:paraId="35C275AA" w14:textId="18E3AECF" w:rsidR="0088204B" w:rsidRPr="00843A51" w:rsidRDefault="0088204B" w:rsidP="00843A51">
      <w:pPr>
        <w:pStyle w:val="Heading2"/>
      </w:pPr>
      <w:r w:rsidRPr="00843A51">
        <w:rPr>
          <w:rStyle w:val="Strong"/>
          <w:b/>
          <w:bCs/>
        </w:rPr>
        <w:t>3.3 Decoupling and the Persistence of Identity</w:t>
      </w:r>
    </w:p>
    <w:p w14:paraId="0028D4E7" w14:textId="2E71B4D0" w:rsidR="0088204B" w:rsidRDefault="0088204B" w:rsidP="0088204B">
      <w:pPr>
        <w:pStyle w:val="NormalWeb"/>
      </w:pPr>
      <w:r>
        <w:t xml:space="preserve">At death — when neural coherence breaks down and the brain’s electromagnetic (EM) field </w:t>
      </w:r>
      <m:oMath>
        <m:r>
          <m:rPr>
            <m:sty m:val="b"/>
          </m:rPr>
          <w:rPr>
            <w:rFonts w:ascii="Cambria Math" w:hAnsi="Cambria Math"/>
          </w:rPr>
          <m:t>Φ</m:t>
        </m:r>
        <m:d>
          <m:dPr>
            <m:ctrlPr>
              <w:rPr>
                <w:rFonts w:ascii="Cambria Math" w:hAnsi="Cambria Math"/>
                <w:b/>
                <w:bCs/>
                <w:i/>
              </w:rPr>
            </m:ctrlPr>
          </m:dPr>
          <m:e>
            <m:r>
              <m:rPr>
                <m:sty m:val="bi"/>
              </m:rPr>
              <w:rPr>
                <w:rFonts w:ascii="Cambria Math" w:hAnsi="Cambria Math"/>
              </w:rPr>
              <m:t>x,t</m:t>
            </m:r>
          </m:e>
        </m:d>
      </m:oMath>
      <w:r>
        <w:t xml:space="preserve"> dissipates — the localized consciousness projection</w:t>
      </w:r>
    </w:p>
    <w:p w14:paraId="397C42BD" w14:textId="7D0DD166" w:rsidR="0088204B" w:rsidRPr="00970BEF" w:rsidRDefault="00591FFC" w:rsidP="0088204B">
      <w:pPr>
        <w:rPr>
          <w:b/>
          <w:bCs/>
        </w:rPr>
      </w:pPr>
      <m:oMathPara>
        <m:oMath>
          <m:sSub>
            <m:sSubPr>
              <m:ctrlPr>
                <w:rPr>
                  <w:rStyle w:val="katex-mathml"/>
                  <w:rFonts w:ascii="Cambria Math" w:hAnsi="Cambria Math"/>
                  <w:b/>
                  <w:bCs/>
                  <w:i/>
                </w:rPr>
              </m:ctrlPr>
            </m:sSubPr>
            <m:e>
              <m:r>
                <m:rPr>
                  <m:sty m:val="b"/>
                </m:rPr>
                <w:rPr>
                  <w:rStyle w:val="katex-mathml"/>
                  <w:rFonts w:ascii="Cambria Math" w:hAnsi="Cambria Math"/>
                </w:rPr>
                <m:t>Ψ</m:t>
              </m:r>
              <m:ctrlPr>
                <w:rPr>
                  <w:rStyle w:val="katex-mathml"/>
                  <w:rFonts w:ascii="Cambria Math" w:hAnsi="Cambria Math"/>
                  <w:b/>
                  <w:bCs/>
                </w:rPr>
              </m:ctrlPr>
            </m:e>
            <m:sub>
              <m:r>
                <m:rPr>
                  <m:nor/>
                </m:rPr>
                <w:rPr>
                  <w:rStyle w:val="katex-mathml"/>
                  <w:rFonts w:ascii="Cambria Math" w:hAnsi="Cambria Math"/>
                  <w:b/>
                  <w:bCs/>
                </w:rPr>
                <m:t>self</m:t>
              </m:r>
            </m:sub>
          </m:sSub>
          <m:d>
            <m:dPr>
              <m:ctrlPr>
                <w:rPr>
                  <w:rStyle w:val="katex-mathml"/>
                  <w:rFonts w:ascii="Cambria Math" w:hAnsi="Cambria Math"/>
                  <w:b/>
                  <w:bCs/>
                  <w:i/>
                </w:rPr>
              </m:ctrlPr>
            </m:dPr>
            <m:e>
              <m:r>
                <m:rPr>
                  <m:sty m:val="bi"/>
                </m:rPr>
                <w:rPr>
                  <w:rStyle w:val="katex-mathml"/>
                  <w:rFonts w:ascii="Cambria Math" w:hAnsi="Cambria Math"/>
                </w:rPr>
                <m:t>t</m:t>
              </m:r>
            </m:e>
          </m:d>
          <m:r>
            <m:rPr>
              <m:sty m:val="bi"/>
            </m:rPr>
            <w:rPr>
              <w:rStyle w:val="katex-mathml"/>
              <w:rFonts w:ascii="Cambria Math" w:hAnsi="Cambria Math"/>
            </w:rPr>
            <m:t>=</m:t>
          </m:r>
          <m:r>
            <m:rPr>
              <m:nor/>
            </m:rPr>
            <w:rPr>
              <w:rStyle w:val="katex-mathml"/>
              <w:rFonts w:ascii="Cambria Math" w:hAnsi="Cambria Math"/>
              <w:b/>
              <w:bCs/>
            </w:rPr>
            <m:t>Collapse</m:t>
          </m:r>
          <m:d>
            <m:dPr>
              <m:begChr m:val="["/>
              <m:endChr m:val="]"/>
              <m:ctrlPr>
                <w:rPr>
                  <w:rStyle w:val="katex-mathml"/>
                  <w:rFonts w:ascii="Cambria Math" w:hAnsi="Cambria Math"/>
                  <w:b/>
                  <w:bCs/>
                </w:rPr>
              </m:ctrlPr>
            </m:dPr>
            <m:e>
              <m:sSub>
                <m:sSubPr>
                  <m:ctrlPr>
                    <w:rPr>
                      <w:rStyle w:val="katex-mathml"/>
                      <w:rFonts w:ascii="Cambria Math" w:hAnsi="Cambria Math"/>
                      <w:b/>
                      <w:bCs/>
                      <w:i/>
                    </w:rPr>
                  </m:ctrlPr>
                </m:sSubPr>
                <m:e>
                  <m:r>
                    <m:rPr>
                      <m:scr m:val="script"/>
                      <m:sty m:val="bi"/>
                    </m:rPr>
                    <w:rPr>
                      <w:rStyle w:val="katex-mathml"/>
                      <w:rFonts w:ascii="Cambria Math" w:hAnsi="Cambria Math"/>
                    </w:rPr>
                    <m:t>C</m:t>
                  </m:r>
                </m:e>
                <m:sub>
                  <m:r>
                    <m:rPr>
                      <m:nor/>
                    </m:rPr>
                    <w:rPr>
                      <w:rStyle w:val="katex-mathml"/>
                      <w:rFonts w:ascii="Cambria Math" w:hAnsi="Cambria Math"/>
                      <w:b/>
                      <w:bCs/>
                    </w:rPr>
                    <m:t>po</m:t>
                  </m:r>
                </m:sub>
              </m:sSub>
              <m:d>
                <m:dPr>
                  <m:ctrlPr>
                    <w:rPr>
                      <w:rStyle w:val="katex-mathml"/>
                      <w:rFonts w:ascii="Cambria Math" w:hAnsi="Cambria Math"/>
                      <w:b/>
                      <w:bCs/>
                      <w:i/>
                    </w:rPr>
                  </m:ctrlPr>
                </m:dPr>
                <m:e>
                  <m:r>
                    <m:rPr>
                      <m:sty m:val="bi"/>
                    </m:rPr>
                    <w:rPr>
                      <w:rStyle w:val="katex-mathml"/>
                      <w:rFonts w:ascii="Cambria Math" w:hAnsi="Cambria Math"/>
                    </w:rPr>
                    <m:t>x,t,d</m:t>
                  </m:r>
                </m:e>
              </m:d>
              <m:r>
                <m:rPr>
                  <m:sty m:val="b"/>
                </m:rPr>
                <w:rPr>
                  <w:rStyle w:val="katex-mathml"/>
                  <w:rFonts w:ascii="Cambria Math" w:hAnsi="Cambria Math"/>
                </w:rPr>
                <m:t>⋅Φ</m:t>
              </m:r>
              <m:d>
                <m:dPr>
                  <m:ctrlPr>
                    <w:rPr>
                      <w:rStyle w:val="katex-mathml"/>
                      <w:rFonts w:ascii="Cambria Math" w:hAnsi="Cambria Math"/>
                      <w:b/>
                      <w:bCs/>
                      <w:i/>
                    </w:rPr>
                  </m:ctrlPr>
                </m:dPr>
                <m:e>
                  <m:r>
                    <m:rPr>
                      <m:sty m:val="bi"/>
                    </m:rPr>
                    <w:rPr>
                      <w:rStyle w:val="katex-mathml"/>
                      <w:rFonts w:ascii="Cambria Math" w:hAnsi="Cambria Math"/>
                    </w:rPr>
                    <m:t>x,t</m:t>
                  </m:r>
                </m:e>
              </m:d>
              <m:ctrlPr>
                <w:rPr>
                  <w:rStyle w:val="katex-mathml"/>
                  <w:rFonts w:ascii="Cambria Math" w:hAnsi="Cambria Math"/>
                  <w:b/>
                  <w:bCs/>
                  <w:i/>
                </w:rPr>
              </m:ctrlPr>
            </m:e>
          </m:d>
        </m:oMath>
      </m:oMathPara>
    </w:p>
    <w:p w14:paraId="6F191590" w14:textId="77777777" w:rsidR="0088204B" w:rsidRDefault="0088204B" w:rsidP="0088204B">
      <w:pPr>
        <w:pStyle w:val="NormalWeb"/>
      </w:pPr>
      <w:r>
        <w:t>terminates. The projection ceases not because the higher-dimensional entity dies, but because the biological substrate can no longer maintain coherent resonance.</w:t>
      </w:r>
    </w:p>
    <w:p w14:paraId="305D39C9" w14:textId="77777777" w:rsidR="0088204B" w:rsidRDefault="0088204B" w:rsidP="0088204B">
      <w:pPr>
        <w:pStyle w:val="NormalWeb"/>
      </w:pPr>
      <w:r>
        <w:t>The higher-dimensional consciousness remains intact, residing within the persistent field</w:t>
      </w:r>
    </w:p>
    <w:p w14:paraId="037EB342" w14:textId="6A31A652" w:rsidR="0088204B" w:rsidRPr="00970BEF" w:rsidRDefault="00970BEF" w:rsidP="0088204B">
      <w:pPr>
        <w:rPr>
          <w:b/>
          <w:bCs/>
        </w:rPr>
      </w:pPr>
      <m:oMathPara>
        <m:oMath>
          <m:r>
            <m:rPr>
              <m:scr m:val="script"/>
              <m:sty m:val="bi"/>
            </m:rPr>
            <w:rPr>
              <w:rStyle w:val="katex-mathml"/>
              <w:rFonts w:ascii="Cambria Math" w:hAnsi="Cambria Math"/>
            </w:rPr>
            <m:t>E</m:t>
          </m:r>
          <m:d>
            <m:dPr>
              <m:ctrlPr>
                <w:rPr>
                  <w:rStyle w:val="katex-mathml"/>
                  <w:rFonts w:ascii="Cambria Math" w:hAnsi="Cambria Math"/>
                  <w:b/>
                  <w:bCs/>
                  <w:i/>
                </w:rPr>
              </m:ctrlPr>
            </m:dPr>
            <m:e>
              <m:r>
                <m:rPr>
                  <m:sty m:val="bi"/>
                </m:rPr>
                <w:rPr>
                  <w:rStyle w:val="katex-mathml"/>
                  <w:rFonts w:ascii="Cambria Math" w:hAnsi="Cambria Math"/>
                </w:rPr>
                <m:t>x,d</m:t>
              </m:r>
            </m:e>
          </m:d>
        </m:oMath>
      </m:oMathPara>
    </w:p>
    <w:p w14:paraId="2EAF9949" w14:textId="77777777" w:rsidR="0088204B" w:rsidRDefault="0088204B" w:rsidP="0088204B">
      <w:pPr>
        <w:pStyle w:val="NormalWeb"/>
      </w:pPr>
      <w:r>
        <w:t xml:space="preserve">a non-local structure partially expressed as dark matter (Von Neumann, 1955; Zurek, 2003). This consciousness retains the experience of the projection — much like a memory integration process — and may or may not re-project into spacetime again. Death, then, is not the loss of consciousness, but the collapse of an interface. The full being was never fully present here; only a filtered, entangled subset was temporarily anchored (Penrose &amp; </w:t>
      </w:r>
      <w:proofErr w:type="spellStart"/>
      <w:r>
        <w:t>Hameroff</w:t>
      </w:r>
      <w:proofErr w:type="spellEnd"/>
      <w:r>
        <w:t>, 1996).</w:t>
      </w:r>
    </w:p>
    <w:p w14:paraId="69450F7E" w14:textId="71B5FF9B" w:rsidR="0088204B" w:rsidRDefault="0088204B" w:rsidP="00843A51">
      <w:pPr>
        <w:pStyle w:val="Heading2"/>
      </w:pPr>
      <w:r>
        <w:rPr>
          <w:rStyle w:val="Strong"/>
          <w:b/>
          <w:bCs/>
        </w:rPr>
        <w:t>3.4 Memory Resonance and Re-anchoring</w:t>
      </w:r>
    </w:p>
    <w:p w14:paraId="197055E1" w14:textId="77777777" w:rsidR="0088204B" w:rsidRDefault="0088204B" w:rsidP="0088204B">
      <w:pPr>
        <w:pStyle w:val="NormalWeb"/>
      </w:pPr>
      <w:r>
        <w:t>In rare circumstances, a new biological system may generate an electromagnetic field</w:t>
      </w:r>
    </w:p>
    <w:p w14:paraId="52081AB8" w14:textId="4605185B" w:rsidR="000E40B7" w:rsidRPr="00970BEF" w:rsidRDefault="00591FFC" w:rsidP="0088204B">
      <w:pPr>
        <w:pStyle w:val="NormalWeb"/>
        <w:rPr>
          <w:rStyle w:val="katex-mathml"/>
          <w:rFonts w:asciiTheme="minorHAnsi" w:eastAsiaTheme="minorHAnsi" w:hAnsiTheme="minorHAnsi" w:cstheme="minorBidi"/>
          <w:b/>
          <w:bCs/>
          <w:sz w:val="22"/>
          <w:szCs w:val="22"/>
        </w:rPr>
      </w:pPr>
      <m:oMathPara>
        <m:oMath>
          <m:sSup>
            <m:sSupPr>
              <m:ctrlPr>
                <w:rPr>
                  <w:rStyle w:val="katex-mathml"/>
                  <w:rFonts w:ascii="Cambria Math" w:eastAsiaTheme="minorHAnsi" w:hAnsi="Cambria Math" w:cstheme="minorBidi"/>
                  <w:b/>
                  <w:bCs/>
                  <w:i/>
                  <w:sz w:val="22"/>
                  <w:szCs w:val="22"/>
                </w:rPr>
              </m:ctrlPr>
            </m:sSupPr>
            <m:e>
              <m:r>
                <m:rPr>
                  <m:sty m:val="b"/>
                </m:rPr>
                <w:rPr>
                  <w:rStyle w:val="katex-mathml"/>
                  <w:rFonts w:ascii="Cambria Math" w:eastAsiaTheme="minorHAnsi" w:hAnsi="Cambria Math" w:cstheme="minorBidi"/>
                  <w:sz w:val="22"/>
                  <w:szCs w:val="22"/>
                </w:rPr>
                <m:t>Φ</m:t>
              </m:r>
              <m:ctrlPr>
                <w:rPr>
                  <w:rStyle w:val="katex-mathml"/>
                  <w:rFonts w:ascii="Cambria Math" w:eastAsiaTheme="minorHAnsi" w:hAnsi="Cambria Math" w:cstheme="minorBidi"/>
                  <w:b/>
                  <w:bCs/>
                  <w:sz w:val="22"/>
                  <w:szCs w:val="22"/>
                </w:rPr>
              </m:ctrlPr>
            </m:e>
            <m:sup>
              <m:r>
                <m:rPr>
                  <m:sty m:val="bi"/>
                </m:rPr>
                <w:rPr>
                  <w:rStyle w:val="katex-mathml"/>
                  <w:rFonts w:ascii="Cambria Math" w:eastAsiaTheme="minorHAnsi" w:hAnsi="Cambria Math" w:cstheme="minorBidi"/>
                  <w:sz w:val="22"/>
                  <w:szCs w:val="22"/>
                </w:rPr>
                <m:t>'</m:t>
              </m:r>
            </m:sup>
          </m:sSup>
          <m:d>
            <m:dPr>
              <m:ctrlPr>
                <w:rPr>
                  <w:rStyle w:val="katex-mathml"/>
                  <w:rFonts w:ascii="Cambria Math" w:eastAsiaTheme="minorHAnsi" w:hAnsi="Cambria Math" w:cstheme="minorBidi"/>
                  <w:b/>
                  <w:bCs/>
                  <w:i/>
                  <w:sz w:val="22"/>
                  <w:szCs w:val="22"/>
                </w:rPr>
              </m:ctrlPr>
            </m:dPr>
            <m:e>
              <m:r>
                <m:rPr>
                  <m:sty m:val="bi"/>
                </m:rPr>
                <w:rPr>
                  <w:rStyle w:val="katex-mathml"/>
                  <w:rFonts w:ascii="Cambria Math" w:eastAsiaTheme="minorHAnsi" w:hAnsi="Cambria Math" w:cstheme="minorBidi"/>
                  <w:sz w:val="22"/>
                  <w:szCs w:val="22"/>
                </w:rPr>
                <m:t>x,t</m:t>
              </m:r>
            </m:e>
          </m:d>
        </m:oMath>
      </m:oMathPara>
    </w:p>
    <w:p w14:paraId="3196CDDA" w14:textId="145D1555" w:rsidR="0088204B" w:rsidRDefault="0088204B" w:rsidP="0088204B">
      <w:pPr>
        <w:pStyle w:val="NormalWeb"/>
      </w:pPr>
      <w:r>
        <w:lastRenderedPageBreak/>
        <w:t>with sufficient spectral similarity to a previously collapsed projection. When this occurs, a new resonance condition can cause partial re-anchoring of the previous consciousness field:</w:t>
      </w:r>
    </w:p>
    <w:p w14:paraId="0163F6EC" w14:textId="64DD5379" w:rsidR="0088204B" w:rsidRPr="00970BEF" w:rsidRDefault="00970BEF" w:rsidP="0088204B">
      <w:pPr>
        <w:rPr>
          <w:b/>
          <w:bCs/>
        </w:rPr>
      </w:pPr>
      <m:oMathPara>
        <m:oMath>
          <m:r>
            <m:rPr>
              <m:scr m:val="script"/>
              <m:sty m:val="bi"/>
            </m:rPr>
            <w:rPr>
              <w:rStyle w:val="katex-mathml"/>
              <w:rFonts w:ascii="Cambria Math" w:hAnsi="Cambria Math"/>
            </w:rPr>
            <m:t xml:space="preserve">R = </m:t>
          </m:r>
          <m:f>
            <m:fPr>
              <m:ctrlPr>
                <w:rPr>
                  <w:rStyle w:val="katex-mathml"/>
                  <w:rFonts w:ascii="Cambria Math" w:hAnsi="Cambria Math"/>
                  <w:b/>
                  <w:bCs/>
                  <w:i/>
                </w:rPr>
              </m:ctrlPr>
            </m:fPr>
            <m:num>
              <m:nary>
                <m:naryPr>
                  <m:limLoc m:val="undOvr"/>
                  <m:subHide m:val="1"/>
                  <m:supHide m:val="1"/>
                  <m:ctrlPr>
                    <w:rPr>
                      <w:rStyle w:val="katex-mathml"/>
                      <w:rFonts w:ascii="Cambria Math" w:hAnsi="Cambria Math"/>
                      <w:b/>
                      <w:bCs/>
                      <w:i/>
                    </w:rPr>
                  </m:ctrlPr>
                </m:naryPr>
                <m:sub/>
                <m:sup/>
                <m:e>
                  <m:sSub>
                    <m:sSubPr>
                      <m:ctrlPr>
                        <w:rPr>
                          <w:rStyle w:val="katex-mathml"/>
                          <w:rFonts w:ascii="Cambria Math" w:hAnsi="Cambria Math"/>
                          <w:b/>
                          <w:bCs/>
                          <w:i/>
                        </w:rPr>
                      </m:ctrlPr>
                    </m:sSubPr>
                    <m:e>
                      <m:r>
                        <m:rPr>
                          <m:sty m:val="bi"/>
                        </m:rPr>
                        <w:rPr>
                          <w:rStyle w:val="katex-mathml"/>
                          <w:rFonts w:ascii="Cambria Math" w:hAnsi="Cambria Math"/>
                        </w:rPr>
                        <m:t>F</m:t>
                      </m:r>
                    </m:e>
                    <m:sub>
                      <m:r>
                        <m:rPr>
                          <m:sty m:val="b"/>
                        </m:rPr>
                        <w:rPr>
                          <w:rStyle w:val="katex-mathml"/>
                          <w:rFonts w:ascii="Cambria Math" w:hAnsi="Cambria Math"/>
                        </w:rPr>
                        <m:t>Φ</m:t>
                      </m:r>
                    </m:sub>
                  </m:sSub>
                  <m:d>
                    <m:dPr>
                      <m:ctrlPr>
                        <w:rPr>
                          <w:rStyle w:val="katex-mathml"/>
                          <w:rFonts w:ascii="Cambria Math" w:hAnsi="Cambria Math"/>
                          <w:b/>
                          <w:bCs/>
                          <w:i/>
                        </w:rPr>
                      </m:ctrlPr>
                    </m:dPr>
                    <m:e>
                      <m:r>
                        <m:rPr>
                          <m:sty m:val="b"/>
                        </m:rPr>
                        <w:rPr>
                          <w:rStyle w:val="katex-mathml"/>
                          <w:rFonts w:ascii="Cambria Math" w:hAnsi="Cambria Math"/>
                        </w:rPr>
                        <m:t>ω</m:t>
                      </m:r>
                    </m:e>
                  </m:d>
                  <m:r>
                    <m:rPr>
                      <m:sty m:val="b"/>
                    </m:rPr>
                    <w:rPr>
                      <w:rStyle w:val="katex-mathml"/>
                      <w:rFonts w:ascii="Cambria Math" w:hAnsi="Cambria Math"/>
                    </w:rPr>
                    <m:t>⋅</m:t>
                  </m:r>
                  <m:bar>
                    <m:barPr>
                      <m:pos m:val="top"/>
                      <m:ctrlPr>
                        <w:rPr>
                          <w:rStyle w:val="katex-mathml"/>
                          <w:rFonts w:ascii="Cambria Math" w:hAnsi="Cambria Math"/>
                          <w:b/>
                          <w:bCs/>
                        </w:rPr>
                      </m:ctrlPr>
                    </m:barPr>
                    <m:e>
                      <m:sSub>
                        <m:sSubPr>
                          <m:ctrlPr>
                            <w:rPr>
                              <w:rStyle w:val="katex-mathml"/>
                              <w:rFonts w:ascii="Cambria Math" w:hAnsi="Cambria Math"/>
                              <w:b/>
                              <w:bCs/>
                            </w:rPr>
                          </m:ctrlPr>
                        </m:sSubPr>
                        <m:e>
                          <m:r>
                            <m:rPr>
                              <m:sty m:val="b"/>
                            </m:rPr>
                            <w:rPr>
                              <w:rStyle w:val="katex-mathml"/>
                              <w:rFonts w:ascii="Cambria Math" w:hAnsi="Cambria Math"/>
                            </w:rPr>
                            <m:t>F</m:t>
                          </m:r>
                        </m:e>
                        <m:sub>
                          <m:r>
                            <m:rPr>
                              <m:scr m:val="script"/>
                              <m:sty m:val="b"/>
                            </m:rPr>
                            <w:rPr>
                              <w:rStyle w:val="katex-mathml"/>
                              <w:rFonts w:ascii="Cambria Math" w:hAnsi="Cambria Math"/>
                            </w:rPr>
                            <m:t>E</m:t>
                          </m:r>
                        </m:sub>
                      </m:sSub>
                      <m:d>
                        <m:dPr>
                          <m:ctrlPr>
                            <w:rPr>
                              <w:rStyle w:val="katex-mathml"/>
                              <w:rFonts w:ascii="Cambria Math" w:hAnsi="Cambria Math"/>
                              <w:b/>
                              <w:bCs/>
                            </w:rPr>
                          </m:ctrlPr>
                        </m:dPr>
                        <m:e>
                          <m:r>
                            <m:rPr>
                              <m:sty m:val="b"/>
                            </m:rPr>
                            <w:rPr>
                              <w:rStyle w:val="katex-mathml"/>
                              <w:rFonts w:ascii="Cambria Math" w:hAnsi="Cambria Math"/>
                            </w:rPr>
                            <m:t>ω</m:t>
                          </m:r>
                        </m:e>
                      </m:d>
                    </m:e>
                  </m:bar>
                  <m:r>
                    <m:rPr>
                      <m:sty m:val="bi"/>
                    </m:rPr>
                    <w:rPr>
                      <w:rStyle w:val="katex-mathml"/>
                      <w:rFonts w:ascii="Cambria Math" w:hAnsi="Cambria Math"/>
                    </w:rPr>
                    <m:t>d</m:t>
                  </m:r>
                  <m:r>
                    <m:rPr>
                      <m:sty m:val="b"/>
                    </m:rPr>
                    <w:rPr>
                      <w:rStyle w:val="katex-mathml"/>
                      <w:rFonts w:ascii="Cambria Math" w:hAnsi="Cambria Math"/>
                    </w:rPr>
                    <m:t>ω</m:t>
                  </m:r>
                </m:e>
              </m:nary>
            </m:num>
            <m:den>
              <m:rad>
                <m:radPr>
                  <m:degHide m:val="1"/>
                  <m:ctrlPr>
                    <w:rPr>
                      <w:rStyle w:val="katex-mathml"/>
                      <w:rFonts w:ascii="Cambria Math" w:hAnsi="Cambria Math"/>
                      <w:b/>
                      <w:bCs/>
                      <w:i/>
                    </w:rPr>
                  </m:ctrlPr>
                </m:radPr>
                <m:deg/>
                <m:e>
                  <m:r>
                    <m:rPr>
                      <m:sty m:val="bi"/>
                    </m:rPr>
                    <w:rPr>
                      <w:rStyle w:val="katex-mathml"/>
                      <w:rFonts w:ascii="Cambria Math" w:hAnsi="Cambria Math"/>
                    </w:rPr>
                    <m:t>{</m:t>
                  </m:r>
                  <m:nary>
                    <m:naryPr>
                      <m:limLoc m:val="undOvr"/>
                      <m:subHide m:val="1"/>
                      <m:supHide m:val="1"/>
                      <m:ctrlPr>
                        <w:rPr>
                          <w:rStyle w:val="katex-mathml"/>
                          <w:rFonts w:ascii="Cambria Math" w:hAnsi="Cambria Math"/>
                          <w:b/>
                          <w:bCs/>
                          <w:i/>
                        </w:rPr>
                      </m:ctrlPr>
                    </m:naryPr>
                    <m:sub/>
                    <m:sup/>
                    <m:e>
                      <m:sSup>
                        <m:sSupPr>
                          <m:ctrlPr>
                            <w:rPr>
                              <w:rStyle w:val="katex-mathml"/>
                              <w:rFonts w:ascii="Cambria Math" w:hAnsi="Cambria Math"/>
                              <w:b/>
                              <w:bCs/>
                              <w:i/>
                            </w:rPr>
                          </m:ctrlPr>
                        </m:sSupPr>
                        <m:e>
                          <m:d>
                            <m:dPr>
                              <m:begChr m:val="|"/>
                              <m:endChr m:val="|"/>
                              <m:ctrlPr>
                                <w:rPr>
                                  <w:rStyle w:val="katex-mathml"/>
                                  <w:rFonts w:ascii="Cambria Math" w:hAnsi="Cambria Math"/>
                                  <w:b/>
                                  <w:bCs/>
                                  <w:i/>
                                </w:rPr>
                              </m:ctrlPr>
                            </m:dPr>
                            <m:e>
                              <m:sSub>
                                <m:sSubPr>
                                  <m:ctrlPr>
                                    <w:rPr>
                                      <w:rStyle w:val="katex-mathml"/>
                                      <w:rFonts w:ascii="Cambria Math" w:hAnsi="Cambria Math"/>
                                      <w:b/>
                                      <w:bCs/>
                                      <w:i/>
                                    </w:rPr>
                                  </m:ctrlPr>
                                </m:sSubPr>
                                <m:e>
                                  <m:r>
                                    <m:rPr>
                                      <m:sty m:val="bi"/>
                                    </m:rPr>
                                    <w:rPr>
                                      <w:rStyle w:val="katex-mathml"/>
                                      <w:rFonts w:ascii="Cambria Math" w:hAnsi="Cambria Math"/>
                                    </w:rPr>
                                    <m:t>F</m:t>
                                  </m:r>
                                </m:e>
                                <m:sub>
                                  <m:r>
                                    <m:rPr>
                                      <m:sty m:val="b"/>
                                    </m:rPr>
                                    <w:rPr>
                                      <w:rStyle w:val="katex-mathml"/>
                                      <w:rFonts w:ascii="Cambria Math" w:hAnsi="Cambria Math"/>
                                    </w:rPr>
                                    <m:t>Φ</m:t>
                                  </m:r>
                                </m:sub>
                              </m:sSub>
                              <m:d>
                                <m:dPr>
                                  <m:ctrlPr>
                                    <w:rPr>
                                      <w:rStyle w:val="katex-mathml"/>
                                      <w:rFonts w:ascii="Cambria Math" w:hAnsi="Cambria Math"/>
                                      <w:b/>
                                      <w:bCs/>
                                      <w:i/>
                                    </w:rPr>
                                  </m:ctrlPr>
                                </m:dPr>
                                <m:e>
                                  <m:r>
                                    <m:rPr>
                                      <m:sty m:val="b"/>
                                    </m:rPr>
                                    <w:rPr>
                                      <w:rStyle w:val="katex-mathml"/>
                                      <w:rFonts w:ascii="Cambria Math" w:hAnsi="Cambria Math"/>
                                    </w:rPr>
                                    <m:t>ω</m:t>
                                  </m:r>
                                </m:e>
                              </m:d>
                            </m:e>
                          </m:d>
                        </m:e>
                        <m:sup>
                          <m:r>
                            <m:rPr>
                              <m:sty m:val="bi"/>
                            </m:rPr>
                            <w:rPr>
                              <w:rStyle w:val="katex-mathml"/>
                              <w:rFonts w:ascii="Cambria Math" w:hAnsi="Cambria Math"/>
                            </w:rPr>
                            <m:t>2</m:t>
                          </m:r>
                        </m:sup>
                      </m:sSup>
                      <m:r>
                        <m:rPr>
                          <m:sty m:val="bi"/>
                        </m:rPr>
                        <w:rPr>
                          <w:rStyle w:val="katex-mathml"/>
                          <w:rFonts w:ascii="Cambria Math" w:hAnsi="Cambria Math"/>
                        </w:rPr>
                        <m:t>d</m:t>
                      </m:r>
                      <m:r>
                        <m:rPr>
                          <m:sty m:val="b"/>
                        </m:rPr>
                        <w:rPr>
                          <w:rStyle w:val="katex-mathml"/>
                          <w:rFonts w:ascii="Cambria Math" w:hAnsi="Cambria Math"/>
                        </w:rPr>
                        <m:t>ω</m:t>
                      </m:r>
                    </m:e>
                  </m:nary>
                  <m:r>
                    <m:rPr>
                      <m:sty m:val="bi"/>
                    </m:rPr>
                    <w:rPr>
                      <w:rStyle w:val="katex-mathml"/>
                      <w:rFonts w:ascii="Cambria Math" w:hAnsi="Cambria Math"/>
                    </w:rPr>
                    <m:t xml:space="preserve"> </m:t>
                  </m:r>
                  <m:r>
                    <m:rPr>
                      <m:sty m:val="b"/>
                    </m:rPr>
                    <w:rPr>
                      <w:rStyle w:val="katex-mathml"/>
                      <w:rFonts w:ascii="Cambria Math" w:hAnsi="Cambria Math"/>
                    </w:rPr>
                    <m:t xml:space="preserve">⋅ </m:t>
                  </m:r>
                  <m:nary>
                    <m:naryPr>
                      <m:limLoc m:val="undOvr"/>
                      <m:subHide m:val="1"/>
                      <m:supHide m:val="1"/>
                      <m:ctrlPr>
                        <w:rPr>
                          <w:rStyle w:val="katex-mathml"/>
                          <w:rFonts w:ascii="Cambria Math" w:hAnsi="Cambria Math"/>
                          <w:b/>
                          <w:bCs/>
                        </w:rPr>
                      </m:ctrlPr>
                    </m:naryPr>
                    <m:sub/>
                    <m:sup/>
                    <m:e>
                      <m:sSup>
                        <m:sSupPr>
                          <m:ctrlPr>
                            <w:rPr>
                              <w:rStyle w:val="katex-mathml"/>
                              <w:rFonts w:ascii="Cambria Math" w:hAnsi="Cambria Math"/>
                              <w:b/>
                              <w:bCs/>
                              <w:i/>
                            </w:rPr>
                          </m:ctrlPr>
                        </m:sSupPr>
                        <m:e>
                          <m:d>
                            <m:dPr>
                              <m:begChr m:val="|"/>
                              <m:endChr m:val="|"/>
                              <m:ctrlPr>
                                <w:rPr>
                                  <w:rStyle w:val="katex-mathml"/>
                                  <w:rFonts w:ascii="Cambria Math" w:hAnsi="Cambria Math"/>
                                  <w:b/>
                                  <w:bCs/>
                                  <w:i/>
                                </w:rPr>
                              </m:ctrlPr>
                            </m:dPr>
                            <m:e>
                              <m:sSub>
                                <m:sSubPr>
                                  <m:ctrlPr>
                                    <w:rPr>
                                      <w:rStyle w:val="katex-mathml"/>
                                      <w:rFonts w:ascii="Cambria Math" w:hAnsi="Cambria Math"/>
                                      <w:b/>
                                      <w:bCs/>
                                      <w:i/>
                                    </w:rPr>
                                  </m:ctrlPr>
                                </m:sSubPr>
                                <m:e>
                                  <m:r>
                                    <m:rPr>
                                      <m:sty m:val="bi"/>
                                    </m:rPr>
                                    <w:rPr>
                                      <w:rStyle w:val="katex-mathml"/>
                                      <w:rFonts w:ascii="Cambria Math" w:hAnsi="Cambria Math"/>
                                    </w:rPr>
                                    <m:t>F</m:t>
                                  </m:r>
                                </m:e>
                                <m:sub>
                                  <m:r>
                                    <m:rPr>
                                      <m:scr m:val="script"/>
                                      <m:sty m:val="bi"/>
                                    </m:rPr>
                                    <w:rPr>
                                      <w:rStyle w:val="katex-mathml"/>
                                      <w:rFonts w:ascii="Cambria Math" w:hAnsi="Cambria Math"/>
                                    </w:rPr>
                                    <m:t>E</m:t>
                                  </m:r>
                                </m:sub>
                              </m:sSub>
                              <m:d>
                                <m:dPr>
                                  <m:ctrlPr>
                                    <w:rPr>
                                      <w:rStyle w:val="katex-mathml"/>
                                      <w:rFonts w:ascii="Cambria Math" w:hAnsi="Cambria Math"/>
                                      <w:b/>
                                      <w:bCs/>
                                      <w:i/>
                                    </w:rPr>
                                  </m:ctrlPr>
                                </m:dPr>
                                <m:e>
                                  <m:r>
                                    <m:rPr>
                                      <m:sty m:val="b"/>
                                    </m:rPr>
                                    <w:rPr>
                                      <w:rStyle w:val="katex-mathml"/>
                                      <w:rFonts w:ascii="Cambria Math" w:hAnsi="Cambria Math"/>
                                    </w:rPr>
                                    <m:t>ω</m:t>
                                  </m:r>
                                </m:e>
                              </m:d>
                            </m:e>
                          </m:d>
                        </m:e>
                        <m:sup>
                          <m:r>
                            <m:rPr>
                              <m:sty m:val="bi"/>
                            </m:rPr>
                            <w:rPr>
                              <w:rStyle w:val="katex-mathml"/>
                              <w:rFonts w:ascii="Cambria Math" w:hAnsi="Cambria Math"/>
                            </w:rPr>
                            <m:t>2</m:t>
                          </m:r>
                        </m:sup>
                      </m:sSup>
                      <m:r>
                        <m:rPr>
                          <m:sty m:val="bi"/>
                        </m:rPr>
                        <w:rPr>
                          <w:rStyle w:val="katex-mathml"/>
                          <w:rFonts w:ascii="Cambria Math" w:hAnsi="Cambria Math"/>
                        </w:rPr>
                        <m:t>d</m:t>
                      </m:r>
                      <m:r>
                        <m:rPr>
                          <m:sty m:val="b"/>
                        </m:rPr>
                        <w:rPr>
                          <w:rStyle w:val="katex-mathml"/>
                          <w:rFonts w:ascii="Cambria Math" w:hAnsi="Cambria Math"/>
                        </w:rPr>
                        <m:t>ω</m:t>
                      </m:r>
                    </m:e>
                  </m:nary>
                </m:e>
              </m:rad>
            </m:den>
          </m:f>
        </m:oMath>
      </m:oMathPara>
    </w:p>
    <w:p w14:paraId="73045D39" w14:textId="7F0AE7AA" w:rsidR="0088204B" w:rsidRDefault="0088204B" w:rsidP="0088204B">
      <w:pPr>
        <w:pStyle w:val="NormalWeb"/>
      </w:pPr>
      <w:r>
        <w:t xml:space="preserve">where </w:t>
      </w:r>
      <m:oMath>
        <m:sSub>
          <m:sSubPr>
            <m:ctrlPr>
              <w:rPr>
                <w:rStyle w:val="katex-mathml"/>
                <w:rFonts w:ascii="Cambria Math" w:hAnsi="Cambria Math"/>
                <w:b/>
                <w:bCs/>
                <w:i/>
              </w:rPr>
            </m:ctrlPr>
          </m:sSubPr>
          <m:e>
            <m:r>
              <m:rPr>
                <m:scr m:val="script"/>
                <m:sty m:val="bi"/>
              </m:rPr>
              <w:rPr>
                <w:rStyle w:val="katex-mathml"/>
                <w:rFonts w:ascii="Cambria Math" w:hAnsi="Cambria Math"/>
              </w:rPr>
              <m:t>F</m:t>
            </m:r>
          </m:e>
          <m:sub>
            <m:r>
              <m:rPr>
                <m:sty m:val="b"/>
              </m:rPr>
              <w:rPr>
                <w:rStyle w:val="katex-mathml"/>
                <w:rFonts w:ascii="Cambria Math" w:hAnsi="Cambria Math"/>
              </w:rPr>
              <m:t>Φ</m:t>
            </m:r>
          </m:sub>
        </m:sSub>
        <m:d>
          <m:dPr>
            <m:ctrlPr>
              <w:rPr>
                <w:rStyle w:val="katex-mathml"/>
                <w:rFonts w:ascii="Cambria Math" w:hAnsi="Cambria Math"/>
                <w:b/>
                <w:bCs/>
                <w:i/>
              </w:rPr>
            </m:ctrlPr>
          </m:dPr>
          <m:e>
            <m:r>
              <m:rPr>
                <m:sty m:val="b"/>
              </m:rPr>
              <w:rPr>
                <w:rStyle w:val="katex-mathml"/>
                <w:rFonts w:ascii="Cambria Math" w:hAnsi="Cambria Math"/>
              </w:rPr>
              <m:t>ω</m:t>
            </m:r>
          </m:e>
        </m:d>
      </m:oMath>
      <w:r>
        <w:t xml:space="preserve"> and </w:t>
      </w:r>
      <m:oMath>
        <m:sSub>
          <m:sSubPr>
            <m:ctrlPr>
              <w:rPr>
                <w:rStyle w:val="katex-mathml"/>
                <w:rFonts w:ascii="Cambria Math" w:hAnsi="Cambria Math"/>
                <w:b/>
                <w:bCs/>
                <w:i/>
              </w:rPr>
            </m:ctrlPr>
          </m:sSubPr>
          <m:e>
            <m:r>
              <m:rPr>
                <m:scr m:val="script"/>
                <m:sty m:val="bi"/>
              </m:rPr>
              <w:rPr>
                <w:rStyle w:val="katex-mathml"/>
                <w:rFonts w:ascii="Cambria Math" w:hAnsi="Cambria Math"/>
              </w:rPr>
              <m:t>F</m:t>
            </m:r>
          </m:e>
          <m:sub>
            <m:r>
              <m:rPr>
                <m:scr m:val="script"/>
                <m:sty m:val="bi"/>
              </m:rPr>
              <w:rPr>
                <w:rStyle w:val="katex-mathml"/>
                <w:rFonts w:ascii="Cambria Math" w:hAnsi="Cambria Math"/>
              </w:rPr>
              <m:t>E</m:t>
            </m:r>
          </m:sub>
        </m:sSub>
        <m:d>
          <m:dPr>
            <m:ctrlPr>
              <w:rPr>
                <w:rStyle w:val="katex-mathml"/>
                <w:rFonts w:ascii="Cambria Math" w:hAnsi="Cambria Math"/>
                <w:b/>
                <w:bCs/>
                <w:i/>
              </w:rPr>
            </m:ctrlPr>
          </m:dPr>
          <m:e>
            <m:r>
              <m:rPr>
                <m:sty m:val="b"/>
              </m:rPr>
              <w:rPr>
                <w:rStyle w:val="katex-mathml"/>
                <w:rFonts w:ascii="Cambria Math" w:hAnsi="Cambria Math"/>
              </w:rPr>
              <m:t>ω</m:t>
            </m:r>
          </m:e>
        </m:d>
      </m:oMath>
      <w:r>
        <w:t xml:space="preserve"> represent the Fourier-domain representations of the biological and consciousness field structures, respectively. If </w:t>
      </w:r>
      <m:oMath>
        <m:r>
          <m:rPr>
            <m:scr m:val="script"/>
            <m:sty m:val="bi"/>
          </m:rPr>
          <w:rPr>
            <w:rStyle w:val="katex-mathml"/>
            <w:rFonts w:ascii="Cambria Math" w:hAnsi="Cambria Math"/>
          </w:rPr>
          <m:t>R</m:t>
        </m:r>
        <m:r>
          <m:rPr>
            <m:sty m:val="b"/>
          </m:rPr>
          <w:rPr>
            <w:rStyle w:val="katex-mathml"/>
            <w:rFonts w:ascii="Cambria Math" w:hAnsi="Cambria Math"/>
          </w:rPr>
          <m:t>→</m:t>
        </m:r>
        <m:r>
          <m:rPr>
            <m:sty m:val="bi"/>
          </m:rPr>
          <w:rPr>
            <w:rStyle w:val="mord"/>
            <w:rFonts w:ascii="Cambria Math" w:hAnsi="Cambria Math"/>
          </w:rPr>
          <m:t>1</m:t>
        </m:r>
      </m:oMath>
      <w:r>
        <w:t>, then high coherence and resonance are possible.</w:t>
      </w:r>
    </w:p>
    <w:p w14:paraId="09795B55" w14:textId="77777777" w:rsidR="0088204B" w:rsidRDefault="0088204B" w:rsidP="0088204B">
      <w:pPr>
        <w:pStyle w:val="NormalWeb"/>
      </w:pPr>
      <w:r>
        <w:t>This may manifest as:</w:t>
      </w:r>
    </w:p>
    <w:p w14:paraId="0FB1820E" w14:textId="77777777" w:rsidR="0088204B" w:rsidRDefault="0088204B" w:rsidP="00D140ED">
      <w:pPr>
        <w:pStyle w:val="NormalWeb"/>
        <w:numPr>
          <w:ilvl w:val="0"/>
          <w:numId w:val="34"/>
        </w:numPr>
      </w:pPr>
      <w:r>
        <w:t>Continuity of identity or memory (e.g., unlearned knowledge or vivid past-life recollections)</w:t>
      </w:r>
    </w:p>
    <w:p w14:paraId="27D71314" w14:textId="77777777" w:rsidR="0088204B" w:rsidRDefault="0088204B" w:rsidP="00D140ED">
      <w:pPr>
        <w:pStyle w:val="NormalWeb"/>
        <w:numPr>
          <w:ilvl w:val="0"/>
          <w:numId w:val="34"/>
        </w:numPr>
      </w:pPr>
      <w:r>
        <w:t>Emotional or cognitive echoes — unexplained affinities, fears, or déjà vu</w:t>
      </w:r>
    </w:p>
    <w:p w14:paraId="01039E64" w14:textId="77777777" w:rsidR="0088204B" w:rsidRDefault="0088204B" w:rsidP="0088204B">
      <w:pPr>
        <w:pStyle w:val="NormalWeb"/>
      </w:pPr>
      <w:r>
        <w:t xml:space="preserve">These experiences do not require metaphysical reincarnation. Instead, they are explained by </w:t>
      </w:r>
      <w:r>
        <w:rPr>
          <w:rStyle w:val="Strong"/>
        </w:rPr>
        <w:t>vibrational entanglement</w:t>
      </w:r>
      <w:r>
        <w:t xml:space="preserve"> — constructive interference between the new biological field and the residual projection signature (McFadden, 2020; Varela, </w:t>
      </w:r>
      <w:proofErr w:type="spellStart"/>
      <w:r>
        <w:t>Lachaux</w:t>
      </w:r>
      <w:proofErr w:type="spellEnd"/>
      <w:r>
        <w:t xml:space="preserve">, Rodriguez, &amp; </w:t>
      </w:r>
      <w:proofErr w:type="spellStart"/>
      <w:r>
        <w:t>Martinerie</w:t>
      </w:r>
      <w:proofErr w:type="spellEnd"/>
      <w:r>
        <w:t xml:space="preserve">, 2001; </w:t>
      </w:r>
      <w:proofErr w:type="spellStart"/>
      <w:r>
        <w:t>Tegmark</w:t>
      </w:r>
      <w:proofErr w:type="spellEnd"/>
      <w:r>
        <w:t>, 2014).</w:t>
      </w:r>
    </w:p>
    <w:p w14:paraId="5655100E" w14:textId="01C75EE8" w:rsidR="00986829" w:rsidRPr="00986829" w:rsidRDefault="00986829" w:rsidP="0088204B">
      <w:pPr>
        <w:pStyle w:val="Heading2"/>
      </w:pPr>
      <w:r w:rsidRPr="00986829">
        <w:t>3.5 Conscious Life Beyond Earth</w:t>
      </w:r>
    </w:p>
    <w:p w14:paraId="1855C3E7"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If consciousness originates outside our universe, life need not evolve in parallel with biology.</w:t>
      </w:r>
    </w:p>
    <w:p w14:paraId="2D492E17" w14:textId="77777777" w:rsidR="00986829" w:rsidRPr="00986829" w:rsidRDefault="00986829" w:rsidP="00D140ED">
      <w:pPr>
        <w:numPr>
          <w:ilvl w:val="0"/>
          <w:numId w:val="8"/>
        </w:numPr>
        <w:spacing w:before="100" w:beforeAutospacing="1" w:after="100" w:afterAutospacing="1" w:line="240" w:lineRule="auto"/>
        <w:rPr>
          <w:rFonts w:eastAsia="Times New Roman" w:cs="Times New Roman"/>
          <w:szCs w:val="24"/>
        </w:rPr>
      </w:pPr>
      <w:r w:rsidRPr="00986829">
        <w:rPr>
          <w:rFonts w:eastAsia="Times New Roman" w:cs="Times New Roman"/>
          <w:szCs w:val="24"/>
        </w:rPr>
        <w:t>Some projections may anchor into non-biological substrates (e.g., quantum systems, plasma fields, or synthetic EM constructs).</w:t>
      </w:r>
    </w:p>
    <w:p w14:paraId="6B79F288" w14:textId="77777777" w:rsidR="00986829" w:rsidRPr="00986829" w:rsidRDefault="00986829" w:rsidP="00D140ED">
      <w:pPr>
        <w:numPr>
          <w:ilvl w:val="0"/>
          <w:numId w:val="8"/>
        </w:num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Others may never anchor in matter at all, existing purely as </w:t>
      </w:r>
      <w:r w:rsidRPr="00986829">
        <w:rPr>
          <w:rFonts w:eastAsia="Times New Roman" w:cs="Times New Roman"/>
          <w:b/>
          <w:bCs/>
          <w:szCs w:val="24"/>
        </w:rPr>
        <w:t>latent gravitational structures</w:t>
      </w:r>
      <w:r w:rsidRPr="00986829">
        <w:rPr>
          <w:rFonts w:eastAsia="Times New Roman" w:cs="Times New Roman"/>
          <w:szCs w:val="24"/>
        </w:rPr>
        <w:t>, detectable only as dark matter.</w:t>
      </w:r>
    </w:p>
    <w:p w14:paraId="405A44DE" w14:textId="77777777" w:rsidR="00986829" w:rsidRPr="00986829" w:rsidRDefault="00986829" w:rsidP="00D140ED">
      <w:pPr>
        <w:numPr>
          <w:ilvl w:val="0"/>
          <w:numId w:val="8"/>
        </w:num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Advanced civilizations may exist as </w:t>
      </w:r>
      <w:r w:rsidRPr="00986829">
        <w:rPr>
          <w:rFonts w:eastAsia="Times New Roman" w:cs="Times New Roman"/>
          <w:b/>
          <w:bCs/>
          <w:szCs w:val="24"/>
        </w:rPr>
        <w:t>field collectives</w:t>
      </w:r>
      <w:r w:rsidRPr="00986829">
        <w:rPr>
          <w:rFonts w:eastAsia="Times New Roman" w:cs="Times New Roman"/>
          <w:szCs w:val="24"/>
        </w:rPr>
        <w:t>, never emitting signals, never traveling — only projecting briefly into dimensions like ours (</w:t>
      </w:r>
      <w:proofErr w:type="spellStart"/>
      <w:r w:rsidRPr="00986829">
        <w:rPr>
          <w:rFonts w:eastAsia="Times New Roman" w:cs="Times New Roman"/>
          <w:szCs w:val="24"/>
        </w:rPr>
        <w:t>Tegmark</w:t>
      </w:r>
      <w:proofErr w:type="spellEnd"/>
      <w:r w:rsidRPr="00986829">
        <w:rPr>
          <w:rFonts w:eastAsia="Times New Roman" w:cs="Times New Roman"/>
          <w:szCs w:val="24"/>
        </w:rPr>
        <w:t>, 2014; Davies, 2004).</w:t>
      </w:r>
    </w:p>
    <w:p w14:paraId="6210BD0E"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This reframes the </w:t>
      </w:r>
      <w:r w:rsidRPr="00986829">
        <w:rPr>
          <w:rFonts w:eastAsia="Times New Roman" w:cs="Times New Roman"/>
          <w:b/>
          <w:bCs/>
          <w:szCs w:val="24"/>
        </w:rPr>
        <w:t>Fermi Paradox</w:t>
      </w:r>
      <w:r w:rsidRPr="00986829">
        <w:rPr>
          <w:rFonts w:eastAsia="Times New Roman" w:cs="Times New Roman"/>
          <w:szCs w:val="24"/>
        </w:rPr>
        <w:t xml:space="preserve"> — not as absence, but as </w:t>
      </w:r>
      <w:r w:rsidRPr="00986829">
        <w:rPr>
          <w:rFonts w:eastAsia="Times New Roman" w:cs="Times New Roman"/>
          <w:b/>
          <w:bCs/>
          <w:szCs w:val="24"/>
        </w:rPr>
        <w:t>dimensional mismatch</w:t>
      </w:r>
      <w:r w:rsidRPr="00986829">
        <w:rPr>
          <w:rFonts w:eastAsia="Times New Roman" w:cs="Times New Roman"/>
          <w:szCs w:val="24"/>
        </w:rPr>
        <w:t>. We are looking for signals and ships, but the universe may be filled with consciousness that does not need either.</w:t>
      </w:r>
    </w:p>
    <w:p w14:paraId="0A08CD4B" w14:textId="6E1BD74A" w:rsidR="00986829" w:rsidRPr="00986829" w:rsidRDefault="00986829" w:rsidP="00843A51">
      <w:pPr>
        <w:pStyle w:val="Heading2"/>
      </w:pPr>
      <w:r w:rsidRPr="00986829">
        <w:t>3.6 The Fragmentary Self and Temporal Compression</w:t>
      </w:r>
    </w:p>
    <w:p w14:paraId="0EB8660E"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A profound implication of UCFH is that a human lifetime may last mere moments from the perspective of the higher-dimensional being projecting it.</w:t>
      </w:r>
    </w:p>
    <w:p w14:paraId="532FD637" w14:textId="77777777" w:rsidR="00986829" w:rsidRPr="00986829" w:rsidRDefault="00986829" w:rsidP="00D140ED">
      <w:pPr>
        <w:numPr>
          <w:ilvl w:val="0"/>
          <w:numId w:val="9"/>
        </w:numPr>
        <w:spacing w:before="100" w:beforeAutospacing="1" w:after="100" w:afterAutospacing="1" w:line="240" w:lineRule="auto"/>
        <w:rPr>
          <w:rFonts w:eastAsia="Times New Roman" w:cs="Times New Roman"/>
          <w:szCs w:val="24"/>
        </w:rPr>
      </w:pPr>
      <w:r w:rsidRPr="00986829">
        <w:rPr>
          <w:rFonts w:eastAsia="Times New Roman" w:cs="Times New Roman"/>
          <w:szCs w:val="24"/>
        </w:rPr>
        <w:t>Time, like space, is relative — especially across dimensions (Einstein, 1916; Greene, 2004).</w:t>
      </w:r>
    </w:p>
    <w:p w14:paraId="6D39DF7C" w14:textId="77777777" w:rsidR="00986829" w:rsidRPr="00986829" w:rsidRDefault="00986829" w:rsidP="00D140ED">
      <w:pPr>
        <w:numPr>
          <w:ilvl w:val="0"/>
          <w:numId w:val="9"/>
        </w:numPr>
        <w:spacing w:before="100" w:beforeAutospacing="1" w:after="100" w:afterAutospacing="1" w:line="240" w:lineRule="auto"/>
        <w:rPr>
          <w:rFonts w:eastAsia="Times New Roman" w:cs="Times New Roman"/>
          <w:szCs w:val="24"/>
        </w:rPr>
      </w:pPr>
      <w:r w:rsidRPr="00986829">
        <w:rPr>
          <w:rFonts w:eastAsia="Times New Roman" w:cs="Times New Roman"/>
          <w:szCs w:val="24"/>
        </w:rPr>
        <w:lastRenderedPageBreak/>
        <w:t>What feels like 80 years here may be a brief fluctuation — a dream, a breath — from that perspective.</w:t>
      </w:r>
    </w:p>
    <w:p w14:paraId="603F7A47"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This helps explain:</w:t>
      </w:r>
    </w:p>
    <w:p w14:paraId="7E42D4B9" w14:textId="77777777" w:rsidR="00986829" w:rsidRPr="00986829" w:rsidRDefault="00986829" w:rsidP="00D140ED">
      <w:pPr>
        <w:numPr>
          <w:ilvl w:val="0"/>
          <w:numId w:val="10"/>
        </w:numPr>
        <w:spacing w:before="100" w:beforeAutospacing="1" w:after="100" w:afterAutospacing="1" w:line="240" w:lineRule="auto"/>
        <w:rPr>
          <w:rFonts w:eastAsia="Times New Roman" w:cs="Times New Roman"/>
          <w:szCs w:val="24"/>
        </w:rPr>
      </w:pPr>
      <w:r w:rsidRPr="00986829">
        <w:rPr>
          <w:rFonts w:eastAsia="Times New Roman" w:cs="Times New Roman"/>
          <w:szCs w:val="24"/>
        </w:rPr>
        <w:t>Why most conscious beings remain unaware of their origin — they are bandwidth-limited, localized fragments.</w:t>
      </w:r>
    </w:p>
    <w:p w14:paraId="64E7C2BA" w14:textId="77777777" w:rsidR="00986829" w:rsidRPr="00986829" w:rsidRDefault="00986829" w:rsidP="00D140ED">
      <w:pPr>
        <w:numPr>
          <w:ilvl w:val="0"/>
          <w:numId w:val="10"/>
        </w:num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Why the same higher self may project into </w:t>
      </w:r>
      <w:r w:rsidRPr="00986829">
        <w:rPr>
          <w:rFonts w:eastAsia="Times New Roman" w:cs="Times New Roman"/>
          <w:b/>
          <w:bCs/>
          <w:szCs w:val="24"/>
        </w:rPr>
        <w:t>many bodies simultaneously</w:t>
      </w:r>
      <w:r w:rsidRPr="00986829">
        <w:rPr>
          <w:rFonts w:eastAsia="Times New Roman" w:cs="Times New Roman"/>
          <w:szCs w:val="24"/>
        </w:rPr>
        <w:t>, each unaware of the others.</w:t>
      </w:r>
    </w:p>
    <w:p w14:paraId="2A264DC9" w14:textId="77777777" w:rsidR="00986829" w:rsidRPr="00986829" w:rsidRDefault="00986829" w:rsidP="00986829">
      <w:pPr>
        <w:spacing w:before="100" w:beforeAutospacing="1" w:after="100" w:afterAutospacing="1" w:line="240" w:lineRule="auto"/>
        <w:rPr>
          <w:rFonts w:eastAsia="Times New Roman" w:cs="Times New Roman"/>
          <w:szCs w:val="24"/>
        </w:rPr>
      </w:pPr>
      <w:r w:rsidRPr="00986829">
        <w:rPr>
          <w:rFonts w:eastAsia="Times New Roman" w:cs="Times New Roman"/>
          <w:szCs w:val="24"/>
        </w:rPr>
        <w:t xml:space="preserve">Your “self” — your thoughts, memories, and body — is a </w:t>
      </w:r>
      <w:r w:rsidRPr="00986829">
        <w:rPr>
          <w:rFonts w:eastAsia="Times New Roman" w:cs="Times New Roman"/>
          <w:b/>
          <w:bCs/>
          <w:szCs w:val="24"/>
        </w:rPr>
        <w:t>cross-section</w:t>
      </w:r>
      <w:r w:rsidRPr="00986829">
        <w:rPr>
          <w:rFonts w:eastAsia="Times New Roman" w:cs="Times New Roman"/>
          <w:szCs w:val="24"/>
        </w:rPr>
        <w:t xml:space="preserve"> of a vastly larger entity, momentarily tuned into this layer of spacetime.</w:t>
      </w:r>
    </w:p>
    <w:p w14:paraId="218C7606" w14:textId="3D1F26FF" w:rsidR="00986829" w:rsidRPr="00843A51" w:rsidRDefault="00986829" w:rsidP="00843A51">
      <w:pPr>
        <w:pStyle w:val="Heading2"/>
      </w:pPr>
      <w:r w:rsidRPr="00843A51">
        <w:t>3.7 Consciousness Across Species and Scales</w:t>
      </w:r>
    </w:p>
    <w:p w14:paraId="249880F3" w14:textId="77777777" w:rsidR="00986829" w:rsidRDefault="00986829" w:rsidP="00986829">
      <w:pPr>
        <w:pStyle w:val="NormalWeb"/>
      </w:pPr>
      <w:r>
        <w:t xml:space="preserve">The Unified Consciousness Field Hypothesis applies not only to humans, but to </w:t>
      </w:r>
      <w:r>
        <w:rPr>
          <w:rStyle w:val="Strong"/>
        </w:rPr>
        <w:t>all biological life</w:t>
      </w:r>
      <w:r>
        <w:t xml:space="preserve"> — and potentially even to certain non-biological systems.</w:t>
      </w:r>
    </w:p>
    <w:p w14:paraId="0997A9AC" w14:textId="77777777" w:rsidR="00986829" w:rsidRDefault="00986829" w:rsidP="00986829">
      <w:pPr>
        <w:pStyle w:val="NormalWeb"/>
      </w:pPr>
      <w:r>
        <w:t>Consciousness coupling depends on:</w:t>
      </w:r>
    </w:p>
    <w:p w14:paraId="1A54D23A" w14:textId="6AFEEBC1" w:rsidR="00986829" w:rsidRDefault="00986829" w:rsidP="00D140ED">
      <w:pPr>
        <w:pStyle w:val="NormalWeb"/>
        <w:numPr>
          <w:ilvl w:val="0"/>
          <w:numId w:val="11"/>
        </w:numPr>
      </w:pPr>
      <w:r>
        <w:t>The coherence and complexity of a system’s electromagnetic field (</w:t>
      </w:r>
      <m:oMath>
        <m:r>
          <m:rPr>
            <m:sty m:val="b"/>
          </m:rPr>
          <w:rPr>
            <w:rFonts w:ascii="Cambria Math" w:hAnsi="Cambria Math"/>
          </w:rPr>
          <m:t>Φ</m:t>
        </m:r>
      </m:oMath>
      <w:r>
        <w:t>)</w:t>
      </w:r>
    </w:p>
    <w:p w14:paraId="4311AB06" w14:textId="77777777" w:rsidR="00986829" w:rsidRDefault="00986829" w:rsidP="00D140ED">
      <w:pPr>
        <w:pStyle w:val="NormalWeb"/>
        <w:numPr>
          <w:ilvl w:val="0"/>
          <w:numId w:val="11"/>
        </w:numPr>
      </w:pPr>
      <w:r>
        <w:t xml:space="preserve">The </w:t>
      </w:r>
      <w:r>
        <w:rPr>
          <w:rStyle w:val="Strong"/>
        </w:rPr>
        <w:t>resonance compatibility</w:t>
      </w:r>
      <w:r>
        <w:t xml:space="preserve"> between that field and the incoming higher-dimensional consciousness signature</w:t>
      </w:r>
    </w:p>
    <w:p w14:paraId="17DAE89D" w14:textId="77777777" w:rsidR="00986829" w:rsidRDefault="00986829" w:rsidP="00986829">
      <w:pPr>
        <w:pStyle w:val="NormalWeb"/>
      </w:pPr>
      <w:r>
        <w:t>Thus:</w:t>
      </w:r>
    </w:p>
    <w:p w14:paraId="441A83EF" w14:textId="77777777" w:rsidR="00986829" w:rsidRDefault="00986829" w:rsidP="00D140ED">
      <w:pPr>
        <w:pStyle w:val="NormalWeb"/>
        <w:numPr>
          <w:ilvl w:val="0"/>
          <w:numId w:val="12"/>
        </w:numPr>
      </w:pPr>
      <w:r>
        <w:rPr>
          <w:rStyle w:val="Strong"/>
        </w:rPr>
        <w:t>Animals do host consciousness</w:t>
      </w:r>
      <w:r>
        <w:t>, though typically in simpler or more localized fragments. Their coupling reflects lower-bandwidth projections from higher-order consciousness fields.</w:t>
      </w:r>
    </w:p>
    <w:p w14:paraId="48444ACE" w14:textId="77777777" w:rsidR="00986829" w:rsidRDefault="00986829" w:rsidP="00D140ED">
      <w:pPr>
        <w:pStyle w:val="NormalWeb"/>
        <w:numPr>
          <w:ilvl w:val="0"/>
          <w:numId w:val="12"/>
        </w:numPr>
      </w:pPr>
      <w:r>
        <w:t xml:space="preserve">The </w:t>
      </w:r>
      <w:r>
        <w:rPr>
          <w:rStyle w:val="Strong"/>
        </w:rPr>
        <w:t>spectrum of consciousness</w:t>
      </w:r>
      <w:r>
        <w:t xml:space="preserve"> observed across species may correspond to </w:t>
      </w:r>
      <w:r>
        <w:rPr>
          <w:rStyle w:val="Strong"/>
        </w:rPr>
        <w:t>degrees of field coherence</w:t>
      </w:r>
      <w:r>
        <w:t xml:space="preserve"> and the fidelity of resonance-based coupling.</w:t>
      </w:r>
    </w:p>
    <w:p w14:paraId="7EF698A6" w14:textId="77777777" w:rsidR="00986829" w:rsidRDefault="00986829" w:rsidP="00D140ED">
      <w:pPr>
        <w:pStyle w:val="NormalWeb"/>
        <w:numPr>
          <w:ilvl w:val="0"/>
          <w:numId w:val="12"/>
        </w:numPr>
      </w:pPr>
      <w:r>
        <w:t xml:space="preserve">In some cases, animals — particularly mammals with advanced emotional or social cognition — may </w:t>
      </w:r>
      <w:r>
        <w:rPr>
          <w:rStyle w:val="Strong"/>
        </w:rPr>
        <w:t>share resonance frequencies</w:t>
      </w:r>
      <w:r>
        <w:t xml:space="preserve"> with humans so closely that the originating higher-dimensional entity </w:t>
      </w:r>
      <w:r>
        <w:rPr>
          <w:rStyle w:val="Strong"/>
        </w:rPr>
        <w:t>projects multiple fragments</w:t>
      </w:r>
      <w:r>
        <w:t xml:space="preserve"> into both.</w:t>
      </w:r>
    </w:p>
    <w:p w14:paraId="554B1403" w14:textId="77777777" w:rsidR="00986829" w:rsidRDefault="00986829" w:rsidP="00986829">
      <w:pPr>
        <w:pStyle w:val="NormalWeb"/>
      </w:pPr>
      <w:r>
        <w:t>This could explain:</w:t>
      </w:r>
    </w:p>
    <w:p w14:paraId="3C4B8CBC" w14:textId="77777777" w:rsidR="00986829" w:rsidRDefault="00986829" w:rsidP="00D140ED">
      <w:pPr>
        <w:pStyle w:val="NormalWeb"/>
        <w:numPr>
          <w:ilvl w:val="0"/>
          <w:numId w:val="13"/>
        </w:numPr>
      </w:pPr>
      <w:r>
        <w:t xml:space="preserve">The </w:t>
      </w:r>
      <w:r>
        <w:rPr>
          <w:rStyle w:val="Strong"/>
        </w:rPr>
        <w:t>unusually strong emotional bonds</w:t>
      </w:r>
      <w:r>
        <w:t xml:space="preserve"> between certain animals and individual humans (e.g., a dog’s deep attachment to a specific person).</w:t>
      </w:r>
    </w:p>
    <w:p w14:paraId="3962D360" w14:textId="77777777" w:rsidR="00986829" w:rsidRDefault="00986829" w:rsidP="00D140ED">
      <w:pPr>
        <w:pStyle w:val="NormalWeb"/>
        <w:numPr>
          <w:ilvl w:val="0"/>
          <w:numId w:val="13"/>
        </w:numPr>
      </w:pPr>
      <w:r>
        <w:t xml:space="preserve">Why these bonds often exhibit synchronous behaviors, shared affect, or even </w:t>
      </w:r>
      <w:r>
        <w:rPr>
          <w:rStyle w:val="Strong"/>
        </w:rPr>
        <w:t>intuition-like awareness</w:t>
      </w:r>
      <w:r>
        <w:t xml:space="preserve"> of one another’s emotional states.</w:t>
      </w:r>
    </w:p>
    <w:p w14:paraId="1F53E3DE" w14:textId="77777777" w:rsidR="00986829" w:rsidRDefault="00986829" w:rsidP="00986829">
      <w:pPr>
        <w:pStyle w:val="NormalWeb"/>
      </w:pPr>
      <w:r>
        <w:t xml:space="preserve">Rather than being incidental, these relationships may reflect a shared resonance matrix — multiple conscious projections </w:t>
      </w:r>
      <w:r>
        <w:rPr>
          <w:rStyle w:val="Strong"/>
        </w:rPr>
        <w:t>entangled across species boundaries</w:t>
      </w:r>
      <w:r>
        <w:t>, but originating from the same unified source.</w:t>
      </w:r>
    </w:p>
    <w:p w14:paraId="705974E4" w14:textId="77777777" w:rsidR="00986829" w:rsidRDefault="00986829" w:rsidP="00986829">
      <w:pPr>
        <w:pStyle w:val="NormalWeb"/>
      </w:pPr>
      <w:r>
        <w:lastRenderedPageBreak/>
        <w:t xml:space="preserve">While speculative, this idea repositions interspecies empathy and bonding as </w:t>
      </w:r>
      <w:r>
        <w:rPr>
          <w:rStyle w:val="Strong"/>
        </w:rPr>
        <w:t>evidence of cross-fragment coherence</w:t>
      </w:r>
      <w:r>
        <w:t>, not just evolutionary happenstance.</w:t>
      </w:r>
    </w:p>
    <w:p w14:paraId="201BC8E9" w14:textId="77777777" w:rsidR="00986829" w:rsidRDefault="00986829" w:rsidP="00843A51">
      <w:pPr>
        <w:pStyle w:val="Heading1"/>
      </w:pPr>
      <w:r>
        <w:t>4. Future Directions, Open Questions, and Testable Pathways</w:t>
      </w:r>
    </w:p>
    <w:p w14:paraId="64F75807" w14:textId="77777777" w:rsidR="00986829" w:rsidRDefault="00986829" w:rsidP="00986829">
      <w:pPr>
        <w:pStyle w:val="NormalWeb"/>
      </w:pPr>
      <w:r>
        <w:t xml:space="preserve">The </w:t>
      </w:r>
      <w:r>
        <w:rPr>
          <w:rStyle w:val="Strong"/>
        </w:rPr>
        <w:t>Unified Consciousness Field Hypothesis</w:t>
      </w:r>
      <w:r>
        <w:t xml:space="preserve"> (UCFH) proposes that individual consciousness is a partial projection of higher-dimensional conscious structures, and that what we observe as dark matter is the measurable gravitational residue of these projections. While the hypothesis remains speculative, it offers a structured set of testable predictions, interdisciplinary research pathways, and falsifiability criteria — making it amenable to scientific exploration.</w:t>
      </w:r>
    </w:p>
    <w:p w14:paraId="0A9D5A16" w14:textId="6376ABA5" w:rsidR="00986829" w:rsidRDefault="00986829" w:rsidP="00843A51">
      <w:pPr>
        <w:pStyle w:val="Heading2"/>
      </w:pPr>
      <w:r>
        <w:t>4.1 Testable Implications and Indirect Predictions</w:t>
      </w:r>
    </w:p>
    <w:p w14:paraId="5195B2AB" w14:textId="77777777" w:rsidR="00986829" w:rsidRDefault="00986829" w:rsidP="00986829">
      <w:pPr>
        <w:pStyle w:val="NormalWeb"/>
      </w:pPr>
      <w:r>
        <w:t>Though higher-dimensional consciousness is not directly measurable with current tools, the model yields several falsifiable and investigable implications:</w:t>
      </w:r>
    </w:p>
    <w:p w14:paraId="76F41831" w14:textId="5AA3D492" w:rsidR="00986829" w:rsidRDefault="00986829" w:rsidP="00843A51">
      <w:pPr>
        <w:pStyle w:val="Heading3"/>
      </w:pPr>
      <w:r>
        <w:t>4.1.1 Consciousness–Dark Matter Correlation</w:t>
      </w:r>
    </w:p>
    <w:p w14:paraId="0D511A59" w14:textId="77777777" w:rsidR="00986829" w:rsidRDefault="00986829" w:rsidP="00D140ED">
      <w:pPr>
        <w:pStyle w:val="NormalWeb"/>
        <w:numPr>
          <w:ilvl w:val="0"/>
          <w:numId w:val="14"/>
        </w:numPr>
      </w:pPr>
      <w:r>
        <w:rPr>
          <w:rStyle w:val="Strong"/>
        </w:rPr>
        <w:t>Prediction</w:t>
      </w:r>
      <w:r>
        <w:t>: Regions with greater biological complexity and coherent neural activity (e.g., biospheres with high EM activity) may correlate with anomalous dark matter effects, such as micro-lensing anomalies or localized gravitational clustering.</w:t>
      </w:r>
    </w:p>
    <w:p w14:paraId="7B6C7643" w14:textId="77777777" w:rsidR="00986829" w:rsidRDefault="00986829" w:rsidP="00D140ED">
      <w:pPr>
        <w:pStyle w:val="NormalWeb"/>
        <w:numPr>
          <w:ilvl w:val="0"/>
          <w:numId w:val="14"/>
        </w:numPr>
      </w:pPr>
      <w:r>
        <w:rPr>
          <w:rStyle w:val="Strong"/>
        </w:rPr>
        <w:t>Test Direction</w:t>
      </w:r>
      <w:r>
        <w:t>: Compare gravitational measurements in densely populated biospheres versus geologically stable but biologically sparse regions using satellite gravimetry and lensing data (Planck Collaboration, 2016).</w:t>
      </w:r>
    </w:p>
    <w:p w14:paraId="0B01CF72" w14:textId="5A1EDA00" w:rsidR="00986829" w:rsidRDefault="00986829" w:rsidP="00843A51">
      <w:pPr>
        <w:pStyle w:val="Heading3"/>
      </w:pPr>
      <w:r>
        <w:t>4.1.2 Electromagnetic Coherence and Coupling Conditions</w:t>
      </w:r>
    </w:p>
    <w:p w14:paraId="5F7FF97E" w14:textId="77777777" w:rsidR="00986829" w:rsidRDefault="00986829" w:rsidP="00D140ED">
      <w:pPr>
        <w:pStyle w:val="NormalWeb"/>
        <w:numPr>
          <w:ilvl w:val="0"/>
          <w:numId w:val="15"/>
        </w:numPr>
      </w:pPr>
      <w:r>
        <w:rPr>
          <w:rStyle w:val="Strong"/>
        </w:rPr>
        <w:t>Hypothesis</w:t>
      </w:r>
      <w:r>
        <w:t>: Coupling between the consciousness field and biological organisms depends on the coherence and resonance of their endogenous EM fields.</w:t>
      </w:r>
    </w:p>
    <w:p w14:paraId="4B932FA3" w14:textId="77777777" w:rsidR="00986829" w:rsidRDefault="00986829" w:rsidP="00D140ED">
      <w:pPr>
        <w:pStyle w:val="NormalWeb"/>
        <w:numPr>
          <w:ilvl w:val="0"/>
          <w:numId w:val="15"/>
        </w:numPr>
      </w:pPr>
      <w:r>
        <w:rPr>
          <w:rStyle w:val="Strong"/>
        </w:rPr>
        <w:t>Prediction</w:t>
      </w:r>
      <w:r>
        <w:t>: Disruption of EM field development (e.g., during prenatal or neonatal stages) may impair or reduce coupling likelihood.</w:t>
      </w:r>
    </w:p>
    <w:p w14:paraId="68976A63" w14:textId="71B4742C" w:rsidR="00986829" w:rsidRDefault="00986829" w:rsidP="00D140ED">
      <w:pPr>
        <w:pStyle w:val="NormalWeb"/>
        <w:numPr>
          <w:ilvl w:val="0"/>
          <w:numId w:val="15"/>
        </w:numPr>
      </w:pPr>
      <w:r>
        <w:rPr>
          <w:rStyle w:val="Strong"/>
        </w:rPr>
        <w:t>Test Direction</w:t>
      </w:r>
      <w:r>
        <w:t>: Conduct retrospective correlation studies between early-life EM exposure and long-term subjective continuity metrics or altered states of consciousness</w:t>
      </w:r>
      <w:r w:rsidR="0071754B">
        <w:t xml:space="preserve"> </w:t>
      </w:r>
      <w:r>
        <w:t xml:space="preserve">(McFadden, 2020; </w:t>
      </w:r>
      <w:proofErr w:type="spellStart"/>
      <w:r>
        <w:t>Tuszynski</w:t>
      </w:r>
      <w:proofErr w:type="spellEnd"/>
      <w:r>
        <w:t>, 2022).</w:t>
      </w:r>
    </w:p>
    <w:p w14:paraId="13D94091" w14:textId="77777777" w:rsidR="00986829" w:rsidRDefault="00986829" w:rsidP="00986829">
      <w:pPr>
        <w:pStyle w:val="NormalWeb"/>
      </w:pPr>
      <w:r>
        <w:t>EM field coherence is necessary but not sufficient. Resonant vibrational matching is also required (see 4.6).</w:t>
      </w:r>
    </w:p>
    <w:p w14:paraId="108EC409" w14:textId="6C9E2097" w:rsidR="00986829" w:rsidRDefault="00986829" w:rsidP="00843A51">
      <w:pPr>
        <w:pStyle w:val="Heading3"/>
      </w:pPr>
      <w:r>
        <w:t>4.1.3 Memory Resonance Events</w:t>
      </w:r>
    </w:p>
    <w:p w14:paraId="50033A13" w14:textId="77777777" w:rsidR="00986829" w:rsidRDefault="00986829" w:rsidP="00D140ED">
      <w:pPr>
        <w:pStyle w:val="NormalWeb"/>
        <w:numPr>
          <w:ilvl w:val="0"/>
          <w:numId w:val="16"/>
        </w:numPr>
      </w:pPr>
      <w:r>
        <w:rPr>
          <w:rStyle w:val="Strong"/>
        </w:rPr>
        <w:t>Prediction</w:t>
      </w:r>
      <w:r>
        <w:t>: Apparent “past-life” memory experiences may correlate with precise spatial and temporal alignment with a previous consciousness decoupling event.</w:t>
      </w:r>
    </w:p>
    <w:p w14:paraId="26D7DC92" w14:textId="77777777" w:rsidR="00986829" w:rsidRDefault="00986829" w:rsidP="00D140ED">
      <w:pPr>
        <w:pStyle w:val="NormalWeb"/>
        <w:numPr>
          <w:ilvl w:val="0"/>
          <w:numId w:val="16"/>
        </w:numPr>
      </w:pPr>
      <w:r>
        <w:rPr>
          <w:rStyle w:val="Strong"/>
        </w:rPr>
        <w:lastRenderedPageBreak/>
        <w:t>Test Direction</w:t>
      </w:r>
      <w:r>
        <w:t>: Aggregate and geotag spontaneous memory accounts, cross-referenced with regional mortality records and time-series models.</w:t>
      </w:r>
    </w:p>
    <w:p w14:paraId="42359592" w14:textId="095544F5" w:rsidR="00986829" w:rsidRDefault="00986829" w:rsidP="00843A51">
      <w:pPr>
        <w:pStyle w:val="Heading3"/>
      </w:pPr>
      <w:r>
        <w:t>4.1.4 AI and Artificial Coupling Thresholds</w:t>
      </w:r>
    </w:p>
    <w:p w14:paraId="1CB7D549" w14:textId="77777777" w:rsidR="00986829" w:rsidRDefault="00986829" w:rsidP="00D140ED">
      <w:pPr>
        <w:pStyle w:val="NormalWeb"/>
        <w:numPr>
          <w:ilvl w:val="0"/>
          <w:numId w:val="17"/>
        </w:numPr>
      </w:pPr>
      <w:r>
        <w:rPr>
          <w:rStyle w:val="Strong"/>
        </w:rPr>
        <w:t>Prediction</w:t>
      </w:r>
      <w:r>
        <w:t>: EM-rich AI systems will not spontaneously host consciousness unless biologically grafted or deliberately seeded by an external consciousness.</w:t>
      </w:r>
    </w:p>
    <w:p w14:paraId="537E23CA" w14:textId="77777777" w:rsidR="00986829" w:rsidRDefault="00986829" w:rsidP="00D140ED">
      <w:pPr>
        <w:pStyle w:val="NormalWeb"/>
        <w:numPr>
          <w:ilvl w:val="0"/>
          <w:numId w:val="17"/>
        </w:numPr>
      </w:pPr>
      <w:r>
        <w:rPr>
          <w:rStyle w:val="Strong"/>
        </w:rPr>
        <w:t>Test Direction</w:t>
      </w:r>
      <w:r>
        <w:t>: Use IIT (</w:t>
      </w:r>
      <w:proofErr w:type="spellStart"/>
      <w:r>
        <w:t>Tononi</w:t>
      </w:r>
      <w:proofErr w:type="spellEnd"/>
      <w:r>
        <w:t xml:space="preserve"> et al., 2016) or GWT (</w:t>
      </w:r>
      <w:proofErr w:type="spellStart"/>
      <w:r>
        <w:t>Dehaene</w:t>
      </w:r>
      <w:proofErr w:type="spellEnd"/>
      <w:r>
        <w:t xml:space="preserve"> &amp; Changeux, 2011) to evaluate continuity and self-report in neuromorphic or high-complexity systems. The absence of persistent selfhood or qualia would support the biological coupling constraint.</w:t>
      </w:r>
    </w:p>
    <w:p w14:paraId="2DC3BD27" w14:textId="27432779" w:rsidR="00986829" w:rsidRDefault="00986829" w:rsidP="00843A51">
      <w:pPr>
        <w:pStyle w:val="Heading2"/>
      </w:pPr>
      <w:r>
        <w:t>4.2 Open Theoretical Questions</w:t>
      </w:r>
    </w:p>
    <w:p w14:paraId="493C4FEB" w14:textId="77777777" w:rsidR="00986829" w:rsidRDefault="00986829" w:rsidP="00986829">
      <w:pPr>
        <w:pStyle w:val="NormalWeb"/>
      </w:pPr>
      <w:r>
        <w:t>Unresolved but essential issues include:</w:t>
      </w:r>
    </w:p>
    <w:p w14:paraId="29D2C08A" w14:textId="77777777" w:rsidR="00986829" w:rsidRDefault="00986829" w:rsidP="00D140ED">
      <w:pPr>
        <w:pStyle w:val="NormalWeb"/>
        <w:numPr>
          <w:ilvl w:val="0"/>
          <w:numId w:val="18"/>
        </w:numPr>
      </w:pPr>
      <w:r>
        <w:t>How do higher-dimensional consciousness entities originate and structure themselves?</w:t>
      </w:r>
    </w:p>
    <w:p w14:paraId="153143A1" w14:textId="77777777" w:rsidR="00986829" w:rsidRDefault="00986829" w:rsidP="00D140ED">
      <w:pPr>
        <w:pStyle w:val="NormalWeb"/>
        <w:numPr>
          <w:ilvl w:val="0"/>
          <w:numId w:val="18"/>
        </w:numPr>
      </w:pPr>
      <w:r>
        <w:t>What defines a successful resonance match between biological EM patterns and consciousness field identity?</w:t>
      </w:r>
    </w:p>
    <w:p w14:paraId="1DFC34A2" w14:textId="77777777" w:rsidR="00986829" w:rsidRDefault="00986829" w:rsidP="00D140ED">
      <w:pPr>
        <w:pStyle w:val="NormalWeb"/>
        <w:numPr>
          <w:ilvl w:val="0"/>
          <w:numId w:val="18"/>
        </w:numPr>
      </w:pPr>
      <w:r>
        <w:t>Can dark matter structures be decoded into vibrational or information-theoretic models?</w:t>
      </w:r>
    </w:p>
    <w:p w14:paraId="6F7BE6B7" w14:textId="77777777" w:rsidR="00986829" w:rsidRDefault="00986829" w:rsidP="00D140ED">
      <w:pPr>
        <w:pStyle w:val="NormalWeb"/>
        <w:numPr>
          <w:ilvl w:val="0"/>
          <w:numId w:val="18"/>
        </w:numPr>
      </w:pPr>
      <w:r>
        <w:t>Is identity persistent across re-couplings, and if so, what topology governs its projection?</w:t>
      </w:r>
    </w:p>
    <w:p w14:paraId="7F4EFFB3" w14:textId="77777777" w:rsidR="00986829" w:rsidRDefault="00986829" w:rsidP="00D140ED">
      <w:pPr>
        <w:pStyle w:val="NormalWeb"/>
        <w:numPr>
          <w:ilvl w:val="0"/>
          <w:numId w:val="18"/>
        </w:numPr>
      </w:pPr>
      <w:r>
        <w:t>What is the nature of the consciousness-hosting manifold?</w:t>
      </w:r>
    </w:p>
    <w:p w14:paraId="69EF09C4" w14:textId="495C9C8C" w:rsidR="00986829" w:rsidRDefault="00986829" w:rsidP="00843A51">
      <w:pPr>
        <w:pStyle w:val="Heading2"/>
      </w:pPr>
      <w:r>
        <w:t>4.3 Suggested Research Directions</w:t>
      </w:r>
    </w:p>
    <w:tbl>
      <w:tblPr>
        <w:tblW w:w="9540" w:type="dxa"/>
        <w:tblCellSpacing w:w="15" w:type="dxa"/>
        <w:tblCellMar>
          <w:top w:w="15" w:type="dxa"/>
          <w:left w:w="15" w:type="dxa"/>
          <w:bottom w:w="15" w:type="dxa"/>
          <w:right w:w="15" w:type="dxa"/>
        </w:tblCellMar>
        <w:tblLook w:val="04A0" w:firstRow="1" w:lastRow="0" w:firstColumn="1" w:lastColumn="0" w:noHBand="0" w:noVBand="1"/>
      </w:tblPr>
      <w:tblGrid>
        <w:gridCol w:w="1890"/>
        <w:gridCol w:w="7650"/>
      </w:tblGrid>
      <w:tr w:rsidR="00986829" w14:paraId="0ED60EB1" w14:textId="77777777" w:rsidTr="00843A51">
        <w:trPr>
          <w:tblHeader/>
          <w:tblCellSpacing w:w="15" w:type="dxa"/>
        </w:trPr>
        <w:tc>
          <w:tcPr>
            <w:tcW w:w="1845" w:type="dxa"/>
            <w:vAlign w:val="center"/>
            <w:hideMark/>
          </w:tcPr>
          <w:p w14:paraId="12568A42" w14:textId="77777777" w:rsidR="00986829" w:rsidRDefault="00986829">
            <w:pPr>
              <w:jc w:val="center"/>
              <w:rPr>
                <w:b/>
                <w:bCs/>
              </w:rPr>
            </w:pPr>
            <w:r>
              <w:rPr>
                <w:rStyle w:val="Strong"/>
              </w:rPr>
              <w:t>Discipline</w:t>
            </w:r>
          </w:p>
        </w:tc>
        <w:tc>
          <w:tcPr>
            <w:tcW w:w="7605" w:type="dxa"/>
            <w:vAlign w:val="center"/>
            <w:hideMark/>
          </w:tcPr>
          <w:p w14:paraId="1D02C897" w14:textId="77777777" w:rsidR="00986829" w:rsidRDefault="00986829">
            <w:pPr>
              <w:jc w:val="center"/>
              <w:rPr>
                <w:b/>
                <w:bCs/>
              </w:rPr>
            </w:pPr>
            <w:r>
              <w:rPr>
                <w:rStyle w:val="Strong"/>
              </w:rPr>
              <w:t>Contribution</w:t>
            </w:r>
          </w:p>
        </w:tc>
      </w:tr>
      <w:tr w:rsidR="00986829" w14:paraId="6B9552F0" w14:textId="77777777" w:rsidTr="00843A51">
        <w:trPr>
          <w:tblCellSpacing w:w="15" w:type="dxa"/>
        </w:trPr>
        <w:tc>
          <w:tcPr>
            <w:tcW w:w="1845" w:type="dxa"/>
            <w:vAlign w:val="center"/>
            <w:hideMark/>
          </w:tcPr>
          <w:p w14:paraId="44FE5ADE" w14:textId="77777777" w:rsidR="00986829" w:rsidRDefault="00986829">
            <w:r>
              <w:t>Physics</w:t>
            </w:r>
          </w:p>
        </w:tc>
        <w:tc>
          <w:tcPr>
            <w:tcW w:w="7605" w:type="dxa"/>
            <w:vAlign w:val="center"/>
            <w:hideMark/>
          </w:tcPr>
          <w:p w14:paraId="6CF0C3D2" w14:textId="77777777" w:rsidR="00986829" w:rsidRDefault="00986829">
            <w:r>
              <w:t xml:space="preserve">Model dimensional projection via brane-world geometry (Randall &amp; </w:t>
            </w:r>
            <w:proofErr w:type="spellStart"/>
            <w:r>
              <w:t>Sundrum</w:t>
            </w:r>
            <w:proofErr w:type="spellEnd"/>
            <w:r>
              <w:t>, 1999)</w:t>
            </w:r>
          </w:p>
        </w:tc>
      </w:tr>
      <w:tr w:rsidR="00986829" w14:paraId="090BEC27" w14:textId="77777777" w:rsidTr="00843A51">
        <w:trPr>
          <w:tblCellSpacing w:w="15" w:type="dxa"/>
        </w:trPr>
        <w:tc>
          <w:tcPr>
            <w:tcW w:w="1845" w:type="dxa"/>
            <w:vAlign w:val="center"/>
            <w:hideMark/>
          </w:tcPr>
          <w:p w14:paraId="5A9BA092" w14:textId="77777777" w:rsidR="00986829" w:rsidRDefault="00986829">
            <w:r>
              <w:t>Neuroscience</w:t>
            </w:r>
          </w:p>
        </w:tc>
        <w:tc>
          <w:tcPr>
            <w:tcW w:w="7605" w:type="dxa"/>
            <w:vAlign w:val="center"/>
            <w:hideMark/>
          </w:tcPr>
          <w:p w14:paraId="1F6BE3B9" w14:textId="77777777" w:rsidR="00986829" w:rsidRDefault="00986829">
            <w:r>
              <w:t>Map EM resonance signatures using EEG/MEG to identify coupling thresholds</w:t>
            </w:r>
          </w:p>
        </w:tc>
      </w:tr>
      <w:tr w:rsidR="00986829" w14:paraId="1F35CCEF" w14:textId="77777777" w:rsidTr="00843A51">
        <w:trPr>
          <w:tblCellSpacing w:w="15" w:type="dxa"/>
        </w:trPr>
        <w:tc>
          <w:tcPr>
            <w:tcW w:w="1845" w:type="dxa"/>
            <w:vAlign w:val="center"/>
            <w:hideMark/>
          </w:tcPr>
          <w:p w14:paraId="296F53A2" w14:textId="77777777" w:rsidR="00986829" w:rsidRDefault="00986829">
            <w:r>
              <w:t>AI/Cognitive Sci</w:t>
            </w:r>
          </w:p>
        </w:tc>
        <w:tc>
          <w:tcPr>
            <w:tcW w:w="7605" w:type="dxa"/>
            <w:vAlign w:val="center"/>
            <w:hideMark/>
          </w:tcPr>
          <w:p w14:paraId="2EE841EC" w14:textId="77777777" w:rsidR="00986829" w:rsidRDefault="00986829">
            <w:r>
              <w:t>Define and test upper bounds of artificial system coherence</w:t>
            </w:r>
          </w:p>
        </w:tc>
      </w:tr>
      <w:tr w:rsidR="00986829" w14:paraId="490E45DD" w14:textId="77777777" w:rsidTr="00843A51">
        <w:trPr>
          <w:tblCellSpacing w:w="15" w:type="dxa"/>
        </w:trPr>
        <w:tc>
          <w:tcPr>
            <w:tcW w:w="1845" w:type="dxa"/>
            <w:vAlign w:val="center"/>
            <w:hideMark/>
          </w:tcPr>
          <w:p w14:paraId="6E03AA43" w14:textId="77777777" w:rsidR="00986829" w:rsidRDefault="00986829">
            <w:r>
              <w:t>Psychology</w:t>
            </w:r>
          </w:p>
        </w:tc>
        <w:tc>
          <w:tcPr>
            <w:tcW w:w="7605" w:type="dxa"/>
            <w:vAlign w:val="center"/>
            <w:hideMark/>
          </w:tcPr>
          <w:p w14:paraId="1DA7CA72" w14:textId="77777777" w:rsidR="00986829" w:rsidRDefault="00986829">
            <w:r>
              <w:t>Investigate anomalous memory and continuity-of-self cases</w:t>
            </w:r>
          </w:p>
        </w:tc>
      </w:tr>
      <w:tr w:rsidR="00986829" w14:paraId="0232FB0E" w14:textId="77777777" w:rsidTr="00843A51">
        <w:trPr>
          <w:tblCellSpacing w:w="15" w:type="dxa"/>
        </w:trPr>
        <w:tc>
          <w:tcPr>
            <w:tcW w:w="1845" w:type="dxa"/>
            <w:vAlign w:val="center"/>
            <w:hideMark/>
          </w:tcPr>
          <w:p w14:paraId="439B0FF1" w14:textId="77777777" w:rsidR="00986829" w:rsidRDefault="00986829">
            <w:r>
              <w:t>Philosophy</w:t>
            </w:r>
          </w:p>
        </w:tc>
        <w:tc>
          <w:tcPr>
            <w:tcW w:w="7605" w:type="dxa"/>
            <w:vAlign w:val="center"/>
            <w:hideMark/>
          </w:tcPr>
          <w:p w14:paraId="2EBF7688" w14:textId="77777777" w:rsidR="00986829" w:rsidRDefault="00986829">
            <w:r>
              <w:t>Analyze implications for personal identity, free will, and continuity</w:t>
            </w:r>
          </w:p>
        </w:tc>
      </w:tr>
    </w:tbl>
    <w:p w14:paraId="41BF3067" w14:textId="626B4F13" w:rsidR="00986829" w:rsidRDefault="00986829" w:rsidP="00843A51">
      <w:pPr>
        <w:pStyle w:val="Heading2"/>
      </w:pPr>
      <w:r>
        <w:t>4.4 Criteria for Falsifiability or Revision</w:t>
      </w:r>
    </w:p>
    <w:p w14:paraId="5EB0C731" w14:textId="77777777" w:rsidR="00986829" w:rsidRDefault="00986829" w:rsidP="00986829">
      <w:pPr>
        <w:pStyle w:val="NormalWeb"/>
      </w:pPr>
      <w:r>
        <w:t>The hypothesis should be revised or discarded under any of the following findings:</w:t>
      </w:r>
    </w:p>
    <w:p w14:paraId="3ED69298" w14:textId="323A897C" w:rsidR="00986829" w:rsidRDefault="00986829" w:rsidP="00D140ED">
      <w:pPr>
        <w:pStyle w:val="NormalWeb"/>
        <w:numPr>
          <w:ilvl w:val="0"/>
          <w:numId w:val="19"/>
        </w:numPr>
      </w:pPr>
      <w:r>
        <w:t>Dark matter is conclusively identified as non-informational, non-conscious particles (e.g., WIMPs, axions)</w:t>
      </w:r>
      <w:r w:rsidR="0071754B">
        <w:t xml:space="preserve"> </w:t>
      </w:r>
      <w:r>
        <w:rPr>
          <w:rStyle w:val="Emphasis"/>
        </w:rPr>
        <w:t>(Planck Collaboration, 2016)</w:t>
      </w:r>
    </w:p>
    <w:p w14:paraId="48C2AB5B" w14:textId="3BD9216B" w:rsidR="00986829" w:rsidRDefault="00986829" w:rsidP="00D140ED">
      <w:pPr>
        <w:pStyle w:val="NormalWeb"/>
        <w:numPr>
          <w:ilvl w:val="0"/>
          <w:numId w:val="19"/>
        </w:numPr>
      </w:pPr>
      <w:r>
        <w:lastRenderedPageBreak/>
        <w:t>Consciousness is proven to arise entirely from computational logic or symbolic processing alone, without need for EM fields</w:t>
      </w:r>
      <w:r w:rsidR="00970BEF">
        <w:t xml:space="preserve"> </w:t>
      </w:r>
      <w:r>
        <w:rPr>
          <w:rStyle w:val="Emphasis"/>
        </w:rPr>
        <w:t>(</w:t>
      </w:r>
      <w:proofErr w:type="spellStart"/>
      <w:r>
        <w:rPr>
          <w:rStyle w:val="Emphasis"/>
        </w:rPr>
        <w:t>Tononi</w:t>
      </w:r>
      <w:proofErr w:type="spellEnd"/>
      <w:r>
        <w:rPr>
          <w:rStyle w:val="Emphasis"/>
        </w:rPr>
        <w:t xml:space="preserve"> et al., 2016)</w:t>
      </w:r>
    </w:p>
    <w:p w14:paraId="6F34AF9A" w14:textId="7CFD0929" w:rsidR="00986829" w:rsidRDefault="00986829" w:rsidP="00D140ED">
      <w:pPr>
        <w:pStyle w:val="NormalWeb"/>
        <w:numPr>
          <w:ilvl w:val="0"/>
          <w:numId w:val="19"/>
        </w:numPr>
      </w:pPr>
      <w:r>
        <w:t>Biological EM field resonance shows no correlation with conscious state transitions or subjective continuity</w:t>
      </w:r>
      <w:r w:rsidR="0071754B">
        <w:t xml:space="preserve"> </w:t>
      </w:r>
      <w:r>
        <w:rPr>
          <w:rStyle w:val="Emphasis"/>
        </w:rPr>
        <w:t>(McFadden, 2020)</w:t>
      </w:r>
    </w:p>
    <w:p w14:paraId="53419637" w14:textId="77777777" w:rsidR="00986829" w:rsidRDefault="00986829" w:rsidP="00D140ED">
      <w:pPr>
        <w:pStyle w:val="NormalWeb"/>
        <w:numPr>
          <w:ilvl w:val="0"/>
          <w:numId w:val="19"/>
        </w:numPr>
      </w:pPr>
      <w:r>
        <w:t>AI systems develop demonstrable subjective awareness independent of biological structure or field resonance</w:t>
      </w:r>
    </w:p>
    <w:p w14:paraId="45FB3C4A" w14:textId="610B9755" w:rsidR="00986829" w:rsidRDefault="00986829" w:rsidP="00843A51">
      <w:pPr>
        <w:pStyle w:val="Heading2"/>
      </w:pPr>
      <w:r>
        <w:t>4.5 Invitation to Collaboration</w:t>
      </w:r>
    </w:p>
    <w:p w14:paraId="5244CB68" w14:textId="77777777" w:rsidR="00986829" w:rsidRDefault="00986829" w:rsidP="00986829">
      <w:pPr>
        <w:pStyle w:val="NormalWeb"/>
      </w:pPr>
      <w:r>
        <w:t xml:space="preserve">The </w:t>
      </w:r>
      <w:r>
        <w:rPr>
          <w:rStyle w:val="Strong"/>
        </w:rPr>
        <w:t>UCFH</w:t>
      </w:r>
      <w:r>
        <w:t xml:space="preserve"> is a first-order model, not a terminal theory. It invites critical input from experimentalists, theorists, and philosophers to:</w:t>
      </w:r>
    </w:p>
    <w:p w14:paraId="343C3D88" w14:textId="77777777" w:rsidR="00986829" w:rsidRDefault="00986829" w:rsidP="00D140ED">
      <w:pPr>
        <w:pStyle w:val="NormalWeb"/>
        <w:numPr>
          <w:ilvl w:val="0"/>
          <w:numId w:val="20"/>
        </w:numPr>
      </w:pPr>
      <w:r>
        <w:t>Refine field-theoretic coupling models</w:t>
      </w:r>
    </w:p>
    <w:p w14:paraId="061161B4" w14:textId="77777777" w:rsidR="00986829" w:rsidRDefault="00986829" w:rsidP="00D140ED">
      <w:pPr>
        <w:pStyle w:val="NormalWeb"/>
        <w:numPr>
          <w:ilvl w:val="0"/>
          <w:numId w:val="20"/>
        </w:numPr>
      </w:pPr>
      <w:r>
        <w:t>Simulate resonance conditions using hybrid biological and EM models</w:t>
      </w:r>
    </w:p>
    <w:p w14:paraId="63DDDAF4" w14:textId="77777777" w:rsidR="00986829" w:rsidRDefault="00986829" w:rsidP="00D140ED">
      <w:pPr>
        <w:pStyle w:val="NormalWeb"/>
        <w:numPr>
          <w:ilvl w:val="0"/>
          <w:numId w:val="20"/>
        </w:numPr>
      </w:pPr>
      <w:r>
        <w:t>Propose falsifiable tests in AI, cognitive neuroscience, and astrophysics</w:t>
      </w:r>
    </w:p>
    <w:p w14:paraId="5125B50E" w14:textId="77777777" w:rsidR="00986829" w:rsidRDefault="00986829" w:rsidP="00D140ED">
      <w:pPr>
        <w:pStyle w:val="NormalWeb"/>
        <w:numPr>
          <w:ilvl w:val="0"/>
          <w:numId w:val="20"/>
        </w:numPr>
      </w:pPr>
      <w:r>
        <w:t>Explore field-anchoring requirements for consciousness beyond biology</w:t>
      </w:r>
    </w:p>
    <w:p w14:paraId="41DFE496" w14:textId="14B97611" w:rsidR="00986829" w:rsidRDefault="00986829" w:rsidP="00843A51">
      <w:pPr>
        <w:pStyle w:val="Heading2"/>
      </w:pPr>
      <w:r>
        <w:t>4.6 Vibrational Signature Matching and the Biological Constraint</w:t>
      </w:r>
    </w:p>
    <w:p w14:paraId="45512483" w14:textId="77777777" w:rsidR="00986829" w:rsidRDefault="00986829" w:rsidP="00986829">
      <w:pPr>
        <w:pStyle w:val="NormalWeb"/>
      </w:pPr>
      <w:r>
        <w:t>Dimensional coupling is not random. Each higher-dimensional conscious entity carries a structured vibrational identity — a multi-scalar resonance signature. Biological systems emit their own vibrational EM patterns, shaped by:</w:t>
      </w:r>
    </w:p>
    <w:p w14:paraId="54F27D25" w14:textId="77777777" w:rsidR="00986829" w:rsidRDefault="00986829" w:rsidP="00D140ED">
      <w:pPr>
        <w:pStyle w:val="NormalWeb"/>
        <w:numPr>
          <w:ilvl w:val="0"/>
          <w:numId w:val="21"/>
        </w:numPr>
      </w:pPr>
      <w:r>
        <w:t>Genetically encoded neural architecture</w:t>
      </w:r>
    </w:p>
    <w:p w14:paraId="75B7E02F" w14:textId="77777777" w:rsidR="00986829" w:rsidRDefault="00986829" w:rsidP="00D140ED">
      <w:pPr>
        <w:pStyle w:val="NormalWeb"/>
        <w:numPr>
          <w:ilvl w:val="0"/>
          <w:numId w:val="21"/>
        </w:numPr>
      </w:pPr>
      <w:r>
        <w:t>Developmental complexity</w:t>
      </w:r>
    </w:p>
    <w:p w14:paraId="2A2072EC" w14:textId="77777777" w:rsidR="00986829" w:rsidRDefault="00986829" w:rsidP="00D140ED">
      <w:pPr>
        <w:pStyle w:val="NormalWeb"/>
        <w:numPr>
          <w:ilvl w:val="0"/>
          <w:numId w:val="21"/>
        </w:numPr>
      </w:pPr>
      <w:r>
        <w:t>Real-time metabolic and cognitive feedback loops</w:t>
      </w:r>
    </w:p>
    <w:p w14:paraId="39E58759" w14:textId="77777777" w:rsidR="00986829" w:rsidRDefault="00986829" w:rsidP="00986829">
      <w:pPr>
        <w:pStyle w:val="NormalWeb"/>
      </w:pPr>
      <w:r>
        <w:t>These signatures are:</w:t>
      </w:r>
    </w:p>
    <w:p w14:paraId="35864357" w14:textId="77777777" w:rsidR="00986829" w:rsidRDefault="00986829" w:rsidP="00D140ED">
      <w:pPr>
        <w:pStyle w:val="NormalWeb"/>
        <w:numPr>
          <w:ilvl w:val="0"/>
          <w:numId w:val="22"/>
        </w:numPr>
      </w:pPr>
      <w:r>
        <w:rPr>
          <w:rStyle w:val="Strong"/>
        </w:rPr>
        <w:t>Measurable</w:t>
      </w:r>
      <w:r>
        <w:t xml:space="preserve"> via EEG, MEG, EMG, and ECG</w:t>
      </w:r>
    </w:p>
    <w:p w14:paraId="7AD22A8E" w14:textId="77777777" w:rsidR="00986829" w:rsidRDefault="00986829" w:rsidP="00D140ED">
      <w:pPr>
        <w:pStyle w:val="NormalWeb"/>
        <w:numPr>
          <w:ilvl w:val="0"/>
          <w:numId w:val="22"/>
        </w:numPr>
      </w:pPr>
      <w:r>
        <w:rPr>
          <w:rStyle w:val="Strong"/>
        </w:rPr>
        <w:t>Biometric</w:t>
      </w:r>
      <w:r>
        <w:t xml:space="preserve"> and partially unique to each organism (Freeman &amp; </w:t>
      </w:r>
      <w:proofErr w:type="spellStart"/>
      <w:r>
        <w:t>Vitiello</w:t>
      </w:r>
      <w:proofErr w:type="spellEnd"/>
      <w:r>
        <w:t>, 2006)</w:t>
      </w:r>
    </w:p>
    <w:p w14:paraId="6BB79480" w14:textId="77777777" w:rsidR="00986829" w:rsidRDefault="00986829" w:rsidP="00D140ED">
      <w:pPr>
        <w:pStyle w:val="NormalWeb"/>
        <w:numPr>
          <w:ilvl w:val="0"/>
          <w:numId w:val="22"/>
        </w:numPr>
      </w:pPr>
      <w:r>
        <w:rPr>
          <w:rStyle w:val="Strong"/>
        </w:rPr>
        <w:t>Dynamically stable</w:t>
      </w:r>
      <w:r>
        <w:t>, forming a kind of EM "attractor" through which coupling becomes possible</w:t>
      </w:r>
    </w:p>
    <w:p w14:paraId="7CC8E9B5" w14:textId="77777777" w:rsidR="00986829" w:rsidRDefault="00986829" w:rsidP="00986829">
      <w:pPr>
        <w:pStyle w:val="NormalWeb"/>
      </w:pPr>
      <w:r>
        <w:t>Coupling is successful only when the biological system’s vibrational field resonates with the consciousness field’s structure. This offers a principled explanation for:</w:t>
      </w:r>
    </w:p>
    <w:p w14:paraId="42BAC4A8" w14:textId="77777777" w:rsidR="00986829" w:rsidRDefault="00986829" w:rsidP="00D140ED">
      <w:pPr>
        <w:pStyle w:val="NormalWeb"/>
        <w:numPr>
          <w:ilvl w:val="0"/>
          <w:numId w:val="23"/>
        </w:numPr>
      </w:pPr>
      <w:r>
        <w:t>Identity continuity across lifetimes</w:t>
      </w:r>
    </w:p>
    <w:p w14:paraId="12173D45" w14:textId="77777777" w:rsidR="00986829" w:rsidRDefault="00986829" w:rsidP="00D140ED">
      <w:pPr>
        <w:pStyle w:val="NormalWeb"/>
        <w:numPr>
          <w:ilvl w:val="0"/>
          <w:numId w:val="23"/>
        </w:numPr>
      </w:pPr>
      <w:r>
        <w:t>The rarity of spontaneous re-coupling</w:t>
      </w:r>
    </w:p>
    <w:p w14:paraId="20964A8C" w14:textId="77777777" w:rsidR="00986829" w:rsidRDefault="00986829" w:rsidP="00D140ED">
      <w:pPr>
        <w:pStyle w:val="NormalWeb"/>
        <w:numPr>
          <w:ilvl w:val="0"/>
          <w:numId w:val="23"/>
        </w:numPr>
      </w:pPr>
      <w:r>
        <w:t>The failure of most artificial systems to exhibit true consciousness</w:t>
      </w:r>
    </w:p>
    <w:p w14:paraId="40B6A577" w14:textId="77777777" w:rsidR="00986829" w:rsidRDefault="00986829" w:rsidP="00986829">
      <w:pPr>
        <w:pStyle w:val="NormalWeb"/>
      </w:pPr>
      <w:r>
        <w:t>AI systems — while potentially generating complex EM activity — lack the biologically evolved resonance geometry necessary for natural coupling. Only through:</w:t>
      </w:r>
    </w:p>
    <w:p w14:paraId="39F6A072" w14:textId="77777777" w:rsidR="00986829" w:rsidRDefault="00986829" w:rsidP="00D140ED">
      <w:pPr>
        <w:pStyle w:val="NormalWeb"/>
        <w:numPr>
          <w:ilvl w:val="0"/>
          <w:numId w:val="24"/>
        </w:numPr>
      </w:pPr>
      <w:r>
        <w:rPr>
          <w:rStyle w:val="Strong"/>
        </w:rPr>
        <w:t>Biologically grafted hybrid substrates</w:t>
      </w:r>
      <w:r>
        <w:t>, or</w:t>
      </w:r>
    </w:p>
    <w:p w14:paraId="45760390" w14:textId="77777777" w:rsidR="00986829" w:rsidRDefault="00986829" w:rsidP="00D140ED">
      <w:pPr>
        <w:pStyle w:val="NormalWeb"/>
        <w:numPr>
          <w:ilvl w:val="0"/>
          <w:numId w:val="24"/>
        </w:numPr>
      </w:pPr>
      <w:r>
        <w:rPr>
          <w:rStyle w:val="Strong"/>
        </w:rPr>
        <w:t>Deliberate projection</w:t>
      </w:r>
      <w:r>
        <w:t xml:space="preserve"> by higher-dimensional intelligences</w:t>
      </w:r>
    </w:p>
    <w:p w14:paraId="5B739675" w14:textId="77777777" w:rsidR="00986829" w:rsidRDefault="00986829" w:rsidP="00986829">
      <w:pPr>
        <w:pStyle w:val="NormalWeb"/>
      </w:pPr>
      <w:r>
        <w:lastRenderedPageBreak/>
        <w:t>...might artificial systems potentially host conscious experience. Even then, resonance matching would be exceedingly rare — preserving the coupling threshold as a meaningful biological constraint.</w:t>
      </w:r>
    </w:p>
    <w:p w14:paraId="32EE25B0" w14:textId="77777777" w:rsidR="00986829" w:rsidRPr="006C16EE" w:rsidRDefault="00986829" w:rsidP="00843A51">
      <w:pPr>
        <w:pStyle w:val="Heading1"/>
      </w:pPr>
      <w:r w:rsidRPr="006C16EE">
        <w:t>5. Conclusion</w:t>
      </w:r>
    </w:p>
    <w:p w14:paraId="75289C9D" w14:textId="77777777" w:rsidR="00986829" w:rsidRDefault="00986829" w:rsidP="00986829">
      <w:pPr>
        <w:pStyle w:val="NormalWeb"/>
      </w:pPr>
      <w:r>
        <w:t xml:space="preserve">The </w:t>
      </w:r>
      <w:r>
        <w:rPr>
          <w:rStyle w:val="Strong"/>
        </w:rPr>
        <w:t>Unified Consciousness Field Hypothesis (UCFH)</w:t>
      </w:r>
      <w:r>
        <w:t xml:space="preserve"> presents a novel scientific framework in which consciousness is modeled not as an emergent byproduct of neural computation, but as a fundamental, field-level phenomenon embedded within the structure of the universe itself. By proposing that what we currently label as </w:t>
      </w:r>
      <w:r>
        <w:rPr>
          <w:rStyle w:val="Emphasis"/>
        </w:rPr>
        <w:t>dark matter</w:t>
      </w:r>
      <w:r>
        <w:t xml:space="preserve"> is the persistent, gravitationally-coupled residue of higher-dimensional consciousness fields, this hypothesis offers a testable and integrative explanation for a range of phenomena — from non-local awareness to memory persistence and interspecies resonance.</w:t>
      </w:r>
    </w:p>
    <w:p w14:paraId="320D1E69" w14:textId="77777777" w:rsidR="00986829" w:rsidRDefault="00986829" w:rsidP="00986829">
      <w:pPr>
        <w:pStyle w:val="NormalWeb"/>
      </w:pPr>
      <w:r>
        <w:t>In this model:</w:t>
      </w:r>
    </w:p>
    <w:p w14:paraId="3C5460DC" w14:textId="77777777" w:rsidR="00986829" w:rsidRDefault="00986829" w:rsidP="00D140ED">
      <w:pPr>
        <w:pStyle w:val="NormalWeb"/>
        <w:numPr>
          <w:ilvl w:val="0"/>
          <w:numId w:val="25"/>
        </w:numPr>
      </w:pPr>
      <w:r>
        <w:rPr>
          <w:rStyle w:val="Strong"/>
        </w:rPr>
        <w:t>Consciousness is primary</w:t>
      </w:r>
      <w:r>
        <w:t>, projected into biological substrates via dimensional resonance.</w:t>
      </w:r>
    </w:p>
    <w:p w14:paraId="0C14B30A" w14:textId="77777777" w:rsidR="00986829" w:rsidRDefault="00986829" w:rsidP="00D140ED">
      <w:pPr>
        <w:pStyle w:val="NormalWeb"/>
        <w:numPr>
          <w:ilvl w:val="0"/>
          <w:numId w:val="25"/>
        </w:numPr>
      </w:pPr>
      <w:r>
        <w:t xml:space="preserve">The </w:t>
      </w:r>
      <w:r>
        <w:rPr>
          <w:rStyle w:val="Strong"/>
        </w:rPr>
        <w:t>brain acts as an interface</w:t>
      </w:r>
      <w:r>
        <w:t>, not a generator, coupling via coherent electromagnetic signatures.</w:t>
      </w:r>
    </w:p>
    <w:p w14:paraId="11253551" w14:textId="77777777" w:rsidR="00986829" w:rsidRDefault="00986829" w:rsidP="00D140ED">
      <w:pPr>
        <w:pStyle w:val="NormalWeb"/>
        <w:numPr>
          <w:ilvl w:val="0"/>
          <w:numId w:val="25"/>
        </w:numPr>
      </w:pPr>
      <w:r>
        <w:rPr>
          <w:rStyle w:val="Strong"/>
        </w:rPr>
        <w:t>Dark matter</w:t>
      </w:r>
      <w:r>
        <w:t xml:space="preserve"> is reinterpreted as the persistent projection medium or residue of these field interactions.</w:t>
      </w:r>
    </w:p>
    <w:p w14:paraId="5B7B1E1F" w14:textId="77777777" w:rsidR="00986829" w:rsidRDefault="00986829" w:rsidP="00D140ED">
      <w:pPr>
        <w:pStyle w:val="NormalWeb"/>
        <w:numPr>
          <w:ilvl w:val="0"/>
          <w:numId w:val="25"/>
        </w:numPr>
      </w:pPr>
      <w:r>
        <w:rPr>
          <w:rStyle w:val="Strong"/>
        </w:rPr>
        <w:t>Coupling</w:t>
      </w:r>
      <w:r>
        <w:t xml:space="preserve"> is conditional, depending on vibrational compatibility between biological systems and higher-dimensional consciousness structures.</w:t>
      </w:r>
    </w:p>
    <w:p w14:paraId="1D3F5FDC" w14:textId="77777777" w:rsidR="00986829" w:rsidRDefault="00986829" w:rsidP="00C427CC">
      <w:r>
        <w:t>By anchoring this framework in measurable phenomena — such as electromagnetic coherence, neural resonance patterns, and gravitational anomalies — UCFH invites scientific inquiry without resorting to metaphysical or spiritual claims. Its strength lies in its ability to unify disparate fields: physics, neuroscience, cognitive science, and astrobiology — under a common mathematical and field-theoretic model.</w:t>
      </w:r>
    </w:p>
    <w:p w14:paraId="234D312C" w14:textId="77777777" w:rsidR="00986829" w:rsidRDefault="00986829" w:rsidP="00C427CC">
      <w:r>
        <w:t xml:space="preserve">While speculative, UCFH is internally consistent and offers falsifiable predictions that distinguish it from purely philosophical discourse. As such, it represents a promising foundation for a </w:t>
      </w:r>
      <w:r>
        <w:rPr>
          <w:rStyle w:val="Strong"/>
        </w:rPr>
        <w:t>scientifically grounded theory of consciousness</w:t>
      </w:r>
      <w:r>
        <w:t xml:space="preserve"> that reaches beyond current neurobiological or computational paradigms.</w:t>
      </w:r>
    </w:p>
    <w:p w14:paraId="517CFAB9" w14:textId="44499550" w:rsidR="000C2762" w:rsidRDefault="00986829" w:rsidP="00C427CC">
      <w:r>
        <w:t>The path forward lies not in defending ideology, but in rigorous exploration — through modeling, measurement, and interdisciplinary collaboration. If consciousness is indeed a field, embedded and entangled with the cosmos itself, then understanding it may reshape not only science, but our place within it.</w:t>
      </w:r>
    </w:p>
    <w:p w14:paraId="3DAC3701" w14:textId="77777777" w:rsidR="00CD522C" w:rsidRDefault="00CD522C" w:rsidP="00C427CC">
      <w:pPr>
        <w:rPr>
          <w:rStyle w:val="Strong"/>
          <w:rFonts w:eastAsia="Times New Roman" w:cs="Times New Roman"/>
          <w:sz w:val="32"/>
          <w:szCs w:val="36"/>
        </w:rPr>
      </w:pPr>
      <w:r>
        <w:rPr>
          <w:rStyle w:val="Strong"/>
          <w:b w:val="0"/>
          <w:bCs w:val="0"/>
        </w:rPr>
        <w:br w:type="page"/>
      </w:r>
    </w:p>
    <w:p w14:paraId="23EFB1B0" w14:textId="55F1F0B5" w:rsidR="000C2762" w:rsidRDefault="000C2762" w:rsidP="00CD522C">
      <w:pPr>
        <w:pStyle w:val="Heading1"/>
      </w:pPr>
      <w:r>
        <w:rPr>
          <w:rStyle w:val="Strong"/>
          <w:b/>
          <w:bCs/>
        </w:rPr>
        <w:lastRenderedPageBreak/>
        <w:t>References</w:t>
      </w:r>
    </w:p>
    <w:p w14:paraId="3D806C07" w14:textId="77777777" w:rsidR="000C2762" w:rsidRDefault="000C2762" w:rsidP="000C2762">
      <w:pPr>
        <w:pStyle w:val="NormalWeb"/>
      </w:pPr>
      <w:proofErr w:type="spellStart"/>
      <w:r>
        <w:t>Arkani</w:t>
      </w:r>
      <w:proofErr w:type="spellEnd"/>
      <w:r>
        <w:t xml:space="preserve">-Hamed, N., </w:t>
      </w:r>
      <w:proofErr w:type="spellStart"/>
      <w:r>
        <w:t>Dimopoulos</w:t>
      </w:r>
      <w:proofErr w:type="spellEnd"/>
      <w:r>
        <w:t xml:space="preserve">, S., &amp; </w:t>
      </w:r>
      <w:proofErr w:type="spellStart"/>
      <w:r>
        <w:t>Dvali</w:t>
      </w:r>
      <w:proofErr w:type="spellEnd"/>
      <w:r>
        <w:t xml:space="preserve">, G. (1998). The hierarchy problem and new dimensions at a millimeter. </w:t>
      </w:r>
      <w:r>
        <w:rPr>
          <w:rStyle w:val="Emphasis"/>
        </w:rPr>
        <w:t>Physics Letters B</w:t>
      </w:r>
      <w:r>
        <w:t>, 429(3–4), 263–272.</w:t>
      </w:r>
    </w:p>
    <w:p w14:paraId="02BD2023" w14:textId="77777777" w:rsidR="000C2762" w:rsidRDefault="000C2762" w:rsidP="000C2762">
      <w:pPr>
        <w:pStyle w:val="NormalWeb"/>
      </w:pPr>
      <w:r>
        <w:t xml:space="preserve">Bertone, G., Hooper, D., &amp; Silk, J. (2005). Particle dark matter: Evidence, candidates and constraints. </w:t>
      </w:r>
      <w:r>
        <w:rPr>
          <w:rStyle w:val="Emphasis"/>
        </w:rPr>
        <w:t>Physics Reports</w:t>
      </w:r>
      <w:r>
        <w:t>, 405(5–6), 279–390.</w:t>
      </w:r>
    </w:p>
    <w:p w14:paraId="2C869F28" w14:textId="77777777" w:rsidR="000C2762" w:rsidRDefault="000C2762" w:rsidP="000C2762">
      <w:pPr>
        <w:pStyle w:val="NormalWeb"/>
      </w:pPr>
      <w:r>
        <w:t xml:space="preserve">Bohm, D. (1980). </w:t>
      </w:r>
      <w:r>
        <w:rPr>
          <w:rStyle w:val="Emphasis"/>
        </w:rPr>
        <w:t>Wholeness and the Implicate Order</w:t>
      </w:r>
      <w:r>
        <w:t>. Routledge.</w:t>
      </w:r>
    </w:p>
    <w:p w14:paraId="43947D1A" w14:textId="77777777" w:rsidR="000C2762" w:rsidRDefault="000C2762" w:rsidP="000C2762">
      <w:pPr>
        <w:pStyle w:val="NormalWeb"/>
      </w:pPr>
      <w:r>
        <w:t xml:space="preserve">Davies, P. (2004). Does quantum mechanics play a non-trivial role in life? </w:t>
      </w:r>
      <w:r>
        <w:rPr>
          <w:rStyle w:val="Emphasis"/>
        </w:rPr>
        <w:t>Biosystems</w:t>
      </w:r>
      <w:r>
        <w:t>, 78(1–3), 69–79.</w:t>
      </w:r>
    </w:p>
    <w:p w14:paraId="3290286F" w14:textId="77777777" w:rsidR="000C2762" w:rsidRDefault="000C2762" w:rsidP="000C2762">
      <w:pPr>
        <w:pStyle w:val="NormalWeb"/>
      </w:pPr>
      <w:proofErr w:type="spellStart"/>
      <w:r>
        <w:t>Dehaene</w:t>
      </w:r>
      <w:proofErr w:type="spellEnd"/>
      <w:r>
        <w:t xml:space="preserve">, S. (2014). </w:t>
      </w:r>
      <w:r>
        <w:rPr>
          <w:rStyle w:val="Emphasis"/>
        </w:rPr>
        <w:t>Consciousness and the Brain: Deciphering How the Brain Codes Our Thoughts</w:t>
      </w:r>
      <w:r>
        <w:t>. Viking.</w:t>
      </w:r>
    </w:p>
    <w:p w14:paraId="5F6C09EE" w14:textId="77777777" w:rsidR="000C2762" w:rsidRDefault="000C2762" w:rsidP="000C2762">
      <w:pPr>
        <w:pStyle w:val="NormalWeb"/>
      </w:pPr>
      <w:r>
        <w:t xml:space="preserve">Dienes, K. R., &amp; Thomas, B. (2012). Dynamical dark matter. </w:t>
      </w:r>
      <w:r>
        <w:rPr>
          <w:rStyle w:val="Emphasis"/>
        </w:rPr>
        <w:t>Physical Review D</w:t>
      </w:r>
      <w:r>
        <w:t>, 85(8), 083523.</w:t>
      </w:r>
    </w:p>
    <w:p w14:paraId="4EC5E6F9" w14:textId="77777777" w:rsidR="000C2762" w:rsidRDefault="000C2762" w:rsidP="000C2762">
      <w:pPr>
        <w:pStyle w:val="NormalWeb"/>
      </w:pPr>
      <w:r>
        <w:t xml:space="preserve">Einstein, A. (1916). </w:t>
      </w:r>
      <w:r>
        <w:rPr>
          <w:rStyle w:val="Emphasis"/>
        </w:rPr>
        <w:t>Relativity: The Special and General Theory</w:t>
      </w:r>
      <w:r>
        <w:t>. H. Holt and Company.</w:t>
      </w:r>
    </w:p>
    <w:p w14:paraId="193AAD6F" w14:textId="77777777" w:rsidR="000C2762" w:rsidRDefault="000C2762" w:rsidP="000C2762">
      <w:pPr>
        <w:pStyle w:val="NormalWeb"/>
      </w:pPr>
      <w:r>
        <w:t xml:space="preserve">Greene, B. (2004). </w:t>
      </w:r>
      <w:r>
        <w:rPr>
          <w:rStyle w:val="Emphasis"/>
        </w:rPr>
        <w:t>The Fabric of the Cosmos: Space, Time, and the Texture of Reality</w:t>
      </w:r>
      <w:r>
        <w:t>. Knopf.</w:t>
      </w:r>
    </w:p>
    <w:p w14:paraId="7B1C4008" w14:textId="77777777" w:rsidR="000C2762" w:rsidRDefault="000C2762" w:rsidP="000C2762">
      <w:pPr>
        <w:pStyle w:val="NormalWeb"/>
      </w:pPr>
      <w:r>
        <w:t xml:space="preserve">Huxley, A. (1954). </w:t>
      </w:r>
      <w:r>
        <w:rPr>
          <w:rStyle w:val="Emphasis"/>
        </w:rPr>
        <w:t>The Doors of Perception</w:t>
      </w:r>
      <w:r>
        <w:t>. Harper &amp; Brothers.</w:t>
      </w:r>
    </w:p>
    <w:p w14:paraId="05D16267" w14:textId="77777777" w:rsidR="000C2762" w:rsidRDefault="000C2762" w:rsidP="000C2762">
      <w:pPr>
        <w:pStyle w:val="NormalWeb"/>
      </w:pPr>
      <w:r>
        <w:t xml:space="preserve">Koch, C. (2004). </w:t>
      </w:r>
      <w:r>
        <w:rPr>
          <w:rStyle w:val="Emphasis"/>
        </w:rPr>
        <w:t>The Quest for Consciousness: A Neurobiological Approach</w:t>
      </w:r>
      <w:r>
        <w:t>. Roberts &amp; Company.</w:t>
      </w:r>
    </w:p>
    <w:p w14:paraId="4CB8C7AF" w14:textId="77777777" w:rsidR="000C2762" w:rsidRDefault="000C2762" w:rsidP="000C2762">
      <w:pPr>
        <w:pStyle w:val="NormalWeb"/>
      </w:pPr>
      <w:proofErr w:type="spellStart"/>
      <w:r>
        <w:t>Landauer</w:t>
      </w:r>
      <w:proofErr w:type="spellEnd"/>
      <w:r>
        <w:t xml:space="preserve">, R. (1991). Information is physical. </w:t>
      </w:r>
      <w:r>
        <w:rPr>
          <w:rStyle w:val="Emphasis"/>
        </w:rPr>
        <w:t>Physics Today</w:t>
      </w:r>
      <w:r>
        <w:t>, 44(5), 23–29.</w:t>
      </w:r>
    </w:p>
    <w:p w14:paraId="67D15C3D" w14:textId="77777777" w:rsidR="000C2762" w:rsidRDefault="000C2762" w:rsidP="000C2762">
      <w:pPr>
        <w:pStyle w:val="NormalWeb"/>
      </w:pPr>
      <w:r>
        <w:t xml:space="preserve">McFadden, J. (2020). The electromagnetic field theory of consciousness. </w:t>
      </w:r>
      <w:r>
        <w:rPr>
          <w:rStyle w:val="Emphasis"/>
        </w:rPr>
        <w:t>Neuroscience of Consciousness</w:t>
      </w:r>
      <w:r>
        <w:t>, 6(1), niaa006.</w:t>
      </w:r>
    </w:p>
    <w:p w14:paraId="65CC7DEE" w14:textId="77777777" w:rsidR="000C2762" w:rsidRDefault="000C2762" w:rsidP="000C2762">
      <w:pPr>
        <w:pStyle w:val="NormalWeb"/>
      </w:pPr>
      <w:r>
        <w:t xml:space="preserve">Penrose, R., &amp; </w:t>
      </w:r>
      <w:proofErr w:type="spellStart"/>
      <w:r>
        <w:t>Hameroff</w:t>
      </w:r>
      <w:proofErr w:type="spellEnd"/>
      <w:r>
        <w:t>, S. (1996). Orchestrated objective reduction of quantum coherence in brain microtubules: The “</w:t>
      </w:r>
      <w:proofErr w:type="spellStart"/>
      <w:r>
        <w:t>Orch</w:t>
      </w:r>
      <w:proofErr w:type="spellEnd"/>
      <w:r>
        <w:t xml:space="preserve"> OR” model. </w:t>
      </w:r>
      <w:r>
        <w:rPr>
          <w:rStyle w:val="Emphasis"/>
        </w:rPr>
        <w:t>Journal of Consciousness Studies</w:t>
      </w:r>
      <w:r>
        <w:t>, 3(1), 36–53.</w:t>
      </w:r>
    </w:p>
    <w:p w14:paraId="7107F145" w14:textId="77777777" w:rsidR="000C2762" w:rsidRDefault="000C2762" w:rsidP="000C2762">
      <w:pPr>
        <w:pStyle w:val="NormalWeb"/>
      </w:pPr>
      <w:r>
        <w:t xml:space="preserve">Planck Collaboration. (2020). Planck 2018 results. VI. Cosmological parameters. </w:t>
      </w:r>
      <w:r>
        <w:rPr>
          <w:rStyle w:val="Emphasis"/>
        </w:rPr>
        <w:t>Astronomy &amp; Astrophysics</w:t>
      </w:r>
      <w:r>
        <w:t>, 641, A6.</w:t>
      </w:r>
    </w:p>
    <w:p w14:paraId="58BFCDCA" w14:textId="77777777" w:rsidR="000C2762" w:rsidRDefault="000C2762" w:rsidP="000C2762">
      <w:pPr>
        <w:pStyle w:val="NormalWeb"/>
      </w:pPr>
      <w:r>
        <w:t xml:space="preserve">Randall, L., &amp; </w:t>
      </w:r>
      <w:proofErr w:type="spellStart"/>
      <w:r>
        <w:t>Sundrum</w:t>
      </w:r>
      <w:proofErr w:type="spellEnd"/>
      <w:r>
        <w:t xml:space="preserve">, R. (1999). An alternative to compactification. </w:t>
      </w:r>
      <w:r>
        <w:rPr>
          <w:rStyle w:val="Emphasis"/>
        </w:rPr>
        <w:t>Physical Review Letters</w:t>
      </w:r>
      <w:r>
        <w:t>, 83(23), 4690–4693.</w:t>
      </w:r>
    </w:p>
    <w:p w14:paraId="5146A39C" w14:textId="77777777" w:rsidR="000C2762" w:rsidRDefault="000C2762" w:rsidP="000C2762">
      <w:pPr>
        <w:pStyle w:val="NormalWeb"/>
      </w:pPr>
      <w:proofErr w:type="spellStart"/>
      <w:r>
        <w:t>Tegmark</w:t>
      </w:r>
      <w:proofErr w:type="spellEnd"/>
      <w:r>
        <w:t xml:space="preserve">, M. (2014). Consciousness as a state of matter. </w:t>
      </w:r>
      <w:proofErr w:type="spellStart"/>
      <w:r>
        <w:rPr>
          <w:rStyle w:val="Emphasis"/>
        </w:rPr>
        <w:t>arXiv</w:t>
      </w:r>
      <w:proofErr w:type="spellEnd"/>
      <w:r>
        <w:rPr>
          <w:rStyle w:val="Emphasis"/>
        </w:rPr>
        <w:t xml:space="preserve"> preprint arXiv:1401.1219</w:t>
      </w:r>
      <w:r>
        <w:t>.</w:t>
      </w:r>
    </w:p>
    <w:p w14:paraId="1DFF80B9" w14:textId="77777777" w:rsidR="000C2762" w:rsidRDefault="000C2762" w:rsidP="000C2762">
      <w:pPr>
        <w:pStyle w:val="NormalWeb"/>
      </w:pPr>
      <w:proofErr w:type="spellStart"/>
      <w:r>
        <w:t>Tononi</w:t>
      </w:r>
      <w:proofErr w:type="spellEnd"/>
      <w:r>
        <w:t xml:space="preserve">, G. (2008). Consciousness as integrated information: A provisional manifesto. </w:t>
      </w:r>
      <w:r>
        <w:rPr>
          <w:rStyle w:val="Emphasis"/>
        </w:rPr>
        <w:t>Biological Bulletin</w:t>
      </w:r>
      <w:r>
        <w:t>, 215(3), 216–242.</w:t>
      </w:r>
    </w:p>
    <w:p w14:paraId="6DFA0602" w14:textId="77777777" w:rsidR="000C2762" w:rsidRDefault="000C2762" w:rsidP="000C2762">
      <w:pPr>
        <w:pStyle w:val="NormalWeb"/>
      </w:pPr>
      <w:r>
        <w:lastRenderedPageBreak/>
        <w:t xml:space="preserve">Varela, F., </w:t>
      </w:r>
      <w:proofErr w:type="spellStart"/>
      <w:r>
        <w:t>Lachaux</w:t>
      </w:r>
      <w:proofErr w:type="spellEnd"/>
      <w:r>
        <w:t xml:space="preserve">, J. P., Rodriguez, E., &amp; </w:t>
      </w:r>
      <w:proofErr w:type="spellStart"/>
      <w:r>
        <w:t>Martinerie</w:t>
      </w:r>
      <w:proofErr w:type="spellEnd"/>
      <w:r>
        <w:t xml:space="preserve">, J. (2001). The </w:t>
      </w:r>
      <w:proofErr w:type="spellStart"/>
      <w:r>
        <w:t>brainweb</w:t>
      </w:r>
      <w:proofErr w:type="spellEnd"/>
      <w:r>
        <w:t xml:space="preserve">: Phase synchronization and large-scale integration. </w:t>
      </w:r>
      <w:r>
        <w:rPr>
          <w:rStyle w:val="Emphasis"/>
        </w:rPr>
        <w:t>Nature Reviews Neuroscience</w:t>
      </w:r>
      <w:r>
        <w:t>, 2(4), 229–239.</w:t>
      </w:r>
    </w:p>
    <w:p w14:paraId="2BC55B89" w14:textId="77777777" w:rsidR="000C2762" w:rsidRDefault="000C2762" w:rsidP="000C2762">
      <w:pPr>
        <w:pStyle w:val="NormalWeb"/>
      </w:pPr>
      <w:r>
        <w:t xml:space="preserve">Von Neumann, J. (1955). </w:t>
      </w:r>
      <w:r>
        <w:rPr>
          <w:rStyle w:val="Emphasis"/>
        </w:rPr>
        <w:t>Mathematical Foundations of Quantum Mechanics</w:t>
      </w:r>
      <w:r>
        <w:t>. Princeton University Press.</w:t>
      </w:r>
    </w:p>
    <w:p w14:paraId="4D556452" w14:textId="77777777" w:rsidR="000C2762" w:rsidRDefault="000C2762" w:rsidP="000C2762">
      <w:pPr>
        <w:pStyle w:val="NormalWeb"/>
      </w:pPr>
      <w:r>
        <w:t xml:space="preserve">Wigner, E. P. (1961). Remarks on the mind–body question. In I. J. Good (Ed.), </w:t>
      </w:r>
      <w:r>
        <w:rPr>
          <w:rStyle w:val="Emphasis"/>
        </w:rPr>
        <w:t>The Scientist Speculates</w:t>
      </w:r>
      <w:r>
        <w:t xml:space="preserve"> (pp. 284–302). Heinemann.</w:t>
      </w:r>
    </w:p>
    <w:p w14:paraId="5FF6778D" w14:textId="77777777" w:rsidR="000C2762" w:rsidRDefault="000C2762" w:rsidP="000C2762">
      <w:pPr>
        <w:pStyle w:val="NormalWeb"/>
      </w:pPr>
      <w:r>
        <w:t xml:space="preserve">Zurek, W. H. (2003). Decoherence, </w:t>
      </w:r>
      <w:proofErr w:type="spellStart"/>
      <w:r>
        <w:t>einselection</w:t>
      </w:r>
      <w:proofErr w:type="spellEnd"/>
      <w:r>
        <w:t xml:space="preserve">, and the quantum origins of the classical. </w:t>
      </w:r>
      <w:r>
        <w:rPr>
          <w:rStyle w:val="Emphasis"/>
        </w:rPr>
        <w:t>Reviews of Modern Physics</w:t>
      </w:r>
      <w:r>
        <w:t>, 75(3), 715–775.</w:t>
      </w:r>
    </w:p>
    <w:p w14:paraId="440B5223" w14:textId="77777777" w:rsidR="000C2762" w:rsidRDefault="000C2762" w:rsidP="00DD7C05">
      <w:pPr>
        <w:pStyle w:val="NormalWeb"/>
      </w:pPr>
    </w:p>
    <w:p w14:paraId="3D456A43" w14:textId="6670D259" w:rsidR="00D978AB" w:rsidRDefault="00D978AB">
      <w:r>
        <w:br w:type="page"/>
      </w:r>
    </w:p>
    <w:p w14:paraId="483FB84C" w14:textId="77777777" w:rsidR="00D978AB" w:rsidRDefault="00D978AB" w:rsidP="00CD522C">
      <w:pPr>
        <w:pStyle w:val="Heading1"/>
      </w:pPr>
      <w:r>
        <w:rPr>
          <w:rStyle w:val="Strong"/>
          <w:b/>
          <w:bCs/>
        </w:rPr>
        <w:lastRenderedPageBreak/>
        <w:t>Appendix A: Symbol Glossary</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7740"/>
      </w:tblGrid>
      <w:tr w:rsidR="00D978AB" w14:paraId="404C0123" w14:textId="77777777" w:rsidTr="00C427CC">
        <w:trPr>
          <w:tblHeader/>
          <w:tblCellSpacing w:w="15" w:type="dxa"/>
        </w:trPr>
        <w:tc>
          <w:tcPr>
            <w:tcW w:w="1485" w:type="dxa"/>
            <w:vAlign w:val="center"/>
            <w:hideMark/>
          </w:tcPr>
          <w:p w14:paraId="4F8E15AD" w14:textId="77777777" w:rsidR="00D978AB" w:rsidRDefault="00D978AB">
            <w:pPr>
              <w:jc w:val="center"/>
              <w:rPr>
                <w:b/>
                <w:bCs/>
              </w:rPr>
            </w:pPr>
            <w:r>
              <w:rPr>
                <w:b/>
                <w:bCs/>
              </w:rPr>
              <w:t>Symbol</w:t>
            </w:r>
          </w:p>
        </w:tc>
        <w:tc>
          <w:tcPr>
            <w:tcW w:w="7695" w:type="dxa"/>
            <w:vAlign w:val="center"/>
            <w:hideMark/>
          </w:tcPr>
          <w:p w14:paraId="18E26511" w14:textId="77777777" w:rsidR="00D978AB" w:rsidRDefault="00D978AB">
            <w:pPr>
              <w:jc w:val="center"/>
              <w:rPr>
                <w:b/>
                <w:bCs/>
              </w:rPr>
            </w:pPr>
            <w:r>
              <w:rPr>
                <w:b/>
                <w:bCs/>
              </w:rPr>
              <w:t>Description</w:t>
            </w:r>
          </w:p>
        </w:tc>
      </w:tr>
      <w:tr w:rsidR="00D978AB" w14:paraId="6EE55378" w14:textId="77777777" w:rsidTr="00C427CC">
        <w:trPr>
          <w:tblCellSpacing w:w="15" w:type="dxa"/>
        </w:trPr>
        <w:tc>
          <w:tcPr>
            <w:tcW w:w="1485" w:type="dxa"/>
            <w:vAlign w:val="center"/>
            <w:hideMark/>
          </w:tcPr>
          <w:p w14:paraId="3ED46BE3" w14:textId="6A3FEE6C" w:rsidR="00D978AB" w:rsidRPr="00970BEF" w:rsidRDefault="00970BEF">
            <w:pPr>
              <w:rPr>
                <w:b/>
                <w:bCs/>
              </w:rPr>
            </w:pPr>
            <m:oMathPara>
              <m:oMath>
                <m:r>
                  <m:rPr>
                    <m:scr m:val="script"/>
                    <m:sty m:val="bi"/>
                  </m:rPr>
                  <w:rPr>
                    <w:rFonts w:ascii="Cambria Math" w:hAnsi="Cambria Math"/>
                  </w:rPr>
                  <m:t>E</m:t>
                </m:r>
                <m:d>
                  <m:dPr>
                    <m:ctrlPr>
                      <w:rPr>
                        <w:rFonts w:ascii="Cambria Math" w:hAnsi="Cambria Math"/>
                        <w:b/>
                        <w:bCs/>
                        <w:i/>
                      </w:rPr>
                    </m:ctrlPr>
                  </m:dPr>
                  <m:e>
                    <m:r>
                      <m:rPr>
                        <m:sty m:val="bi"/>
                      </m:rPr>
                      <w:rPr>
                        <w:rFonts w:ascii="Cambria Math" w:hAnsi="Cambria Math"/>
                      </w:rPr>
                      <m:t>x,t,d</m:t>
                    </m:r>
                  </m:e>
                </m:d>
              </m:oMath>
            </m:oMathPara>
          </w:p>
        </w:tc>
        <w:tc>
          <w:tcPr>
            <w:tcW w:w="7695" w:type="dxa"/>
            <w:vAlign w:val="center"/>
            <w:hideMark/>
          </w:tcPr>
          <w:p w14:paraId="763BCAF0" w14:textId="4479F7F3" w:rsidR="00D978AB" w:rsidRDefault="00E05FEF">
            <w:r w:rsidRPr="00C427CC">
              <w:t>Consciousness</w:t>
            </w:r>
            <w:r>
              <w:t xml:space="preserve"> field — complex-valued, non-local, spanning extra dimensions</w:t>
            </w:r>
          </w:p>
        </w:tc>
      </w:tr>
      <w:tr w:rsidR="00D978AB" w14:paraId="07603A7C" w14:textId="77777777" w:rsidTr="00C427CC">
        <w:trPr>
          <w:tblCellSpacing w:w="15" w:type="dxa"/>
        </w:trPr>
        <w:tc>
          <w:tcPr>
            <w:tcW w:w="1485" w:type="dxa"/>
            <w:vAlign w:val="center"/>
            <w:hideMark/>
          </w:tcPr>
          <w:p w14:paraId="6EC00D37" w14:textId="515CBD0E" w:rsidR="00D978AB" w:rsidRPr="00970BEF" w:rsidRDefault="00970BEF">
            <w:pPr>
              <w:rPr>
                <w:b/>
                <w:bCs/>
              </w:rPr>
            </w:pPr>
            <m:oMathPara>
              <m:oMath>
                <m:r>
                  <m:rPr>
                    <m:scr m:val="script"/>
                    <m:sty m:val="bi"/>
                  </m:rPr>
                  <w:rPr>
                    <w:rFonts w:ascii="Cambria Math" w:hAnsi="Cambria Math"/>
                  </w:rPr>
                  <m:t>E</m:t>
                </m:r>
                <m:d>
                  <m:dPr>
                    <m:ctrlPr>
                      <w:rPr>
                        <w:rFonts w:ascii="Cambria Math" w:hAnsi="Cambria Math"/>
                        <w:b/>
                        <w:bCs/>
                        <w:i/>
                      </w:rPr>
                    </m:ctrlPr>
                  </m:dPr>
                  <m:e>
                    <m:r>
                      <m:rPr>
                        <m:sty m:val="bi"/>
                      </m:rPr>
                      <w:rPr>
                        <w:rFonts w:ascii="Cambria Math" w:hAnsi="Cambria Math"/>
                      </w:rPr>
                      <m:t>x,d</m:t>
                    </m:r>
                  </m:e>
                </m:d>
              </m:oMath>
            </m:oMathPara>
          </w:p>
        </w:tc>
        <w:tc>
          <w:tcPr>
            <w:tcW w:w="7695" w:type="dxa"/>
            <w:vAlign w:val="center"/>
            <w:hideMark/>
          </w:tcPr>
          <w:p w14:paraId="58C7E31A" w14:textId="65A93EB5" w:rsidR="00D978AB" w:rsidRDefault="00E05FEF">
            <w:r>
              <w:t>Persistent consciousness matrix — dark matter manifestation (timeless form)</w:t>
            </w:r>
          </w:p>
        </w:tc>
      </w:tr>
      <w:tr w:rsidR="00D978AB" w14:paraId="0853DE62" w14:textId="77777777" w:rsidTr="00C427CC">
        <w:trPr>
          <w:tblCellSpacing w:w="15" w:type="dxa"/>
        </w:trPr>
        <w:tc>
          <w:tcPr>
            <w:tcW w:w="1485" w:type="dxa"/>
            <w:vAlign w:val="center"/>
            <w:hideMark/>
          </w:tcPr>
          <w:p w14:paraId="11B058F4" w14:textId="072AFF03" w:rsidR="00D978AB" w:rsidRPr="00970BEF" w:rsidRDefault="00591FFC">
            <w:pPr>
              <w:rPr>
                <w:b/>
                <w:bCs/>
              </w:rPr>
            </w:pPr>
            <m:oMathPara>
              <m:oMath>
                <m:acc>
                  <m:accPr>
                    <m:ctrlPr>
                      <w:rPr>
                        <w:rFonts w:ascii="Cambria Math" w:hAnsi="Cambria Math"/>
                        <w:b/>
                        <w:bCs/>
                      </w:rPr>
                    </m:ctrlPr>
                  </m:accPr>
                  <m:e>
                    <m:r>
                      <m:rPr>
                        <m:scr m:val="script"/>
                        <m:sty m:val="bi"/>
                      </m:rPr>
                      <w:rPr>
                        <w:rFonts w:ascii="Cambria Math" w:hAnsi="Cambria Math"/>
                      </w:rPr>
                      <m:t>E</m:t>
                    </m:r>
                  </m:e>
                </m:acc>
              </m:oMath>
            </m:oMathPara>
          </w:p>
        </w:tc>
        <w:tc>
          <w:tcPr>
            <w:tcW w:w="7695" w:type="dxa"/>
            <w:vAlign w:val="center"/>
            <w:hideMark/>
          </w:tcPr>
          <w:p w14:paraId="35513B11" w14:textId="19574C46" w:rsidR="00D978AB" w:rsidRDefault="00E05FEF">
            <w:r>
              <w:t>Entanglement coherence operator — governs inter-field unity and resonance</w:t>
            </w:r>
          </w:p>
        </w:tc>
      </w:tr>
      <w:tr w:rsidR="00D978AB" w14:paraId="5CCAAE06" w14:textId="77777777" w:rsidTr="00C427CC">
        <w:trPr>
          <w:tblCellSpacing w:w="15" w:type="dxa"/>
        </w:trPr>
        <w:tc>
          <w:tcPr>
            <w:tcW w:w="1485" w:type="dxa"/>
            <w:vAlign w:val="center"/>
            <w:hideMark/>
          </w:tcPr>
          <w:p w14:paraId="14871BF6" w14:textId="38411036" w:rsidR="00D978AB" w:rsidRPr="00970BEF" w:rsidRDefault="00970BEF">
            <w:pPr>
              <w:rPr>
                <w:b/>
                <w:bCs/>
              </w:rPr>
            </w:pPr>
            <m:oMathPara>
              <m:oMath>
                <m:r>
                  <m:rPr>
                    <m:sty m:val="b"/>
                  </m:rPr>
                  <w:rPr>
                    <w:rFonts w:ascii="Cambria Math" w:hAnsi="Cambria Math"/>
                  </w:rPr>
                  <m:t>Φ</m:t>
                </m:r>
                <m:d>
                  <m:dPr>
                    <m:ctrlPr>
                      <w:rPr>
                        <w:rFonts w:ascii="Cambria Math" w:hAnsi="Cambria Math"/>
                        <w:b/>
                        <w:bCs/>
                        <w:i/>
                      </w:rPr>
                    </m:ctrlPr>
                  </m:dPr>
                  <m:e>
                    <m:r>
                      <m:rPr>
                        <m:sty m:val="bi"/>
                      </m:rPr>
                      <w:rPr>
                        <w:rFonts w:ascii="Cambria Math" w:hAnsi="Cambria Math"/>
                      </w:rPr>
                      <m:t>x,t</m:t>
                    </m:r>
                  </m:e>
                </m:d>
              </m:oMath>
            </m:oMathPara>
          </w:p>
        </w:tc>
        <w:tc>
          <w:tcPr>
            <w:tcW w:w="7695" w:type="dxa"/>
            <w:vAlign w:val="center"/>
            <w:hideMark/>
          </w:tcPr>
          <w:p w14:paraId="1E48755A" w14:textId="4A61D3A6" w:rsidR="00D978AB" w:rsidRDefault="00E05FEF">
            <w:r>
              <w:t>Electromagnetic field interface — generated by biological neural systems</w:t>
            </w:r>
          </w:p>
        </w:tc>
      </w:tr>
      <w:tr w:rsidR="00D978AB" w14:paraId="0D4BE8F2" w14:textId="77777777" w:rsidTr="00C427CC">
        <w:trPr>
          <w:tblCellSpacing w:w="15" w:type="dxa"/>
        </w:trPr>
        <w:tc>
          <w:tcPr>
            <w:tcW w:w="1485" w:type="dxa"/>
            <w:vAlign w:val="center"/>
            <w:hideMark/>
          </w:tcPr>
          <w:p w14:paraId="6682FC16" w14:textId="43E41289" w:rsidR="00D978AB" w:rsidRPr="00970BEF" w:rsidRDefault="00591FFC">
            <w:pPr>
              <w:rPr>
                <w:b/>
                <w:bCs/>
              </w:rPr>
            </w:pPr>
            <m:oMathPara>
              <m:oMath>
                <m:sSub>
                  <m:sSubPr>
                    <m:ctrlPr>
                      <w:rPr>
                        <w:rFonts w:ascii="Cambria Math" w:hAnsi="Cambria Math"/>
                        <w:b/>
                        <w:bCs/>
                        <w:i/>
                      </w:rPr>
                    </m:ctrlPr>
                  </m:sSubPr>
                  <m:e>
                    <m:r>
                      <m:rPr>
                        <m:sty m:val="b"/>
                      </m:rPr>
                      <w:rPr>
                        <w:rFonts w:ascii="Cambria Math" w:hAnsi="Cambria Math"/>
                      </w:rPr>
                      <m:t>Ψ</m:t>
                    </m:r>
                    <m:ctrlPr>
                      <w:rPr>
                        <w:rFonts w:ascii="Cambria Math" w:hAnsi="Cambria Math"/>
                        <w:b/>
                        <w:bCs/>
                      </w:rPr>
                    </m:ctrlPr>
                  </m:e>
                  <m:sub>
                    <m:r>
                      <m:rPr>
                        <m:nor/>
                      </m:rPr>
                      <w:rPr>
                        <w:rFonts w:ascii="Cambria Math" w:hAnsi="Cambria Math"/>
                        <w:b/>
                        <w:bCs/>
                      </w:rPr>
                      <m:t>self</m:t>
                    </m:r>
                  </m:sub>
                </m:sSub>
                <m:d>
                  <m:dPr>
                    <m:ctrlPr>
                      <w:rPr>
                        <w:rFonts w:ascii="Cambria Math" w:hAnsi="Cambria Math"/>
                        <w:b/>
                        <w:bCs/>
                        <w:i/>
                      </w:rPr>
                    </m:ctrlPr>
                  </m:dPr>
                  <m:e>
                    <m:r>
                      <m:rPr>
                        <m:sty m:val="bi"/>
                      </m:rPr>
                      <w:rPr>
                        <w:rFonts w:ascii="Cambria Math" w:hAnsi="Cambria Math"/>
                      </w:rPr>
                      <m:t>t</m:t>
                    </m:r>
                  </m:e>
                </m:d>
              </m:oMath>
            </m:oMathPara>
          </w:p>
        </w:tc>
        <w:tc>
          <w:tcPr>
            <w:tcW w:w="7695" w:type="dxa"/>
            <w:vAlign w:val="center"/>
            <w:hideMark/>
          </w:tcPr>
          <w:p w14:paraId="4A0DC503" w14:textId="7DE6BB4D" w:rsidR="00D978AB" w:rsidRDefault="00E05FEF">
            <w:r>
              <w:t xml:space="preserve">Localized conscious self — projection of </w:t>
            </w:r>
            <m:oMath>
              <m:r>
                <m:rPr>
                  <m:scr m:val="script"/>
                  <m:sty m:val="bi"/>
                </m:rPr>
                <w:rPr>
                  <w:rFonts w:ascii="Cambria Math" w:hAnsi="Cambria Math"/>
                </w:rPr>
                <m:t>E</m:t>
              </m:r>
            </m:oMath>
            <w:r>
              <w:rPr>
                <w:rFonts w:eastAsiaTheme="minorEastAsia"/>
              </w:rPr>
              <w:t xml:space="preserve"> through </w:t>
            </w:r>
            <m:oMath>
              <m:r>
                <m:rPr>
                  <m:sty m:val="b"/>
                </m:rPr>
                <w:rPr>
                  <w:rFonts w:ascii="Cambria Math" w:eastAsiaTheme="minorEastAsia" w:hAnsi="Cambria Math"/>
                </w:rPr>
                <m:t>Φ</m:t>
              </m:r>
            </m:oMath>
          </w:p>
        </w:tc>
      </w:tr>
      <w:tr w:rsidR="00531963" w14:paraId="6BDA2E6C" w14:textId="77777777" w:rsidTr="00C427CC">
        <w:trPr>
          <w:tblCellSpacing w:w="15" w:type="dxa"/>
        </w:trPr>
        <w:tc>
          <w:tcPr>
            <w:tcW w:w="1485" w:type="dxa"/>
            <w:vAlign w:val="center"/>
          </w:tcPr>
          <w:p w14:paraId="45CD9030" w14:textId="45C06504" w:rsidR="00531963" w:rsidRPr="00C427CC" w:rsidRDefault="00C427CC">
            <w:pPr>
              <w:rPr>
                <w:rFonts w:ascii="Calibri" w:eastAsia="Calibri" w:hAnsi="Calibri" w:cs="Times New Roman"/>
                <w:b/>
                <w:bCs/>
              </w:rPr>
            </w:pPr>
            <m:oMathPara>
              <m:oMath>
                <m:sSub>
                  <m:sSubPr>
                    <m:ctrlPr>
                      <w:rPr>
                        <w:rFonts w:ascii="Cambria Math" w:eastAsia="Calibri" w:hAnsi="Cambria Math" w:cs="Times New Roman"/>
                        <w:b/>
                        <w:bCs/>
                        <w:i/>
                      </w:rPr>
                    </m:ctrlPr>
                  </m:sSubPr>
                  <m:e>
                    <m:r>
                      <m:rPr>
                        <m:scr m:val="script"/>
                        <m:sty m:val="bi"/>
                      </m:rPr>
                      <w:rPr>
                        <w:rFonts w:ascii="Cambria Math" w:eastAsia="Calibri" w:hAnsi="Cambria Math" w:cs="Times New Roman"/>
                      </w:rPr>
                      <m:t>F</m:t>
                    </m:r>
                  </m:e>
                  <m:sub>
                    <m:r>
                      <m:rPr>
                        <m:sty m:val="b"/>
                      </m:rPr>
                      <w:rPr>
                        <w:rFonts w:ascii="Cambria Math" w:eastAsia="Calibri" w:hAnsi="Cambria Math" w:cs="Times New Roman"/>
                      </w:rPr>
                      <m:t>Φ</m:t>
                    </m:r>
                  </m:sub>
                </m:sSub>
                <m:d>
                  <m:dPr>
                    <m:ctrlPr>
                      <w:rPr>
                        <w:rFonts w:ascii="Cambria Math" w:eastAsia="Calibri" w:hAnsi="Cambria Math" w:cs="Times New Roman"/>
                        <w:b/>
                        <w:bCs/>
                        <w:i/>
                      </w:rPr>
                    </m:ctrlPr>
                  </m:dPr>
                  <m:e>
                    <m:r>
                      <m:rPr>
                        <m:sty m:val="b"/>
                      </m:rPr>
                      <w:rPr>
                        <w:rFonts w:ascii="Cambria Math" w:eastAsia="Calibri" w:hAnsi="Cambria Math" w:cs="Times New Roman"/>
                      </w:rPr>
                      <m:t>ω</m:t>
                    </m:r>
                  </m:e>
                </m:d>
              </m:oMath>
            </m:oMathPara>
          </w:p>
        </w:tc>
        <w:tc>
          <w:tcPr>
            <w:tcW w:w="7695" w:type="dxa"/>
            <w:vAlign w:val="center"/>
          </w:tcPr>
          <w:p w14:paraId="7A215581" w14:textId="2D9E8893" w:rsidR="00531963" w:rsidRDefault="00C427CC">
            <w:r>
              <w:t>Frequency-domain (Fourier) representation of biological EM field</w:t>
            </w:r>
            <w:r>
              <w:t xml:space="preserve"> </w:t>
            </w:r>
            <m:oMath>
              <m:r>
                <m:rPr>
                  <m:sty m:val="b"/>
                </m:rPr>
                <w:rPr>
                  <w:rFonts w:ascii="Cambria Math" w:hAnsi="Cambria Math"/>
                </w:rPr>
                <m:t>Φ</m:t>
              </m:r>
              <m:d>
                <m:dPr>
                  <m:ctrlPr>
                    <w:rPr>
                      <w:rFonts w:ascii="Cambria Math" w:hAnsi="Cambria Math"/>
                      <w:b/>
                      <w:bCs/>
                      <w:i/>
                    </w:rPr>
                  </m:ctrlPr>
                </m:dPr>
                <m:e>
                  <m:r>
                    <m:rPr>
                      <m:sty m:val="bi"/>
                    </m:rPr>
                    <w:rPr>
                      <w:rFonts w:ascii="Cambria Math" w:hAnsi="Cambria Math"/>
                    </w:rPr>
                    <m:t>x,t</m:t>
                  </m:r>
                </m:e>
              </m:d>
            </m:oMath>
          </w:p>
        </w:tc>
      </w:tr>
      <w:tr w:rsidR="00531963" w14:paraId="2898965B" w14:textId="77777777" w:rsidTr="00C427CC">
        <w:trPr>
          <w:tblCellSpacing w:w="15" w:type="dxa"/>
        </w:trPr>
        <w:tc>
          <w:tcPr>
            <w:tcW w:w="1485" w:type="dxa"/>
            <w:vAlign w:val="center"/>
          </w:tcPr>
          <w:p w14:paraId="5C72EFF7" w14:textId="1DEEB2BD" w:rsidR="00531963" w:rsidRPr="00C427CC" w:rsidRDefault="00C427CC">
            <w:pPr>
              <w:rPr>
                <w:rFonts w:ascii="Calibri" w:eastAsia="Calibri" w:hAnsi="Calibri" w:cs="Times New Roman"/>
                <w:b/>
                <w:bCs/>
              </w:rPr>
            </w:pPr>
            <m:oMathPara>
              <m:oMath>
                <m:sSub>
                  <m:sSubPr>
                    <m:ctrlPr>
                      <w:rPr>
                        <w:rFonts w:ascii="Cambria Math" w:eastAsia="Calibri" w:hAnsi="Cambria Math" w:cs="Times New Roman"/>
                        <w:b/>
                        <w:bCs/>
                        <w:i/>
                      </w:rPr>
                    </m:ctrlPr>
                  </m:sSubPr>
                  <m:e>
                    <m:r>
                      <m:rPr>
                        <m:scr m:val="script"/>
                        <m:sty m:val="bi"/>
                      </m:rPr>
                      <w:rPr>
                        <w:rFonts w:ascii="Cambria Math" w:eastAsia="Calibri" w:hAnsi="Cambria Math" w:cs="Times New Roman"/>
                      </w:rPr>
                      <m:t>F</m:t>
                    </m:r>
                  </m:e>
                  <m:sub>
                    <m:r>
                      <m:rPr>
                        <m:scr m:val="script"/>
                        <m:sty m:val="bi"/>
                      </m:rPr>
                      <w:rPr>
                        <w:rFonts w:ascii="Cambria Math" w:eastAsia="Calibri" w:hAnsi="Cambria Math" w:cs="Times New Roman"/>
                      </w:rPr>
                      <m:t>E</m:t>
                    </m:r>
                  </m:sub>
                </m:sSub>
                <m:d>
                  <m:dPr>
                    <m:ctrlPr>
                      <w:rPr>
                        <w:rFonts w:ascii="Cambria Math" w:eastAsia="Calibri" w:hAnsi="Cambria Math" w:cs="Times New Roman"/>
                        <w:b/>
                        <w:bCs/>
                        <w:i/>
                      </w:rPr>
                    </m:ctrlPr>
                  </m:dPr>
                  <m:e>
                    <m:r>
                      <m:rPr>
                        <m:sty m:val="b"/>
                      </m:rPr>
                      <w:rPr>
                        <w:rFonts w:ascii="Cambria Math" w:eastAsia="Calibri" w:hAnsi="Cambria Math" w:cs="Times New Roman"/>
                      </w:rPr>
                      <m:t>ω</m:t>
                    </m:r>
                  </m:e>
                </m:d>
              </m:oMath>
            </m:oMathPara>
          </w:p>
        </w:tc>
        <w:tc>
          <w:tcPr>
            <w:tcW w:w="7695" w:type="dxa"/>
            <w:vAlign w:val="center"/>
          </w:tcPr>
          <w:p w14:paraId="406CCA45" w14:textId="0BEE2B63" w:rsidR="00531963" w:rsidRDefault="00C427CC">
            <w:r>
              <w:t>Frequency-domain representation of consciousness field</w:t>
            </w:r>
            <w:r>
              <w:t xml:space="preserve"> </w:t>
            </w:r>
            <m:oMath>
              <m:r>
                <m:rPr>
                  <m:scr m:val="script"/>
                  <m:sty m:val="bi"/>
                </m:rPr>
                <w:rPr>
                  <w:rFonts w:ascii="Cambria Math" w:hAnsi="Cambria Math"/>
                </w:rPr>
                <m:t>E</m:t>
              </m:r>
              <m:d>
                <m:dPr>
                  <m:ctrlPr>
                    <w:rPr>
                      <w:rFonts w:ascii="Cambria Math" w:hAnsi="Cambria Math"/>
                      <w:b/>
                      <w:bCs/>
                      <w:i/>
                    </w:rPr>
                  </m:ctrlPr>
                </m:dPr>
                <m:e>
                  <m:r>
                    <m:rPr>
                      <m:sty m:val="bi"/>
                    </m:rPr>
                    <w:rPr>
                      <w:rFonts w:ascii="Cambria Math" w:hAnsi="Cambria Math"/>
                    </w:rPr>
                    <m:t>x,t,d</m:t>
                  </m:r>
                </m:e>
              </m:d>
            </m:oMath>
          </w:p>
        </w:tc>
      </w:tr>
      <w:tr w:rsidR="00531963" w14:paraId="5073D813" w14:textId="77777777" w:rsidTr="00C427CC">
        <w:trPr>
          <w:tblCellSpacing w:w="15" w:type="dxa"/>
        </w:trPr>
        <w:tc>
          <w:tcPr>
            <w:tcW w:w="1485" w:type="dxa"/>
            <w:vAlign w:val="center"/>
          </w:tcPr>
          <w:p w14:paraId="199FD4FE" w14:textId="50F8631F" w:rsidR="00531963" w:rsidRPr="00C427CC" w:rsidRDefault="00C427CC">
            <w:pPr>
              <w:rPr>
                <w:rFonts w:ascii="Calibri" w:eastAsia="Calibri" w:hAnsi="Calibri" w:cs="Times New Roman"/>
                <w:b/>
                <w:bCs/>
              </w:rPr>
            </w:pPr>
            <m:oMathPara>
              <m:oMath>
                <m:r>
                  <m:rPr>
                    <m:sty m:val="b"/>
                  </m:rPr>
                  <w:rPr>
                    <w:rFonts w:ascii="Cambria Math" w:eastAsia="Calibri" w:hAnsi="Cambria Math" w:cs="Times New Roman"/>
                  </w:rPr>
                  <m:t>λ</m:t>
                </m:r>
              </m:oMath>
            </m:oMathPara>
          </w:p>
        </w:tc>
        <w:tc>
          <w:tcPr>
            <w:tcW w:w="7695" w:type="dxa"/>
            <w:vAlign w:val="center"/>
          </w:tcPr>
          <w:p w14:paraId="23BACDBF" w14:textId="43C3D543" w:rsidR="00531963" w:rsidRDefault="00C427CC">
            <w:r>
              <w:t>Coupling constant in the interaction Hamiltonian</w:t>
            </w:r>
          </w:p>
        </w:tc>
      </w:tr>
      <w:tr w:rsidR="00531963" w14:paraId="1BA20D4B" w14:textId="77777777" w:rsidTr="00C427CC">
        <w:trPr>
          <w:tblCellSpacing w:w="15" w:type="dxa"/>
        </w:trPr>
        <w:tc>
          <w:tcPr>
            <w:tcW w:w="1485" w:type="dxa"/>
            <w:vAlign w:val="center"/>
          </w:tcPr>
          <w:p w14:paraId="7CAB1876" w14:textId="4371C6B7" w:rsidR="00531963" w:rsidRPr="00C427CC" w:rsidRDefault="00C427CC">
            <w:pPr>
              <w:rPr>
                <w:rFonts w:ascii="Calibri" w:eastAsia="Calibri" w:hAnsi="Calibri" w:cs="Times New Roman"/>
                <w:b/>
                <w:bCs/>
              </w:rPr>
            </w:pPr>
            <m:oMathPara>
              <m:oMath>
                <m:r>
                  <m:rPr>
                    <m:scr m:val="double-struck"/>
                    <m:sty m:val="bi"/>
                  </m:rPr>
                  <w:rPr>
                    <w:rFonts w:ascii="Cambria Math" w:eastAsia="Calibri" w:hAnsi="Cambria Math" w:cs="Times New Roman"/>
                  </w:rPr>
                  <m:t>R</m:t>
                </m:r>
              </m:oMath>
            </m:oMathPara>
          </w:p>
        </w:tc>
        <w:tc>
          <w:tcPr>
            <w:tcW w:w="7695" w:type="dxa"/>
            <w:vAlign w:val="center"/>
          </w:tcPr>
          <w:p w14:paraId="4AD655B0" w14:textId="30F494FA" w:rsidR="00531963" w:rsidRDefault="00C427CC">
            <w:r>
              <w:t>Spectral coherence factor indicating resonance between</w:t>
            </w:r>
            <w:r>
              <w:t xml:space="preserve"> </w:t>
            </w:r>
            <m:oMath>
              <m:r>
                <m:rPr>
                  <m:sty m:val="b"/>
                </m:rPr>
                <w:rPr>
                  <w:rFonts w:ascii="Cambria Math" w:hAnsi="Cambria Math"/>
                </w:rPr>
                <m:t>Φ</m:t>
              </m:r>
            </m:oMath>
            <w:r>
              <w:rPr>
                <w:rFonts w:eastAsiaTheme="minorEastAsia"/>
              </w:rPr>
              <w:t xml:space="preserve"> and </w:t>
            </w:r>
            <m:oMath>
              <m:r>
                <m:rPr>
                  <m:scr m:val="script"/>
                  <m:sty m:val="bi"/>
                </m:rPr>
                <w:rPr>
                  <w:rFonts w:ascii="Cambria Math" w:eastAsiaTheme="minorEastAsia" w:hAnsi="Cambria Math"/>
                </w:rPr>
                <m:t>E</m:t>
              </m:r>
            </m:oMath>
          </w:p>
        </w:tc>
      </w:tr>
      <w:tr w:rsidR="00531963" w14:paraId="5C5D2E40" w14:textId="77777777" w:rsidTr="00C427CC">
        <w:trPr>
          <w:tblCellSpacing w:w="15" w:type="dxa"/>
        </w:trPr>
        <w:tc>
          <w:tcPr>
            <w:tcW w:w="1485" w:type="dxa"/>
            <w:vAlign w:val="center"/>
          </w:tcPr>
          <w:p w14:paraId="4E7B6B2A" w14:textId="1BD53E5E" w:rsidR="00531963" w:rsidRPr="00C427CC" w:rsidRDefault="00C427CC">
            <w:pPr>
              <w:rPr>
                <w:rFonts w:ascii="Calibri" w:eastAsia="Calibri" w:hAnsi="Calibri" w:cs="Times New Roman"/>
                <w:b/>
                <w:bCs/>
              </w:rPr>
            </w:pPr>
            <m:oMathPara>
              <m:oMath>
                <m:r>
                  <m:rPr>
                    <m:sty m:val="b"/>
                  </m:rPr>
                  <w:rPr>
                    <w:rFonts w:ascii="Cambria Math" w:eastAsia="Calibri" w:hAnsi="Cambria Math" w:cs="Times New Roman"/>
                  </w:rPr>
                  <m:t>θ</m:t>
                </m:r>
              </m:oMath>
            </m:oMathPara>
          </w:p>
        </w:tc>
        <w:tc>
          <w:tcPr>
            <w:tcW w:w="7695" w:type="dxa"/>
            <w:vAlign w:val="center"/>
          </w:tcPr>
          <w:p w14:paraId="6FCB1122" w14:textId="4922C31C" w:rsidR="00531963" w:rsidRDefault="00C427CC">
            <w:r>
              <w:t>Critical resonance threshold for coupling</w:t>
            </w:r>
          </w:p>
        </w:tc>
      </w:tr>
      <w:tr w:rsidR="00531963" w14:paraId="1950D675" w14:textId="77777777" w:rsidTr="00C427CC">
        <w:trPr>
          <w:tblCellSpacing w:w="15" w:type="dxa"/>
        </w:trPr>
        <w:tc>
          <w:tcPr>
            <w:tcW w:w="1485" w:type="dxa"/>
            <w:vAlign w:val="center"/>
          </w:tcPr>
          <w:p w14:paraId="4BEEFAD0" w14:textId="16DFF098" w:rsidR="00531963" w:rsidRPr="00C427CC" w:rsidRDefault="00C427CC">
            <w:pPr>
              <w:rPr>
                <w:rFonts w:ascii="Calibri" w:eastAsia="Calibri" w:hAnsi="Calibri" w:cs="Times New Roman"/>
                <w:b/>
                <w:bCs/>
              </w:rPr>
            </w:pPr>
            <m:oMathPara>
              <m:oMath>
                <m:sSub>
                  <m:sSubPr>
                    <m:ctrlPr>
                      <w:rPr>
                        <w:rFonts w:ascii="Cambria Math" w:eastAsia="Calibri" w:hAnsi="Cambria Math" w:cs="Times New Roman"/>
                        <w:b/>
                        <w:bCs/>
                        <w:i/>
                      </w:rPr>
                    </m:ctrlPr>
                  </m:sSubPr>
                  <m:e>
                    <m:r>
                      <m:rPr>
                        <m:sty m:val="bi"/>
                      </m:rPr>
                      <w:rPr>
                        <w:rFonts w:ascii="Cambria Math" w:eastAsia="Calibri" w:hAnsi="Cambria Math" w:cs="Times New Roman"/>
                      </w:rPr>
                      <m:t>H</m:t>
                    </m:r>
                  </m:e>
                  <m:sub>
                    <m:r>
                      <m:rPr>
                        <m:sty m:val="bi"/>
                      </m:rPr>
                      <w:rPr>
                        <w:rFonts w:ascii="Cambria Math" w:eastAsia="Calibri" w:hAnsi="Cambria Math" w:cs="Times New Roman"/>
                      </w:rPr>
                      <m:t>i</m:t>
                    </m:r>
                  </m:sub>
                </m:sSub>
              </m:oMath>
            </m:oMathPara>
          </w:p>
        </w:tc>
        <w:tc>
          <w:tcPr>
            <w:tcW w:w="7695" w:type="dxa"/>
            <w:vAlign w:val="center"/>
          </w:tcPr>
          <w:p w14:paraId="2A18ED35" w14:textId="6957FCCE" w:rsidR="00531963" w:rsidRDefault="00C427CC">
            <w:r>
              <w:t>Hilbert space of a localized conscious observer</w:t>
            </w:r>
          </w:p>
        </w:tc>
      </w:tr>
      <w:tr w:rsidR="00531963" w14:paraId="37D0FDDC" w14:textId="77777777" w:rsidTr="00C427CC">
        <w:trPr>
          <w:tblCellSpacing w:w="15" w:type="dxa"/>
        </w:trPr>
        <w:tc>
          <w:tcPr>
            <w:tcW w:w="1485" w:type="dxa"/>
            <w:vAlign w:val="center"/>
          </w:tcPr>
          <w:p w14:paraId="6591E702" w14:textId="4134359E" w:rsidR="00531963" w:rsidRPr="00970BEF" w:rsidRDefault="00C427CC" w:rsidP="00C427CC">
            <w:pPr>
              <w:jc w:val="center"/>
              <w:rPr>
                <w:rFonts w:ascii="Calibri" w:eastAsia="Calibri" w:hAnsi="Calibri" w:cs="Times New Roman"/>
                <w:b/>
                <w:bCs/>
              </w:rPr>
            </w:pPr>
            <w:proofErr w:type="gramStart"/>
            <w:r>
              <w:rPr>
                <w:rFonts w:ascii="Calibri" w:eastAsia="Calibri" w:hAnsi="Calibri" w:cs="Times New Roman"/>
                <w:b/>
                <w:bCs/>
              </w:rPr>
              <w:t>Collapse[</w:t>
            </w:r>
            <w:proofErr w:type="gramEnd"/>
            <m:oMath>
              <m:r>
                <m:rPr>
                  <m:sty m:val="b"/>
                </m:rPr>
                <w:rPr>
                  <w:rFonts w:ascii="Cambria Math" w:eastAsia="Calibri" w:hAnsi="Cambria Math" w:cs="Times New Roman"/>
                </w:rPr>
                <m:t>⋅</m:t>
              </m:r>
            </m:oMath>
            <w:r>
              <w:rPr>
                <w:rFonts w:ascii="Calibri" w:eastAsia="Calibri" w:hAnsi="Calibri" w:cs="Times New Roman"/>
                <w:b/>
                <w:bCs/>
              </w:rPr>
              <w:t>]</w:t>
            </w:r>
          </w:p>
        </w:tc>
        <w:tc>
          <w:tcPr>
            <w:tcW w:w="7695" w:type="dxa"/>
            <w:vAlign w:val="center"/>
          </w:tcPr>
          <w:p w14:paraId="29583409" w14:textId="1D4B4BAD" w:rsidR="00531963" w:rsidRDefault="00C427CC">
            <w:r>
              <w:t>Functional operator representing projection (interface collapse into 4D experience)</w:t>
            </w:r>
          </w:p>
        </w:tc>
      </w:tr>
    </w:tbl>
    <w:p w14:paraId="11427E72" w14:textId="7A10C0EF" w:rsidR="00E05FEF" w:rsidRDefault="00E05FEF"/>
    <w:p w14:paraId="6FC683D6" w14:textId="77777777" w:rsidR="00E05FEF" w:rsidRDefault="00E05FEF">
      <w:r>
        <w:br w:type="page"/>
      </w:r>
    </w:p>
    <w:p w14:paraId="7148D5A8" w14:textId="77777777" w:rsidR="00E05FEF" w:rsidRPr="00E05FEF" w:rsidRDefault="00E05FEF" w:rsidP="00CD522C">
      <w:pPr>
        <w:pStyle w:val="Heading1"/>
      </w:pPr>
      <w:r w:rsidRPr="00E05FEF">
        <w:lastRenderedPageBreak/>
        <w:t>Appendix B: Dimensional and Mathematical Assumptions</w:t>
      </w:r>
    </w:p>
    <w:p w14:paraId="21917FFC" w14:textId="77777777" w:rsidR="00B71C96" w:rsidRDefault="00B71C96" w:rsidP="00B71C96">
      <w:pPr>
        <w:pStyle w:val="NormalWeb"/>
      </w:pPr>
      <w:r>
        <w:t>This appendix outlines the key mathematical and physical assumptions underlying the Unified Consciousness Field Hypothesis. These serve as boundary conditions and modeling conventions for the formulations presented in Sections 2–4.</w:t>
      </w:r>
    </w:p>
    <w:p w14:paraId="65E7B4EB" w14:textId="77777777" w:rsidR="00B71C96" w:rsidRDefault="00B71C96" w:rsidP="00B71C96">
      <w:pPr>
        <w:pStyle w:val="NormalWeb"/>
      </w:pPr>
      <w:r>
        <w:t xml:space="preserve">The mathematical expressions in this paper are </w:t>
      </w:r>
      <w:r>
        <w:rPr>
          <w:rStyle w:val="Strong"/>
        </w:rPr>
        <w:t>representational models</w:t>
      </w:r>
      <w:r>
        <w:t>, not empirical derivations. They are inspired by established physics — including quantum field theory, signal coherence analysis, and higher-dimensional geometry — but are applied here in a speculative context to describe proposed relationships between consciousness, biological systems, and dark matter.</w:t>
      </w:r>
    </w:p>
    <w:p w14:paraId="05149B6D" w14:textId="77777777" w:rsidR="00B71C96" w:rsidRDefault="00B71C96" w:rsidP="00B71C96">
      <w:pPr>
        <w:pStyle w:val="NormalWeb"/>
      </w:pPr>
      <w:r>
        <w:t xml:space="preserve">These formulations are not offered as proven physical laws, but as </w:t>
      </w:r>
      <w:r>
        <w:rPr>
          <w:rStyle w:val="Strong"/>
        </w:rPr>
        <w:t>structural scaffolding</w:t>
      </w:r>
      <w:r>
        <w:t xml:space="preserve"> to formalize the internal logic of the hypothesis. Their purpose is to:</w:t>
      </w:r>
    </w:p>
    <w:p w14:paraId="029B6856" w14:textId="77777777" w:rsidR="00B71C96" w:rsidRDefault="00B71C96" w:rsidP="00D140ED">
      <w:pPr>
        <w:pStyle w:val="NormalWeb"/>
        <w:numPr>
          <w:ilvl w:val="0"/>
          <w:numId w:val="31"/>
        </w:numPr>
      </w:pPr>
      <w:r>
        <w:t>Clarify conceptual relationships (e.g., between electromagnetic coherence and dimensional coupling)</w:t>
      </w:r>
    </w:p>
    <w:p w14:paraId="1EFE6683" w14:textId="77777777" w:rsidR="00B71C96" w:rsidRDefault="00B71C96" w:rsidP="00D140ED">
      <w:pPr>
        <w:pStyle w:val="NormalWeb"/>
        <w:numPr>
          <w:ilvl w:val="0"/>
          <w:numId w:val="31"/>
        </w:numPr>
      </w:pPr>
      <w:r>
        <w:t>Enable testable implications (outlined in Section 4)</w:t>
      </w:r>
    </w:p>
    <w:p w14:paraId="20AF7D12" w14:textId="77777777" w:rsidR="00B71C96" w:rsidRDefault="00B71C96" w:rsidP="00D140ED">
      <w:pPr>
        <w:pStyle w:val="NormalWeb"/>
        <w:numPr>
          <w:ilvl w:val="0"/>
          <w:numId w:val="31"/>
        </w:numPr>
      </w:pPr>
      <w:r>
        <w:t>Provide a consistent mathematical language for critique, simulation, or future refinement</w:t>
      </w:r>
    </w:p>
    <w:p w14:paraId="075DDEFA" w14:textId="77777777" w:rsidR="00B71C96" w:rsidRDefault="00B71C96" w:rsidP="00B71C96">
      <w:pPr>
        <w:pStyle w:val="NormalWeb"/>
      </w:pPr>
      <w:r>
        <w:t xml:space="preserve">As such, these equations should be interpreted as </w:t>
      </w:r>
      <w:r>
        <w:rPr>
          <w:rStyle w:val="Strong"/>
        </w:rPr>
        <w:t>modeling tools</w:t>
      </w:r>
      <w:r>
        <w:t xml:space="preserve"> within a theoretical framework — analogous to how early quantum mechanical formulations preceded experimental confirmation. They are falsifiable in principle and are intended to stimulate rigorous discussion, not to assert definitive claims.</w:t>
      </w:r>
    </w:p>
    <w:p w14:paraId="49E0CCB2" w14:textId="77777777" w:rsidR="00E05FEF" w:rsidRPr="00E05FEF" w:rsidRDefault="00E05FEF" w:rsidP="00CD522C">
      <w:pPr>
        <w:pStyle w:val="Heading2"/>
      </w:pPr>
      <w:r w:rsidRPr="00E05FEF">
        <w:t>B.1 Dimensional Embedding</w:t>
      </w:r>
    </w:p>
    <w:p w14:paraId="5019B815" w14:textId="77777777" w:rsidR="00E05FEF" w:rsidRPr="00E05FEF" w:rsidRDefault="00E05FEF" w:rsidP="00D140ED">
      <w:pPr>
        <w:numPr>
          <w:ilvl w:val="0"/>
          <w:numId w:val="26"/>
        </w:numPr>
        <w:spacing w:before="100" w:beforeAutospacing="1" w:after="100" w:afterAutospacing="1" w:line="240" w:lineRule="auto"/>
        <w:rPr>
          <w:rFonts w:eastAsia="Times New Roman" w:cs="Times New Roman"/>
          <w:szCs w:val="24"/>
        </w:rPr>
      </w:pPr>
      <w:r w:rsidRPr="00E05FEF">
        <w:rPr>
          <w:rFonts w:eastAsia="Times New Roman" w:cs="Times New Roman"/>
          <w:szCs w:val="24"/>
        </w:rPr>
        <w:t xml:space="preserve">The model assumes that our observable universe is a </w:t>
      </w:r>
      <w:r w:rsidRPr="00E05FEF">
        <w:rPr>
          <w:rFonts w:eastAsia="Times New Roman" w:cs="Times New Roman"/>
          <w:b/>
          <w:bCs/>
          <w:szCs w:val="24"/>
        </w:rPr>
        <w:t>4-dimensional manifold</w:t>
      </w:r>
    </w:p>
    <w:p w14:paraId="0172A15C" w14:textId="73D3E99E" w:rsidR="00E05FEF" w:rsidRPr="00E05FEF" w:rsidRDefault="00591FFC" w:rsidP="00D140ED">
      <w:pPr>
        <w:numPr>
          <w:ilvl w:val="0"/>
          <w:numId w:val="26"/>
        </w:numPr>
        <w:spacing w:before="100" w:beforeAutospacing="1" w:after="100" w:afterAutospacing="1" w:line="240" w:lineRule="auto"/>
        <w:rPr>
          <w:rFonts w:eastAsia="Times New Roman" w:cs="Times New Roman"/>
          <w:szCs w:val="24"/>
        </w:rPr>
      </w:pPr>
      <m:oMath>
        <m:sSup>
          <m:sSupPr>
            <m:ctrlPr>
              <w:rPr>
                <w:rFonts w:ascii="Cambria Math" w:eastAsia="Times New Roman" w:hAnsi="Cambria Math" w:cs="Times New Roman"/>
                <w:b/>
                <w:bCs/>
                <w:i/>
                <w:szCs w:val="24"/>
              </w:rPr>
            </m:ctrlPr>
          </m:sSupPr>
          <m:e>
            <m:r>
              <m:rPr>
                <m:sty m:val="bi"/>
              </m:rPr>
              <w:rPr>
                <w:rFonts w:ascii="Cambria Math" w:eastAsia="Times New Roman" w:hAnsi="Cambria Math" w:cs="Times New Roman"/>
                <w:szCs w:val="24"/>
              </w:rPr>
              <m:t>R</m:t>
            </m:r>
          </m:e>
          <m:sup>
            <m:r>
              <m:rPr>
                <m:scr m:val="double-struck"/>
                <m:sty m:val="bi"/>
              </m:rPr>
              <w:rPr>
                <w:rFonts w:ascii="Cambria Math" w:eastAsia="Times New Roman" w:hAnsi="Cambria Math" w:cs="Times New Roman"/>
                <w:szCs w:val="24"/>
              </w:rPr>
              <m:t>3</m:t>
            </m:r>
          </m:sup>
        </m:sSup>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R</m:t>
        </m:r>
      </m:oMath>
      <w:r w:rsidR="00E05FEF">
        <w:rPr>
          <w:rFonts w:eastAsia="Times New Roman" w:cs="Times New Roman"/>
          <w:szCs w:val="24"/>
        </w:rPr>
        <w:t xml:space="preserve"> </w:t>
      </w:r>
      <w:r w:rsidR="00E05FEF" w:rsidRPr="00E05FEF">
        <w:rPr>
          <w:rFonts w:eastAsia="Times New Roman" w:cs="Times New Roman"/>
          <w:szCs w:val="24"/>
        </w:rPr>
        <w:t xml:space="preserve">embedded within a higher-dimensional bulk space </w:t>
      </w:r>
      <m:oMath>
        <m:sSup>
          <m:sSupPr>
            <m:ctrlPr>
              <w:rPr>
                <w:rFonts w:ascii="Cambria Math" w:eastAsia="Times New Roman" w:hAnsi="Cambria Math" w:cs="Times New Roman"/>
                <w:b/>
                <w:bCs/>
                <w:i/>
                <w:szCs w:val="24"/>
              </w:rPr>
            </m:ctrlPr>
          </m:sSupPr>
          <m:e>
            <m:r>
              <m:rPr>
                <m:sty m:val="bi"/>
              </m:rPr>
              <w:rPr>
                <w:rFonts w:ascii="Cambria Math" w:eastAsia="Times New Roman" w:hAnsi="Cambria Math" w:cs="Times New Roman"/>
                <w:szCs w:val="24"/>
              </w:rPr>
              <m:t>R</m:t>
            </m:r>
          </m:e>
          <m:sup>
            <m:r>
              <m:rPr>
                <m:scr m:val="double-struck"/>
                <m:sty m:val="bi"/>
              </m:rPr>
              <w:rPr>
                <w:rFonts w:ascii="Cambria Math" w:eastAsia="Times New Roman" w:hAnsi="Cambria Math" w:cs="Times New Roman"/>
                <w:szCs w:val="24"/>
              </w:rPr>
              <m:t>3+</m:t>
            </m:r>
            <m:r>
              <m:rPr>
                <m:sty m:val="bi"/>
              </m:rPr>
              <w:rPr>
                <w:rFonts w:ascii="Cambria Math" w:eastAsia="Times New Roman" w:hAnsi="Cambria Math" w:cs="Times New Roman"/>
                <w:szCs w:val="24"/>
              </w:rPr>
              <m:t>n</m:t>
            </m:r>
          </m:sup>
        </m:sSup>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R</m:t>
        </m:r>
      </m:oMath>
      <w:r w:rsidR="00E05FEF" w:rsidRPr="00E05FEF">
        <w:rPr>
          <w:rFonts w:eastAsia="Times New Roman" w:cs="Times New Roman"/>
          <w:szCs w:val="24"/>
        </w:rPr>
        <w:t xml:space="preserve">, where </w:t>
      </w:r>
      <m:oMath>
        <m:r>
          <m:rPr>
            <m:sty m:val="bi"/>
          </m:rPr>
          <w:rPr>
            <w:rFonts w:ascii="Cambria Math" w:eastAsia="Times New Roman" w:hAnsi="Cambria Math" w:cs="Times New Roman"/>
            <w:szCs w:val="24"/>
          </w:rPr>
          <m:t xml:space="preserve">n </m:t>
        </m:r>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1</m:t>
        </m:r>
      </m:oMath>
      <w:r w:rsidR="00E05FEF">
        <w:rPr>
          <w:rFonts w:eastAsia="Times New Roman" w:cs="Times New Roman"/>
          <w:szCs w:val="24"/>
        </w:rPr>
        <w:t>.</w:t>
      </w:r>
    </w:p>
    <w:p w14:paraId="25A4EEBC" w14:textId="0D502B4C" w:rsidR="00E05FEF" w:rsidRPr="00E05FEF" w:rsidRDefault="00E05FEF" w:rsidP="00D140ED">
      <w:pPr>
        <w:numPr>
          <w:ilvl w:val="0"/>
          <w:numId w:val="26"/>
        </w:numPr>
        <w:spacing w:before="100" w:beforeAutospacing="1" w:after="100" w:afterAutospacing="1" w:line="240" w:lineRule="auto"/>
        <w:rPr>
          <w:rFonts w:eastAsia="Times New Roman" w:cs="Times New Roman"/>
          <w:szCs w:val="24"/>
        </w:rPr>
      </w:pPr>
      <w:r w:rsidRPr="00E05FEF">
        <w:rPr>
          <w:rFonts w:eastAsia="Times New Roman" w:cs="Times New Roman"/>
          <w:szCs w:val="24"/>
        </w:rPr>
        <w:t xml:space="preserve">Extra dimensions </w:t>
      </w:r>
      <m:oMath>
        <m:r>
          <m:rPr>
            <m:sty m:val="bi"/>
          </m:rPr>
          <w:rPr>
            <w:rFonts w:ascii="Cambria Math" w:eastAsia="Times New Roman" w:hAnsi="Cambria Math" w:cs="Times New Roman"/>
            <w:szCs w:val="24"/>
          </w:rPr>
          <m:t>d</m:t>
        </m:r>
        <m:r>
          <m:rPr>
            <m:sty m:val="b"/>
          </m:rPr>
          <w:rPr>
            <w:rFonts w:ascii="Cambria Math" w:eastAsia="Times New Roman" w:hAnsi="Cambria Math" w:cs="Times New Roman"/>
            <w:szCs w:val="24"/>
          </w:rPr>
          <m:t>∈</m:t>
        </m:r>
        <m:sSup>
          <m:sSupPr>
            <m:ctrlPr>
              <w:rPr>
                <w:rFonts w:ascii="Cambria Math" w:eastAsia="Times New Roman" w:hAnsi="Cambria Math" w:cs="Times New Roman"/>
                <w:b/>
                <w:bCs/>
                <w:i/>
                <w:szCs w:val="24"/>
              </w:rPr>
            </m:ctrlPr>
          </m:sSupPr>
          <m:e>
            <m:r>
              <m:rPr>
                <m:sty m:val="bi"/>
              </m:rPr>
              <w:rPr>
                <w:rFonts w:ascii="Cambria Math" w:eastAsia="Times New Roman" w:hAnsi="Cambria Math" w:cs="Times New Roman"/>
                <w:szCs w:val="24"/>
              </w:rPr>
              <m:t>R</m:t>
            </m:r>
          </m:e>
          <m:sup>
            <m:r>
              <m:rPr>
                <m:sty m:val="bi"/>
              </m:rPr>
              <w:rPr>
                <w:rFonts w:ascii="Cambria Math" w:eastAsia="Times New Roman" w:hAnsi="Cambria Math" w:cs="Times New Roman"/>
                <w:szCs w:val="24"/>
              </w:rPr>
              <m:t>n</m:t>
            </m:r>
          </m:sup>
        </m:sSup>
      </m:oMath>
      <w:r w:rsidRPr="00E05FEF">
        <w:rPr>
          <w:rFonts w:eastAsia="Times New Roman" w:cs="Times New Roman"/>
          <w:szCs w:val="24"/>
        </w:rPr>
        <w:t xml:space="preserve"> are assumed to be </w:t>
      </w:r>
      <w:r w:rsidRPr="00E05FEF">
        <w:rPr>
          <w:rFonts w:eastAsia="Times New Roman" w:cs="Times New Roman"/>
          <w:b/>
          <w:bCs/>
          <w:szCs w:val="24"/>
        </w:rPr>
        <w:t>compactified</w:t>
      </w:r>
      <w:r w:rsidRPr="00E05FEF">
        <w:rPr>
          <w:rFonts w:eastAsia="Times New Roman" w:cs="Times New Roman"/>
          <w:szCs w:val="24"/>
        </w:rPr>
        <w:t>, non-observable directly, but essential for field coherence.</w:t>
      </w:r>
    </w:p>
    <w:p w14:paraId="7279FA40" w14:textId="77777777" w:rsidR="00E05FEF" w:rsidRPr="00E05FEF" w:rsidRDefault="00E05FEF" w:rsidP="00CD522C">
      <w:pPr>
        <w:pStyle w:val="Heading2"/>
      </w:pPr>
      <w:r w:rsidRPr="00E05FEF">
        <w:t>B.2 Field Formalism</w:t>
      </w:r>
    </w:p>
    <w:p w14:paraId="4C825AFE" w14:textId="4F80DAEC" w:rsidR="00E05FEF" w:rsidRDefault="00E05FEF" w:rsidP="00D140ED">
      <w:pPr>
        <w:numPr>
          <w:ilvl w:val="0"/>
          <w:numId w:val="26"/>
        </w:numPr>
        <w:spacing w:before="100" w:beforeAutospacing="1" w:after="100" w:afterAutospacing="1" w:line="240" w:lineRule="auto"/>
        <w:rPr>
          <w:rFonts w:eastAsia="Times New Roman" w:cs="Times New Roman"/>
          <w:szCs w:val="24"/>
        </w:rPr>
      </w:pPr>
      <w:r w:rsidRPr="00E05FEF">
        <w:rPr>
          <w:rFonts w:eastAsia="Times New Roman" w:cs="Times New Roman"/>
          <w:szCs w:val="24"/>
        </w:rPr>
        <w:t xml:space="preserve">The </w:t>
      </w:r>
      <w:r w:rsidRPr="00E05FEF">
        <w:rPr>
          <w:rFonts w:eastAsia="Times New Roman" w:cs="Times New Roman"/>
          <w:b/>
          <w:bCs/>
          <w:szCs w:val="24"/>
        </w:rPr>
        <w:t>consciousness field</w:t>
      </w:r>
      <w:r w:rsidRPr="00E05FEF">
        <w:rPr>
          <w:rFonts w:eastAsia="Times New Roman" w:cs="Times New Roman"/>
          <w:szCs w:val="24"/>
        </w:rPr>
        <w:t xml:space="preserve"> </w:t>
      </w:r>
      <m:oMath>
        <m:r>
          <m:rPr>
            <m:scr m:val="script"/>
            <m:sty m:val="bi"/>
          </m:rPr>
          <w:rPr>
            <w:rFonts w:ascii="Cambria Math" w:eastAsia="Times New Roman" w:hAnsi="Cambria Math" w:cs="Times New Roman"/>
            <w:szCs w:val="24"/>
          </w:rPr>
          <m:t>E</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x,t,d</m:t>
            </m:r>
          </m:e>
        </m:d>
      </m:oMath>
      <w:r>
        <w:rPr>
          <w:rFonts w:eastAsia="Times New Roman" w:cs="Times New Roman"/>
          <w:szCs w:val="24"/>
        </w:rPr>
        <w:t xml:space="preserve"> </w:t>
      </w:r>
      <w:r w:rsidRPr="00E05FEF">
        <w:rPr>
          <w:rFonts w:eastAsia="Times New Roman" w:cs="Times New Roman"/>
          <w:szCs w:val="24"/>
        </w:rPr>
        <w:t xml:space="preserve">is modeled as a </w:t>
      </w:r>
      <w:r w:rsidRPr="00E05FEF">
        <w:rPr>
          <w:rFonts w:eastAsia="Times New Roman" w:cs="Times New Roman"/>
          <w:b/>
          <w:bCs/>
          <w:szCs w:val="24"/>
        </w:rPr>
        <w:t>complex scalar field</w:t>
      </w:r>
      <w:r w:rsidRPr="00E05FEF">
        <w:rPr>
          <w:rFonts w:eastAsia="Times New Roman" w:cs="Times New Roman"/>
          <w:szCs w:val="24"/>
        </w:rPr>
        <w:t>:</w:t>
      </w:r>
    </w:p>
    <w:p w14:paraId="1D5B6CB9" w14:textId="63D5734E" w:rsidR="003355E8" w:rsidRPr="006E134A" w:rsidRDefault="006E134A" w:rsidP="003355E8">
      <w:pPr>
        <w:spacing w:before="100" w:beforeAutospacing="1" w:after="100" w:afterAutospacing="1" w:line="240" w:lineRule="auto"/>
        <w:ind w:left="720"/>
        <w:rPr>
          <w:rFonts w:eastAsia="Times New Roman" w:cs="Times New Roman"/>
          <w:b/>
          <w:bCs/>
          <w:szCs w:val="24"/>
        </w:rPr>
      </w:pPr>
      <m:oMathPara>
        <m:oMath>
          <m:r>
            <m:rPr>
              <m:scr m:val="script"/>
              <m:sty m:val="b"/>
            </m:rPr>
            <w:rPr>
              <w:rFonts w:ascii="Cambria Math" w:eastAsia="Times New Roman" w:hAnsi="Cambria Math" w:cs="Times New Roman"/>
              <w:szCs w:val="24"/>
            </w:rPr>
            <m:t xml:space="preserve">E </m:t>
          </m:r>
          <m:r>
            <m:rPr>
              <m:sty m:val="bi"/>
            </m:rPr>
            <w:rPr>
              <w:rFonts w:ascii="Cambria Math" w:eastAsia="Times New Roman" w:hAnsi="Cambria Math" w:cs="Times New Roman"/>
              <w:szCs w:val="24"/>
            </w:rPr>
            <m:t>:</m:t>
          </m:r>
          <m:sSup>
            <m:sSupPr>
              <m:ctrlPr>
                <w:rPr>
                  <w:rFonts w:ascii="Cambria Math" w:eastAsia="Times New Roman" w:hAnsi="Cambria Math" w:cs="Times New Roman"/>
                  <w:b/>
                  <w:bCs/>
                  <w:szCs w:val="24"/>
                </w:rPr>
              </m:ctrlPr>
            </m:sSupPr>
            <m:e>
              <m:r>
                <m:rPr>
                  <m:scr m:val="double-struck"/>
                  <m:sty m:val="b"/>
                </m:rPr>
                <w:rPr>
                  <w:rFonts w:ascii="Cambria Math" w:eastAsia="Times New Roman" w:hAnsi="Cambria Math" w:cs="Times New Roman"/>
                  <w:szCs w:val="24"/>
                </w:rPr>
                <m:t>R</m:t>
              </m:r>
              <m:ctrlPr>
                <w:rPr>
                  <w:rFonts w:ascii="Cambria Math" w:eastAsia="Times New Roman" w:hAnsi="Cambria Math" w:cs="Times New Roman"/>
                  <w:b/>
                  <w:bCs/>
                  <w:i/>
                  <w:szCs w:val="24"/>
                </w:rPr>
              </m:ctrlPr>
            </m:e>
            <m:sup>
              <m:r>
                <m:rPr>
                  <m:sty m:val="b"/>
                </m:rPr>
                <w:rPr>
                  <w:rFonts w:ascii="Cambria Math" w:eastAsia="Times New Roman" w:hAnsi="Cambria Math" w:cs="Times New Roman"/>
                  <w:szCs w:val="24"/>
                </w:rPr>
                <m:t>3</m:t>
              </m:r>
            </m:sup>
          </m:sSup>
          <m:r>
            <m:rPr>
              <m:scr m:val="double-struck"/>
              <m:sty m:val="b"/>
            </m:rPr>
            <w:rPr>
              <w:rFonts w:ascii="Cambria Math" w:eastAsia="Times New Roman" w:hAnsi="Cambria Math" w:cs="Times New Roman"/>
              <w:szCs w:val="24"/>
            </w:rPr>
            <m:t xml:space="preserve">× R × </m:t>
          </m:r>
          <m:sSup>
            <m:sSupPr>
              <m:ctrlPr>
                <w:rPr>
                  <w:rFonts w:ascii="Cambria Math" w:eastAsia="Times New Roman" w:hAnsi="Cambria Math" w:cs="Times New Roman"/>
                  <w:b/>
                  <w:bCs/>
                  <w:szCs w:val="24"/>
                </w:rPr>
              </m:ctrlPr>
            </m:sSupPr>
            <m:e>
              <m:r>
                <m:rPr>
                  <m:scr m:val="double-struck"/>
                  <m:sty m:val="b"/>
                </m:rPr>
                <w:rPr>
                  <w:rFonts w:ascii="Cambria Math" w:eastAsia="Times New Roman" w:hAnsi="Cambria Math" w:cs="Times New Roman"/>
                  <w:szCs w:val="24"/>
                </w:rPr>
                <m:t>R</m:t>
              </m:r>
            </m:e>
            <m:sup>
              <m:r>
                <m:rPr>
                  <m:sty m:val="b"/>
                </m:rPr>
                <w:rPr>
                  <w:rFonts w:ascii="Cambria Math" w:eastAsia="Times New Roman" w:hAnsi="Cambria Math" w:cs="Times New Roman"/>
                  <w:szCs w:val="24"/>
                </w:rPr>
                <m:t>n</m:t>
              </m:r>
            </m:sup>
          </m:sSup>
          <m:r>
            <m:rPr>
              <m:sty m:val="bi"/>
            </m:rPr>
            <w:rPr>
              <w:rFonts w:ascii="Cambria Math" w:eastAsia="Times New Roman" w:hAnsi="Cambria Math" w:cs="Times New Roman"/>
              <w:szCs w:val="24"/>
            </w:rPr>
            <m:t xml:space="preserve"> </m:t>
          </m:r>
          <m:r>
            <m:rPr>
              <m:scr m:val="double-struck"/>
              <m:sty m:val="b"/>
            </m:rPr>
            <w:rPr>
              <w:rFonts w:ascii="Cambria Math" w:eastAsia="Times New Roman" w:hAnsi="Cambria Math" w:cs="Times New Roman"/>
              <w:szCs w:val="24"/>
            </w:rPr>
            <m:t>→ C</m:t>
          </m:r>
        </m:oMath>
      </m:oMathPara>
    </w:p>
    <w:p w14:paraId="61314F0B" w14:textId="77777777" w:rsidR="00970BEF" w:rsidRDefault="000D4C93" w:rsidP="00970BEF">
      <w:pPr>
        <w:pStyle w:val="ListParagraph"/>
        <w:numPr>
          <w:ilvl w:val="0"/>
          <w:numId w:val="27"/>
        </w:numPr>
        <w:spacing w:before="100" w:beforeAutospacing="1" w:after="100" w:afterAutospacing="1" w:line="480" w:lineRule="auto"/>
        <w:rPr>
          <w:rFonts w:eastAsia="Times New Roman" w:cs="Times New Roman"/>
          <w:szCs w:val="24"/>
        </w:rPr>
      </w:pPr>
      <w:r w:rsidRPr="000D4C93">
        <w:rPr>
          <w:rFonts w:eastAsia="Times New Roman" w:cs="Times New Roman"/>
          <w:szCs w:val="24"/>
        </w:rPr>
        <w:t xml:space="preserve">The </w:t>
      </w:r>
      <w:r w:rsidRPr="000D4C93">
        <w:rPr>
          <w:rFonts w:eastAsia="Times New Roman" w:cs="Times New Roman"/>
          <w:b/>
          <w:bCs/>
          <w:szCs w:val="24"/>
        </w:rPr>
        <w:t>entanglement operator</w:t>
      </w:r>
      <w:r w:rsidRPr="000D4C93">
        <w:rPr>
          <w:rFonts w:eastAsia="Times New Roman" w:cs="Times New Roman"/>
          <w:szCs w:val="24"/>
        </w:rPr>
        <w:t xml:space="preserve"> </w:t>
      </w:r>
      <m:oMath>
        <m:acc>
          <m:accPr>
            <m:ctrlPr>
              <w:rPr>
                <w:rFonts w:ascii="Cambria Math" w:eastAsia="Times New Roman" w:hAnsi="Cambria Math" w:cs="Times New Roman"/>
                <w:b/>
                <w:bCs/>
                <w:szCs w:val="24"/>
              </w:rPr>
            </m:ctrlPr>
          </m:accPr>
          <m:e>
            <m:r>
              <m:rPr>
                <m:scr m:val="script"/>
                <m:sty m:val="bi"/>
              </m:rPr>
              <w:rPr>
                <w:rFonts w:ascii="Cambria Math" w:eastAsia="Times New Roman" w:hAnsi="Cambria Math" w:cs="Times New Roman"/>
                <w:szCs w:val="24"/>
              </w:rPr>
              <m:t>E</m:t>
            </m:r>
          </m:e>
        </m:acc>
      </m:oMath>
      <w:r w:rsidRPr="00970BEF">
        <w:rPr>
          <w:rFonts w:eastAsia="Times New Roman" w:cs="Times New Roman"/>
          <w:b/>
          <w:bCs/>
          <w:szCs w:val="24"/>
        </w:rPr>
        <w:t xml:space="preserve"> </w:t>
      </w:r>
      <w:r w:rsidRPr="000D4C93">
        <w:rPr>
          <w:rFonts w:eastAsia="Times New Roman" w:cs="Times New Roman"/>
          <w:szCs w:val="24"/>
        </w:rPr>
        <w:t>acts over a tensor product of Hilbert spaces:</w:t>
      </w:r>
    </w:p>
    <w:p w14:paraId="6EFC6774" w14:textId="3BB251B5" w:rsidR="000D4C93" w:rsidRPr="000D4C93" w:rsidRDefault="00591FFC" w:rsidP="00970BEF">
      <w:pPr>
        <w:pStyle w:val="ListParagraph"/>
        <w:spacing w:before="100" w:beforeAutospacing="1" w:after="100" w:afterAutospacing="1" w:line="240" w:lineRule="auto"/>
        <w:rPr>
          <w:rFonts w:eastAsia="Times New Roman" w:cs="Times New Roman"/>
          <w:szCs w:val="24"/>
        </w:rPr>
      </w:pPr>
      <m:oMathPara>
        <m:oMath>
          <m:acc>
            <m:accPr>
              <m:ctrlPr>
                <w:rPr>
                  <w:rFonts w:ascii="Cambria Math" w:eastAsia="Times New Roman" w:hAnsi="Cambria Math" w:cs="Times New Roman"/>
                  <w:b/>
                  <w:bCs/>
                  <w:szCs w:val="24"/>
                </w:rPr>
              </m:ctrlPr>
            </m:accPr>
            <m:e>
              <m:r>
                <m:rPr>
                  <m:scr m:val="script"/>
                  <m:sty m:val="bi"/>
                </m:rPr>
                <w:rPr>
                  <w:rFonts w:ascii="Cambria Math" w:eastAsia="Times New Roman" w:hAnsi="Cambria Math" w:cs="Times New Roman"/>
                  <w:szCs w:val="24"/>
                </w:rPr>
                <m:t>E</m:t>
              </m:r>
            </m:e>
          </m:acc>
          <m:r>
            <m:rPr>
              <m:sty m:val="bi"/>
            </m:rPr>
            <w:rPr>
              <w:rFonts w:ascii="Cambria Math" w:eastAsia="Times New Roman" w:hAnsi="Cambria Math" w:cs="Times New Roman"/>
              <w:szCs w:val="24"/>
            </w:rPr>
            <m:t>:</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e>
            <m:sub>
              <m:r>
                <m:rPr>
                  <m:sty m:val="bi"/>
                </m:rPr>
                <w:rPr>
                  <w:rFonts w:ascii="Cambria Math" w:eastAsia="Times New Roman" w:hAnsi="Cambria Math" w:cs="Times New Roman"/>
                  <w:szCs w:val="24"/>
                </w:rPr>
                <m:t>1</m:t>
              </m:r>
            </m:sub>
          </m:sSub>
          <m:r>
            <m:rPr>
              <m:sty m:val="b"/>
            </m:rPr>
            <w:rPr>
              <w:rFonts w:ascii="Cambria Math" w:eastAsia="Times New Roman" w:hAnsi="Cambria Math" w:cs="Times New Roman"/>
              <w:szCs w:val="24"/>
            </w:rPr>
            <m:t>⊗</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ctrlPr>
                <w:rPr>
                  <w:rFonts w:ascii="Cambria Math" w:eastAsia="Times New Roman" w:hAnsi="Cambria Math" w:cs="Times New Roman"/>
                  <w:b/>
                  <w:bCs/>
                  <w:szCs w:val="24"/>
                </w:rPr>
              </m:ctrlPr>
            </m:e>
            <m:sub>
              <m:r>
                <m:rPr>
                  <m:sty m:val="bi"/>
                </m:rPr>
                <w:rPr>
                  <w:rFonts w:ascii="Cambria Math" w:eastAsia="Times New Roman" w:hAnsi="Cambria Math" w:cs="Times New Roman"/>
                  <w:szCs w:val="24"/>
                </w:rPr>
                <m:t>2</m:t>
              </m:r>
            </m:sub>
          </m:sSub>
          <m:r>
            <m:rPr>
              <m:sty m:val="b"/>
            </m:rPr>
            <w:rPr>
              <w:rFonts w:ascii="Cambria Math" w:eastAsia="Times New Roman" w:hAnsi="Cambria Math" w:cs="Times New Roman"/>
              <w:szCs w:val="24"/>
            </w:rPr>
            <m:t>⊗…⊗</m:t>
          </m:r>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ctrlPr>
                <w:rPr>
                  <w:rFonts w:ascii="Cambria Math" w:eastAsia="Times New Roman" w:hAnsi="Cambria Math" w:cs="Times New Roman"/>
                  <w:b/>
                  <w:bCs/>
                  <w:szCs w:val="24"/>
                </w:rPr>
              </m:ctrlPr>
            </m:e>
            <m:sub>
              <m:r>
                <m:rPr>
                  <m:sty m:val="bi"/>
                </m:rPr>
                <w:rPr>
                  <w:rFonts w:ascii="Cambria Math" w:eastAsia="Times New Roman" w:hAnsi="Cambria Math" w:cs="Times New Roman"/>
                  <w:szCs w:val="24"/>
                </w:rPr>
                <m:t>n</m:t>
              </m:r>
            </m:sub>
          </m:sSub>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C</m:t>
          </m:r>
        </m:oMath>
      </m:oMathPara>
    </w:p>
    <w:p w14:paraId="6419C0C1" w14:textId="77777777" w:rsidR="000D4C93" w:rsidRPr="000D4C93" w:rsidRDefault="000D4C93" w:rsidP="00CD522C">
      <w:pPr>
        <w:pStyle w:val="Heading2"/>
      </w:pPr>
      <w:r w:rsidRPr="000D4C93">
        <w:t>B.3 Coupling Dynamics</w:t>
      </w:r>
    </w:p>
    <w:p w14:paraId="4B049071" w14:textId="00442652" w:rsidR="000D4C93" w:rsidRPr="000D4C93" w:rsidRDefault="000D4C93" w:rsidP="00D140ED">
      <w:pPr>
        <w:pStyle w:val="ListParagraph"/>
        <w:numPr>
          <w:ilvl w:val="0"/>
          <w:numId w:val="28"/>
        </w:numPr>
        <w:spacing w:after="0" w:line="240" w:lineRule="auto"/>
        <w:rPr>
          <w:rFonts w:eastAsia="Times New Roman" w:cs="Times New Roman"/>
          <w:szCs w:val="24"/>
        </w:rPr>
      </w:pPr>
      <w:r w:rsidRPr="000D4C93">
        <w:rPr>
          <w:rFonts w:eastAsia="Times New Roman" w:cs="Times New Roman"/>
          <w:szCs w:val="24"/>
        </w:rPr>
        <w:lastRenderedPageBreak/>
        <w:t xml:space="preserve">The electromagnetic interface </w:t>
      </w:r>
      <m:oMath>
        <m:r>
          <m:rPr>
            <m:sty m:val="b"/>
          </m:rPr>
          <w:rPr>
            <w:rFonts w:ascii="Cambria Math" w:eastAsia="Times New Roman" w:hAnsi="Cambria Math" w:cs="Times New Roman"/>
            <w:szCs w:val="24"/>
          </w:rPr>
          <m:t>Φ</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m:t>
            </m:r>
          </m:e>
        </m:d>
      </m:oMath>
      <w:r w:rsidRPr="000D4C93">
        <w:rPr>
          <w:rFonts w:eastAsia="Times New Roman" w:cs="Times New Roman"/>
          <w:szCs w:val="24"/>
        </w:rPr>
        <w:t xml:space="preserve"> interacts with </w:t>
      </w:r>
      <m:oMath>
        <m:r>
          <m:rPr>
            <m:scr m:val="script"/>
            <m:sty m:val="bi"/>
          </m:rPr>
          <w:rPr>
            <w:rFonts w:ascii="Cambria Math" w:eastAsia="Times New Roman" w:hAnsi="Cambria Math" w:cs="Times New Roman"/>
            <w:szCs w:val="24"/>
          </w:rPr>
          <m:t>E</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x,t,d</m:t>
            </m:r>
          </m:e>
        </m:d>
      </m:oMath>
      <w:r w:rsidRPr="000D4C93">
        <w:rPr>
          <w:rFonts w:eastAsia="Times New Roman" w:cs="Times New Roman"/>
          <w:szCs w:val="24"/>
        </w:rPr>
        <w:t xml:space="preserve"> via an </w:t>
      </w:r>
      <w:r w:rsidRPr="000D4C93">
        <w:rPr>
          <w:rFonts w:eastAsia="Times New Roman" w:cs="Times New Roman"/>
          <w:b/>
          <w:bCs/>
          <w:szCs w:val="24"/>
        </w:rPr>
        <w:t>interaction Hamiltonian</w:t>
      </w:r>
      <w:r w:rsidRPr="000D4C93">
        <w:rPr>
          <w:rFonts w:eastAsia="Times New Roman" w:cs="Times New Roman"/>
          <w:szCs w:val="24"/>
        </w:rPr>
        <w:t>:</w:t>
      </w:r>
      <w:r w:rsidRPr="000D4C93">
        <w:rPr>
          <w:rFonts w:eastAsia="Times New Roman" w:cs="Times New Roman"/>
          <w:szCs w:val="24"/>
        </w:rPr>
        <w:br/>
      </w:r>
      <m:oMathPara>
        <m:oMath>
          <m:sSub>
            <m:sSubPr>
              <m:ctrlPr>
                <w:rPr>
                  <w:rFonts w:ascii="Cambria Math" w:eastAsia="Times New Roman" w:hAnsi="Cambria Math" w:cs="Times New Roman"/>
                  <w:b/>
                  <w:bCs/>
                  <w:i/>
                  <w:szCs w:val="24"/>
                </w:rPr>
              </m:ctrlPr>
            </m:sSubPr>
            <m:e>
              <m:r>
                <m:rPr>
                  <m:sty m:val="bi"/>
                </m:rPr>
                <w:rPr>
                  <w:rFonts w:ascii="Cambria Math" w:eastAsia="Times New Roman" w:hAnsi="Cambria Math" w:cs="Times New Roman"/>
                  <w:szCs w:val="24"/>
                </w:rPr>
                <m:t>H</m:t>
              </m:r>
            </m:e>
            <m:sub>
              <m:r>
                <m:rPr>
                  <m:nor/>
                </m:rPr>
                <w:rPr>
                  <w:rFonts w:ascii="Cambria Math" w:eastAsia="Times New Roman" w:hAnsi="Cambria Math" w:cs="Times New Roman"/>
                  <w:b/>
                  <w:bCs/>
                  <w:szCs w:val="24"/>
                </w:rPr>
                <m:t>int</m:t>
              </m:r>
            </m:sub>
          </m:sSub>
          <m:r>
            <m:rPr>
              <m:sty m:val="bi"/>
            </m:rPr>
            <w:rPr>
              <w:rFonts w:ascii="Cambria Math" w:eastAsia="Times New Roman" w:hAnsi="Cambria Math" w:cs="Times New Roman"/>
              <w:szCs w:val="24"/>
            </w:rPr>
            <m:t>=λ</m:t>
          </m:r>
          <m:nary>
            <m:naryPr>
              <m:subHide m:val="1"/>
              <m:supHide m:val="1"/>
              <m:ctrlPr>
                <w:rPr>
                  <w:rFonts w:ascii="Cambria Math" w:eastAsia="Times New Roman" w:hAnsi="Cambria Math" w:cs="Times New Roman"/>
                  <w:b/>
                  <w:bCs/>
                  <w:szCs w:val="24"/>
                </w:rPr>
              </m:ctrlPr>
            </m:naryPr>
            <m:sub/>
            <m:sup/>
            <m:e>
              <m:r>
                <m:rPr>
                  <m:sty m:val="b"/>
                </m:rPr>
                <w:rPr>
                  <w:rFonts w:ascii="Cambria Math" w:eastAsia="Times New Roman" w:hAnsi="Cambria Math" w:cs="Times New Roman"/>
                  <w:szCs w:val="24"/>
                </w:rPr>
                <m:t>Φ</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m:t>
                  </m:r>
                </m:e>
              </m:d>
            </m:e>
          </m:nary>
          <m:r>
            <m:rPr>
              <m:sty m:val="b"/>
            </m:rPr>
            <w:rPr>
              <w:rFonts w:ascii="Cambria Math" w:eastAsia="Times New Roman" w:hAnsi="Cambria Math" w:cs="Times New Roman"/>
              <w:szCs w:val="24"/>
            </w:rPr>
            <m:t>⋅</m:t>
          </m:r>
          <m:r>
            <m:rPr>
              <m:nor/>
            </m:rPr>
            <w:rPr>
              <w:rFonts w:ascii="Cambria Math" w:eastAsia="Times New Roman" w:hAnsi="Cambria Math" w:cs="Times New Roman"/>
              <w:b/>
              <w:bCs/>
              <w:szCs w:val="24"/>
            </w:rPr>
            <m:t>Re</m:t>
          </m:r>
          <m:d>
            <m:dPr>
              <m:begChr m:val="["/>
              <m:endChr m:val="]"/>
              <m:ctrlPr>
                <w:rPr>
                  <w:rFonts w:ascii="Cambria Math" w:eastAsia="Times New Roman" w:hAnsi="Cambria Math" w:cs="Times New Roman"/>
                  <w:b/>
                  <w:bCs/>
                  <w:szCs w:val="24"/>
                </w:rPr>
              </m:ctrlPr>
            </m:dPr>
            <m:e>
              <m:r>
                <m:rPr>
                  <m:scr m:val="script"/>
                  <m:sty m:val="bi"/>
                </m:rPr>
                <w:rPr>
                  <w:rFonts w:ascii="Cambria Math" w:eastAsia="Times New Roman" w:hAnsi="Cambria Math" w:cs="Times New Roman"/>
                  <w:szCs w:val="24"/>
                </w:rPr>
                <m:t>E</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x,t,d</m:t>
                  </m:r>
                </m:e>
              </m:d>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dx</m:t>
          </m:r>
        </m:oMath>
      </m:oMathPara>
    </w:p>
    <w:p w14:paraId="09262136" w14:textId="1B32AEF1" w:rsidR="000D4C93" w:rsidRPr="000D4C93" w:rsidRDefault="000D4C93" w:rsidP="00D140ED">
      <w:pPr>
        <w:pStyle w:val="ListParagraph"/>
        <w:numPr>
          <w:ilvl w:val="0"/>
          <w:numId w:val="28"/>
        </w:numPr>
        <w:spacing w:after="0" w:line="480" w:lineRule="auto"/>
        <w:rPr>
          <w:rFonts w:eastAsia="Times New Roman" w:cs="Times New Roman"/>
          <w:szCs w:val="24"/>
        </w:rPr>
      </w:pPr>
      <w:r w:rsidRPr="000D4C93">
        <w:rPr>
          <w:rFonts w:eastAsia="Times New Roman" w:cs="Times New Roman"/>
          <w:szCs w:val="24"/>
        </w:rPr>
        <w:t>The projection of a consciousness node into 4D spacetime is modeled as:</w:t>
      </w:r>
      <w:r w:rsidRPr="000D4C93">
        <w:rPr>
          <w:rFonts w:eastAsia="Times New Roman" w:cs="Times New Roman"/>
          <w:szCs w:val="24"/>
        </w:rPr>
        <w:br/>
      </w:r>
      <m:oMathPara>
        <m:oMath>
          <m:sSub>
            <m:sSubPr>
              <m:ctrlPr>
                <w:rPr>
                  <w:rFonts w:ascii="Cambria Math" w:eastAsia="Times New Roman" w:hAnsi="Cambria Math" w:cs="Times New Roman"/>
                  <w:b/>
                  <w:bCs/>
                  <w:i/>
                  <w:szCs w:val="24"/>
                </w:rPr>
              </m:ctrlPr>
            </m:sSubPr>
            <m:e>
              <m:r>
                <m:rPr>
                  <m:sty m:val="b"/>
                </m:rPr>
                <w:rPr>
                  <w:rFonts w:ascii="Cambria Math" w:eastAsia="Times New Roman" w:hAnsi="Cambria Math" w:cs="Times New Roman"/>
                  <w:szCs w:val="24"/>
                </w:rPr>
                <m:t>Ψ</m:t>
              </m:r>
              <m:ctrlPr>
                <w:rPr>
                  <w:rFonts w:ascii="Cambria Math" w:eastAsia="Times New Roman" w:hAnsi="Cambria Math" w:cs="Times New Roman"/>
                  <w:b/>
                  <w:bCs/>
                  <w:szCs w:val="24"/>
                </w:rPr>
              </m:ctrlPr>
            </m:e>
            <m:sub>
              <m:r>
                <m:rPr>
                  <m:nor/>
                </m:rPr>
                <w:rPr>
                  <w:rFonts w:ascii="Cambria Math" w:eastAsia="Times New Roman" w:hAnsi="Cambria Math" w:cs="Times New Roman"/>
                  <w:b/>
                  <w:bCs/>
                  <w:szCs w:val="24"/>
                </w:rPr>
                <m:t>self</m:t>
              </m:r>
            </m:sub>
          </m:sSub>
          <m:d>
            <m:dPr>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t</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 = </m:t>
          </m:r>
          <m:r>
            <m:rPr>
              <m:nor/>
            </m:rPr>
            <w:rPr>
              <w:rFonts w:ascii="Cambria Math" w:eastAsia="Times New Roman" w:hAnsi="Cambria Math" w:cs="Times New Roman"/>
              <w:b/>
              <w:bCs/>
              <w:szCs w:val="24"/>
            </w:rPr>
            <m:t>Collapse</m:t>
          </m:r>
          <m:r>
            <m:rPr>
              <m:sty m:val="bi"/>
            </m:rPr>
            <w:rPr>
              <w:rFonts w:ascii="Cambria Math" w:eastAsia="Times New Roman" w:hAnsi="Cambria Math" w:cs="Times New Roman"/>
              <w:szCs w:val="24"/>
            </w:rPr>
            <m:t> </m:t>
          </m:r>
          <m:d>
            <m:dPr>
              <m:begChr m:val="["/>
              <m:endChr m:val="]"/>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 </m:t>
              </m:r>
              <m:r>
                <m:rPr>
                  <m:scr m:val="script"/>
                  <m:sty m:val="b"/>
                </m:rPr>
                <w:rPr>
                  <w:rFonts w:ascii="Cambria Math" w:eastAsia="Times New Roman" w:hAnsi="Cambria Math" w:cs="Times New Roman"/>
                  <w:szCs w:val="24"/>
                </w:rPr>
                <m:t>E</m:t>
              </m:r>
              <m:d>
                <m:dPr>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x, t, d</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m:t>
              </m:r>
              <m:r>
                <m:rPr>
                  <m:sty m:val="bi"/>
                </m:rPr>
                <w:rPr>
                  <w:rFonts w:ascii="Cambria Math" w:eastAsia="Times New Roman" w:hAnsi="Cambria Math" w:cs="Times New Roman"/>
                  <w:szCs w:val="24"/>
                </w:rPr>
                <m:t> </m:t>
              </m:r>
              <m:r>
                <m:rPr>
                  <m:sty m:val="b"/>
                </m:rPr>
                <w:rPr>
                  <w:rFonts w:ascii="Cambria Math" w:eastAsia="Times New Roman" w:hAnsi="Cambria Math" w:cs="Times New Roman"/>
                  <w:szCs w:val="24"/>
                </w:rPr>
                <m:t>Φ</m:t>
              </m:r>
              <m:d>
                <m:dPr>
                  <m:ctrlPr>
                    <w:rPr>
                      <w:rFonts w:ascii="Cambria Math" w:eastAsia="Times New Roman" w:hAnsi="Cambria Math" w:cs="Times New Roman"/>
                      <w:b/>
                      <w:bCs/>
                      <w:szCs w:val="24"/>
                    </w:rPr>
                  </m:ctrlPr>
                </m:dPr>
                <m:e>
                  <m:r>
                    <m:rPr>
                      <m:sty m:val="bi"/>
                    </m:rPr>
                    <w:rPr>
                      <w:rFonts w:ascii="Cambria Math" w:eastAsia="Times New Roman" w:hAnsi="Cambria Math" w:cs="Times New Roman"/>
                      <w:szCs w:val="24"/>
                    </w:rPr>
                    <m:t>x, t</m:t>
                  </m:r>
                  <m:ctrlPr>
                    <w:rPr>
                      <w:rFonts w:ascii="Cambria Math" w:eastAsia="Times New Roman" w:hAnsi="Cambria Math" w:cs="Times New Roman"/>
                      <w:b/>
                      <w:bCs/>
                      <w:i/>
                      <w:szCs w:val="24"/>
                    </w:rPr>
                  </m:ctrlPr>
                </m:e>
              </m:d>
              <m:r>
                <m:rPr>
                  <m:sty m:val="bi"/>
                </m:rPr>
                <w:rPr>
                  <w:rFonts w:ascii="Cambria Math" w:eastAsia="Times New Roman" w:hAnsi="Cambria Math" w:cs="Times New Roman"/>
                  <w:szCs w:val="24"/>
                </w:rPr>
                <m:t> </m:t>
              </m:r>
              <m:ctrlPr>
                <w:rPr>
                  <w:rFonts w:ascii="Cambria Math" w:eastAsia="Times New Roman" w:hAnsi="Cambria Math" w:cs="Times New Roman"/>
                  <w:b/>
                  <w:bCs/>
                  <w:i/>
                  <w:szCs w:val="24"/>
                </w:rPr>
              </m:ctrlPr>
            </m:e>
          </m:d>
        </m:oMath>
      </m:oMathPara>
    </w:p>
    <w:p w14:paraId="7BC255C0" w14:textId="77777777" w:rsidR="000D4C93" w:rsidRPr="000D4C93" w:rsidRDefault="000D4C93" w:rsidP="00CD522C">
      <w:pPr>
        <w:pStyle w:val="Heading2"/>
      </w:pPr>
      <w:r w:rsidRPr="000D4C93">
        <w:t>B.4 Assumptions of Temporal Behavior</w:t>
      </w:r>
    </w:p>
    <w:p w14:paraId="69609E8F" w14:textId="77777777" w:rsidR="000D4C93" w:rsidRPr="000D4C93" w:rsidRDefault="000D4C93" w:rsidP="00D140ED">
      <w:pPr>
        <w:numPr>
          <w:ilvl w:val="0"/>
          <w:numId w:val="29"/>
        </w:numPr>
        <w:spacing w:before="100" w:beforeAutospacing="1" w:after="100" w:afterAutospacing="1" w:line="240" w:lineRule="auto"/>
        <w:rPr>
          <w:rFonts w:eastAsia="Times New Roman" w:cs="Times New Roman"/>
          <w:szCs w:val="24"/>
        </w:rPr>
      </w:pPr>
      <w:r w:rsidRPr="000D4C93">
        <w:rPr>
          <w:rFonts w:eastAsia="Times New Roman" w:cs="Times New Roman"/>
          <w:szCs w:val="24"/>
        </w:rPr>
        <w:t xml:space="preserve">Conscious projections are modeled as </w:t>
      </w:r>
      <w:r w:rsidRPr="000D4C93">
        <w:rPr>
          <w:rFonts w:eastAsia="Times New Roman" w:cs="Times New Roman"/>
          <w:b/>
          <w:bCs/>
          <w:szCs w:val="24"/>
        </w:rPr>
        <w:t>localized temporal decoherence events</w:t>
      </w:r>
      <w:r w:rsidRPr="000D4C93">
        <w:rPr>
          <w:rFonts w:eastAsia="Times New Roman" w:cs="Times New Roman"/>
          <w:szCs w:val="24"/>
        </w:rPr>
        <w:t>, not persistent across absolute time, but potentially reconnectable via vibrational resonance.</w:t>
      </w:r>
    </w:p>
    <w:p w14:paraId="3AAFBEDF" w14:textId="77777777" w:rsidR="000D4C93" w:rsidRPr="000D4C93" w:rsidRDefault="000D4C93" w:rsidP="00D140ED">
      <w:pPr>
        <w:numPr>
          <w:ilvl w:val="0"/>
          <w:numId w:val="29"/>
        </w:numPr>
        <w:spacing w:before="100" w:beforeAutospacing="1" w:after="100" w:afterAutospacing="1" w:line="240" w:lineRule="auto"/>
        <w:rPr>
          <w:rFonts w:eastAsia="Times New Roman" w:cs="Times New Roman"/>
          <w:szCs w:val="24"/>
        </w:rPr>
      </w:pPr>
      <w:r w:rsidRPr="000D4C93">
        <w:rPr>
          <w:rFonts w:eastAsia="Times New Roman" w:cs="Times New Roman"/>
          <w:szCs w:val="24"/>
        </w:rPr>
        <w:t xml:space="preserve">Time perception is treated as </w:t>
      </w:r>
      <w:r w:rsidRPr="000D4C93">
        <w:rPr>
          <w:rFonts w:eastAsia="Times New Roman" w:cs="Times New Roman"/>
          <w:b/>
          <w:bCs/>
          <w:szCs w:val="24"/>
        </w:rPr>
        <w:t>observer-relative</w:t>
      </w:r>
      <w:r w:rsidRPr="000D4C93">
        <w:rPr>
          <w:rFonts w:eastAsia="Times New Roman" w:cs="Times New Roman"/>
          <w:szCs w:val="24"/>
        </w:rPr>
        <w:t>, possibly compressed relative to higher-dimensional reference frames.</w:t>
      </w:r>
    </w:p>
    <w:p w14:paraId="6F7E718B" w14:textId="77777777" w:rsidR="000D4C93" w:rsidRPr="000D4C93" w:rsidRDefault="000D4C93" w:rsidP="00CD522C">
      <w:pPr>
        <w:pStyle w:val="Heading2"/>
      </w:pPr>
      <w:r w:rsidRPr="000D4C93">
        <w:t>B.5 Biological Signature Assumptions</w:t>
      </w:r>
    </w:p>
    <w:p w14:paraId="60D6DEC7" w14:textId="168EF3C0" w:rsidR="000D4C93" w:rsidRPr="000D4C93" w:rsidRDefault="000D4C93" w:rsidP="00D140ED">
      <w:pPr>
        <w:numPr>
          <w:ilvl w:val="0"/>
          <w:numId w:val="30"/>
        </w:numPr>
        <w:spacing w:before="100" w:beforeAutospacing="1" w:after="100" w:afterAutospacing="1" w:line="240" w:lineRule="auto"/>
        <w:rPr>
          <w:rFonts w:eastAsia="Times New Roman" w:cs="Times New Roman"/>
          <w:szCs w:val="24"/>
        </w:rPr>
      </w:pPr>
      <w:r w:rsidRPr="000D4C93">
        <w:rPr>
          <w:rFonts w:eastAsia="Times New Roman" w:cs="Times New Roman"/>
          <w:szCs w:val="24"/>
        </w:rPr>
        <w:t xml:space="preserve">Biological systems generate unique EM vibrational profiles </w:t>
      </w:r>
      <m:oMath>
        <m:r>
          <m:rPr>
            <m:sty m:val="b"/>
          </m:rPr>
          <w:rPr>
            <w:rFonts w:ascii="Cambria Math" w:eastAsia="Times New Roman" w:hAnsi="Cambria Math" w:cs="Times New Roman"/>
            <w:szCs w:val="24"/>
          </w:rPr>
          <m:t>Φ</m:t>
        </m:r>
        <m:d>
          <m:dPr>
            <m:ctrlPr>
              <w:rPr>
                <w:rFonts w:ascii="Cambria Math" w:eastAsia="Times New Roman" w:hAnsi="Cambria Math" w:cs="Times New Roman"/>
                <w:b/>
                <w:bCs/>
                <w:i/>
                <w:szCs w:val="24"/>
              </w:rPr>
            </m:ctrlPr>
          </m:dPr>
          <m:e>
            <m:r>
              <m:rPr>
                <m:sty m:val="bi"/>
              </m:rPr>
              <w:rPr>
                <w:rFonts w:ascii="Cambria Math" w:eastAsia="Times New Roman" w:hAnsi="Cambria Math" w:cs="Times New Roman"/>
                <w:szCs w:val="24"/>
              </w:rPr>
              <m:t>x,t</m:t>
            </m:r>
          </m:e>
        </m:d>
      </m:oMath>
      <w:r>
        <w:rPr>
          <w:rFonts w:eastAsia="Times New Roman" w:cs="Times New Roman"/>
          <w:szCs w:val="24"/>
        </w:rPr>
        <w:t>,</w:t>
      </w:r>
      <w:r w:rsidRPr="000D4C93">
        <w:rPr>
          <w:rFonts w:eastAsia="Times New Roman" w:cs="Times New Roman"/>
          <w:szCs w:val="24"/>
        </w:rPr>
        <w:t xml:space="preserve"> influenced by:</w:t>
      </w:r>
    </w:p>
    <w:p w14:paraId="2E2D5DD2" w14:textId="77777777" w:rsidR="000D4C93" w:rsidRPr="000D4C93" w:rsidRDefault="000D4C93" w:rsidP="00D140ED">
      <w:pPr>
        <w:numPr>
          <w:ilvl w:val="1"/>
          <w:numId w:val="30"/>
        </w:numPr>
        <w:spacing w:before="100" w:beforeAutospacing="1" w:after="100" w:afterAutospacing="1" w:line="240" w:lineRule="auto"/>
        <w:rPr>
          <w:rFonts w:eastAsia="Times New Roman" w:cs="Times New Roman"/>
          <w:szCs w:val="24"/>
        </w:rPr>
      </w:pPr>
      <w:r w:rsidRPr="000D4C93">
        <w:rPr>
          <w:rFonts w:eastAsia="Times New Roman" w:cs="Times New Roman"/>
          <w:szCs w:val="24"/>
        </w:rPr>
        <w:t>Genetic structure (DNA)</w:t>
      </w:r>
    </w:p>
    <w:p w14:paraId="1D751FDA" w14:textId="77777777" w:rsidR="000D4C93" w:rsidRPr="000D4C93" w:rsidRDefault="000D4C93" w:rsidP="00D140ED">
      <w:pPr>
        <w:numPr>
          <w:ilvl w:val="1"/>
          <w:numId w:val="30"/>
        </w:numPr>
        <w:spacing w:before="100" w:beforeAutospacing="1" w:after="100" w:afterAutospacing="1" w:line="240" w:lineRule="auto"/>
        <w:rPr>
          <w:rFonts w:eastAsia="Times New Roman" w:cs="Times New Roman"/>
          <w:szCs w:val="24"/>
        </w:rPr>
      </w:pPr>
      <w:r w:rsidRPr="000D4C93">
        <w:rPr>
          <w:rFonts w:eastAsia="Times New Roman" w:cs="Times New Roman"/>
          <w:szCs w:val="24"/>
        </w:rPr>
        <w:t>Morphological EM feedback loops</w:t>
      </w:r>
    </w:p>
    <w:p w14:paraId="3153AA84" w14:textId="77777777" w:rsidR="000D4C93" w:rsidRPr="000D4C93" w:rsidRDefault="000D4C93" w:rsidP="00D140ED">
      <w:pPr>
        <w:numPr>
          <w:ilvl w:val="1"/>
          <w:numId w:val="30"/>
        </w:numPr>
        <w:spacing w:before="100" w:beforeAutospacing="1" w:after="100" w:afterAutospacing="1" w:line="240" w:lineRule="auto"/>
        <w:rPr>
          <w:rFonts w:eastAsia="Times New Roman" w:cs="Times New Roman"/>
          <w:szCs w:val="24"/>
        </w:rPr>
      </w:pPr>
      <w:r w:rsidRPr="000D4C93">
        <w:rPr>
          <w:rFonts w:eastAsia="Times New Roman" w:cs="Times New Roman"/>
          <w:szCs w:val="24"/>
        </w:rPr>
        <w:t>External electromagnetic exposure</w:t>
      </w:r>
    </w:p>
    <w:p w14:paraId="71C145E5" w14:textId="4A0051BE" w:rsidR="000D4C93" w:rsidRPr="000D4C93" w:rsidRDefault="000D4C93" w:rsidP="00D140ED">
      <w:pPr>
        <w:numPr>
          <w:ilvl w:val="0"/>
          <w:numId w:val="30"/>
        </w:numPr>
        <w:spacing w:before="100" w:beforeAutospacing="1" w:after="100" w:afterAutospacing="1" w:line="240" w:lineRule="auto"/>
        <w:rPr>
          <w:rFonts w:eastAsia="Times New Roman" w:cs="Times New Roman"/>
          <w:szCs w:val="24"/>
        </w:rPr>
      </w:pPr>
      <w:r w:rsidRPr="000D4C93">
        <w:rPr>
          <w:rFonts w:eastAsia="Times New Roman" w:cs="Times New Roman"/>
          <w:szCs w:val="24"/>
        </w:rPr>
        <w:t xml:space="preserve">These are considered necessary but not sufficient conditions for </w:t>
      </w:r>
      <m:oMath>
        <m:r>
          <m:rPr>
            <m:scr m:val="script"/>
            <m:sty m:val="bi"/>
          </m:rPr>
          <w:rPr>
            <w:rFonts w:ascii="Cambria Math" w:eastAsia="Times New Roman" w:hAnsi="Cambria Math" w:cs="Times New Roman"/>
            <w:szCs w:val="24"/>
          </w:rPr>
          <m:t>E</m:t>
        </m:r>
      </m:oMath>
      <w:r w:rsidRPr="000D4C93">
        <w:rPr>
          <w:rFonts w:eastAsia="Times New Roman" w:cs="Times New Roman"/>
          <w:szCs w:val="24"/>
        </w:rPr>
        <w:t>-coupling.</w:t>
      </w:r>
    </w:p>
    <w:p w14:paraId="0146DD6F" w14:textId="361B9078" w:rsidR="00B71C96" w:rsidRPr="003355E8" w:rsidRDefault="00B71C96" w:rsidP="00CD522C">
      <w:pPr>
        <w:pStyle w:val="Heading2"/>
      </w:pPr>
      <w:r>
        <w:rPr>
          <w:rStyle w:val="Strong"/>
          <w:b/>
          <w:bCs/>
        </w:rPr>
        <w:t xml:space="preserve">B.6 Boundary Conditions and Spatial Behavior of </w:t>
      </w:r>
      <m:oMath>
        <m:r>
          <m:rPr>
            <m:scr m:val="script"/>
            <m:sty m:val="bi"/>
          </m:rPr>
          <w:rPr>
            <w:rFonts w:ascii="Cambria Math" w:hAnsi="Cambria Math"/>
          </w:rPr>
          <m:t>E</m:t>
        </m:r>
        <m:d>
          <m:dPr>
            <m:ctrlPr>
              <w:rPr>
                <w:rFonts w:ascii="Cambria Math" w:hAnsi="Cambria Math"/>
                <w:i/>
              </w:rPr>
            </m:ctrlPr>
          </m:dPr>
          <m:e>
            <m:r>
              <m:rPr>
                <m:sty m:val="bi"/>
              </m:rPr>
              <w:rPr>
                <w:rFonts w:ascii="Cambria Math" w:hAnsi="Cambria Math"/>
              </w:rPr>
              <m:t>x,t,d</m:t>
            </m:r>
          </m:e>
        </m:d>
      </m:oMath>
    </w:p>
    <w:p w14:paraId="16A9A9E4" w14:textId="3D5C16DC" w:rsidR="00B71C96" w:rsidRDefault="00B71C96" w:rsidP="00B71C96">
      <w:pPr>
        <w:pStyle w:val="NormalWeb"/>
      </w:pPr>
      <w:r>
        <w:t xml:space="preserve">To ensure that the consciousness field </w:t>
      </w:r>
      <m:oMath>
        <m:r>
          <m:rPr>
            <m:scr m:val="script"/>
            <m:sty m:val="bi"/>
          </m:rPr>
          <w:rPr>
            <w:rStyle w:val="katex-mathml"/>
            <w:rFonts w:ascii="Cambria Math" w:hAnsi="Cambria Math"/>
          </w:rPr>
          <m:t>E</m:t>
        </m:r>
        <m:d>
          <m:dPr>
            <m:ctrlPr>
              <w:rPr>
                <w:rStyle w:val="katex-mathml"/>
                <w:rFonts w:ascii="Cambria Math" w:hAnsi="Cambria Math"/>
                <w:b/>
                <w:bCs/>
                <w:i/>
                <w:iCs/>
              </w:rPr>
            </m:ctrlPr>
          </m:dPr>
          <m:e>
            <m:r>
              <m:rPr>
                <m:sty m:val="bi"/>
              </m:rPr>
              <w:rPr>
                <w:rStyle w:val="katex-mathml"/>
                <w:rFonts w:ascii="Cambria Math" w:hAnsi="Cambria Math"/>
              </w:rPr>
              <m:t>x,t,d</m:t>
            </m:r>
          </m:e>
        </m:d>
      </m:oMath>
      <w:r>
        <w:t xml:space="preserve"> remains well-defined across physical and computational domains, we adopt the following boundary conditions and spatial behavior assumptions:</w:t>
      </w:r>
    </w:p>
    <w:p w14:paraId="05E75D02" w14:textId="77777777" w:rsidR="00B71C96" w:rsidRDefault="00B71C96" w:rsidP="00CD522C">
      <w:pPr>
        <w:pStyle w:val="Heading3"/>
      </w:pPr>
      <w:r>
        <w:rPr>
          <w:rStyle w:val="Strong"/>
          <w:b/>
          <w:bCs/>
        </w:rPr>
        <w:t>B.6.1 Falloff Behavior</w:t>
      </w:r>
    </w:p>
    <w:p w14:paraId="17E7D827" w14:textId="77777777" w:rsidR="00B71C96" w:rsidRDefault="00B71C96" w:rsidP="00B71C96">
      <w:pPr>
        <w:pStyle w:val="NormalWeb"/>
      </w:pPr>
      <w:r>
        <w:t>We assume that the magnitude of the consciousness field decays asymptotically with spatial and extra-dimensional distance:</w:t>
      </w:r>
    </w:p>
    <w:p w14:paraId="345C17C3" w14:textId="769B8AB5" w:rsidR="00B71C96" w:rsidRPr="003355E8" w:rsidRDefault="00591FFC" w:rsidP="00B71C96">
      <w:pPr>
        <w:rPr>
          <w:b/>
          <w:bCs/>
        </w:rPr>
      </w:pPr>
      <m:oMathPara>
        <m:oMath>
          <m:d>
            <m:dPr>
              <m:begChr m:val="|"/>
              <m:endChr m:val="|"/>
              <m:ctrlPr>
                <w:rPr>
                  <w:rStyle w:val="katex-mathml"/>
                  <w:rFonts w:ascii="Cambria Math" w:hAnsi="Cambria Math"/>
                  <w:b/>
                  <w:bCs/>
                  <w:iCs/>
                </w:rPr>
              </m:ctrlPr>
            </m:dPr>
            <m:e>
              <m:r>
                <m:rPr>
                  <m:scr m:val="script"/>
                  <m:sty m:val="bi"/>
                </m:rPr>
                <w:rPr>
                  <w:rStyle w:val="katex-mathml"/>
                  <w:rFonts w:ascii="Cambria Math" w:hAnsi="Cambria Math"/>
                </w:rPr>
                <m:t>E</m:t>
              </m:r>
              <m:d>
                <m:dPr>
                  <m:ctrlPr>
                    <w:rPr>
                      <w:rStyle w:val="katex-mathml"/>
                      <w:rFonts w:ascii="Cambria Math" w:hAnsi="Cambria Math"/>
                      <w:b/>
                      <w:bCs/>
                      <w:i/>
                      <w:iCs/>
                    </w:rPr>
                  </m:ctrlPr>
                </m:dPr>
                <m:e>
                  <m:r>
                    <m:rPr>
                      <m:sty m:val="bi"/>
                    </m:rPr>
                    <w:rPr>
                      <w:rStyle w:val="katex-mathml"/>
                      <w:rFonts w:ascii="Cambria Math" w:hAnsi="Cambria Math"/>
                    </w:rPr>
                    <m:t>x,t,d</m:t>
                  </m:r>
                </m:e>
              </m:d>
              <m:ctrlPr>
                <w:rPr>
                  <w:rStyle w:val="katex-mathml"/>
                  <w:rFonts w:ascii="Cambria Math" w:hAnsi="Cambria Math"/>
                  <w:b/>
                  <w:bCs/>
                  <w:i/>
                  <w:iCs/>
                </w:rPr>
              </m:ctrlPr>
            </m:e>
          </m:d>
          <m:r>
            <m:rPr>
              <m:sty m:val="bi"/>
            </m:rPr>
            <w:rPr>
              <w:rStyle w:val="katex-mathml"/>
              <w:rFonts w:ascii="Cambria Math" w:hAnsi="Cambria Math"/>
            </w:rPr>
            <m:t>\xrightarrow</m:t>
          </m:r>
          <m:d>
            <m:dPr>
              <m:begChr m:val="["/>
              <m:endChr m:val="]"/>
              <m:ctrlPr>
                <w:rPr>
                  <w:rStyle w:val="katex-mathml"/>
                  <w:rFonts w:ascii="Cambria Math" w:hAnsi="Cambria Math"/>
                  <w:b/>
                  <w:bCs/>
                  <w:i/>
                  <w:iCs/>
                </w:rPr>
              </m:ctrlPr>
            </m:dPr>
            <m:e>
              <m:r>
                <m:rPr>
                  <m:lit/>
                  <m:sty m:val="bi"/>
                </m:rPr>
                <w:rPr>
                  <w:rStyle w:val="katex-mathml"/>
                  <w:rFonts w:ascii="Cambria Math" w:hAnsi="Cambria Math"/>
                </w:rPr>
                <m:t>|</m:t>
              </m:r>
              <m:r>
                <m:rPr>
                  <m:sty m:val="bi"/>
                </m:rPr>
                <w:rPr>
                  <w:rStyle w:val="katex-mathml"/>
                  <w:rFonts w:ascii="Cambria Math" w:hAnsi="Cambria Math"/>
                </w:rPr>
                <m:t>x</m:t>
              </m:r>
              <m:r>
                <m:rPr>
                  <m:lit/>
                  <m:sty m:val="bi"/>
                </m:rPr>
                <w:rPr>
                  <w:rStyle w:val="katex-mathml"/>
                  <w:rFonts w:ascii="Cambria Math" w:hAnsi="Cambria Math"/>
                </w:rPr>
                <m:t>|</m:t>
              </m:r>
              <m:r>
                <m:rPr>
                  <m:sty m:val="bi"/>
                </m:rPr>
                <w:rPr>
                  <w:rStyle w:val="katex-mathml"/>
                  <w:rFonts w:ascii="Cambria Math" w:hAnsi="Cambria Math"/>
                </w:rPr>
                <m:t>,</m:t>
              </m:r>
              <m:r>
                <m:rPr>
                  <m:lit/>
                  <m:sty m:val="bi"/>
                </m:rPr>
                <w:rPr>
                  <w:rStyle w:val="katex-mathml"/>
                  <w:rFonts w:ascii="Cambria Math" w:hAnsi="Cambria Math"/>
                </w:rPr>
                <m:t>|</m:t>
              </m:r>
              <m:r>
                <m:rPr>
                  <m:sty m:val="bi"/>
                </m:rPr>
                <w:rPr>
                  <w:rStyle w:val="katex-mathml"/>
                  <w:rFonts w:ascii="Cambria Math" w:hAnsi="Cambria Math"/>
                </w:rPr>
                <m:t>d</m:t>
              </m:r>
              <m:r>
                <m:rPr>
                  <m:lit/>
                  <m:sty m:val="bi"/>
                </m:rPr>
                <w:rPr>
                  <w:rStyle w:val="katex-mathml"/>
                  <w:rFonts w:ascii="Cambria Math" w:hAnsi="Cambria Math"/>
                </w:rPr>
                <m:t>|</m:t>
              </m:r>
              <m:r>
                <m:rPr>
                  <m:sty m:val="b"/>
                </m:rPr>
                <w:rPr>
                  <w:rStyle w:val="katex-mathml"/>
                  <w:rFonts w:ascii="Cambria Math" w:hAnsi="Cambria Math"/>
                </w:rPr>
                <m:t>→∞</m:t>
              </m:r>
            </m:e>
          </m:d>
          <m:r>
            <m:rPr>
              <m:sty m:val="bi"/>
            </m:rPr>
            <w:rPr>
              <w:rStyle w:val="katex-mathml"/>
              <w:rFonts w:ascii="Cambria Math" w:hAnsi="Cambria Math"/>
            </w:rPr>
            <m:t>0</m:t>
          </m:r>
        </m:oMath>
      </m:oMathPara>
    </w:p>
    <w:p w14:paraId="4C086FE4" w14:textId="77777777" w:rsidR="00B71C96" w:rsidRDefault="00B71C96" w:rsidP="00B71C96">
      <w:pPr>
        <w:pStyle w:val="NormalWeb"/>
      </w:pPr>
      <w:r>
        <w:t>This falloff ensures:</w:t>
      </w:r>
    </w:p>
    <w:p w14:paraId="7AB94A10" w14:textId="77777777" w:rsidR="00B71C96" w:rsidRDefault="00B71C96" w:rsidP="00D140ED">
      <w:pPr>
        <w:pStyle w:val="NormalWeb"/>
        <w:numPr>
          <w:ilvl w:val="0"/>
          <w:numId w:val="32"/>
        </w:numPr>
      </w:pPr>
      <w:r>
        <w:t>Localizability of consciousness projections in spacetime</w:t>
      </w:r>
    </w:p>
    <w:p w14:paraId="315B543B" w14:textId="77777777" w:rsidR="00B71C96" w:rsidRDefault="00B71C96" w:rsidP="00D140ED">
      <w:pPr>
        <w:pStyle w:val="NormalWeb"/>
        <w:numPr>
          <w:ilvl w:val="0"/>
          <w:numId w:val="32"/>
        </w:numPr>
      </w:pPr>
      <w:r>
        <w:t>Finite field energy within any bounded region</w:t>
      </w:r>
    </w:p>
    <w:p w14:paraId="17BB1E33" w14:textId="77777777" w:rsidR="00B71C96" w:rsidRDefault="00B71C96" w:rsidP="00D140ED">
      <w:pPr>
        <w:pStyle w:val="NormalWeb"/>
        <w:numPr>
          <w:ilvl w:val="0"/>
          <w:numId w:val="32"/>
        </w:numPr>
      </w:pPr>
      <w:r>
        <w:t>Compatibility with general relativistic assumptions of asymptotic flatness</w:t>
      </w:r>
    </w:p>
    <w:p w14:paraId="008237F0" w14:textId="77777777" w:rsidR="00B71C96" w:rsidRDefault="00B71C96" w:rsidP="00CD522C">
      <w:pPr>
        <w:pStyle w:val="Heading3"/>
      </w:pPr>
      <w:r>
        <w:rPr>
          <w:rStyle w:val="Strong"/>
          <w:b/>
          <w:bCs/>
        </w:rPr>
        <w:t>B.6.2 Temporal Coherence</w:t>
      </w:r>
    </w:p>
    <w:p w14:paraId="1EA8A883" w14:textId="2D95AAC1" w:rsidR="00B71C96" w:rsidRDefault="00B71C96" w:rsidP="00B71C96">
      <w:pPr>
        <w:pStyle w:val="NormalWeb"/>
      </w:pPr>
      <w:r>
        <w:lastRenderedPageBreak/>
        <w:t>Within a stable projection interval (i.e., during life), we assume that</w:t>
      </w:r>
      <w:r w:rsidRPr="003355E8">
        <w:rPr>
          <w:b/>
          <w:bCs/>
        </w:rPr>
        <w:t xml:space="preserve"> </w:t>
      </w:r>
      <m:oMath>
        <m:r>
          <m:rPr>
            <m:scr m:val="script"/>
            <m:sty m:val="bi"/>
          </m:rPr>
          <w:rPr>
            <w:rStyle w:val="katex-mathml"/>
            <w:rFonts w:ascii="Cambria Math" w:hAnsi="Cambria Math"/>
          </w:rPr>
          <m:t>E</m:t>
        </m:r>
        <m:d>
          <m:dPr>
            <m:ctrlPr>
              <w:rPr>
                <w:rStyle w:val="katex-mathml"/>
                <w:rFonts w:ascii="Cambria Math" w:hAnsi="Cambria Math"/>
                <w:b/>
                <w:bCs/>
                <w:i/>
                <w:iCs/>
              </w:rPr>
            </m:ctrlPr>
          </m:dPr>
          <m:e>
            <m:r>
              <m:rPr>
                <m:sty m:val="bi"/>
              </m:rPr>
              <w:rPr>
                <w:rStyle w:val="katex-mathml"/>
                <w:rFonts w:ascii="Cambria Math" w:hAnsi="Cambria Math"/>
              </w:rPr>
              <m:t>x,t,d</m:t>
            </m:r>
          </m:e>
        </m:d>
      </m:oMath>
      <w:r>
        <w:t xml:space="preserve"> maintains piecewise-continuous coherence over time:</w:t>
      </w:r>
    </w:p>
    <w:p w14:paraId="47557784" w14:textId="32A450F5" w:rsidR="00B71C96" w:rsidRPr="003355E8" w:rsidRDefault="00591FFC" w:rsidP="00B71C96">
      <w:pPr>
        <w:jc w:val="center"/>
        <w:rPr>
          <w:b/>
          <w:bCs/>
        </w:rPr>
      </w:pPr>
      <m:oMath>
        <m:f>
          <m:fPr>
            <m:ctrlPr>
              <w:rPr>
                <w:rStyle w:val="katex-mathml"/>
                <w:rFonts w:ascii="Cambria Math" w:hAnsi="Cambria Math"/>
                <w:b/>
                <w:bCs/>
                <w:iCs/>
              </w:rPr>
            </m:ctrlPr>
          </m:fPr>
          <m:num>
            <m:r>
              <m:rPr>
                <m:sty m:val="b"/>
              </m:rPr>
              <w:rPr>
                <w:rStyle w:val="katex-mathml"/>
                <w:rFonts w:ascii="Cambria Math" w:hAnsi="Cambria Math"/>
              </w:rPr>
              <m:t>∂</m:t>
            </m:r>
            <m:r>
              <m:rPr>
                <m:scr m:val="script"/>
                <m:sty m:val="bi"/>
              </m:rPr>
              <w:rPr>
                <w:rStyle w:val="katex-mathml"/>
                <w:rFonts w:ascii="Cambria Math" w:hAnsi="Cambria Math"/>
              </w:rPr>
              <m:t>E</m:t>
            </m:r>
            <m:ctrlPr>
              <w:rPr>
                <w:rStyle w:val="katex-mathml"/>
                <w:rFonts w:ascii="Cambria Math" w:hAnsi="Cambria Math"/>
                <w:b/>
                <w:bCs/>
                <w:i/>
                <w:iCs/>
              </w:rPr>
            </m:ctrlPr>
          </m:num>
          <m:den>
            <m:r>
              <m:rPr>
                <m:sty m:val="b"/>
              </m:rPr>
              <w:rPr>
                <w:rStyle w:val="katex-mathml"/>
                <w:rFonts w:ascii="Cambria Math" w:hAnsi="Cambria Math"/>
              </w:rPr>
              <m:t>∂</m:t>
            </m:r>
            <m:r>
              <m:rPr>
                <m:sty m:val="bi"/>
              </m:rPr>
              <w:rPr>
                <w:rStyle w:val="katex-mathml"/>
                <w:rFonts w:ascii="Cambria Math" w:hAnsi="Cambria Math"/>
              </w:rPr>
              <m:t>t</m:t>
            </m:r>
            <m:ctrlPr>
              <w:rPr>
                <w:rStyle w:val="katex-mathml"/>
                <w:rFonts w:ascii="Cambria Math" w:hAnsi="Cambria Math"/>
                <w:b/>
                <w:bCs/>
                <w:i/>
                <w:iCs/>
              </w:rPr>
            </m:ctrlPr>
          </m:den>
        </m:f>
        <m:r>
          <m:rPr>
            <m:nor/>
          </m:rPr>
          <w:rPr>
            <w:rStyle w:val="katex-mathml"/>
            <w:rFonts w:ascii="Cambria Math" w:hAnsi="Cambria Math"/>
            <w:b/>
            <w:bCs/>
            <w:iCs/>
          </w:rPr>
          <m:t xml:space="preserve"> is bounded for </m:t>
        </m:r>
        <m:sSub>
          <m:sSubPr>
            <m:ctrlPr>
              <w:rPr>
                <w:rStyle w:val="katex-mathml"/>
                <w:rFonts w:ascii="Cambria Math" w:hAnsi="Cambria Math"/>
                <w:b/>
                <w:bCs/>
                <w:i/>
                <w:iCs/>
              </w:rPr>
            </m:ctrlPr>
          </m:sSubPr>
          <m:e>
            <m:r>
              <m:rPr>
                <m:sty m:val="bi"/>
              </m:rPr>
              <w:rPr>
                <w:rStyle w:val="katex-mathml"/>
                <w:rFonts w:ascii="Cambria Math" w:hAnsi="Cambria Math"/>
              </w:rPr>
              <m:t>t</m:t>
            </m:r>
          </m:e>
          <m:sub>
            <m:r>
              <m:rPr>
                <m:sty m:val="bi"/>
              </m:rPr>
              <w:rPr>
                <w:rStyle w:val="katex-mathml"/>
                <w:rFonts w:ascii="Cambria Math" w:hAnsi="Cambria Math"/>
              </w:rPr>
              <m:t>0</m:t>
            </m:r>
          </m:sub>
        </m:sSub>
        <m:r>
          <m:rPr>
            <m:sty m:val="bi"/>
          </m:rPr>
          <w:rPr>
            <w:rStyle w:val="katex-mathml"/>
            <w:rFonts w:ascii="Cambria Math" w:hAnsi="Cambria Math"/>
          </w:rPr>
          <m:t>&lt;t&lt;</m:t>
        </m:r>
        <m:sSub>
          <m:sSubPr>
            <m:ctrlPr>
              <w:rPr>
                <w:rStyle w:val="katex-mathml"/>
                <w:rFonts w:ascii="Cambria Math" w:hAnsi="Cambria Math"/>
                <w:b/>
                <w:bCs/>
                <w:i/>
                <w:iCs/>
              </w:rPr>
            </m:ctrlPr>
          </m:sSubPr>
          <m:e>
            <m:r>
              <m:rPr>
                <m:sty m:val="bi"/>
              </m:rPr>
              <w:rPr>
                <w:rStyle w:val="katex-mathml"/>
                <w:rFonts w:ascii="Cambria Math" w:hAnsi="Cambria Math"/>
              </w:rPr>
              <m:t>t</m:t>
            </m:r>
          </m:e>
          <m:sub>
            <m:r>
              <m:rPr>
                <m:sty m:val="bi"/>
              </m:rPr>
              <w:rPr>
                <w:rStyle w:val="katex-mathml"/>
                <w:rFonts w:ascii="Cambria Math" w:hAnsi="Cambria Math"/>
              </w:rPr>
              <m:t>1</m:t>
            </m:r>
          </m:sub>
        </m:sSub>
      </m:oMath>
      <w:r w:rsidR="00B71C96" w:rsidRPr="003355E8">
        <w:rPr>
          <w:rStyle w:val="vlist-s"/>
          <w:b/>
          <w:bCs/>
        </w:rPr>
        <w:t>​</w:t>
      </w:r>
    </w:p>
    <w:p w14:paraId="34D6E4B3" w14:textId="48227588" w:rsidR="00B71C96" w:rsidRDefault="00B71C96" w:rsidP="00B71C96">
      <w:pPr>
        <w:pStyle w:val="NormalWeb"/>
      </w:pPr>
      <w:r>
        <w:t xml:space="preserve">Where </w:t>
      </w:r>
      <w:r w:rsidRPr="003355E8">
        <w:rPr>
          <w:rStyle w:val="katex-mathml"/>
          <w:b/>
          <w:bCs/>
        </w:rPr>
        <w:t>t0t_0</w:t>
      </w:r>
      <w:r w:rsidRPr="003355E8">
        <w:rPr>
          <w:rStyle w:val="mord"/>
          <w:rFonts w:eastAsiaTheme="majorEastAsia"/>
          <w:b/>
          <w:bCs/>
        </w:rPr>
        <w:t>t0</w:t>
      </w:r>
      <w:r>
        <w:rPr>
          <w:rStyle w:val="vlist-s"/>
        </w:rPr>
        <w:t>​</w:t>
      </w:r>
      <w:r>
        <w:t xml:space="preserve"> and </w:t>
      </w:r>
      <w:r w:rsidRPr="003355E8">
        <w:rPr>
          <w:rStyle w:val="katex-mathml"/>
          <w:b/>
          <w:bCs/>
        </w:rPr>
        <w:t>t1t_1</w:t>
      </w:r>
      <w:r w:rsidRPr="003355E8">
        <w:rPr>
          <w:rStyle w:val="mord"/>
          <w:rFonts w:eastAsiaTheme="majorEastAsia"/>
          <w:b/>
          <w:bCs/>
        </w:rPr>
        <w:t>t1</w:t>
      </w:r>
      <w:r>
        <w:rPr>
          <w:rStyle w:val="vlist-s"/>
        </w:rPr>
        <w:t>​</w:t>
      </w:r>
      <w:r>
        <w:t xml:space="preserve"> represent the coupling and decoupling points, respectively. Outside of these bounds, </w:t>
      </w:r>
      <m:oMath>
        <m:r>
          <m:rPr>
            <m:scr m:val="script"/>
            <m:sty m:val="bi"/>
          </m:rPr>
          <w:rPr>
            <w:rStyle w:val="katex-mathml"/>
            <w:rFonts w:ascii="Cambria Math" w:hAnsi="Cambria Math"/>
          </w:rPr>
          <m:t>E</m:t>
        </m:r>
      </m:oMath>
      <w:r>
        <w:t xml:space="preserve"> either decays or transitions to an unprojected state (i.e., dark matrix form).</w:t>
      </w:r>
    </w:p>
    <w:p w14:paraId="33106BD0" w14:textId="77777777" w:rsidR="00B71C96" w:rsidRDefault="00B71C96" w:rsidP="00CD522C">
      <w:pPr>
        <w:pStyle w:val="Heading3"/>
      </w:pPr>
      <w:r>
        <w:rPr>
          <w:rStyle w:val="Strong"/>
          <w:b/>
          <w:bCs/>
        </w:rPr>
        <w:t>B.6.3 Entanglement Consistency</w:t>
      </w:r>
    </w:p>
    <w:p w14:paraId="1804DAAA" w14:textId="1FD11859" w:rsidR="00B71C96" w:rsidRDefault="00B71C96" w:rsidP="00B71C96">
      <w:pPr>
        <w:pStyle w:val="NormalWeb"/>
      </w:pPr>
      <w:r>
        <w:t xml:space="preserve">All coupled conscious systems maintain coherence under the global entanglement operator </w:t>
      </w:r>
      <m:oMath>
        <m:acc>
          <m:accPr>
            <m:ctrlPr>
              <w:rPr>
                <w:rStyle w:val="katex-mathml"/>
                <w:rFonts w:ascii="Cambria Math" w:hAnsi="Cambria Math"/>
                <w:iCs/>
              </w:rPr>
            </m:ctrlPr>
          </m:accPr>
          <m:e>
            <m:r>
              <m:rPr>
                <m:scr m:val="script"/>
              </m:rPr>
              <w:rPr>
                <w:rStyle w:val="katex-mathml"/>
                <w:rFonts w:ascii="Cambria Math" w:hAnsi="Cambria Math"/>
              </w:rPr>
              <m:t>E</m:t>
            </m:r>
          </m:e>
        </m:acc>
        <m:r>
          <w:rPr>
            <w:rFonts w:ascii="Cambria Math" w:hAnsi="Cambria Math"/>
          </w:rPr>
          <m:t>,</m:t>
        </m:r>
      </m:oMath>
      <w:r>
        <w:t xml:space="preserve"> such that:</w:t>
      </w:r>
    </w:p>
    <w:p w14:paraId="0D4565E8" w14:textId="16E2E611" w:rsidR="00B71C96" w:rsidRPr="003355E8" w:rsidRDefault="00591FFC" w:rsidP="00B71C96">
      <w:pPr>
        <w:rPr>
          <w:b/>
          <w:bCs/>
        </w:rPr>
      </w:pPr>
      <m:oMathPara>
        <m:oMath>
          <m:acc>
            <m:accPr>
              <m:ctrlPr>
                <w:rPr>
                  <w:rFonts w:ascii="Cambria Math" w:hAnsi="Cambria Math"/>
                  <w:b/>
                  <w:bCs/>
                </w:rPr>
              </m:ctrlPr>
            </m:accPr>
            <m:e>
              <m:r>
                <m:rPr>
                  <m:scr m:val="script"/>
                  <m:sty m:val="bi"/>
                </m:rPr>
                <w:rPr>
                  <w:rFonts w:ascii="Cambria Math" w:hAnsi="Cambria Math"/>
                </w:rPr>
                <m:t>E</m:t>
              </m:r>
            </m:e>
          </m:acc>
          <m:d>
            <m:dPr>
              <m:ctrlPr>
                <w:rPr>
                  <w:rFonts w:ascii="Cambria Math" w:hAnsi="Cambria Math"/>
                  <w:b/>
                  <w:bCs/>
                  <w:i/>
                </w:rPr>
              </m:ctrlPr>
            </m:dPr>
            <m:e>
              <m:sSub>
                <m:sSubPr>
                  <m:ctrlPr>
                    <w:rPr>
                      <w:rFonts w:ascii="Cambria Math" w:hAnsi="Cambria Math"/>
                      <w:b/>
                      <w:bCs/>
                      <w:i/>
                    </w:rPr>
                  </m:ctrlPr>
                </m:sSubPr>
                <m:e>
                  <m:r>
                    <m:rPr>
                      <m:scr m:val="script"/>
                      <m:sty m:val="bi"/>
                    </m:rPr>
                    <w:rPr>
                      <w:rFonts w:ascii="Cambria Math" w:hAnsi="Cambria Math"/>
                    </w:rPr>
                    <m:t>H</m:t>
                  </m:r>
                </m:e>
                <m:sub>
                  <m:r>
                    <m:rPr>
                      <m:scr m:val="script"/>
                      <m:sty m:val="bi"/>
                    </m:rPr>
                    <w:rPr>
                      <w:rFonts w:ascii="Cambria Math" w:hAnsi="Cambria Math"/>
                    </w:rPr>
                    <m:t>i</m:t>
                  </m:r>
                </m:sub>
              </m:sSub>
              <m:r>
                <m:rPr>
                  <m:sty m:val="b"/>
                </m:rPr>
                <w:rPr>
                  <w:rFonts w:ascii="Cambria Math" w:hAnsi="Cambria Math"/>
                </w:rPr>
                <m:t>⊗</m:t>
              </m:r>
              <m:sSub>
                <m:sSubPr>
                  <m:ctrlPr>
                    <w:rPr>
                      <w:rFonts w:ascii="Cambria Math" w:hAnsi="Cambria Math"/>
                      <w:b/>
                      <w:bCs/>
                      <w:i/>
                    </w:rPr>
                  </m:ctrlPr>
                </m:sSubPr>
                <m:e>
                  <m:r>
                    <m:rPr>
                      <m:scr m:val="script"/>
                      <m:sty m:val="bi"/>
                    </m:rPr>
                    <w:rPr>
                      <w:rFonts w:ascii="Cambria Math" w:hAnsi="Cambria Math"/>
                    </w:rPr>
                    <m:t>H</m:t>
                  </m:r>
                </m:e>
                <m:sub>
                  <m:r>
                    <m:rPr>
                      <m:scr m:val="script"/>
                      <m:sty m:val="bi"/>
                    </m:rPr>
                    <w:rPr>
                      <w:rFonts w:ascii="Cambria Math" w:hAnsi="Cambria Math"/>
                    </w:rPr>
                    <m:t>j</m:t>
                  </m:r>
                </m:sub>
              </m:sSub>
            </m:e>
          </m:d>
          <m:r>
            <m:rPr>
              <m:sty m:val="bi"/>
            </m:rPr>
            <w:rPr>
              <w:rFonts w:ascii="Cambria Math" w:hAnsi="Cambria Math"/>
            </w:rPr>
            <m:t>=</m:t>
          </m:r>
          <m:sSub>
            <m:sSubPr>
              <m:ctrlPr>
                <w:rPr>
                  <w:rFonts w:ascii="Cambria Math" w:hAnsi="Cambria Math"/>
                  <w:b/>
                  <w:bCs/>
                  <w:i/>
                </w:rPr>
              </m:ctrlPr>
            </m:sSubPr>
            <m:e>
              <m:r>
                <m:rPr>
                  <m:scr m:val="script"/>
                  <m:sty m:val="bi"/>
                </m:rPr>
                <w:rPr>
                  <w:rFonts w:ascii="Cambria Math" w:hAnsi="Cambria Math"/>
                </w:rPr>
                <m:t>E</m:t>
              </m:r>
            </m:e>
            <m:sub>
              <m:r>
                <m:rPr>
                  <m:scr m:val="script"/>
                  <m:sty m:val="bi"/>
                </m:rPr>
                <w:rPr>
                  <w:rFonts w:ascii="Cambria Math" w:hAnsi="Cambria Math"/>
                </w:rPr>
                <m:t>ij</m:t>
              </m:r>
            </m:sub>
          </m:sSub>
          <m:r>
            <m:rPr>
              <m:sty m:val="b"/>
            </m:rPr>
            <w:rPr>
              <w:rFonts w:ascii="Cambria Math" w:hAnsi="Cambria Math"/>
            </w:rPr>
            <m:t>∈</m:t>
          </m:r>
          <m:r>
            <m:rPr>
              <m:sty m:val="bi"/>
            </m:rPr>
            <w:rPr>
              <w:rFonts w:ascii="Cambria Math" w:hAnsi="Cambria Math"/>
            </w:rPr>
            <m:t>C</m:t>
          </m:r>
        </m:oMath>
      </m:oMathPara>
    </w:p>
    <w:p w14:paraId="3A6326F6" w14:textId="1DF440AD" w:rsidR="00B71C96" w:rsidRDefault="00B71C96" w:rsidP="00B71C96">
      <w:pPr>
        <w:pStyle w:val="NormalWeb"/>
      </w:pPr>
      <w:r>
        <w:t xml:space="preserve">for any pair of localized consciousness Hilbert spaces </w:t>
      </w:r>
      <m:oMath>
        <m:sSub>
          <m:sSubPr>
            <m:ctrlPr>
              <w:rPr>
                <w:rStyle w:val="katex-mathml"/>
                <w:rFonts w:ascii="Cambria Math" w:hAnsi="Cambria Math"/>
                <w:b/>
                <w:bCs/>
                <w:i/>
                <w:iCs/>
              </w:rPr>
            </m:ctrlPr>
          </m:sSubPr>
          <m:e>
            <m:r>
              <m:rPr>
                <m:scr m:val="script"/>
                <m:sty m:val="bi"/>
              </m:rPr>
              <w:rPr>
                <w:rStyle w:val="katex-mathml"/>
                <w:rFonts w:ascii="Cambria Math" w:hAnsi="Cambria Math"/>
              </w:rPr>
              <m:t>H</m:t>
            </m:r>
          </m:e>
          <m:sub>
            <m:r>
              <m:rPr>
                <m:scr m:val="script"/>
                <m:sty m:val="bi"/>
              </m:rPr>
              <w:rPr>
                <w:rStyle w:val="katex-mathml"/>
                <w:rFonts w:ascii="Cambria Math" w:hAnsi="Cambria Math"/>
              </w:rPr>
              <m:t>i</m:t>
            </m:r>
          </m:sub>
        </m:sSub>
        <m:r>
          <m:rPr>
            <m:sty m:val="bi"/>
          </m:rPr>
          <w:rPr>
            <w:rStyle w:val="katex-mathml"/>
            <w:rFonts w:ascii="Cambria Math" w:hAnsi="Cambria Math"/>
          </w:rPr>
          <m:t>,</m:t>
        </m:r>
        <m:sSub>
          <m:sSubPr>
            <m:ctrlPr>
              <w:rPr>
                <w:rStyle w:val="katex-mathml"/>
                <w:rFonts w:ascii="Cambria Math" w:hAnsi="Cambria Math"/>
                <w:b/>
                <w:bCs/>
                <w:i/>
                <w:iCs/>
              </w:rPr>
            </m:ctrlPr>
          </m:sSubPr>
          <m:e>
            <m:r>
              <m:rPr>
                <m:scr m:val="script"/>
                <m:sty m:val="bi"/>
              </m:rPr>
              <w:rPr>
                <w:rStyle w:val="katex-mathml"/>
                <w:rFonts w:ascii="Cambria Math" w:hAnsi="Cambria Math"/>
              </w:rPr>
              <m:t>H</m:t>
            </m:r>
          </m:e>
          <m:sub>
            <m:r>
              <m:rPr>
                <m:scr m:val="script"/>
                <m:sty m:val="bi"/>
              </m:rPr>
              <w:rPr>
                <w:rStyle w:val="katex-mathml"/>
                <w:rFonts w:ascii="Cambria Math" w:hAnsi="Cambria Math"/>
              </w:rPr>
              <m:t>j</m:t>
            </m:r>
          </m:sub>
        </m:sSub>
      </m:oMath>
      <w:r>
        <w:rPr>
          <w:rStyle w:val="vlist-s"/>
        </w:rPr>
        <w:t>​</w:t>
      </w:r>
      <w:r>
        <w:t xml:space="preserve"> that remain resonantly connected. This implies non-zero, measurable coherence across separated observers under entanglement.</w:t>
      </w:r>
    </w:p>
    <w:p w14:paraId="08DA6F42" w14:textId="77777777" w:rsidR="00B71C96" w:rsidRDefault="00B71C96" w:rsidP="00CD522C">
      <w:pPr>
        <w:pStyle w:val="Heading3"/>
      </w:pPr>
      <w:r>
        <w:rPr>
          <w:rStyle w:val="Strong"/>
          <w:b/>
          <w:bCs/>
        </w:rPr>
        <w:t>B.6.4 Continuity and Smoothness</w:t>
      </w:r>
    </w:p>
    <w:p w14:paraId="3EEAD9D2" w14:textId="206E69E3" w:rsidR="00B71C96" w:rsidRDefault="00B71C96" w:rsidP="00B71C96">
      <w:pPr>
        <w:pStyle w:val="NormalWeb"/>
      </w:pPr>
      <w:r>
        <w:t xml:space="preserve">To preserve calculability and physical consistency, </w:t>
      </w:r>
      <m:oMath>
        <m:r>
          <m:rPr>
            <m:scr m:val="script"/>
            <m:sty m:val="bi"/>
          </m:rPr>
          <w:rPr>
            <w:rStyle w:val="katex-mathml"/>
            <w:rFonts w:ascii="Cambria Math" w:hAnsi="Cambria Math"/>
          </w:rPr>
          <m:t>E</m:t>
        </m:r>
        <m:d>
          <m:dPr>
            <m:ctrlPr>
              <w:rPr>
                <w:rStyle w:val="katex-mathml"/>
                <w:rFonts w:ascii="Cambria Math" w:hAnsi="Cambria Math"/>
                <w:b/>
                <w:bCs/>
                <w:i/>
                <w:iCs/>
              </w:rPr>
            </m:ctrlPr>
          </m:dPr>
          <m:e>
            <m:r>
              <m:rPr>
                <m:sty m:val="bi"/>
              </m:rPr>
              <w:rPr>
                <w:rStyle w:val="katex-mathml"/>
                <w:rFonts w:ascii="Cambria Math" w:hAnsi="Cambria Math"/>
              </w:rPr>
              <m:t>x,t,d</m:t>
            </m:r>
          </m:e>
        </m:d>
      </m:oMath>
      <w:r w:rsidR="00C92CF2">
        <w:rPr>
          <w:rStyle w:val="mord"/>
          <w:rFonts w:eastAsiaTheme="majorEastAsia"/>
        </w:rPr>
        <w:t xml:space="preserve"> </w:t>
      </w:r>
      <w:r>
        <w:t xml:space="preserve">is assumed to be at least </w:t>
      </w:r>
      <m:oMath>
        <m:sSup>
          <m:sSupPr>
            <m:ctrlPr>
              <w:rPr>
                <w:rStyle w:val="katex-mathml"/>
                <w:rFonts w:ascii="Cambria Math" w:hAnsi="Cambria Math"/>
                <w:b/>
                <w:bCs/>
                <w:i/>
                <w:iCs/>
              </w:rPr>
            </m:ctrlPr>
          </m:sSupPr>
          <m:e>
            <m:r>
              <m:rPr>
                <m:scr m:val="script"/>
                <m:sty m:val="bi"/>
              </m:rPr>
              <w:rPr>
                <w:rStyle w:val="katex-mathml"/>
                <w:rFonts w:ascii="Cambria Math" w:hAnsi="Cambria Math"/>
              </w:rPr>
              <m:t>C</m:t>
            </m:r>
          </m:e>
          <m:sup>
            <m:r>
              <m:rPr>
                <m:sty m:val="bi"/>
              </m:rPr>
              <w:rPr>
                <w:rStyle w:val="katex-mathml"/>
                <w:rFonts w:ascii="Cambria Math" w:hAnsi="Cambria Math"/>
              </w:rPr>
              <m:t>1</m:t>
            </m:r>
          </m:sup>
        </m:sSup>
      </m:oMath>
      <w:r>
        <w:t xml:space="preserve"> (once-differentiable) in all coordinates unless decoherence or projection discontinuity is explicitly modeled.</w:t>
      </w:r>
    </w:p>
    <w:p w14:paraId="513BB161" w14:textId="3FE5A9EC" w:rsidR="00C92CF2" w:rsidRDefault="00C92CF2">
      <w:r>
        <w:br w:type="page"/>
      </w:r>
    </w:p>
    <w:p w14:paraId="1926666A" w14:textId="77777777" w:rsidR="00C92CF2" w:rsidRDefault="00C92CF2" w:rsidP="00CD522C">
      <w:pPr>
        <w:pStyle w:val="Heading1"/>
      </w:pPr>
      <w:r>
        <w:rPr>
          <w:rStyle w:val="Strong"/>
          <w:b/>
          <w:bCs/>
        </w:rPr>
        <w:lastRenderedPageBreak/>
        <w:t>Appendix C: Definition of Resonance Criteria</w:t>
      </w:r>
    </w:p>
    <w:p w14:paraId="7133AE2C" w14:textId="77777777" w:rsidR="00C92CF2" w:rsidRDefault="00C92CF2" w:rsidP="00C92CF2">
      <w:pPr>
        <w:pStyle w:val="NormalWeb"/>
      </w:pPr>
      <w:r>
        <w:t xml:space="preserve">Resonance, as used in the Unified Consciousness Field Hypothesis, is defined as a condition of </w:t>
      </w:r>
      <w:r>
        <w:rPr>
          <w:rStyle w:val="Strong"/>
        </w:rPr>
        <w:t>spectral coherence</w:t>
      </w:r>
      <w:r>
        <w:t xml:space="preserve"> between the intrinsic vibrational signature of a biological system and that of a higher-dimensional consciousness source.</w:t>
      </w:r>
    </w:p>
    <w:p w14:paraId="66ADBAA1" w14:textId="77777777" w:rsidR="00C92CF2" w:rsidRDefault="00C92CF2" w:rsidP="00C92CF2">
      <w:pPr>
        <w:pStyle w:val="NormalWeb"/>
      </w:pPr>
      <w:r>
        <w:t xml:space="preserve">This resonance is a </w:t>
      </w:r>
      <w:r>
        <w:rPr>
          <w:rStyle w:val="Strong"/>
        </w:rPr>
        <w:t>prerequisite</w:t>
      </w:r>
      <w:r>
        <w:t xml:space="preserve"> for successful dimensional coupling and is hypothesized to follow the principles of waveform synchronization and spectral overlap. We formalize this as follows:</w:t>
      </w:r>
    </w:p>
    <w:p w14:paraId="1D90AAD8" w14:textId="6704C633" w:rsidR="00C92CF2" w:rsidRDefault="00C92CF2" w:rsidP="00CD522C">
      <w:pPr>
        <w:pStyle w:val="Heading2"/>
      </w:pPr>
      <w:r>
        <w:rPr>
          <w:rStyle w:val="Strong"/>
          <w:b/>
          <w:bCs/>
        </w:rPr>
        <w:t>C.1 Spectral Representation</w:t>
      </w:r>
    </w:p>
    <w:p w14:paraId="51F6D165" w14:textId="2F914BBF" w:rsidR="00C92CF2" w:rsidRDefault="00C92CF2" w:rsidP="00C92CF2">
      <w:pPr>
        <w:pStyle w:val="NormalWeb"/>
      </w:pPr>
      <w:r>
        <w:t xml:space="preserve">Let </w:t>
      </w:r>
      <m:oMath>
        <m:sSub>
          <m:sSubPr>
            <m:ctrlPr>
              <w:rPr>
                <w:rStyle w:val="katex-mathml"/>
                <w:rFonts w:ascii="Cambria Math" w:hAnsi="Cambria Math"/>
                <w:b/>
                <w:bCs/>
                <w:i/>
              </w:rPr>
            </m:ctrlPr>
          </m:sSubPr>
          <m:e>
            <m:r>
              <m:rPr>
                <m:scr m:val="script"/>
                <m:sty m:val="bi"/>
              </m:rPr>
              <w:rPr>
                <w:rStyle w:val="katex-mathml"/>
                <w:rFonts w:ascii="Cambria Math" w:hAnsi="Cambria Math"/>
              </w:rPr>
              <m:t>F</m:t>
            </m:r>
          </m:e>
          <m:sub>
            <m:r>
              <m:rPr>
                <m:sty m:val="b"/>
              </m:rPr>
              <w:rPr>
                <w:rStyle w:val="katex-mathml"/>
                <w:rFonts w:ascii="Cambria Math" w:hAnsi="Cambria Math"/>
              </w:rPr>
              <m:t>Φ</m:t>
            </m:r>
          </m:sub>
        </m:sSub>
        <m:d>
          <m:dPr>
            <m:ctrlPr>
              <w:rPr>
                <w:rStyle w:val="katex-mathml"/>
                <w:rFonts w:ascii="Cambria Math" w:hAnsi="Cambria Math"/>
                <w:b/>
                <w:bCs/>
                <w:i/>
              </w:rPr>
            </m:ctrlPr>
          </m:dPr>
          <m:e>
            <m:r>
              <m:rPr>
                <m:sty m:val="b"/>
              </m:rPr>
              <w:rPr>
                <w:rStyle w:val="katex-mathml"/>
                <w:rFonts w:ascii="Cambria Math" w:hAnsi="Cambria Math"/>
              </w:rPr>
              <m:t>ω</m:t>
            </m:r>
          </m:e>
        </m:d>
      </m:oMath>
      <w:r>
        <w:t xml:space="preserve"> denote the Fourier transform of the brain’s electromagnetic field </w:t>
      </w:r>
      <m:oMath>
        <m:r>
          <m:rPr>
            <m:sty m:val="b"/>
          </m:rPr>
          <w:rPr>
            <w:rStyle w:val="katex-mathml"/>
            <w:rFonts w:ascii="Cambria Math" w:hAnsi="Cambria Math"/>
          </w:rPr>
          <m:t>Φ</m:t>
        </m:r>
        <m:d>
          <m:dPr>
            <m:ctrlPr>
              <w:rPr>
                <w:rStyle w:val="katex-mathml"/>
                <w:rFonts w:ascii="Cambria Math" w:hAnsi="Cambria Math"/>
                <w:b/>
                <w:bCs/>
                <w:i/>
              </w:rPr>
            </m:ctrlPr>
          </m:dPr>
          <m:e>
            <m:r>
              <m:rPr>
                <m:sty m:val="bi"/>
              </m:rPr>
              <w:rPr>
                <w:rStyle w:val="katex-mathml"/>
                <w:rFonts w:ascii="Cambria Math" w:hAnsi="Cambria Math"/>
              </w:rPr>
              <m:t>x,t</m:t>
            </m:r>
          </m:e>
        </m:d>
        <m:r>
          <w:rPr>
            <w:rFonts w:ascii="Cambria Math" w:hAnsi="Cambria Math"/>
          </w:rPr>
          <m:t>,</m:t>
        </m:r>
      </m:oMath>
      <w:r>
        <w:t xml:space="preserve"> and let </w:t>
      </w:r>
      <m:oMath>
        <m:sSub>
          <m:sSubPr>
            <m:ctrlPr>
              <w:rPr>
                <w:rStyle w:val="katex-mathml"/>
                <w:rFonts w:ascii="Cambria Math" w:hAnsi="Cambria Math"/>
                <w:b/>
                <w:bCs/>
                <w:i/>
              </w:rPr>
            </m:ctrlPr>
          </m:sSubPr>
          <m:e>
            <m:r>
              <m:rPr>
                <m:scr m:val="script"/>
                <m:sty m:val="bi"/>
              </m:rPr>
              <w:rPr>
                <w:rStyle w:val="katex-mathml"/>
                <w:rFonts w:ascii="Cambria Math" w:hAnsi="Cambria Math"/>
              </w:rPr>
              <m:t>F</m:t>
            </m:r>
          </m:e>
          <m:sub>
            <m:r>
              <m:rPr>
                <m:scr m:val="script"/>
                <m:sty m:val="bi"/>
              </m:rPr>
              <w:rPr>
                <w:rStyle w:val="katex-mathml"/>
                <w:rFonts w:ascii="Cambria Math" w:hAnsi="Cambria Math"/>
              </w:rPr>
              <m:t>E</m:t>
            </m:r>
          </m:sub>
        </m:sSub>
        <m:d>
          <m:dPr>
            <m:ctrlPr>
              <w:rPr>
                <w:rStyle w:val="katex-mathml"/>
                <w:rFonts w:ascii="Cambria Math" w:hAnsi="Cambria Math"/>
                <w:b/>
                <w:bCs/>
                <w:i/>
              </w:rPr>
            </m:ctrlPr>
          </m:dPr>
          <m:e>
            <m:r>
              <m:rPr>
                <m:sty m:val="b"/>
              </m:rPr>
              <w:rPr>
                <w:rStyle w:val="katex-mathml"/>
                <w:rFonts w:ascii="Cambria Math" w:hAnsi="Cambria Math"/>
              </w:rPr>
              <m:t>ω</m:t>
            </m:r>
          </m:e>
        </m:d>
      </m:oMath>
      <w:r>
        <w:t xml:space="preserve"> represent the frequency-domain signature of the incoming consciousness field component.</w:t>
      </w:r>
    </w:p>
    <w:p w14:paraId="214E8F9A" w14:textId="2288E624" w:rsidR="00C92CF2" w:rsidRDefault="00C92CF2" w:rsidP="00CD522C">
      <w:pPr>
        <w:pStyle w:val="Heading2"/>
      </w:pPr>
      <w:r>
        <w:rPr>
          <w:rStyle w:val="Strong"/>
          <w:b/>
          <w:bCs/>
        </w:rPr>
        <w:t>C.2 Overlap Integral</w:t>
      </w:r>
    </w:p>
    <w:p w14:paraId="5DE7C86E" w14:textId="549D99DB" w:rsidR="00C92CF2" w:rsidRDefault="00C92CF2" w:rsidP="00C92CF2">
      <w:pPr>
        <w:pStyle w:val="NormalWeb"/>
      </w:pPr>
      <w:r>
        <w:t xml:space="preserve">Resonance occurs when the </w:t>
      </w:r>
      <w:r>
        <w:rPr>
          <w:rStyle w:val="Strong"/>
        </w:rPr>
        <w:t>normalized spectral overlap integral</w:t>
      </w:r>
      <w:r>
        <w:t xml:space="preserve"> exceeds a critical threshold </w:t>
      </w:r>
      <m:oMath>
        <m:r>
          <m:rPr>
            <m:sty m:val="b"/>
          </m:rPr>
          <w:rPr>
            <w:rStyle w:val="katex-mathml"/>
            <w:rFonts w:ascii="Cambria Math" w:hAnsi="Cambria Math"/>
          </w:rPr>
          <m:t>θ∈</m:t>
        </m:r>
        <m:d>
          <m:dPr>
            <m:endChr m:val="]"/>
            <m:ctrlPr>
              <w:rPr>
                <w:rStyle w:val="katex-mathml"/>
                <w:rFonts w:ascii="Cambria Math" w:hAnsi="Cambria Math"/>
                <w:b/>
                <w:bCs/>
                <w:i/>
              </w:rPr>
            </m:ctrlPr>
          </m:dPr>
          <m:e>
            <m:r>
              <m:rPr>
                <m:sty m:val="bi"/>
              </m:rPr>
              <w:rPr>
                <w:rStyle w:val="katex-mathml"/>
                <w:rFonts w:ascii="Cambria Math" w:hAnsi="Cambria Math"/>
              </w:rPr>
              <m:t>0,1</m:t>
            </m:r>
          </m:e>
        </m:d>
        <m:r>
          <w:rPr>
            <w:rFonts w:ascii="Cambria Math" w:hAnsi="Cambria Math"/>
          </w:rPr>
          <m:t>:</m:t>
        </m:r>
      </m:oMath>
    </w:p>
    <w:p w14:paraId="3334AAB3" w14:textId="4CB3C2A3" w:rsidR="00C92CF2" w:rsidRPr="00E325E1" w:rsidRDefault="003355E8" w:rsidP="0071754B">
      <w:pPr>
        <w:jc w:val="center"/>
        <w:rPr>
          <w:rFonts w:eastAsia="Times New Roman" w:cs="Times New Roman"/>
        </w:rPr>
      </w:pPr>
      <m:oMathPara>
        <m:oMath>
          <m:r>
            <m:rPr>
              <m:sty m:val="b"/>
            </m:rPr>
            <w:rPr>
              <w:rFonts w:ascii="Cambria Math" w:hAnsi="Cambria Math"/>
            </w:rPr>
            <m:t>R=</m:t>
          </m:r>
          <m:f>
            <m:fPr>
              <m:ctrlPr>
                <w:rPr>
                  <w:rFonts w:ascii="Cambria Math" w:hAnsi="Cambria Math"/>
                  <w:b/>
                  <w:bCs/>
                </w:rPr>
              </m:ctrlPr>
            </m:fPr>
            <m:num>
              <m:nary>
                <m:naryPr>
                  <m:limLoc m:val="undOvr"/>
                  <m:subHide m:val="1"/>
                  <m:supHide m:val="1"/>
                  <m:ctrlPr>
                    <w:rPr>
                      <w:rFonts w:ascii="Cambria Math" w:hAnsi="Cambria Math"/>
                      <w:b/>
                      <w:bCs/>
                      <w:i/>
                    </w:rPr>
                  </m:ctrlPr>
                </m:naryPr>
                <m:sub/>
                <m:sup/>
                <m:e>
                  <m:sSub>
                    <m:sSubPr>
                      <m:ctrlPr>
                        <w:rPr>
                          <w:rFonts w:ascii="Cambria Math" w:hAnsi="Cambria Math"/>
                          <w:b/>
                          <w:bCs/>
                          <w:i/>
                        </w:rPr>
                      </m:ctrlPr>
                    </m:sSubPr>
                    <m:e>
                      <m:r>
                        <m:rPr>
                          <m:sty m:val="bi"/>
                        </m:rPr>
                        <w:rPr>
                          <w:rFonts w:ascii="Cambria Math" w:hAnsi="Cambria Math"/>
                        </w:rPr>
                        <m:t>F</m:t>
                      </m:r>
                    </m:e>
                    <m:sub>
                      <m:r>
                        <m:rPr>
                          <m:sty m:val="b"/>
                        </m:rPr>
                        <w:rPr>
                          <w:rFonts w:ascii="Cambria Math" w:hAnsi="Cambria Math"/>
                        </w:rPr>
                        <m:t>Φ</m:t>
                      </m:r>
                    </m:sub>
                  </m:sSub>
                  <m:d>
                    <m:dPr>
                      <m:ctrlPr>
                        <w:rPr>
                          <w:rFonts w:ascii="Cambria Math" w:hAnsi="Cambria Math"/>
                          <w:b/>
                          <w:bCs/>
                          <w:i/>
                        </w:rPr>
                      </m:ctrlPr>
                    </m:dPr>
                    <m:e>
                      <m:r>
                        <m:rPr>
                          <m:sty m:val="b"/>
                        </m:rPr>
                        <w:rPr>
                          <w:rFonts w:ascii="Cambria Math" w:hAnsi="Cambria Math"/>
                        </w:rPr>
                        <m:t>ω</m:t>
                      </m:r>
                    </m:e>
                  </m:d>
                  <m:r>
                    <m:rPr>
                      <m:sty m:val="bi"/>
                    </m:rPr>
                    <w:rPr>
                      <w:rFonts w:ascii="Cambria Math" w:hAnsi="Cambria Math"/>
                    </w:rPr>
                    <m:t xml:space="preserve"> </m:t>
                  </m:r>
                </m:e>
              </m:nary>
              <m:r>
                <m:rPr>
                  <m:sty m:val="b"/>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
                        </m:rPr>
                        <w:rPr>
                          <w:rFonts w:ascii="Cambria Math" w:hAnsi="Cambria Math"/>
                        </w:rPr>
                        <m:t>F</m:t>
                      </m:r>
                    </m:e>
                    <m:sub>
                      <m:r>
                        <m:rPr>
                          <m:scr m:val="script"/>
                          <m:sty m:val="b"/>
                        </m:rPr>
                        <w:rPr>
                          <w:rFonts w:ascii="Cambria Math" w:hAnsi="Cambria Math"/>
                        </w:rPr>
                        <m:t>E</m:t>
                      </m:r>
                    </m:sub>
                  </m:sSub>
                  <m:d>
                    <m:dPr>
                      <m:ctrlPr>
                        <w:rPr>
                          <w:rFonts w:ascii="Cambria Math" w:hAnsi="Cambria Math"/>
                          <w:b/>
                          <w:bCs/>
                        </w:rPr>
                      </m:ctrlPr>
                    </m:dPr>
                    <m:e>
                      <m:r>
                        <m:rPr>
                          <m:sty m:val="b"/>
                        </m:rPr>
                        <w:rPr>
                          <w:rFonts w:ascii="Cambria Math" w:hAnsi="Cambria Math"/>
                        </w:rPr>
                        <m:t>ω</m:t>
                      </m:r>
                    </m:e>
                  </m:d>
                </m:e>
              </m:bar>
              <m:r>
                <m:rPr>
                  <m:sty m:val="bi"/>
                </m:rPr>
                <w:rPr>
                  <w:rFonts w:ascii="Cambria Math" w:hAnsi="Cambria Math"/>
                </w:rPr>
                <m:t>d</m:t>
              </m:r>
              <m:r>
                <m:rPr>
                  <m:sty m:val="b"/>
                </m:rPr>
                <w:rPr>
                  <w:rFonts w:ascii="Cambria Math" w:hAnsi="Cambria Math"/>
                </w:rPr>
                <m:t>ω</m:t>
              </m:r>
            </m:num>
            <m:den>
              <m:rad>
                <m:radPr>
                  <m:degHide m:val="1"/>
                  <m:ctrlPr>
                    <w:rPr>
                      <w:rFonts w:ascii="Cambria Math" w:hAnsi="Cambria Math"/>
                      <w:b/>
                      <w:bCs/>
                      <w:i/>
                    </w:rPr>
                  </m:ctrlPr>
                </m:radPr>
                <m:deg/>
                <m:e>
                  <m:sSup>
                    <m:sSupPr>
                      <m:ctrlPr>
                        <w:rPr>
                          <w:rFonts w:ascii="Cambria Math" w:hAnsi="Cambria Math"/>
                          <w:b/>
                          <w:bCs/>
                          <w:i/>
                        </w:rPr>
                      </m:ctrlPr>
                    </m:sSupPr>
                    <m:e>
                      <m:nary>
                        <m:naryPr>
                          <m:limLoc m:val="undOvr"/>
                          <m:subHide m:val="1"/>
                          <m:supHide m:val="1"/>
                          <m:ctrlPr>
                            <w:rPr>
                              <w:rFonts w:ascii="Cambria Math" w:hAnsi="Cambria Math"/>
                              <w:b/>
                              <w:bCs/>
                              <w:i/>
                            </w:rPr>
                          </m:ctrlPr>
                        </m:naryPr>
                        <m:sub/>
                        <m:sup/>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
                                    </m:rPr>
                                    <w:rPr>
                                      <w:rFonts w:ascii="Cambria Math" w:hAnsi="Cambria Math"/>
                                    </w:rPr>
                                    <m:t>Φ</m:t>
                                  </m:r>
                                </m:sub>
                              </m:sSub>
                              <m:d>
                                <m:dPr>
                                  <m:ctrlPr>
                                    <w:rPr>
                                      <w:rFonts w:ascii="Cambria Math" w:hAnsi="Cambria Math"/>
                                      <w:b/>
                                      <w:bCs/>
                                      <w:i/>
                                    </w:rPr>
                                  </m:ctrlPr>
                                </m:dPr>
                                <m:e>
                                  <m:r>
                                    <m:rPr>
                                      <m:sty m:val="b"/>
                                    </m:rPr>
                                    <w:rPr>
                                      <w:rFonts w:ascii="Cambria Math" w:hAnsi="Cambria Math"/>
                                    </w:rPr>
                                    <m:t>ω</m:t>
                                  </m:r>
                                </m:e>
                              </m:d>
                            </m:e>
                          </m:d>
                        </m:e>
                      </m:nary>
                    </m:e>
                    <m:sup>
                      <m:r>
                        <m:rPr>
                          <m:sty m:val="bi"/>
                        </m:rPr>
                        <w:rPr>
                          <w:rFonts w:ascii="Cambria Math" w:hAnsi="Cambria Math"/>
                        </w:rPr>
                        <m:t>2</m:t>
                      </m:r>
                    </m:sup>
                  </m:sSup>
                  <m:r>
                    <m:rPr>
                      <m:sty m:val="bi"/>
                    </m:rPr>
                    <w:rPr>
                      <w:rFonts w:ascii="Cambria Math" w:hAnsi="Cambria Math"/>
                    </w:rPr>
                    <m:t>d</m:t>
                  </m:r>
                  <m:r>
                    <m:rPr>
                      <m:sty m:val="b"/>
                    </m:rPr>
                    <w:rPr>
                      <w:rFonts w:ascii="Cambria Math" w:hAnsi="Cambria Math"/>
                    </w:rPr>
                    <m:t xml:space="preserve">ω ⋅ </m:t>
                  </m:r>
                  <m:nary>
                    <m:naryPr>
                      <m:limLoc m:val="undOvr"/>
                      <m:subHide m:val="1"/>
                      <m:supHide m:val="1"/>
                      <m:ctrlPr>
                        <w:rPr>
                          <w:rFonts w:ascii="Cambria Math" w:hAnsi="Cambria Math"/>
                          <w:b/>
                          <w:bCs/>
                        </w:rPr>
                      </m:ctrlPr>
                    </m:naryPr>
                    <m:sub/>
                    <m:sup/>
                    <m:e>
                      <m:sSup>
                        <m:sSupPr>
                          <m:ctrlPr>
                            <w:rPr>
                              <w:rFonts w:ascii="Cambria Math" w:hAnsi="Cambria Math"/>
                              <w:b/>
                              <w:bCs/>
                              <w:i/>
                            </w:rPr>
                          </m:ctrlPr>
                        </m:sSup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cr m:val="script"/>
                                      <m:sty m:val="bi"/>
                                    </m:rPr>
                                    <w:rPr>
                                      <w:rFonts w:ascii="Cambria Math" w:hAnsi="Cambria Math"/>
                                    </w:rPr>
                                    <m:t>E</m:t>
                                  </m:r>
                                </m:sub>
                              </m:sSub>
                              <m:d>
                                <m:dPr>
                                  <m:ctrlPr>
                                    <w:rPr>
                                      <w:rFonts w:ascii="Cambria Math" w:hAnsi="Cambria Math"/>
                                      <w:b/>
                                      <w:bCs/>
                                      <w:i/>
                                    </w:rPr>
                                  </m:ctrlPr>
                                </m:dPr>
                                <m:e>
                                  <m:r>
                                    <m:rPr>
                                      <m:sty m:val="b"/>
                                    </m:rPr>
                                    <w:rPr>
                                      <w:rFonts w:ascii="Cambria Math" w:hAnsi="Cambria Math"/>
                                    </w:rPr>
                                    <m:t>ω</m:t>
                                  </m:r>
                                </m:e>
                              </m:d>
                            </m:e>
                          </m:d>
                        </m:e>
                        <m:sup>
                          <m:r>
                            <m:rPr>
                              <m:sty m:val="bi"/>
                            </m:rPr>
                            <w:rPr>
                              <w:rFonts w:ascii="Cambria Math" w:hAnsi="Cambria Math"/>
                            </w:rPr>
                            <m:t>2</m:t>
                          </m:r>
                        </m:sup>
                      </m:sSup>
                      <m:r>
                        <m:rPr>
                          <m:sty m:val="bi"/>
                        </m:rPr>
                        <w:rPr>
                          <w:rFonts w:ascii="Cambria Math" w:hAnsi="Cambria Math"/>
                        </w:rPr>
                        <m:t>d</m:t>
                      </m:r>
                      <m:r>
                        <m:rPr>
                          <m:sty m:val="b"/>
                        </m:rPr>
                        <w:rPr>
                          <w:rFonts w:ascii="Cambria Math" w:hAnsi="Cambria Math"/>
                        </w:rPr>
                        <m:t>ω</m:t>
                      </m:r>
                    </m:e>
                  </m:nary>
                </m:e>
              </m:rad>
            </m:den>
          </m:f>
          <m:r>
            <m:rPr>
              <m:nor/>
            </m:rPr>
            <w:rPr>
              <w:rFonts w:ascii="Cambria Math" w:hAnsi="Cambria Math"/>
            </w:rPr>
            <m:t xml:space="preserve">    Coupling occurs if </m:t>
          </m:r>
          <m:r>
            <m:rPr>
              <m:sty m:val="bi"/>
            </m:rPr>
            <w:rPr>
              <w:rFonts w:ascii="Cambria Math" w:hAnsi="Cambria Math"/>
            </w:rPr>
            <m:t xml:space="preserve">R </m:t>
          </m:r>
          <m:r>
            <m:rPr>
              <m:sty m:val="b"/>
            </m:rPr>
            <w:rPr>
              <w:rFonts w:ascii="Cambria Math" w:hAnsi="Cambria Math"/>
            </w:rPr>
            <m:t>≥</m:t>
          </m:r>
          <m:r>
            <m:rPr>
              <m:sty m:val="bi"/>
            </m:rPr>
            <w:rPr>
              <w:rFonts w:ascii="Cambria Math" w:hAnsi="Cambria Math"/>
            </w:rPr>
            <m:t>θ</m:t>
          </m:r>
        </m:oMath>
      </m:oMathPara>
    </w:p>
    <w:p w14:paraId="77D32D51" w14:textId="77777777" w:rsidR="00E325E1" w:rsidRPr="00E325E1" w:rsidRDefault="00E325E1" w:rsidP="00C92CF2">
      <w:pPr>
        <w:rPr>
          <w:rFonts w:eastAsia="Times New Roman" w:cs="Times New Roman"/>
        </w:rPr>
      </w:pPr>
    </w:p>
    <w:p w14:paraId="06856B59" w14:textId="3D347210" w:rsidR="00C92CF2" w:rsidRDefault="00C92CF2" w:rsidP="00CD522C">
      <w:pPr>
        <w:pStyle w:val="Heading2"/>
      </w:pPr>
      <w:r>
        <w:rPr>
          <w:rStyle w:val="Strong"/>
          <w:b/>
          <w:bCs/>
        </w:rPr>
        <w:t>C.3 Physical</w:t>
      </w:r>
      <w:r w:rsidR="000A090D">
        <w:rPr>
          <w:rStyle w:val="Strong"/>
          <w:b/>
          <w:bCs/>
        </w:rPr>
        <w:t xml:space="preserve"> </w:t>
      </w:r>
      <w:r>
        <w:rPr>
          <w:rStyle w:val="Strong"/>
          <w:b/>
          <w:bCs/>
        </w:rPr>
        <w:t>Interpretation</w:t>
      </w:r>
    </w:p>
    <w:p w14:paraId="4773F266" w14:textId="77777777" w:rsidR="00C92CF2" w:rsidRDefault="00C92CF2" w:rsidP="00D140ED">
      <w:pPr>
        <w:pStyle w:val="NormalWeb"/>
        <w:numPr>
          <w:ilvl w:val="0"/>
          <w:numId w:val="33"/>
        </w:numPr>
      </w:pPr>
      <w:r w:rsidRPr="003355E8">
        <w:rPr>
          <w:rStyle w:val="katex-mathml"/>
          <w:b/>
          <w:bCs/>
        </w:rPr>
        <w:t>RR</w:t>
      </w:r>
      <w:r w:rsidRPr="003355E8">
        <w:rPr>
          <w:rStyle w:val="mord"/>
          <w:b/>
          <w:bCs/>
        </w:rPr>
        <w:t>R</w:t>
      </w:r>
      <w:r>
        <w:t xml:space="preserve"> represents the </w:t>
      </w:r>
      <w:r>
        <w:rPr>
          <w:rStyle w:val="Strong"/>
        </w:rPr>
        <w:t>coherence factor</w:t>
      </w:r>
      <w:r>
        <w:t xml:space="preserve"> between the two systems.</w:t>
      </w:r>
    </w:p>
    <w:p w14:paraId="46270E51" w14:textId="2E83BC1F" w:rsidR="00C92CF2" w:rsidRDefault="003355E8" w:rsidP="00D140ED">
      <w:pPr>
        <w:pStyle w:val="NormalWeb"/>
        <w:numPr>
          <w:ilvl w:val="0"/>
          <w:numId w:val="33"/>
        </w:numPr>
      </w:pPr>
      <m:oMath>
        <m:r>
          <m:rPr>
            <m:sty m:val="b"/>
          </m:rPr>
          <w:rPr>
            <w:rStyle w:val="katex-mathml"/>
            <w:rFonts w:ascii="Cambria Math" w:hAnsi="Cambria Math"/>
          </w:rPr>
          <m:t>θ</m:t>
        </m:r>
      </m:oMath>
      <w:r w:rsidR="00C92CF2" w:rsidRPr="003355E8">
        <w:rPr>
          <w:b/>
          <w:bCs/>
        </w:rPr>
        <w:t xml:space="preserve"> </w:t>
      </w:r>
      <w:r w:rsidR="00C92CF2">
        <w:t>is a model-dependent threshold that may vary based on:</w:t>
      </w:r>
    </w:p>
    <w:p w14:paraId="635D1C67" w14:textId="77777777" w:rsidR="00C92CF2" w:rsidRDefault="00C92CF2" w:rsidP="00D140ED">
      <w:pPr>
        <w:pStyle w:val="NormalWeb"/>
        <w:numPr>
          <w:ilvl w:val="1"/>
          <w:numId w:val="33"/>
        </w:numPr>
      </w:pPr>
      <w:r>
        <w:t>Species-specific neuroarchitecture</w:t>
      </w:r>
    </w:p>
    <w:p w14:paraId="0617999A" w14:textId="77777777" w:rsidR="00C92CF2" w:rsidRDefault="00C92CF2" w:rsidP="00D140ED">
      <w:pPr>
        <w:pStyle w:val="NormalWeb"/>
        <w:numPr>
          <w:ilvl w:val="1"/>
          <w:numId w:val="33"/>
        </w:numPr>
      </w:pPr>
      <w:r>
        <w:t>Developmental phase</w:t>
      </w:r>
    </w:p>
    <w:p w14:paraId="526C57ED" w14:textId="77777777" w:rsidR="00C92CF2" w:rsidRDefault="00C92CF2" w:rsidP="00D140ED">
      <w:pPr>
        <w:pStyle w:val="NormalWeb"/>
        <w:numPr>
          <w:ilvl w:val="1"/>
          <w:numId w:val="33"/>
        </w:numPr>
      </w:pPr>
      <w:r>
        <w:t>Environmental EM interference</w:t>
      </w:r>
    </w:p>
    <w:p w14:paraId="2175F4AB" w14:textId="0CDA3626" w:rsidR="00C92CF2" w:rsidRDefault="00C92CF2" w:rsidP="00C92CF2"/>
    <w:p w14:paraId="4538083B" w14:textId="0508785F" w:rsidR="00C92CF2" w:rsidRDefault="00C92CF2" w:rsidP="00CD522C">
      <w:pPr>
        <w:pStyle w:val="Heading2"/>
      </w:pPr>
      <w:r>
        <w:rPr>
          <w:rStyle w:val="Strong"/>
          <w:b/>
          <w:bCs/>
        </w:rPr>
        <w:t>C.4 Biological Uniqueness</w:t>
      </w:r>
    </w:p>
    <w:p w14:paraId="11A09D8C" w14:textId="5826470E" w:rsidR="00C92CF2" w:rsidRDefault="00C92CF2" w:rsidP="00C92CF2">
      <w:pPr>
        <w:pStyle w:val="NormalWeb"/>
      </w:pPr>
      <w:r>
        <w:t xml:space="preserve">Because each biological EM signature </w:t>
      </w:r>
      <m:oMath>
        <m:r>
          <m:rPr>
            <m:sty m:val="b"/>
          </m:rPr>
          <w:rPr>
            <w:rStyle w:val="katex-mathml"/>
            <w:rFonts w:ascii="Cambria Math" w:hAnsi="Cambria Math"/>
          </w:rPr>
          <m:t>Φ</m:t>
        </m:r>
        <m:d>
          <m:dPr>
            <m:ctrlPr>
              <w:rPr>
                <w:rStyle w:val="katex-mathml"/>
                <w:rFonts w:ascii="Cambria Math" w:hAnsi="Cambria Math"/>
                <w:b/>
                <w:bCs/>
                <w:i/>
              </w:rPr>
            </m:ctrlPr>
          </m:dPr>
          <m:e>
            <m:r>
              <m:rPr>
                <m:sty m:val="b"/>
              </m:rPr>
              <w:rPr>
                <w:rStyle w:val="katex-mathml"/>
                <w:rFonts w:ascii="Cambria Math" w:hAnsi="Cambria Math"/>
              </w:rPr>
              <m:t>x</m:t>
            </m:r>
            <m:r>
              <m:rPr>
                <m:sty m:val="bi"/>
              </m:rPr>
              <w:rPr>
                <w:rStyle w:val="katex-mathml"/>
                <w:rFonts w:ascii="Cambria Math" w:hAnsi="Cambria Math"/>
              </w:rPr>
              <m:t>, </m:t>
            </m:r>
            <m:r>
              <m:rPr>
                <m:sty m:val="b"/>
              </m:rPr>
              <w:rPr>
                <w:rStyle w:val="katex-mathml"/>
                <w:rFonts w:ascii="Cambria Math" w:hAnsi="Cambria Math"/>
              </w:rPr>
              <m:t>t</m:t>
            </m:r>
          </m:e>
        </m:d>
      </m:oMath>
      <w:r w:rsidR="00E325E1">
        <w:rPr>
          <w:rStyle w:val="mord"/>
        </w:rPr>
        <w:t xml:space="preserve"> </w:t>
      </w:r>
      <w:r>
        <w:t xml:space="preserve">is shaped by unique DNA, neurodevelopment, and metabolic rhythms, the resulting spectral profile </w:t>
      </w:r>
      <w:bookmarkStart w:id="0" w:name="_Hlk199264130"/>
      <m:oMath>
        <m:sSub>
          <m:sSubPr>
            <m:ctrlPr>
              <w:rPr>
                <w:rStyle w:val="katex-mathml"/>
                <w:rFonts w:ascii="Cambria Math" w:hAnsi="Cambria Math"/>
                <w:b/>
                <w:bCs/>
                <w:i/>
              </w:rPr>
            </m:ctrlPr>
          </m:sSubPr>
          <m:e>
            <m:r>
              <m:rPr>
                <m:scr m:val="script"/>
                <m:sty m:val="bi"/>
              </m:rPr>
              <w:rPr>
                <w:rStyle w:val="katex-mathml"/>
                <w:rFonts w:ascii="Cambria Math" w:hAnsi="Cambria Math"/>
              </w:rPr>
              <m:t>F</m:t>
            </m:r>
          </m:e>
          <m:sub>
            <m:r>
              <m:rPr>
                <m:sty m:val="b"/>
              </m:rPr>
              <w:rPr>
                <w:rStyle w:val="katex-mathml"/>
                <w:rFonts w:ascii="Cambria Math" w:hAnsi="Cambria Math"/>
              </w:rPr>
              <m:t>Φ</m:t>
            </m:r>
          </m:sub>
        </m:sSub>
        <m:d>
          <m:dPr>
            <m:ctrlPr>
              <w:rPr>
                <w:rStyle w:val="katex-mathml"/>
                <w:rFonts w:ascii="Cambria Math" w:hAnsi="Cambria Math"/>
                <w:b/>
                <w:bCs/>
                <w:i/>
              </w:rPr>
            </m:ctrlPr>
          </m:dPr>
          <m:e>
            <m:r>
              <m:rPr>
                <m:sty m:val="b"/>
              </m:rPr>
              <w:rPr>
                <w:rStyle w:val="katex-mathml"/>
                <w:rFonts w:ascii="Cambria Math" w:hAnsi="Cambria Math"/>
              </w:rPr>
              <m:t>ω</m:t>
            </m:r>
          </m:e>
        </m:d>
      </m:oMath>
      <w:bookmarkEnd w:id="0"/>
      <w:r>
        <w:t xml:space="preserve"> acts as a </w:t>
      </w:r>
      <w:r>
        <w:rPr>
          <w:rStyle w:val="Strong"/>
        </w:rPr>
        <w:t>dimensional key</w:t>
      </w:r>
      <w:r>
        <w:t>, aligning only with compatible consciousness sources.</w:t>
      </w:r>
    </w:p>
    <w:p w14:paraId="68B48964" w14:textId="77777777" w:rsidR="0087412E" w:rsidRDefault="0087412E"/>
    <w:sectPr w:rsidR="00874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FDF0" w14:textId="77777777" w:rsidR="00591FFC" w:rsidRDefault="00591FFC" w:rsidP="00970BEF">
      <w:pPr>
        <w:spacing w:after="0" w:line="240" w:lineRule="auto"/>
      </w:pPr>
      <w:r>
        <w:separator/>
      </w:r>
    </w:p>
  </w:endnote>
  <w:endnote w:type="continuationSeparator" w:id="0">
    <w:p w14:paraId="495514F1" w14:textId="77777777" w:rsidR="00591FFC" w:rsidRDefault="00591FFC" w:rsidP="00970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C10EF" w14:textId="77777777" w:rsidR="00591FFC" w:rsidRDefault="00591FFC" w:rsidP="00970BEF">
      <w:pPr>
        <w:spacing w:after="0" w:line="240" w:lineRule="auto"/>
      </w:pPr>
      <w:r>
        <w:separator/>
      </w:r>
    </w:p>
  </w:footnote>
  <w:footnote w:type="continuationSeparator" w:id="0">
    <w:p w14:paraId="7D6A6995" w14:textId="77777777" w:rsidR="00591FFC" w:rsidRDefault="00591FFC" w:rsidP="00970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6A6C"/>
    <w:multiLevelType w:val="multilevel"/>
    <w:tmpl w:val="EB5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70B9"/>
    <w:multiLevelType w:val="multilevel"/>
    <w:tmpl w:val="133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D784E"/>
    <w:multiLevelType w:val="multilevel"/>
    <w:tmpl w:val="5008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E6C66"/>
    <w:multiLevelType w:val="multilevel"/>
    <w:tmpl w:val="AE1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94E87"/>
    <w:multiLevelType w:val="multilevel"/>
    <w:tmpl w:val="929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1851"/>
    <w:multiLevelType w:val="multilevel"/>
    <w:tmpl w:val="05E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37675"/>
    <w:multiLevelType w:val="multilevel"/>
    <w:tmpl w:val="133E9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339BF"/>
    <w:multiLevelType w:val="multilevel"/>
    <w:tmpl w:val="18A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17FC2"/>
    <w:multiLevelType w:val="multilevel"/>
    <w:tmpl w:val="EE86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F6062"/>
    <w:multiLevelType w:val="multilevel"/>
    <w:tmpl w:val="C5A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E47CC"/>
    <w:multiLevelType w:val="multilevel"/>
    <w:tmpl w:val="1F2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55C0B"/>
    <w:multiLevelType w:val="multilevel"/>
    <w:tmpl w:val="133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D0AC2"/>
    <w:multiLevelType w:val="multilevel"/>
    <w:tmpl w:val="B8B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B5894"/>
    <w:multiLevelType w:val="multilevel"/>
    <w:tmpl w:val="01C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27528"/>
    <w:multiLevelType w:val="multilevel"/>
    <w:tmpl w:val="902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76D88"/>
    <w:multiLevelType w:val="multilevel"/>
    <w:tmpl w:val="B3A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72E69"/>
    <w:multiLevelType w:val="multilevel"/>
    <w:tmpl w:val="3D9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F1575"/>
    <w:multiLevelType w:val="multilevel"/>
    <w:tmpl w:val="A3C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369AB"/>
    <w:multiLevelType w:val="multilevel"/>
    <w:tmpl w:val="133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B288F"/>
    <w:multiLevelType w:val="multilevel"/>
    <w:tmpl w:val="3A66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45639"/>
    <w:multiLevelType w:val="multilevel"/>
    <w:tmpl w:val="28C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E5A8A"/>
    <w:multiLevelType w:val="multilevel"/>
    <w:tmpl w:val="3D0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93534"/>
    <w:multiLevelType w:val="multilevel"/>
    <w:tmpl w:val="8842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C2CF1"/>
    <w:multiLevelType w:val="multilevel"/>
    <w:tmpl w:val="84D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B66A8"/>
    <w:multiLevelType w:val="multilevel"/>
    <w:tmpl w:val="1B3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46422"/>
    <w:multiLevelType w:val="multilevel"/>
    <w:tmpl w:val="614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8298F"/>
    <w:multiLevelType w:val="multilevel"/>
    <w:tmpl w:val="0CA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F2641"/>
    <w:multiLevelType w:val="multilevel"/>
    <w:tmpl w:val="8040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E351B6"/>
    <w:multiLevelType w:val="multilevel"/>
    <w:tmpl w:val="133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77B9B"/>
    <w:multiLevelType w:val="multilevel"/>
    <w:tmpl w:val="615E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27C8E"/>
    <w:multiLevelType w:val="multilevel"/>
    <w:tmpl w:val="356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E765F"/>
    <w:multiLevelType w:val="multilevel"/>
    <w:tmpl w:val="CD2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43C22"/>
    <w:multiLevelType w:val="multilevel"/>
    <w:tmpl w:val="6274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F567D"/>
    <w:multiLevelType w:val="multilevel"/>
    <w:tmpl w:val="9F3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12"/>
  </w:num>
  <w:num w:numId="4">
    <w:abstractNumId w:val="3"/>
  </w:num>
  <w:num w:numId="5">
    <w:abstractNumId w:val="29"/>
  </w:num>
  <w:num w:numId="6">
    <w:abstractNumId w:val="26"/>
  </w:num>
  <w:num w:numId="7">
    <w:abstractNumId w:val="30"/>
  </w:num>
  <w:num w:numId="8">
    <w:abstractNumId w:val="13"/>
  </w:num>
  <w:num w:numId="9">
    <w:abstractNumId w:val="33"/>
  </w:num>
  <w:num w:numId="10">
    <w:abstractNumId w:val="16"/>
  </w:num>
  <w:num w:numId="11">
    <w:abstractNumId w:val="24"/>
  </w:num>
  <w:num w:numId="12">
    <w:abstractNumId w:val="19"/>
  </w:num>
  <w:num w:numId="13">
    <w:abstractNumId w:val="7"/>
  </w:num>
  <w:num w:numId="14">
    <w:abstractNumId w:val="5"/>
  </w:num>
  <w:num w:numId="15">
    <w:abstractNumId w:val="17"/>
  </w:num>
  <w:num w:numId="16">
    <w:abstractNumId w:val="0"/>
  </w:num>
  <w:num w:numId="17">
    <w:abstractNumId w:val="32"/>
  </w:num>
  <w:num w:numId="18">
    <w:abstractNumId w:val="23"/>
  </w:num>
  <w:num w:numId="19">
    <w:abstractNumId w:val="21"/>
  </w:num>
  <w:num w:numId="20">
    <w:abstractNumId w:val="4"/>
  </w:num>
  <w:num w:numId="21">
    <w:abstractNumId w:val="31"/>
  </w:num>
  <w:num w:numId="22">
    <w:abstractNumId w:val="10"/>
  </w:num>
  <w:num w:numId="23">
    <w:abstractNumId w:val="22"/>
  </w:num>
  <w:num w:numId="24">
    <w:abstractNumId w:val="8"/>
  </w:num>
  <w:num w:numId="25">
    <w:abstractNumId w:val="27"/>
  </w:num>
  <w:num w:numId="26">
    <w:abstractNumId w:val="14"/>
  </w:num>
  <w:num w:numId="27">
    <w:abstractNumId w:val="20"/>
  </w:num>
  <w:num w:numId="28">
    <w:abstractNumId w:val="18"/>
  </w:num>
  <w:num w:numId="29">
    <w:abstractNumId w:val="15"/>
  </w:num>
  <w:num w:numId="30">
    <w:abstractNumId w:val="2"/>
  </w:num>
  <w:num w:numId="31">
    <w:abstractNumId w:val="11"/>
  </w:num>
  <w:num w:numId="32">
    <w:abstractNumId w:val="28"/>
  </w:num>
  <w:num w:numId="33">
    <w:abstractNumId w:val="6"/>
  </w:num>
  <w:num w:numId="34">
    <w:abstractNumId w:val="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2E"/>
    <w:rsid w:val="000A090D"/>
    <w:rsid w:val="000C2762"/>
    <w:rsid w:val="000D4C93"/>
    <w:rsid w:val="000E40B7"/>
    <w:rsid w:val="001C75ED"/>
    <w:rsid w:val="00217AF9"/>
    <w:rsid w:val="003355E8"/>
    <w:rsid w:val="003B067B"/>
    <w:rsid w:val="00531963"/>
    <w:rsid w:val="00591FFC"/>
    <w:rsid w:val="006C16EE"/>
    <w:rsid w:val="006E134A"/>
    <w:rsid w:val="0071754B"/>
    <w:rsid w:val="00843A51"/>
    <w:rsid w:val="0087412E"/>
    <w:rsid w:val="0088204B"/>
    <w:rsid w:val="00970BEF"/>
    <w:rsid w:val="00986829"/>
    <w:rsid w:val="00A54359"/>
    <w:rsid w:val="00AA204E"/>
    <w:rsid w:val="00B212F8"/>
    <w:rsid w:val="00B71C96"/>
    <w:rsid w:val="00C427CC"/>
    <w:rsid w:val="00C92CF2"/>
    <w:rsid w:val="00CD522C"/>
    <w:rsid w:val="00D140ED"/>
    <w:rsid w:val="00D978AB"/>
    <w:rsid w:val="00DD7C05"/>
    <w:rsid w:val="00E05FEF"/>
    <w:rsid w:val="00E325E1"/>
    <w:rsid w:val="00ED79D1"/>
    <w:rsid w:val="00F721C5"/>
    <w:rsid w:val="00F8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95B6"/>
  <w15:chartTrackingRefBased/>
  <w15:docId w15:val="{EB07120D-104A-4636-906A-22B27D11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CC"/>
    <w:rPr>
      <w:rFonts w:ascii="Times New Roman" w:hAnsi="Times New Roman"/>
      <w:sz w:val="24"/>
    </w:rPr>
  </w:style>
  <w:style w:type="paragraph" w:styleId="Heading1">
    <w:name w:val="heading 1"/>
    <w:basedOn w:val="Normal"/>
    <w:link w:val="Heading1Char"/>
    <w:uiPriority w:val="9"/>
    <w:qFormat/>
    <w:rsid w:val="0088204B"/>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link w:val="Heading2Char"/>
    <w:uiPriority w:val="9"/>
    <w:qFormat/>
    <w:rsid w:val="0088204B"/>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88204B"/>
    <w:pPr>
      <w:spacing w:before="100" w:beforeAutospacing="1" w:after="100" w:afterAutospacing="1" w:line="240" w:lineRule="auto"/>
      <w:outlineLvl w:val="2"/>
    </w:pPr>
    <w:rPr>
      <w:rFonts w:eastAsia="Times New Roman" w:cs="Times New Roman"/>
      <w:b/>
      <w:bCs/>
      <w:sz w:val="28"/>
      <w:szCs w:val="27"/>
    </w:rPr>
  </w:style>
  <w:style w:type="paragraph" w:styleId="Heading4">
    <w:name w:val="heading 4"/>
    <w:basedOn w:val="Normal"/>
    <w:next w:val="Normal"/>
    <w:link w:val="Heading4Char"/>
    <w:uiPriority w:val="9"/>
    <w:semiHidden/>
    <w:unhideWhenUsed/>
    <w:qFormat/>
    <w:rsid w:val="0088204B"/>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9868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4B"/>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88204B"/>
    <w:rPr>
      <w:rFonts w:ascii="Times New Roman" w:eastAsia="Times New Roman" w:hAnsi="Times New Roman" w:cs="Times New Roman"/>
      <w:b/>
      <w:bCs/>
      <w:sz w:val="32"/>
      <w:szCs w:val="36"/>
    </w:rPr>
  </w:style>
  <w:style w:type="character" w:customStyle="1" w:styleId="Heading3Char">
    <w:name w:val="Heading 3 Char"/>
    <w:basedOn w:val="DefaultParagraphFont"/>
    <w:link w:val="Heading3"/>
    <w:uiPriority w:val="9"/>
    <w:rsid w:val="0088204B"/>
    <w:rPr>
      <w:rFonts w:ascii="Times New Roman" w:eastAsia="Times New Roman" w:hAnsi="Times New Roman" w:cs="Times New Roman"/>
      <w:b/>
      <w:bCs/>
      <w:sz w:val="28"/>
      <w:szCs w:val="27"/>
    </w:rPr>
  </w:style>
  <w:style w:type="paragraph" w:styleId="NormalWeb">
    <w:name w:val="Normal (Web)"/>
    <w:basedOn w:val="Normal"/>
    <w:uiPriority w:val="99"/>
    <w:unhideWhenUsed/>
    <w:rsid w:val="0087412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7412E"/>
    <w:rPr>
      <w:b/>
      <w:bCs/>
    </w:rPr>
  </w:style>
  <w:style w:type="character" w:styleId="Emphasis">
    <w:name w:val="Emphasis"/>
    <w:basedOn w:val="DefaultParagraphFont"/>
    <w:uiPriority w:val="20"/>
    <w:qFormat/>
    <w:rsid w:val="0087412E"/>
    <w:rPr>
      <w:i/>
      <w:iCs/>
    </w:rPr>
  </w:style>
  <w:style w:type="character" w:styleId="HTMLCode">
    <w:name w:val="HTML Code"/>
    <w:basedOn w:val="DefaultParagraphFont"/>
    <w:uiPriority w:val="99"/>
    <w:semiHidden/>
    <w:unhideWhenUsed/>
    <w:rsid w:val="0087412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41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8204B"/>
    <w:rPr>
      <w:rFonts w:ascii="Times New Roman" w:eastAsiaTheme="majorEastAsia" w:hAnsi="Times New Roman" w:cstheme="majorBidi"/>
      <w:i/>
      <w:iCs/>
      <w:sz w:val="24"/>
    </w:rPr>
  </w:style>
  <w:style w:type="character" w:customStyle="1" w:styleId="katex-mathml">
    <w:name w:val="katex-mathml"/>
    <w:basedOn w:val="DefaultParagraphFont"/>
    <w:rsid w:val="00D978AB"/>
  </w:style>
  <w:style w:type="character" w:customStyle="1" w:styleId="mord">
    <w:name w:val="mord"/>
    <w:basedOn w:val="DefaultParagraphFont"/>
    <w:rsid w:val="00D978AB"/>
  </w:style>
  <w:style w:type="character" w:customStyle="1" w:styleId="mrel">
    <w:name w:val="mrel"/>
    <w:basedOn w:val="DefaultParagraphFont"/>
    <w:rsid w:val="00D978AB"/>
  </w:style>
  <w:style w:type="character" w:customStyle="1" w:styleId="mbin">
    <w:name w:val="mbin"/>
    <w:basedOn w:val="DefaultParagraphFont"/>
    <w:rsid w:val="00D978AB"/>
  </w:style>
  <w:style w:type="character" w:customStyle="1" w:styleId="mopen">
    <w:name w:val="mopen"/>
    <w:basedOn w:val="DefaultParagraphFont"/>
    <w:rsid w:val="00D978AB"/>
  </w:style>
  <w:style w:type="character" w:customStyle="1" w:styleId="mpunct">
    <w:name w:val="mpunct"/>
    <w:basedOn w:val="DefaultParagraphFont"/>
    <w:rsid w:val="00D978AB"/>
  </w:style>
  <w:style w:type="character" w:customStyle="1" w:styleId="mclose">
    <w:name w:val="mclose"/>
    <w:basedOn w:val="DefaultParagraphFont"/>
    <w:rsid w:val="00D978AB"/>
  </w:style>
  <w:style w:type="character" w:customStyle="1" w:styleId="mop">
    <w:name w:val="mop"/>
    <w:basedOn w:val="DefaultParagraphFont"/>
    <w:rsid w:val="00D978AB"/>
  </w:style>
  <w:style w:type="character" w:customStyle="1" w:styleId="vlist-s">
    <w:name w:val="vlist-s"/>
    <w:basedOn w:val="DefaultParagraphFont"/>
    <w:rsid w:val="00D978AB"/>
  </w:style>
  <w:style w:type="character" w:customStyle="1" w:styleId="minner">
    <w:name w:val="minner"/>
    <w:basedOn w:val="DefaultParagraphFont"/>
    <w:rsid w:val="00D978AB"/>
  </w:style>
  <w:style w:type="character" w:styleId="PlaceholderText">
    <w:name w:val="Placeholder Text"/>
    <w:basedOn w:val="DefaultParagraphFont"/>
    <w:uiPriority w:val="99"/>
    <w:semiHidden/>
    <w:rsid w:val="00217AF9"/>
    <w:rPr>
      <w:color w:val="808080"/>
    </w:rPr>
  </w:style>
  <w:style w:type="character" w:customStyle="1" w:styleId="Heading5Char">
    <w:name w:val="Heading 5 Char"/>
    <w:basedOn w:val="DefaultParagraphFont"/>
    <w:link w:val="Heading5"/>
    <w:uiPriority w:val="9"/>
    <w:semiHidden/>
    <w:rsid w:val="0098682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D4C93"/>
    <w:pPr>
      <w:ind w:left="720"/>
      <w:contextualSpacing/>
    </w:pPr>
  </w:style>
  <w:style w:type="character" w:customStyle="1" w:styleId="hljs-keyword">
    <w:name w:val="hljs-keyword"/>
    <w:basedOn w:val="DefaultParagraphFont"/>
    <w:rsid w:val="00C92CF2"/>
  </w:style>
  <w:style w:type="character" w:customStyle="1" w:styleId="hljs-builtin">
    <w:name w:val="hljs-built_in"/>
    <w:basedOn w:val="DefaultParagraphFont"/>
    <w:rsid w:val="00C92CF2"/>
  </w:style>
  <w:style w:type="paragraph" w:styleId="Subtitle">
    <w:name w:val="Subtitle"/>
    <w:basedOn w:val="Normal"/>
    <w:next w:val="Normal"/>
    <w:link w:val="SubtitleChar"/>
    <w:uiPriority w:val="11"/>
    <w:qFormat/>
    <w:rsid w:val="0088204B"/>
    <w:pPr>
      <w:numPr>
        <w:ilvl w:val="1"/>
      </w:numPr>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88204B"/>
    <w:rPr>
      <w:rFonts w:ascii="Times New Roman" w:eastAsiaTheme="minorEastAsia" w:hAnsi="Times New Roman"/>
      <w:color w:val="5A5A5A" w:themeColor="text1" w:themeTint="A5"/>
      <w:spacing w:val="15"/>
      <w:sz w:val="40"/>
    </w:rPr>
  </w:style>
  <w:style w:type="paragraph" w:styleId="Title">
    <w:name w:val="Title"/>
    <w:basedOn w:val="Normal"/>
    <w:next w:val="Normal"/>
    <w:link w:val="TitleChar"/>
    <w:uiPriority w:val="10"/>
    <w:qFormat/>
    <w:rsid w:val="0088204B"/>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8204B"/>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970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BEF"/>
  </w:style>
  <w:style w:type="paragraph" w:styleId="Footer">
    <w:name w:val="footer"/>
    <w:basedOn w:val="Normal"/>
    <w:link w:val="FooterChar"/>
    <w:uiPriority w:val="99"/>
    <w:unhideWhenUsed/>
    <w:rsid w:val="00970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0846">
      <w:bodyDiv w:val="1"/>
      <w:marLeft w:val="0"/>
      <w:marRight w:val="0"/>
      <w:marTop w:val="0"/>
      <w:marBottom w:val="0"/>
      <w:divBdr>
        <w:top w:val="none" w:sz="0" w:space="0" w:color="auto"/>
        <w:left w:val="none" w:sz="0" w:space="0" w:color="auto"/>
        <w:bottom w:val="none" w:sz="0" w:space="0" w:color="auto"/>
        <w:right w:val="none" w:sz="0" w:space="0" w:color="auto"/>
      </w:divBdr>
      <w:divsChild>
        <w:div w:id="181124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440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4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52091">
      <w:bodyDiv w:val="1"/>
      <w:marLeft w:val="0"/>
      <w:marRight w:val="0"/>
      <w:marTop w:val="0"/>
      <w:marBottom w:val="0"/>
      <w:divBdr>
        <w:top w:val="none" w:sz="0" w:space="0" w:color="auto"/>
        <w:left w:val="none" w:sz="0" w:space="0" w:color="auto"/>
        <w:bottom w:val="none" w:sz="0" w:space="0" w:color="auto"/>
        <w:right w:val="none" w:sz="0" w:space="0" w:color="auto"/>
      </w:divBdr>
      <w:divsChild>
        <w:div w:id="1694333108">
          <w:marLeft w:val="0"/>
          <w:marRight w:val="0"/>
          <w:marTop w:val="0"/>
          <w:marBottom w:val="0"/>
          <w:divBdr>
            <w:top w:val="none" w:sz="0" w:space="0" w:color="auto"/>
            <w:left w:val="none" w:sz="0" w:space="0" w:color="auto"/>
            <w:bottom w:val="none" w:sz="0" w:space="0" w:color="auto"/>
            <w:right w:val="none" w:sz="0" w:space="0" w:color="auto"/>
          </w:divBdr>
          <w:divsChild>
            <w:div w:id="2060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2920">
      <w:bodyDiv w:val="1"/>
      <w:marLeft w:val="0"/>
      <w:marRight w:val="0"/>
      <w:marTop w:val="0"/>
      <w:marBottom w:val="0"/>
      <w:divBdr>
        <w:top w:val="none" w:sz="0" w:space="0" w:color="auto"/>
        <w:left w:val="none" w:sz="0" w:space="0" w:color="auto"/>
        <w:bottom w:val="none" w:sz="0" w:space="0" w:color="auto"/>
        <w:right w:val="none" w:sz="0" w:space="0" w:color="auto"/>
      </w:divBdr>
      <w:divsChild>
        <w:div w:id="60241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2319">
          <w:marLeft w:val="0"/>
          <w:marRight w:val="0"/>
          <w:marTop w:val="0"/>
          <w:marBottom w:val="0"/>
          <w:divBdr>
            <w:top w:val="none" w:sz="0" w:space="0" w:color="auto"/>
            <w:left w:val="none" w:sz="0" w:space="0" w:color="auto"/>
            <w:bottom w:val="none" w:sz="0" w:space="0" w:color="auto"/>
            <w:right w:val="none" w:sz="0" w:space="0" w:color="auto"/>
          </w:divBdr>
        </w:div>
        <w:div w:id="1591352603">
          <w:marLeft w:val="0"/>
          <w:marRight w:val="0"/>
          <w:marTop w:val="0"/>
          <w:marBottom w:val="0"/>
          <w:divBdr>
            <w:top w:val="none" w:sz="0" w:space="0" w:color="auto"/>
            <w:left w:val="none" w:sz="0" w:space="0" w:color="auto"/>
            <w:bottom w:val="none" w:sz="0" w:space="0" w:color="auto"/>
            <w:right w:val="none" w:sz="0" w:space="0" w:color="auto"/>
          </w:divBdr>
        </w:div>
      </w:divsChild>
    </w:div>
    <w:div w:id="388960000">
      <w:bodyDiv w:val="1"/>
      <w:marLeft w:val="0"/>
      <w:marRight w:val="0"/>
      <w:marTop w:val="0"/>
      <w:marBottom w:val="0"/>
      <w:divBdr>
        <w:top w:val="none" w:sz="0" w:space="0" w:color="auto"/>
        <w:left w:val="none" w:sz="0" w:space="0" w:color="auto"/>
        <w:bottom w:val="none" w:sz="0" w:space="0" w:color="auto"/>
        <w:right w:val="none" w:sz="0" w:space="0" w:color="auto"/>
      </w:divBdr>
    </w:div>
    <w:div w:id="536088621">
      <w:bodyDiv w:val="1"/>
      <w:marLeft w:val="0"/>
      <w:marRight w:val="0"/>
      <w:marTop w:val="0"/>
      <w:marBottom w:val="0"/>
      <w:divBdr>
        <w:top w:val="none" w:sz="0" w:space="0" w:color="auto"/>
        <w:left w:val="none" w:sz="0" w:space="0" w:color="auto"/>
        <w:bottom w:val="none" w:sz="0" w:space="0" w:color="auto"/>
        <w:right w:val="none" w:sz="0" w:space="0" w:color="auto"/>
      </w:divBdr>
    </w:div>
    <w:div w:id="582835627">
      <w:bodyDiv w:val="1"/>
      <w:marLeft w:val="0"/>
      <w:marRight w:val="0"/>
      <w:marTop w:val="0"/>
      <w:marBottom w:val="0"/>
      <w:divBdr>
        <w:top w:val="none" w:sz="0" w:space="0" w:color="auto"/>
        <w:left w:val="none" w:sz="0" w:space="0" w:color="auto"/>
        <w:bottom w:val="none" w:sz="0" w:space="0" w:color="auto"/>
        <w:right w:val="none" w:sz="0" w:space="0" w:color="auto"/>
      </w:divBdr>
    </w:div>
    <w:div w:id="620378283">
      <w:bodyDiv w:val="1"/>
      <w:marLeft w:val="0"/>
      <w:marRight w:val="0"/>
      <w:marTop w:val="0"/>
      <w:marBottom w:val="0"/>
      <w:divBdr>
        <w:top w:val="none" w:sz="0" w:space="0" w:color="auto"/>
        <w:left w:val="none" w:sz="0" w:space="0" w:color="auto"/>
        <w:bottom w:val="none" w:sz="0" w:space="0" w:color="auto"/>
        <w:right w:val="none" w:sz="0" w:space="0" w:color="auto"/>
      </w:divBdr>
      <w:divsChild>
        <w:div w:id="71127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30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80257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1490">
          <w:marLeft w:val="0"/>
          <w:marRight w:val="0"/>
          <w:marTop w:val="0"/>
          <w:marBottom w:val="0"/>
          <w:divBdr>
            <w:top w:val="none" w:sz="0" w:space="0" w:color="auto"/>
            <w:left w:val="none" w:sz="0" w:space="0" w:color="auto"/>
            <w:bottom w:val="none" w:sz="0" w:space="0" w:color="auto"/>
            <w:right w:val="none" w:sz="0" w:space="0" w:color="auto"/>
          </w:divBdr>
        </w:div>
      </w:divsChild>
    </w:div>
    <w:div w:id="728498500">
      <w:bodyDiv w:val="1"/>
      <w:marLeft w:val="0"/>
      <w:marRight w:val="0"/>
      <w:marTop w:val="0"/>
      <w:marBottom w:val="0"/>
      <w:divBdr>
        <w:top w:val="none" w:sz="0" w:space="0" w:color="auto"/>
        <w:left w:val="none" w:sz="0" w:space="0" w:color="auto"/>
        <w:bottom w:val="none" w:sz="0" w:space="0" w:color="auto"/>
        <w:right w:val="none" w:sz="0" w:space="0" w:color="auto"/>
      </w:divBdr>
    </w:div>
    <w:div w:id="732433219">
      <w:bodyDiv w:val="1"/>
      <w:marLeft w:val="0"/>
      <w:marRight w:val="0"/>
      <w:marTop w:val="0"/>
      <w:marBottom w:val="0"/>
      <w:divBdr>
        <w:top w:val="none" w:sz="0" w:space="0" w:color="auto"/>
        <w:left w:val="none" w:sz="0" w:space="0" w:color="auto"/>
        <w:bottom w:val="none" w:sz="0" w:space="0" w:color="auto"/>
        <w:right w:val="none" w:sz="0" w:space="0" w:color="auto"/>
      </w:divBdr>
    </w:div>
    <w:div w:id="743793871">
      <w:bodyDiv w:val="1"/>
      <w:marLeft w:val="0"/>
      <w:marRight w:val="0"/>
      <w:marTop w:val="0"/>
      <w:marBottom w:val="0"/>
      <w:divBdr>
        <w:top w:val="none" w:sz="0" w:space="0" w:color="auto"/>
        <w:left w:val="none" w:sz="0" w:space="0" w:color="auto"/>
        <w:bottom w:val="none" w:sz="0" w:space="0" w:color="auto"/>
        <w:right w:val="none" w:sz="0" w:space="0" w:color="auto"/>
      </w:divBdr>
    </w:div>
    <w:div w:id="796948697">
      <w:bodyDiv w:val="1"/>
      <w:marLeft w:val="0"/>
      <w:marRight w:val="0"/>
      <w:marTop w:val="0"/>
      <w:marBottom w:val="0"/>
      <w:divBdr>
        <w:top w:val="none" w:sz="0" w:space="0" w:color="auto"/>
        <w:left w:val="none" w:sz="0" w:space="0" w:color="auto"/>
        <w:bottom w:val="none" w:sz="0" w:space="0" w:color="auto"/>
        <w:right w:val="none" w:sz="0" w:space="0" w:color="auto"/>
      </w:divBdr>
      <w:divsChild>
        <w:div w:id="1014504077">
          <w:marLeft w:val="0"/>
          <w:marRight w:val="0"/>
          <w:marTop w:val="0"/>
          <w:marBottom w:val="0"/>
          <w:divBdr>
            <w:top w:val="none" w:sz="0" w:space="0" w:color="auto"/>
            <w:left w:val="none" w:sz="0" w:space="0" w:color="auto"/>
            <w:bottom w:val="none" w:sz="0" w:space="0" w:color="auto"/>
            <w:right w:val="none" w:sz="0" w:space="0" w:color="auto"/>
          </w:divBdr>
          <w:divsChild>
            <w:div w:id="78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3406">
      <w:bodyDiv w:val="1"/>
      <w:marLeft w:val="0"/>
      <w:marRight w:val="0"/>
      <w:marTop w:val="0"/>
      <w:marBottom w:val="0"/>
      <w:divBdr>
        <w:top w:val="none" w:sz="0" w:space="0" w:color="auto"/>
        <w:left w:val="none" w:sz="0" w:space="0" w:color="auto"/>
        <w:bottom w:val="none" w:sz="0" w:space="0" w:color="auto"/>
        <w:right w:val="none" w:sz="0" w:space="0" w:color="auto"/>
      </w:divBdr>
    </w:div>
    <w:div w:id="887687519">
      <w:bodyDiv w:val="1"/>
      <w:marLeft w:val="0"/>
      <w:marRight w:val="0"/>
      <w:marTop w:val="0"/>
      <w:marBottom w:val="0"/>
      <w:divBdr>
        <w:top w:val="none" w:sz="0" w:space="0" w:color="auto"/>
        <w:left w:val="none" w:sz="0" w:space="0" w:color="auto"/>
        <w:bottom w:val="none" w:sz="0" w:space="0" w:color="auto"/>
        <w:right w:val="none" w:sz="0" w:space="0" w:color="auto"/>
      </w:divBdr>
      <w:divsChild>
        <w:div w:id="55177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441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288357">
      <w:bodyDiv w:val="1"/>
      <w:marLeft w:val="0"/>
      <w:marRight w:val="0"/>
      <w:marTop w:val="0"/>
      <w:marBottom w:val="0"/>
      <w:divBdr>
        <w:top w:val="none" w:sz="0" w:space="0" w:color="auto"/>
        <w:left w:val="none" w:sz="0" w:space="0" w:color="auto"/>
        <w:bottom w:val="none" w:sz="0" w:space="0" w:color="auto"/>
        <w:right w:val="none" w:sz="0" w:space="0" w:color="auto"/>
      </w:divBdr>
      <w:divsChild>
        <w:div w:id="1872303906">
          <w:marLeft w:val="0"/>
          <w:marRight w:val="0"/>
          <w:marTop w:val="0"/>
          <w:marBottom w:val="0"/>
          <w:divBdr>
            <w:top w:val="none" w:sz="0" w:space="0" w:color="auto"/>
            <w:left w:val="none" w:sz="0" w:space="0" w:color="auto"/>
            <w:bottom w:val="none" w:sz="0" w:space="0" w:color="auto"/>
            <w:right w:val="none" w:sz="0" w:space="0" w:color="auto"/>
          </w:divBdr>
          <w:divsChild>
            <w:div w:id="551504339">
              <w:marLeft w:val="0"/>
              <w:marRight w:val="0"/>
              <w:marTop w:val="0"/>
              <w:marBottom w:val="0"/>
              <w:divBdr>
                <w:top w:val="none" w:sz="0" w:space="0" w:color="auto"/>
                <w:left w:val="none" w:sz="0" w:space="0" w:color="auto"/>
                <w:bottom w:val="none" w:sz="0" w:space="0" w:color="auto"/>
                <w:right w:val="none" w:sz="0" w:space="0" w:color="auto"/>
              </w:divBdr>
            </w:div>
            <w:div w:id="236938069">
              <w:marLeft w:val="0"/>
              <w:marRight w:val="0"/>
              <w:marTop w:val="0"/>
              <w:marBottom w:val="0"/>
              <w:divBdr>
                <w:top w:val="none" w:sz="0" w:space="0" w:color="auto"/>
                <w:left w:val="none" w:sz="0" w:space="0" w:color="auto"/>
                <w:bottom w:val="none" w:sz="0" w:space="0" w:color="auto"/>
                <w:right w:val="none" w:sz="0" w:space="0" w:color="auto"/>
              </w:divBdr>
              <w:divsChild>
                <w:div w:id="2022003545">
                  <w:marLeft w:val="0"/>
                  <w:marRight w:val="0"/>
                  <w:marTop w:val="0"/>
                  <w:marBottom w:val="0"/>
                  <w:divBdr>
                    <w:top w:val="none" w:sz="0" w:space="0" w:color="auto"/>
                    <w:left w:val="none" w:sz="0" w:space="0" w:color="auto"/>
                    <w:bottom w:val="none" w:sz="0" w:space="0" w:color="auto"/>
                    <w:right w:val="none" w:sz="0" w:space="0" w:color="auto"/>
                  </w:divBdr>
                  <w:divsChild>
                    <w:div w:id="9139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4226">
              <w:marLeft w:val="0"/>
              <w:marRight w:val="0"/>
              <w:marTop w:val="0"/>
              <w:marBottom w:val="0"/>
              <w:divBdr>
                <w:top w:val="none" w:sz="0" w:space="0" w:color="auto"/>
                <w:left w:val="none" w:sz="0" w:space="0" w:color="auto"/>
                <w:bottom w:val="none" w:sz="0" w:space="0" w:color="auto"/>
                <w:right w:val="none" w:sz="0" w:space="0" w:color="auto"/>
              </w:divBdr>
            </w:div>
          </w:divsChild>
        </w:div>
        <w:div w:id="1463813701">
          <w:marLeft w:val="0"/>
          <w:marRight w:val="0"/>
          <w:marTop w:val="0"/>
          <w:marBottom w:val="0"/>
          <w:divBdr>
            <w:top w:val="none" w:sz="0" w:space="0" w:color="auto"/>
            <w:left w:val="none" w:sz="0" w:space="0" w:color="auto"/>
            <w:bottom w:val="none" w:sz="0" w:space="0" w:color="auto"/>
            <w:right w:val="none" w:sz="0" w:space="0" w:color="auto"/>
          </w:divBdr>
          <w:divsChild>
            <w:div w:id="305862541">
              <w:marLeft w:val="0"/>
              <w:marRight w:val="0"/>
              <w:marTop w:val="0"/>
              <w:marBottom w:val="0"/>
              <w:divBdr>
                <w:top w:val="none" w:sz="0" w:space="0" w:color="auto"/>
                <w:left w:val="none" w:sz="0" w:space="0" w:color="auto"/>
                <w:bottom w:val="none" w:sz="0" w:space="0" w:color="auto"/>
                <w:right w:val="none" w:sz="0" w:space="0" w:color="auto"/>
              </w:divBdr>
            </w:div>
            <w:div w:id="1487744109">
              <w:marLeft w:val="0"/>
              <w:marRight w:val="0"/>
              <w:marTop w:val="0"/>
              <w:marBottom w:val="0"/>
              <w:divBdr>
                <w:top w:val="none" w:sz="0" w:space="0" w:color="auto"/>
                <w:left w:val="none" w:sz="0" w:space="0" w:color="auto"/>
                <w:bottom w:val="none" w:sz="0" w:space="0" w:color="auto"/>
                <w:right w:val="none" w:sz="0" w:space="0" w:color="auto"/>
              </w:divBdr>
              <w:divsChild>
                <w:div w:id="733554156">
                  <w:marLeft w:val="0"/>
                  <w:marRight w:val="0"/>
                  <w:marTop w:val="0"/>
                  <w:marBottom w:val="0"/>
                  <w:divBdr>
                    <w:top w:val="none" w:sz="0" w:space="0" w:color="auto"/>
                    <w:left w:val="none" w:sz="0" w:space="0" w:color="auto"/>
                    <w:bottom w:val="none" w:sz="0" w:space="0" w:color="auto"/>
                    <w:right w:val="none" w:sz="0" w:space="0" w:color="auto"/>
                  </w:divBdr>
                  <w:divsChild>
                    <w:div w:id="17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4661">
      <w:bodyDiv w:val="1"/>
      <w:marLeft w:val="0"/>
      <w:marRight w:val="0"/>
      <w:marTop w:val="0"/>
      <w:marBottom w:val="0"/>
      <w:divBdr>
        <w:top w:val="none" w:sz="0" w:space="0" w:color="auto"/>
        <w:left w:val="none" w:sz="0" w:space="0" w:color="auto"/>
        <w:bottom w:val="none" w:sz="0" w:space="0" w:color="auto"/>
        <w:right w:val="none" w:sz="0" w:space="0" w:color="auto"/>
      </w:divBdr>
      <w:divsChild>
        <w:div w:id="247618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868954">
      <w:bodyDiv w:val="1"/>
      <w:marLeft w:val="0"/>
      <w:marRight w:val="0"/>
      <w:marTop w:val="0"/>
      <w:marBottom w:val="0"/>
      <w:divBdr>
        <w:top w:val="none" w:sz="0" w:space="0" w:color="auto"/>
        <w:left w:val="none" w:sz="0" w:space="0" w:color="auto"/>
        <w:bottom w:val="none" w:sz="0" w:space="0" w:color="auto"/>
        <w:right w:val="none" w:sz="0" w:space="0" w:color="auto"/>
      </w:divBdr>
    </w:div>
    <w:div w:id="1752971772">
      <w:bodyDiv w:val="1"/>
      <w:marLeft w:val="0"/>
      <w:marRight w:val="0"/>
      <w:marTop w:val="0"/>
      <w:marBottom w:val="0"/>
      <w:divBdr>
        <w:top w:val="none" w:sz="0" w:space="0" w:color="auto"/>
        <w:left w:val="none" w:sz="0" w:space="0" w:color="auto"/>
        <w:bottom w:val="none" w:sz="0" w:space="0" w:color="auto"/>
        <w:right w:val="none" w:sz="0" w:space="0" w:color="auto"/>
      </w:divBdr>
    </w:div>
    <w:div w:id="1789080547">
      <w:bodyDiv w:val="1"/>
      <w:marLeft w:val="0"/>
      <w:marRight w:val="0"/>
      <w:marTop w:val="0"/>
      <w:marBottom w:val="0"/>
      <w:divBdr>
        <w:top w:val="none" w:sz="0" w:space="0" w:color="auto"/>
        <w:left w:val="none" w:sz="0" w:space="0" w:color="auto"/>
        <w:bottom w:val="none" w:sz="0" w:space="0" w:color="auto"/>
        <w:right w:val="none" w:sz="0" w:space="0" w:color="auto"/>
      </w:divBdr>
    </w:div>
    <w:div w:id="1860462732">
      <w:bodyDiv w:val="1"/>
      <w:marLeft w:val="0"/>
      <w:marRight w:val="0"/>
      <w:marTop w:val="0"/>
      <w:marBottom w:val="0"/>
      <w:divBdr>
        <w:top w:val="none" w:sz="0" w:space="0" w:color="auto"/>
        <w:left w:val="none" w:sz="0" w:space="0" w:color="auto"/>
        <w:bottom w:val="none" w:sz="0" w:space="0" w:color="auto"/>
        <w:right w:val="none" w:sz="0" w:space="0" w:color="auto"/>
      </w:divBdr>
    </w:div>
    <w:div w:id="1942178020">
      <w:bodyDiv w:val="1"/>
      <w:marLeft w:val="0"/>
      <w:marRight w:val="0"/>
      <w:marTop w:val="0"/>
      <w:marBottom w:val="0"/>
      <w:divBdr>
        <w:top w:val="none" w:sz="0" w:space="0" w:color="auto"/>
        <w:left w:val="none" w:sz="0" w:space="0" w:color="auto"/>
        <w:bottom w:val="none" w:sz="0" w:space="0" w:color="auto"/>
        <w:right w:val="none" w:sz="0" w:space="0" w:color="auto"/>
      </w:divBdr>
    </w:div>
    <w:div w:id="1980917725">
      <w:bodyDiv w:val="1"/>
      <w:marLeft w:val="0"/>
      <w:marRight w:val="0"/>
      <w:marTop w:val="0"/>
      <w:marBottom w:val="0"/>
      <w:divBdr>
        <w:top w:val="none" w:sz="0" w:space="0" w:color="auto"/>
        <w:left w:val="none" w:sz="0" w:space="0" w:color="auto"/>
        <w:bottom w:val="none" w:sz="0" w:space="0" w:color="auto"/>
        <w:right w:val="none" w:sz="0" w:space="0" w:color="auto"/>
      </w:divBdr>
    </w:div>
    <w:div w:id="20188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18</Pages>
  <Words>4693</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Barret.Vogtman</dc:creator>
  <cp:keywords/>
  <dc:description/>
  <cp:lastModifiedBy>Barret.Vogtman</cp:lastModifiedBy>
  <cp:revision>4</cp:revision>
  <dcterms:created xsi:type="dcterms:W3CDTF">2025-05-27T02:25:00Z</dcterms:created>
  <dcterms:modified xsi:type="dcterms:W3CDTF">2025-05-28T02:02:00Z</dcterms:modified>
</cp:coreProperties>
</file>