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7AD" w14:textId="77777777" w:rsidR="00A24326" w:rsidRPr="00712D7C" w:rsidRDefault="00FF6FAF" w:rsidP="00F142FD">
      <w:pPr>
        <w:pStyle w:val="Heading1"/>
        <w:jc w:val="center"/>
        <w:rPr>
          <w:rFonts w:ascii="Times New Roman" w:hAnsi="Times New Roman" w:cs="Times New Roman"/>
          <w:color w:val="000000" w:themeColor="text1"/>
          <w:sz w:val="36"/>
          <w:szCs w:val="36"/>
        </w:rPr>
      </w:pPr>
      <w:r w:rsidRPr="00712D7C">
        <w:rPr>
          <w:rFonts w:ascii="Times New Roman" w:hAnsi="Times New Roman" w:cs="Times New Roman"/>
          <w:color w:val="000000" w:themeColor="text1"/>
          <w:sz w:val="36"/>
          <w:szCs w:val="36"/>
        </w:rPr>
        <w:t>Fruit Classification using EfficientNetB0 with Transfer Learning and Fine-Tuning</w:t>
      </w:r>
    </w:p>
    <w:p w14:paraId="76FA5786" w14:textId="77777777" w:rsidR="00A24326" w:rsidRPr="00712D7C" w:rsidRDefault="00FF6FAF">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Authors</w:t>
      </w:r>
    </w:p>
    <w:p w14:paraId="7CFC9D4C" w14:textId="35F4193E" w:rsidR="00A24326" w:rsidRPr="00712D7C" w:rsidRDefault="00FF6FAF">
      <w:pPr>
        <w:rPr>
          <w:rFonts w:ascii="Times New Roman" w:hAnsi="Times New Roman" w:cs="Times New Roman"/>
          <w:sz w:val="24"/>
          <w:szCs w:val="24"/>
        </w:rPr>
      </w:pPr>
      <w:r w:rsidRPr="00712D7C">
        <w:rPr>
          <w:rFonts w:ascii="Times New Roman" w:hAnsi="Times New Roman" w:cs="Times New Roman"/>
          <w:sz w:val="24"/>
          <w:szCs w:val="24"/>
        </w:rPr>
        <w:t>Tapasya (102215341), Kinshuk (102215015), Lovepreet (102215167</w:t>
      </w:r>
      <w:r w:rsidR="00B27F29" w:rsidRPr="00712D7C">
        <w:rPr>
          <w:rFonts w:ascii="Times New Roman" w:hAnsi="Times New Roman" w:cs="Times New Roman"/>
          <w:sz w:val="24"/>
          <w:szCs w:val="24"/>
        </w:rPr>
        <w:t>)</w:t>
      </w:r>
      <w:r w:rsidR="00B27F29">
        <w:rPr>
          <w:rFonts w:ascii="Times New Roman" w:hAnsi="Times New Roman" w:cs="Times New Roman"/>
          <w:sz w:val="24"/>
          <w:szCs w:val="24"/>
        </w:rPr>
        <w:t>, Karanjot</w:t>
      </w:r>
      <w:r w:rsidR="00471EC2">
        <w:rPr>
          <w:rFonts w:ascii="Times New Roman" w:hAnsi="Times New Roman" w:cs="Times New Roman"/>
          <w:sz w:val="24"/>
          <w:szCs w:val="24"/>
        </w:rPr>
        <w:t xml:space="preserve"> Singh(</w:t>
      </w:r>
      <w:r w:rsidR="00471EC2" w:rsidRPr="00471EC2">
        <w:rPr>
          <w:rFonts w:ascii="Times New Roman" w:hAnsi="Times New Roman" w:cs="Times New Roman"/>
          <w:sz w:val="24"/>
          <w:szCs w:val="24"/>
        </w:rPr>
        <w:t>102215087</w:t>
      </w:r>
      <w:r w:rsidR="00471EC2">
        <w:rPr>
          <w:rFonts w:ascii="Times New Roman" w:hAnsi="Times New Roman" w:cs="Times New Roman"/>
          <w:sz w:val="24"/>
          <w:szCs w:val="24"/>
        </w:rPr>
        <w:t>)</w:t>
      </w:r>
    </w:p>
    <w:p w14:paraId="022B62ED" w14:textId="17861111" w:rsidR="00A24326" w:rsidRPr="00712D7C" w:rsidRDefault="00FF6FAF" w:rsidP="00F454A4">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Abstract</w:t>
      </w:r>
    </w:p>
    <w:p w14:paraId="32643101" w14:textId="3EDB95F7" w:rsidR="006E5E96" w:rsidRPr="00712D7C" w:rsidRDefault="006E5E96" w:rsidP="006E5E96">
      <w:pPr>
        <w:rPr>
          <w:rFonts w:ascii="Times New Roman" w:hAnsi="Times New Roman" w:cs="Times New Roman"/>
          <w:sz w:val="24"/>
          <w:szCs w:val="24"/>
        </w:rPr>
      </w:pPr>
      <w:r w:rsidRPr="00712D7C">
        <w:rPr>
          <w:rFonts w:ascii="Times New Roman" w:hAnsi="Times New Roman" w:cs="Times New Roman"/>
          <w:sz w:val="24"/>
          <w:szCs w:val="24"/>
        </w:rPr>
        <w:t xml:space="preserve">Fruit classification is essential for automating agricultural tasks, assessing food quality, and streamlining retail inventories. However, </w:t>
      </w:r>
      <w:proofErr w:type="gramStart"/>
      <w:r w:rsidRPr="00712D7C">
        <w:rPr>
          <w:rFonts w:ascii="Times New Roman" w:hAnsi="Times New Roman" w:cs="Times New Roman"/>
          <w:sz w:val="24"/>
          <w:szCs w:val="24"/>
        </w:rPr>
        <w:t>in order to</w:t>
      </w:r>
      <w:proofErr w:type="gramEnd"/>
      <w:r w:rsidRPr="00712D7C">
        <w:rPr>
          <w:rFonts w:ascii="Times New Roman" w:hAnsi="Times New Roman" w:cs="Times New Roman"/>
          <w:sz w:val="24"/>
          <w:szCs w:val="24"/>
        </w:rPr>
        <w:t xml:space="preserve"> obtain high accuracy in training a classification model, large, annotated training datasets and significant computational resources are often required, and that’s a bottleneck. This work tackles that issue by leveraging EfficientNetB0, one of the most efficient architectures in deep learning, and Transfer Learning and Fine-Tuning approaches to attain a high-performance classification model in limited datasets. The model is trained and tested on the Fruits-360 dataset.</w:t>
      </w:r>
    </w:p>
    <w:p w14:paraId="48B8C08A" w14:textId="7028F019" w:rsidR="006E5E96" w:rsidRPr="00712D7C" w:rsidRDefault="006E5E96" w:rsidP="006E5E96">
      <w:pPr>
        <w:rPr>
          <w:rFonts w:ascii="Times New Roman" w:hAnsi="Times New Roman" w:cs="Times New Roman"/>
          <w:sz w:val="24"/>
          <w:szCs w:val="24"/>
        </w:rPr>
      </w:pPr>
      <w:r w:rsidRPr="00712D7C">
        <w:rPr>
          <w:rFonts w:ascii="Times New Roman" w:hAnsi="Times New Roman" w:cs="Times New Roman"/>
          <w:sz w:val="24"/>
          <w:szCs w:val="24"/>
        </w:rPr>
        <w:t xml:space="preserve">This method is operationalized on a two-stage training setup. In the first stage, EfficientNetB0, trained on ImageNet, is used as a frozen embedding backbone while the newly added classification head is trained. With training being supervised on the classification head, attention is drawn to the training images of the fruits that are needed to be classified. Efficient learning from the frozen backbone will make the model adapt quickly to the dataset. In the second stage, the top 40% of the EfficientNetB0 layers are unfrozen, allowing fine-tuning of the frozen layers to adapt towards distinguishing finer textures, colors, and shapes of the fruits, and thus specialty on the fruit dataset is improved. Various techniques to augment the dataset are used to ensure that the model generalizes and does not overfit. </w:t>
      </w:r>
      <w:proofErr w:type="spellStart"/>
      <w:r w:rsidRPr="00712D7C">
        <w:rPr>
          <w:rFonts w:ascii="Times New Roman" w:hAnsi="Times New Roman" w:cs="Times New Roman"/>
          <w:sz w:val="24"/>
          <w:szCs w:val="24"/>
        </w:rPr>
        <w:t>ModelCheckpoint</w:t>
      </w:r>
      <w:proofErr w:type="spellEnd"/>
      <w:r w:rsidRPr="00712D7C">
        <w:rPr>
          <w:rFonts w:ascii="Times New Roman" w:hAnsi="Times New Roman" w:cs="Times New Roman"/>
          <w:sz w:val="24"/>
          <w:szCs w:val="24"/>
        </w:rPr>
        <w:t xml:space="preserve"> and </w:t>
      </w: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are used to ensure training stability.</w:t>
      </w:r>
    </w:p>
    <w:p w14:paraId="4D4BF705" w14:textId="77777777" w:rsidR="006E5E96" w:rsidRPr="00712D7C" w:rsidRDefault="006E5E96">
      <w:pPr>
        <w:rPr>
          <w:rFonts w:ascii="Times New Roman" w:hAnsi="Times New Roman" w:cs="Times New Roman"/>
          <w:sz w:val="24"/>
          <w:szCs w:val="24"/>
        </w:rPr>
      </w:pPr>
    </w:p>
    <w:p w14:paraId="04257330" w14:textId="77777777" w:rsidR="006E5E96" w:rsidRPr="00712D7C" w:rsidRDefault="006E5E96">
      <w:pPr>
        <w:rPr>
          <w:rFonts w:ascii="Times New Roman" w:hAnsi="Times New Roman" w:cs="Times New Roman"/>
        </w:rPr>
      </w:pPr>
    </w:p>
    <w:p w14:paraId="1A257AF5" w14:textId="77777777" w:rsidR="006E5E96" w:rsidRPr="00712D7C" w:rsidRDefault="006E5E96">
      <w:pPr>
        <w:rPr>
          <w:rFonts w:ascii="Times New Roman" w:hAnsi="Times New Roman" w:cs="Times New Roman"/>
        </w:rPr>
      </w:pPr>
    </w:p>
    <w:p w14:paraId="4A055920" w14:textId="77777777" w:rsidR="006E5E96" w:rsidRPr="00712D7C" w:rsidRDefault="006E5E96" w:rsidP="006E5E96">
      <w:pPr>
        <w:pStyle w:val="Heading2"/>
        <w:rPr>
          <w:rFonts w:ascii="Times New Roman" w:hAnsi="Times New Roman" w:cs="Times New Roman"/>
          <w:color w:val="000000" w:themeColor="text1"/>
        </w:rPr>
      </w:pPr>
    </w:p>
    <w:p w14:paraId="70B5E7C0" w14:textId="77777777" w:rsidR="006E5E96" w:rsidRPr="00712D7C" w:rsidRDefault="006E5E96" w:rsidP="006E5E96">
      <w:pPr>
        <w:rPr>
          <w:rFonts w:ascii="Times New Roman" w:hAnsi="Times New Roman" w:cs="Times New Roman"/>
        </w:rPr>
      </w:pPr>
    </w:p>
    <w:p w14:paraId="4D13B3C1" w14:textId="5CCE2B03" w:rsidR="00F850A8" w:rsidRPr="00712D7C" w:rsidRDefault="00F850A8" w:rsidP="00F850A8">
      <w:pPr>
        <w:pStyle w:val="Heading2"/>
        <w:rPr>
          <w:rFonts w:ascii="Times New Roman" w:hAnsi="Times New Roman" w:cs="Times New Roman"/>
          <w:color w:val="000000" w:themeColor="text1"/>
          <w:sz w:val="28"/>
          <w:szCs w:val="28"/>
        </w:rPr>
      </w:pPr>
    </w:p>
    <w:p w14:paraId="24FD991D" w14:textId="41DA2A17" w:rsidR="00F850A8" w:rsidRPr="00712D7C" w:rsidRDefault="00F850A8" w:rsidP="00F850A8">
      <w:pPr>
        <w:rPr>
          <w:rFonts w:ascii="Times New Roman" w:hAnsi="Times New Roman" w:cs="Times New Roman"/>
        </w:rPr>
      </w:pPr>
    </w:p>
    <w:p w14:paraId="6527CF8E" w14:textId="5FDDC4C7" w:rsidR="006E5E96" w:rsidRPr="00712D7C" w:rsidRDefault="00FF6FAF" w:rsidP="006E5E96">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lastRenderedPageBreak/>
        <w:t>Survey of 10 Recent Papers</w:t>
      </w:r>
    </w:p>
    <w:tbl>
      <w:tblPr>
        <w:tblStyle w:val="TableGrid"/>
        <w:tblW w:w="9039" w:type="dxa"/>
        <w:tblLayout w:type="fixed"/>
        <w:tblLook w:val="04A0" w:firstRow="1" w:lastRow="0" w:firstColumn="1" w:lastColumn="0" w:noHBand="0" w:noVBand="1"/>
      </w:tblPr>
      <w:tblGrid>
        <w:gridCol w:w="556"/>
        <w:gridCol w:w="1962"/>
        <w:gridCol w:w="1134"/>
        <w:gridCol w:w="1559"/>
        <w:gridCol w:w="1985"/>
        <w:gridCol w:w="1843"/>
      </w:tblGrid>
      <w:tr w:rsidR="00F850A8" w:rsidRPr="00712D7C" w14:paraId="6795935F" w14:textId="77777777" w:rsidTr="00CD18BF">
        <w:tc>
          <w:tcPr>
            <w:tcW w:w="556" w:type="dxa"/>
            <w:hideMark/>
          </w:tcPr>
          <w:p w14:paraId="0A0DE6DF" w14:textId="30B55139"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N</w:t>
            </w:r>
            <w:r w:rsidR="00CD18BF" w:rsidRPr="00712D7C">
              <w:rPr>
                <w:rFonts w:ascii="Times New Roman" w:hAnsi="Times New Roman" w:cs="Times New Roman"/>
                <w:b/>
                <w:bCs/>
                <w:sz w:val="24"/>
                <w:szCs w:val="24"/>
              </w:rPr>
              <w:t>o.</w:t>
            </w:r>
          </w:p>
        </w:tc>
        <w:tc>
          <w:tcPr>
            <w:tcW w:w="1962" w:type="dxa"/>
            <w:hideMark/>
          </w:tcPr>
          <w:p w14:paraId="525EB3FB" w14:textId="77777777"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Paper (Year)</w:t>
            </w:r>
          </w:p>
        </w:tc>
        <w:tc>
          <w:tcPr>
            <w:tcW w:w="1134" w:type="dxa"/>
            <w:hideMark/>
          </w:tcPr>
          <w:p w14:paraId="162B7C27" w14:textId="5E1C7AFD"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Model</w:t>
            </w:r>
          </w:p>
        </w:tc>
        <w:tc>
          <w:tcPr>
            <w:tcW w:w="1559" w:type="dxa"/>
            <w:hideMark/>
          </w:tcPr>
          <w:p w14:paraId="1D46A116" w14:textId="1904AE3F"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 xml:space="preserve">Dataset </w:t>
            </w:r>
          </w:p>
        </w:tc>
        <w:tc>
          <w:tcPr>
            <w:tcW w:w="1985" w:type="dxa"/>
            <w:hideMark/>
          </w:tcPr>
          <w:p w14:paraId="399E9652" w14:textId="77777777"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Key Strength</w:t>
            </w:r>
          </w:p>
        </w:tc>
        <w:tc>
          <w:tcPr>
            <w:tcW w:w="1843" w:type="dxa"/>
            <w:hideMark/>
          </w:tcPr>
          <w:p w14:paraId="13F98CA7" w14:textId="147E9BC1" w:rsidR="00F65329" w:rsidRPr="00F65329" w:rsidRDefault="00F65329" w:rsidP="00F65329">
            <w:pPr>
              <w:rPr>
                <w:rFonts w:ascii="Times New Roman" w:hAnsi="Times New Roman" w:cs="Times New Roman"/>
                <w:b/>
                <w:bCs/>
                <w:sz w:val="24"/>
                <w:szCs w:val="24"/>
              </w:rPr>
            </w:pPr>
            <w:r w:rsidRPr="00F65329">
              <w:rPr>
                <w:rFonts w:ascii="Times New Roman" w:hAnsi="Times New Roman" w:cs="Times New Roman"/>
                <w:b/>
                <w:bCs/>
                <w:sz w:val="24"/>
                <w:szCs w:val="24"/>
              </w:rPr>
              <w:t xml:space="preserve">Limitation </w:t>
            </w:r>
          </w:p>
        </w:tc>
      </w:tr>
      <w:tr w:rsidR="00F850A8" w:rsidRPr="00712D7C" w14:paraId="28C6EB4A" w14:textId="77777777" w:rsidTr="00CD18BF">
        <w:tc>
          <w:tcPr>
            <w:tcW w:w="556" w:type="dxa"/>
            <w:hideMark/>
          </w:tcPr>
          <w:p w14:paraId="70437FE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w:t>
            </w:r>
          </w:p>
        </w:tc>
        <w:tc>
          <w:tcPr>
            <w:tcW w:w="1962" w:type="dxa"/>
            <w:hideMark/>
          </w:tcPr>
          <w:p w14:paraId="688E72F8" w14:textId="02937D4B"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recognition via multi-scale attention CNN (2023)</w:t>
            </w:r>
            <w:r w:rsidRPr="00F65329">
              <w:rPr>
                <w:rFonts w:ascii="Times New Roman" w:hAnsi="Times New Roman" w:cs="Times New Roman"/>
                <w:sz w:val="24"/>
                <w:szCs w:val="24"/>
              </w:rPr>
              <w:br/>
            </w:r>
          </w:p>
        </w:tc>
        <w:tc>
          <w:tcPr>
            <w:tcW w:w="1134" w:type="dxa"/>
            <w:hideMark/>
          </w:tcPr>
          <w:p w14:paraId="3BDD7AD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Attention-based CNN (</w:t>
            </w:r>
            <w:proofErr w:type="spellStart"/>
            <w:r w:rsidRPr="00F65329">
              <w:rPr>
                <w:rFonts w:ascii="Times New Roman" w:hAnsi="Times New Roman" w:cs="Times New Roman"/>
                <w:sz w:val="24"/>
                <w:szCs w:val="24"/>
              </w:rPr>
              <w:t>MSANet</w:t>
            </w:r>
            <w:proofErr w:type="spellEnd"/>
            <w:r w:rsidRPr="00F65329">
              <w:rPr>
                <w:rFonts w:ascii="Times New Roman" w:hAnsi="Times New Roman" w:cs="Times New Roman"/>
                <w:sz w:val="24"/>
                <w:szCs w:val="24"/>
              </w:rPr>
              <w:t>)</w:t>
            </w:r>
          </w:p>
        </w:tc>
        <w:tc>
          <w:tcPr>
            <w:tcW w:w="1559" w:type="dxa"/>
            <w:hideMark/>
          </w:tcPr>
          <w:p w14:paraId="3ABDA54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Multiple fruit datasets</w:t>
            </w:r>
          </w:p>
        </w:tc>
        <w:tc>
          <w:tcPr>
            <w:tcW w:w="1985" w:type="dxa"/>
            <w:hideMark/>
          </w:tcPr>
          <w:p w14:paraId="187975B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High accuracy with attention features</w:t>
            </w:r>
          </w:p>
        </w:tc>
        <w:tc>
          <w:tcPr>
            <w:tcW w:w="1843" w:type="dxa"/>
            <w:hideMark/>
          </w:tcPr>
          <w:p w14:paraId="06A5FC26"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More complex/heavy than EfficientNetB0</w:t>
            </w:r>
          </w:p>
        </w:tc>
      </w:tr>
      <w:tr w:rsidR="00F850A8" w:rsidRPr="00712D7C" w14:paraId="5474DDB4" w14:textId="77777777" w:rsidTr="00CD18BF">
        <w:tc>
          <w:tcPr>
            <w:tcW w:w="556" w:type="dxa"/>
            <w:hideMark/>
          </w:tcPr>
          <w:p w14:paraId="723D332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2</w:t>
            </w:r>
          </w:p>
        </w:tc>
        <w:tc>
          <w:tcPr>
            <w:tcW w:w="1962" w:type="dxa"/>
            <w:hideMark/>
          </w:tcPr>
          <w:p w14:paraId="30E10F27" w14:textId="6F3A6422"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Automated fruit identification using DL (2023)</w:t>
            </w:r>
            <w:r w:rsidRPr="00F65329">
              <w:rPr>
                <w:rFonts w:ascii="Times New Roman" w:hAnsi="Times New Roman" w:cs="Times New Roman"/>
                <w:sz w:val="24"/>
                <w:szCs w:val="24"/>
              </w:rPr>
              <w:br/>
            </w:r>
          </w:p>
        </w:tc>
        <w:tc>
          <w:tcPr>
            <w:tcW w:w="1134" w:type="dxa"/>
            <w:hideMark/>
          </w:tcPr>
          <w:p w14:paraId="450F21D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Deep CNN</w:t>
            </w:r>
          </w:p>
        </w:tc>
        <w:tc>
          <w:tcPr>
            <w:tcW w:w="1559" w:type="dxa"/>
            <w:hideMark/>
          </w:tcPr>
          <w:p w14:paraId="7092D4D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Custom dataset</w:t>
            </w:r>
          </w:p>
        </w:tc>
        <w:tc>
          <w:tcPr>
            <w:tcW w:w="1985" w:type="dxa"/>
            <w:hideMark/>
          </w:tcPr>
          <w:p w14:paraId="4BFBB60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Practical deployment system</w:t>
            </w:r>
          </w:p>
        </w:tc>
        <w:tc>
          <w:tcPr>
            <w:tcW w:w="1843" w:type="dxa"/>
            <w:hideMark/>
          </w:tcPr>
          <w:p w14:paraId="12835C33"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Smaller dataset; not generalizable like Fruits-360</w:t>
            </w:r>
          </w:p>
        </w:tc>
      </w:tr>
      <w:tr w:rsidR="00F850A8" w:rsidRPr="00712D7C" w14:paraId="0B81411E" w14:textId="77777777" w:rsidTr="00CD18BF">
        <w:tc>
          <w:tcPr>
            <w:tcW w:w="556" w:type="dxa"/>
            <w:hideMark/>
          </w:tcPr>
          <w:p w14:paraId="226A1FA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3</w:t>
            </w:r>
          </w:p>
        </w:tc>
        <w:tc>
          <w:tcPr>
            <w:tcW w:w="1962" w:type="dxa"/>
            <w:hideMark/>
          </w:tcPr>
          <w:p w14:paraId="5C4E0F28" w14:textId="2E206DE8"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classification &amp; recognition using CNN (2023)</w:t>
            </w:r>
            <w:r w:rsidRPr="00F65329">
              <w:rPr>
                <w:rFonts w:ascii="Times New Roman" w:hAnsi="Times New Roman" w:cs="Times New Roman"/>
                <w:sz w:val="24"/>
                <w:szCs w:val="24"/>
              </w:rPr>
              <w:br/>
            </w:r>
          </w:p>
        </w:tc>
        <w:tc>
          <w:tcPr>
            <w:tcW w:w="1134" w:type="dxa"/>
            <w:hideMark/>
          </w:tcPr>
          <w:p w14:paraId="39A84D2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Basic CNN</w:t>
            </w:r>
          </w:p>
        </w:tc>
        <w:tc>
          <w:tcPr>
            <w:tcW w:w="1559" w:type="dxa"/>
            <w:hideMark/>
          </w:tcPr>
          <w:p w14:paraId="08A54A1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10-class fruit dataset</w:t>
            </w:r>
          </w:p>
        </w:tc>
        <w:tc>
          <w:tcPr>
            <w:tcW w:w="1985" w:type="dxa"/>
            <w:hideMark/>
          </w:tcPr>
          <w:p w14:paraId="4817CAD7"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Simple, interpretable baseline</w:t>
            </w:r>
          </w:p>
        </w:tc>
        <w:tc>
          <w:tcPr>
            <w:tcW w:w="1843" w:type="dxa"/>
            <w:hideMark/>
          </w:tcPr>
          <w:p w14:paraId="53CD7152" w14:textId="3C04F816"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Limited classes</w:t>
            </w:r>
            <w:r w:rsidR="00F51E05" w:rsidRPr="00712D7C">
              <w:rPr>
                <w:rFonts w:ascii="Times New Roman" w:hAnsi="Times New Roman" w:cs="Times New Roman"/>
                <w:sz w:val="24"/>
                <w:szCs w:val="24"/>
              </w:rPr>
              <w:t xml:space="preserve">, </w:t>
            </w:r>
            <w:r w:rsidRPr="00F65329">
              <w:rPr>
                <w:rFonts w:ascii="Times New Roman" w:hAnsi="Times New Roman" w:cs="Times New Roman"/>
                <w:sz w:val="24"/>
                <w:szCs w:val="24"/>
              </w:rPr>
              <w:t>lower accuracy</w:t>
            </w:r>
          </w:p>
        </w:tc>
      </w:tr>
      <w:tr w:rsidR="00F850A8" w:rsidRPr="00712D7C" w14:paraId="3CB70629" w14:textId="77777777" w:rsidTr="00CD18BF">
        <w:tc>
          <w:tcPr>
            <w:tcW w:w="556" w:type="dxa"/>
            <w:hideMark/>
          </w:tcPr>
          <w:p w14:paraId="78ABC5B5"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4</w:t>
            </w:r>
          </w:p>
        </w:tc>
        <w:tc>
          <w:tcPr>
            <w:tcW w:w="1962" w:type="dxa"/>
            <w:hideMark/>
          </w:tcPr>
          <w:p w14:paraId="70CC983A" w14:textId="2D2529EF"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Classification of Fruits Based on CNN (2023)</w:t>
            </w:r>
            <w:r w:rsidRPr="00F65329">
              <w:rPr>
                <w:rFonts w:ascii="Times New Roman" w:hAnsi="Times New Roman" w:cs="Times New Roman"/>
                <w:sz w:val="24"/>
                <w:szCs w:val="24"/>
              </w:rPr>
              <w:br/>
            </w:r>
          </w:p>
        </w:tc>
        <w:tc>
          <w:tcPr>
            <w:tcW w:w="1134" w:type="dxa"/>
            <w:hideMark/>
          </w:tcPr>
          <w:p w14:paraId="73F8E36D"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w:t>
            </w:r>
          </w:p>
        </w:tc>
        <w:tc>
          <w:tcPr>
            <w:tcW w:w="1559" w:type="dxa"/>
            <w:hideMark/>
          </w:tcPr>
          <w:p w14:paraId="2E39BE4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Fruits-360</w:t>
            </w:r>
          </w:p>
        </w:tc>
        <w:tc>
          <w:tcPr>
            <w:tcW w:w="1985" w:type="dxa"/>
            <w:hideMark/>
          </w:tcPr>
          <w:p w14:paraId="7844FF4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Direct comparison baseline</w:t>
            </w:r>
          </w:p>
        </w:tc>
        <w:tc>
          <w:tcPr>
            <w:tcW w:w="1843" w:type="dxa"/>
            <w:hideMark/>
          </w:tcPr>
          <w:p w14:paraId="0A0353E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No transfer learning; weaker than </w:t>
            </w:r>
            <w:proofErr w:type="spellStart"/>
            <w:r w:rsidRPr="00F65329">
              <w:rPr>
                <w:rFonts w:ascii="Times New Roman" w:hAnsi="Times New Roman" w:cs="Times New Roman"/>
                <w:sz w:val="24"/>
                <w:szCs w:val="24"/>
              </w:rPr>
              <w:t>EfficientNet</w:t>
            </w:r>
            <w:proofErr w:type="spellEnd"/>
          </w:p>
        </w:tc>
      </w:tr>
      <w:tr w:rsidR="00F850A8" w:rsidRPr="00712D7C" w14:paraId="31AFA518" w14:textId="77777777" w:rsidTr="00CD18BF">
        <w:tc>
          <w:tcPr>
            <w:tcW w:w="556" w:type="dxa"/>
            <w:hideMark/>
          </w:tcPr>
          <w:p w14:paraId="547417AE"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5</w:t>
            </w:r>
          </w:p>
        </w:tc>
        <w:tc>
          <w:tcPr>
            <w:tcW w:w="1962" w:type="dxa"/>
            <w:hideMark/>
          </w:tcPr>
          <w:p w14:paraId="04BD3E50" w14:textId="05C688B3"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Comparative ML vs DL for Fruit Recognition (2024)</w:t>
            </w:r>
            <w:r w:rsidRPr="00F65329">
              <w:rPr>
                <w:rFonts w:ascii="Times New Roman" w:hAnsi="Times New Roman" w:cs="Times New Roman"/>
                <w:sz w:val="24"/>
                <w:szCs w:val="24"/>
              </w:rPr>
              <w:br/>
            </w:r>
          </w:p>
        </w:tc>
        <w:tc>
          <w:tcPr>
            <w:tcW w:w="1134" w:type="dxa"/>
            <w:hideMark/>
          </w:tcPr>
          <w:p w14:paraId="6B0C3D3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PCA + ML vs CNN</w:t>
            </w:r>
          </w:p>
        </w:tc>
        <w:tc>
          <w:tcPr>
            <w:tcW w:w="1559" w:type="dxa"/>
            <w:hideMark/>
          </w:tcPr>
          <w:p w14:paraId="4F94F24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Fruits-360 &amp; others</w:t>
            </w:r>
          </w:p>
        </w:tc>
        <w:tc>
          <w:tcPr>
            <w:tcW w:w="1985" w:type="dxa"/>
            <w:hideMark/>
          </w:tcPr>
          <w:p w14:paraId="2020119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Shows DL superiority clearly</w:t>
            </w:r>
          </w:p>
        </w:tc>
        <w:tc>
          <w:tcPr>
            <w:tcW w:w="1843" w:type="dxa"/>
            <w:hideMark/>
          </w:tcPr>
          <w:p w14:paraId="094EDE37" w14:textId="42AB11E1"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CNN models </w:t>
            </w:r>
            <w:r w:rsidR="00F51E05" w:rsidRPr="00712D7C">
              <w:rPr>
                <w:rFonts w:ascii="Times New Roman" w:hAnsi="Times New Roman" w:cs="Times New Roman"/>
                <w:sz w:val="24"/>
                <w:szCs w:val="24"/>
              </w:rPr>
              <w:t>are still</w:t>
            </w:r>
            <w:r w:rsidRPr="00F65329">
              <w:rPr>
                <w:rFonts w:ascii="Times New Roman" w:hAnsi="Times New Roman" w:cs="Times New Roman"/>
                <w:sz w:val="24"/>
                <w:szCs w:val="24"/>
              </w:rPr>
              <w:t xml:space="preserve"> basic vs. ours</w:t>
            </w:r>
          </w:p>
        </w:tc>
      </w:tr>
      <w:tr w:rsidR="00F850A8" w:rsidRPr="00712D7C" w14:paraId="71B9A515" w14:textId="77777777" w:rsidTr="00CD18BF">
        <w:tc>
          <w:tcPr>
            <w:tcW w:w="556" w:type="dxa"/>
            <w:hideMark/>
          </w:tcPr>
          <w:p w14:paraId="3A5D5DA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6</w:t>
            </w:r>
          </w:p>
        </w:tc>
        <w:tc>
          <w:tcPr>
            <w:tcW w:w="1962" w:type="dxa"/>
            <w:hideMark/>
          </w:tcPr>
          <w:p w14:paraId="2ADE20D7" w14:textId="2C76EA75"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Intelligent Apple Variety Classification (2023)</w:t>
            </w:r>
            <w:r w:rsidRPr="00F65329">
              <w:rPr>
                <w:rFonts w:ascii="Times New Roman" w:hAnsi="Times New Roman" w:cs="Times New Roman"/>
                <w:sz w:val="24"/>
                <w:szCs w:val="24"/>
              </w:rPr>
              <w:br/>
            </w:r>
          </w:p>
        </w:tc>
        <w:tc>
          <w:tcPr>
            <w:tcW w:w="1134" w:type="dxa"/>
            <w:hideMark/>
          </w:tcPr>
          <w:p w14:paraId="269E9DC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variants</w:t>
            </w:r>
          </w:p>
        </w:tc>
        <w:tc>
          <w:tcPr>
            <w:tcW w:w="1559" w:type="dxa"/>
            <w:hideMark/>
          </w:tcPr>
          <w:p w14:paraId="2E182560"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Apple varieties dataset</w:t>
            </w:r>
          </w:p>
        </w:tc>
        <w:tc>
          <w:tcPr>
            <w:tcW w:w="1985" w:type="dxa"/>
            <w:hideMark/>
          </w:tcPr>
          <w:p w14:paraId="6F5EA94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Fine-grained classification accuracy</w:t>
            </w:r>
          </w:p>
        </w:tc>
        <w:tc>
          <w:tcPr>
            <w:tcW w:w="1843" w:type="dxa"/>
            <w:hideMark/>
          </w:tcPr>
          <w:p w14:paraId="1D917EC9"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Single fruit type only</w:t>
            </w:r>
          </w:p>
        </w:tc>
      </w:tr>
      <w:tr w:rsidR="00F850A8" w:rsidRPr="00712D7C" w14:paraId="646FB916" w14:textId="77777777" w:rsidTr="00CD18BF">
        <w:tc>
          <w:tcPr>
            <w:tcW w:w="556" w:type="dxa"/>
            <w:hideMark/>
          </w:tcPr>
          <w:p w14:paraId="79FEFC1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7</w:t>
            </w:r>
          </w:p>
        </w:tc>
        <w:tc>
          <w:tcPr>
            <w:tcW w:w="1962" w:type="dxa"/>
            <w:hideMark/>
          </w:tcPr>
          <w:p w14:paraId="4619895F" w14:textId="690D6384"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Image Classification (CNN + RNN) (2023)</w:t>
            </w:r>
            <w:r w:rsidRPr="00F65329">
              <w:rPr>
                <w:rFonts w:ascii="Times New Roman" w:hAnsi="Times New Roman" w:cs="Times New Roman"/>
                <w:sz w:val="24"/>
                <w:szCs w:val="24"/>
              </w:rPr>
              <w:br/>
            </w:r>
          </w:p>
        </w:tc>
        <w:tc>
          <w:tcPr>
            <w:tcW w:w="1134" w:type="dxa"/>
            <w:hideMark/>
          </w:tcPr>
          <w:p w14:paraId="5CB7CFF6"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 RNN hybrid</w:t>
            </w:r>
          </w:p>
        </w:tc>
        <w:tc>
          <w:tcPr>
            <w:tcW w:w="1559" w:type="dxa"/>
            <w:hideMark/>
          </w:tcPr>
          <w:p w14:paraId="12B1F107"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dataset</w:t>
            </w:r>
          </w:p>
        </w:tc>
        <w:tc>
          <w:tcPr>
            <w:tcW w:w="1985" w:type="dxa"/>
            <w:hideMark/>
          </w:tcPr>
          <w:p w14:paraId="4F785928"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 xml:space="preserve">Captures </w:t>
            </w:r>
            <w:proofErr w:type="spellStart"/>
            <w:r w:rsidRPr="00F65329">
              <w:rPr>
                <w:rFonts w:ascii="Times New Roman" w:hAnsi="Times New Roman" w:cs="Times New Roman"/>
                <w:sz w:val="24"/>
                <w:szCs w:val="24"/>
              </w:rPr>
              <w:t>spatial+temporal</w:t>
            </w:r>
            <w:proofErr w:type="spellEnd"/>
            <w:r w:rsidRPr="00F65329">
              <w:rPr>
                <w:rFonts w:ascii="Times New Roman" w:hAnsi="Times New Roman" w:cs="Times New Roman"/>
                <w:sz w:val="24"/>
                <w:szCs w:val="24"/>
              </w:rPr>
              <w:t xml:space="preserve"> cues</w:t>
            </w:r>
          </w:p>
        </w:tc>
        <w:tc>
          <w:tcPr>
            <w:tcW w:w="1843" w:type="dxa"/>
            <w:hideMark/>
          </w:tcPr>
          <w:p w14:paraId="57013589" w14:textId="6D73B51C"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More complex</w:t>
            </w:r>
            <w:r w:rsidR="003A1882" w:rsidRPr="00712D7C">
              <w:rPr>
                <w:rFonts w:ascii="Times New Roman" w:hAnsi="Times New Roman" w:cs="Times New Roman"/>
                <w:sz w:val="24"/>
                <w:szCs w:val="24"/>
              </w:rPr>
              <w:t>,</w:t>
            </w:r>
            <w:r w:rsidRPr="00F65329">
              <w:rPr>
                <w:rFonts w:ascii="Times New Roman" w:hAnsi="Times New Roman" w:cs="Times New Roman"/>
                <w:sz w:val="24"/>
                <w:szCs w:val="24"/>
              </w:rPr>
              <w:t xml:space="preserve"> risk of overfitting small data</w:t>
            </w:r>
          </w:p>
        </w:tc>
      </w:tr>
      <w:tr w:rsidR="00F850A8" w:rsidRPr="00712D7C" w14:paraId="4AA54D22" w14:textId="77777777" w:rsidTr="00CD18BF">
        <w:tc>
          <w:tcPr>
            <w:tcW w:w="556" w:type="dxa"/>
            <w:hideMark/>
          </w:tcPr>
          <w:p w14:paraId="2D1C658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8</w:t>
            </w:r>
          </w:p>
        </w:tc>
        <w:tc>
          <w:tcPr>
            <w:tcW w:w="1962" w:type="dxa"/>
            <w:hideMark/>
          </w:tcPr>
          <w:p w14:paraId="35707C8F" w14:textId="41AFB710"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DL-based Fruit Classification &amp; Detection (2022)</w:t>
            </w:r>
            <w:r w:rsidRPr="00F65329">
              <w:rPr>
                <w:rFonts w:ascii="Times New Roman" w:hAnsi="Times New Roman" w:cs="Times New Roman"/>
                <w:sz w:val="24"/>
                <w:szCs w:val="24"/>
              </w:rPr>
              <w:br/>
            </w:r>
          </w:p>
        </w:tc>
        <w:tc>
          <w:tcPr>
            <w:tcW w:w="1134" w:type="dxa"/>
            <w:hideMark/>
          </w:tcPr>
          <w:p w14:paraId="3767457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CNN + detection</w:t>
            </w:r>
          </w:p>
        </w:tc>
        <w:tc>
          <w:tcPr>
            <w:tcW w:w="1559" w:type="dxa"/>
            <w:hideMark/>
          </w:tcPr>
          <w:p w14:paraId="0FE136C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images</w:t>
            </w:r>
          </w:p>
        </w:tc>
        <w:tc>
          <w:tcPr>
            <w:tcW w:w="1985" w:type="dxa"/>
            <w:hideMark/>
          </w:tcPr>
          <w:p w14:paraId="4DFE775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Supports detection + classification</w:t>
            </w:r>
          </w:p>
        </w:tc>
        <w:tc>
          <w:tcPr>
            <w:tcW w:w="1843" w:type="dxa"/>
            <w:hideMark/>
          </w:tcPr>
          <w:p w14:paraId="3635D7D1" w14:textId="7DE8AECD"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Heavy model</w:t>
            </w:r>
            <w:r w:rsidR="003A1882" w:rsidRPr="00712D7C">
              <w:rPr>
                <w:rFonts w:ascii="Times New Roman" w:hAnsi="Times New Roman" w:cs="Times New Roman"/>
                <w:sz w:val="24"/>
                <w:szCs w:val="24"/>
              </w:rPr>
              <w:t>,</w:t>
            </w:r>
            <w:r w:rsidRPr="00F65329">
              <w:rPr>
                <w:rFonts w:ascii="Times New Roman" w:hAnsi="Times New Roman" w:cs="Times New Roman"/>
                <w:sz w:val="24"/>
                <w:szCs w:val="24"/>
              </w:rPr>
              <w:t xml:space="preserve"> not lightweight like EfficientNetB0</w:t>
            </w:r>
          </w:p>
        </w:tc>
      </w:tr>
      <w:tr w:rsidR="00F850A8" w:rsidRPr="00712D7C" w14:paraId="2C89E1F3" w14:textId="77777777" w:rsidTr="009B0D22">
        <w:trPr>
          <w:trHeight w:val="1162"/>
        </w:trPr>
        <w:tc>
          <w:tcPr>
            <w:tcW w:w="556" w:type="dxa"/>
            <w:hideMark/>
          </w:tcPr>
          <w:p w14:paraId="428CF3E2"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9</w:t>
            </w:r>
          </w:p>
        </w:tc>
        <w:tc>
          <w:tcPr>
            <w:tcW w:w="1962" w:type="dxa"/>
            <w:hideMark/>
          </w:tcPr>
          <w:p w14:paraId="6C1F9444" w14:textId="3EA61D7C" w:rsidR="009B0D22" w:rsidRPr="00712D7C"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Multi-Fused CNN Model for Fruit</w:t>
            </w:r>
            <w:r w:rsidR="009B0D22" w:rsidRPr="00712D7C">
              <w:rPr>
                <w:rFonts w:ascii="Times New Roman" w:hAnsi="Times New Roman" w:cs="Times New Roman"/>
                <w:sz w:val="24"/>
                <w:szCs w:val="24"/>
              </w:rPr>
              <w:t xml:space="preserve"> </w:t>
            </w:r>
            <w:proofErr w:type="spellStart"/>
            <w:r w:rsidRPr="00F65329">
              <w:rPr>
                <w:rFonts w:ascii="Times New Roman" w:hAnsi="Times New Roman" w:cs="Times New Roman"/>
                <w:sz w:val="24"/>
                <w:szCs w:val="24"/>
              </w:rPr>
              <w:t>Classificat</w:t>
            </w:r>
            <w:proofErr w:type="spellEnd"/>
            <w:r w:rsidR="009B0D22" w:rsidRPr="00712D7C">
              <w:rPr>
                <w:rFonts w:ascii="Times New Roman" w:hAnsi="Times New Roman" w:cs="Times New Roman"/>
                <w:sz w:val="24"/>
                <w:szCs w:val="24"/>
              </w:rPr>
              <w:t>-</w:t>
            </w:r>
          </w:p>
          <w:p w14:paraId="3474F979" w14:textId="110D3554" w:rsidR="00F65329" w:rsidRPr="00F65329" w:rsidRDefault="009B0D22" w:rsidP="00F65329">
            <w:pPr>
              <w:rPr>
                <w:rFonts w:ascii="Times New Roman" w:hAnsi="Times New Roman" w:cs="Times New Roman"/>
                <w:sz w:val="24"/>
                <w:szCs w:val="24"/>
              </w:rPr>
            </w:pPr>
            <w:r w:rsidRPr="00712D7C">
              <w:rPr>
                <w:rFonts w:ascii="Times New Roman" w:hAnsi="Times New Roman" w:cs="Times New Roman"/>
                <w:sz w:val="24"/>
                <w:szCs w:val="24"/>
              </w:rPr>
              <w:t>ion (</w:t>
            </w:r>
            <w:r w:rsidR="00FF7BB0" w:rsidRPr="00712D7C">
              <w:rPr>
                <w:rFonts w:ascii="Times New Roman" w:hAnsi="Times New Roman" w:cs="Times New Roman"/>
                <w:sz w:val="24"/>
                <w:szCs w:val="24"/>
              </w:rPr>
              <w:t>2024)</w:t>
            </w:r>
            <w:r w:rsidRPr="00712D7C">
              <w:rPr>
                <w:rFonts w:ascii="Times New Roman" w:hAnsi="Times New Roman" w:cs="Times New Roman"/>
                <w:sz w:val="24"/>
                <w:szCs w:val="24"/>
              </w:rPr>
              <w:t xml:space="preserve"> </w:t>
            </w:r>
          </w:p>
        </w:tc>
        <w:tc>
          <w:tcPr>
            <w:tcW w:w="1134" w:type="dxa"/>
            <w:hideMark/>
          </w:tcPr>
          <w:p w14:paraId="06935EAB"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Fused-CNN</w:t>
            </w:r>
          </w:p>
        </w:tc>
        <w:tc>
          <w:tcPr>
            <w:tcW w:w="1559" w:type="dxa"/>
            <w:hideMark/>
          </w:tcPr>
          <w:p w14:paraId="5EA37314"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dataset</w:t>
            </w:r>
          </w:p>
        </w:tc>
        <w:tc>
          <w:tcPr>
            <w:tcW w:w="1985" w:type="dxa"/>
            <w:hideMark/>
          </w:tcPr>
          <w:p w14:paraId="3F829F8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Very high accuracy (&gt;99%)</w:t>
            </w:r>
          </w:p>
        </w:tc>
        <w:tc>
          <w:tcPr>
            <w:tcW w:w="1843" w:type="dxa"/>
            <w:hideMark/>
          </w:tcPr>
          <w:p w14:paraId="112DFE85" w14:textId="57AFE23B"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High complexity</w:t>
            </w:r>
            <w:r w:rsidR="003A1882" w:rsidRPr="00712D7C">
              <w:rPr>
                <w:rFonts w:ascii="Times New Roman" w:hAnsi="Times New Roman" w:cs="Times New Roman"/>
                <w:sz w:val="24"/>
                <w:szCs w:val="24"/>
              </w:rPr>
              <w:t xml:space="preserve">, </w:t>
            </w:r>
            <w:r w:rsidRPr="00F65329">
              <w:rPr>
                <w:rFonts w:ascii="Times New Roman" w:hAnsi="Times New Roman" w:cs="Times New Roman"/>
                <w:sz w:val="24"/>
                <w:szCs w:val="24"/>
              </w:rPr>
              <w:t xml:space="preserve">poor </w:t>
            </w:r>
            <w:proofErr w:type="spellStart"/>
            <w:r w:rsidRPr="00F65329">
              <w:rPr>
                <w:rFonts w:ascii="Times New Roman" w:hAnsi="Times New Roman" w:cs="Times New Roman"/>
                <w:sz w:val="24"/>
                <w:szCs w:val="24"/>
              </w:rPr>
              <w:t>deployability</w:t>
            </w:r>
            <w:proofErr w:type="spellEnd"/>
          </w:p>
        </w:tc>
      </w:tr>
      <w:tr w:rsidR="005E10EF" w:rsidRPr="00712D7C" w14:paraId="21D192AD" w14:textId="77777777" w:rsidTr="00CD18BF">
        <w:tc>
          <w:tcPr>
            <w:tcW w:w="556" w:type="dxa"/>
            <w:hideMark/>
          </w:tcPr>
          <w:p w14:paraId="40ADF28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10</w:t>
            </w:r>
          </w:p>
        </w:tc>
        <w:tc>
          <w:tcPr>
            <w:tcW w:w="1962" w:type="dxa"/>
            <w:hideMark/>
          </w:tcPr>
          <w:p w14:paraId="6C3D26C9" w14:textId="0D0EC12C"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Fruit Variety Classification Review (2025)</w:t>
            </w:r>
            <w:r w:rsidRPr="00F65329">
              <w:rPr>
                <w:rFonts w:ascii="Times New Roman" w:hAnsi="Times New Roman" w:cs="Times New Roman"/>
                <w:sz w:val="24"/>
                <w:szCs w:val="24"/>
              </w:rPr>
              <w:br/>
            </w:r>
          </w:p>
        </w:tc>
        <w:tc>
          <w:tcPr>
            <w:tcW w:w="1134" w:type="dxa"/>
            <w:hideMark/>
          </w:tcPr>
          <w:p w14:paraId="0105EAC1"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Survey/Review</w:t>
            </w:r>
          </w:p>
        </w:tc>
        <w:tc>
          <w:tcPr>
            <w:tcW w:w="1559" w:type="dxa"/>
            <w:hideMark/>
          </w:tcPr>
          <w:p w14:paraId="5B0B99CC"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Multiple datasets</w:t>
            </w:r>
          </w:p>
        </w:tc>
        <w:tc>
          <w:tcPr>
            <w:tcW w:w="1985" w:type="dxa"/>
            <w:hideMark/>
          </w:tcPr>
          <w:p w14:paraId="6717FCFA" w14:textId="77777777"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Comprehensive overview of DL trends</w:t>
            </w:r>
          </w:p>
        </w:tc>
        <w:tc>
          <w:tcPr>
            <w:tcW w:w="1843" w:type="dxa"/>
            <w:hideMark/>
          </w:tcPr>
          <w:p w14:paraId="1E50EE45" w14:textId="057053F1" w:rsidR="00F65329" w:rsidRPr="00F65329" w:rsidRDefault="00F65329" w:rsidP="00F65329">
            <w:pPr>
              <w:rPr>
                <w:rFonts w:ascii="Times New Roman" w:hAnsi="Times New Roman" w:cs="Times New Roman"/>
                <w:sz w:val="24"/>
                <w:szCs w:val="24"/>
              </w:rPr>
            </w:pPr>
            <w:r w:rsidRPr="00F65329">
              <w:rPr>
                <w:rFonts w:ascii="Times New Roman" w:hAnsi="Times New Roman" w:cs="Times New Roman"/>
                <w:sz w:val="24"/>
                <w:szCs w:val="24"/>
              </w:rPr>
              <w:t>Not</w:t>
            </w:r>
            <w:r w:rsidR="007F0957" w:rsidRPr="00712D7C">
              <w:rPr>
                <w:rFonts w:ascii="Times New Roman" w:hAnsi="Times New Roman" w:cs="Times New Roman"/>
                <w:sz w:val="24"/>
                <w:szCs w:val="24"/>
              </w:rPr>
              <w:t xml:space="preserve"> </w:t>
            </w:r>
            <w:proofErr w:type="spellStart"/>
            <w:r w:rsidR="007F0957" w:rsidRPr="00712D7C">
              <w:rPr>
                <w:rFonts w:ascii="Times New Roman" w:hAnsi="Times New Roman" w:cs="Times New Roman"/>
                <w:sz w:val="24"/>
                <w:szCs w:val="24"/>
              </w:rPr>
              <w:t>experimen-</w:t>
            </w:r>
            <w:r w:rsidRPr="00F65329">
              <w:rPr>
                <w:rFonts w:ascii="Times New Roman" w:hAnsi="Times New Roman" w:cs="Times New Roman"/>
                <w:sz w:val="24"/>
                <w:szCs w:val="24"/>
              </w:rPr>
              <w:t>tal</w:t>
            </w:r>
            <w:proofErr w:type="spellEnd"/>
            <w:r w:rsidR="00F51E05" w:rsidRPr="00712D7C">
              <w:rPr>
                <w:rFonts w:ascii="Times New Roman" w:hAnsi="Times New Roman" w:cs="Times New Roman"/>
                <w:sz w:val="24"/>
                <w:szCs w:val="24"/>
              </w:rPr>
              <w:t xml:space="preserve"> </w:t>
            </w:r>
            <w:r w:rsidRPr="00F65329">
              <w:rPr>
                <w:rFonts w:ascii="Times New Roman" w:hAnsi="Times New Roman" w:cs="Times New Roman"/>
                <w:sz w:val="24"/>
                <w:szCs w:val="24"/>
              </w:rPr>
              <w:t>can't</w:t>
            </w:r>
            <w:r w:rsidR="003A1882" w:rsidRPr="00712D7C">
              <w:rPr>
                <w:rFonts w:ascii="Times New Roman" w:hAnsi="Times New Roman" w:cs="Times New Roman"/>
                <w:sz w:val="24"/>
                <w:szCs w:val="24"/>
              </w:rPr>
              <w:t xml:space="preserve"> </w:t>
            </w:r>
            <w:r w:rsidRPr="00F65329">
              <w:rPr>
                <w:rFonts w:ascii="Times New Roman" w:hAnsi="Times New Roman" w:cs="Times New Roman"/>
                <w:sz w:val="24"/>
                <w:szCs w:val="24"/>
              </w:rPr>
              <w:t>com</w:t>
            </w:r>
            <w:r w:rsidR="003A1882" w:rsidRPr="00712D7C">
              <w:rPr>
                <w:rFonts w:ascii="Times New Roman" w:hAnsi="Times New Roman" w:cs="Times New Roman"/>
                <w:sz w:val="24"/>
                <w:szCs w:val="24"/>
              </w:rPr>
              <w:t>p-</w:t>
            </w:r>
            <w:r w:rsidRPr="00F65329">
              <w:rPr>
                <w:rFonts w:ascii="Times New Roman" w:hAnsi="Times New Roman" w:cs="Times New Roman"/>
                <w:sz w:val="24"/>
                <w:szCs w:val="24"/>
              </w:rPr>
              <w:t>pare accuracy dir</w:t>
            </w:r>
            <w:r w:rsidR="003A1882" w:rsidRPr="00712D7C">
              <w:rPr>
                <w:rFonts w:ascii="Times New Roman" w:hAnsi="Times New Roman" w:cs="Times New Roman"/>
                <w:sz w:val="24"/>
                <w:szCs w:val="24"/>
              </w:rPr>
              <w:t>ectly.</w:t>
            </w:r>
          </w:p>
        </w:tc>
      </w:tr>
    </w:tbl>
    <w:p w14:paraId="7990141B" w14:textId="1C4A79E5" w:rsidR="00F454A4" w:rsidRPr="00712D7C" w:rsidRDefault="00FF6FAF" w:rsidP="00F454A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lastRenderedPageBreak/>
        <w:t>Methodology</w:t>
      </w:r>
    </w:p>
    <w:p w14:paraId="6456C753" w14:textId="77777777" w:rsidR="006E5E96" w:rsidRPr="00712D7C" w:rsidRDefault="006E5E96" w:rsidP="00F454A4">
      <w:pPr>
        <w:pStyle w:val="ListParagraph"/>
        <w:numPr>
          <w:ilvl w:val="0"/>
          <w:numId w:val="14"/>
        </w:numPr>
        <w:spacing w:line="360" w:lineRule="auto"/>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Dataset</w:t>
      </w:r>
    </w:p>
    <w:p w14:paraId="3680A3B3" w14:textId="77777777" w:rsidR="006E5E96" w:rsidRPr="00712D7C" w:rsidRDefault="006E5E96" w:rsidP="006E5E96">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We used the </w:t>
      </w:r>
      <w:r w:rsidRPr="00712D7C">
        <w:rPr>
          <w:rFonts w:ascii="Times New Roman" w:hAnsi="Times New Roman" w:cs="Times New Roman"/>
          <w:b/>
          <w:bCs/>
          <w:sz w:val="24"/>
          <w:szCs w:val="24"/>
          <w:lang w:val="en-IN"/>
        </w:rPr>
        <w:t>Fruits-360</w:t>
      </w:r>
      <w:r w:rsidRPr="00712D7C">
        <w:rPr>
          <w:rFonts w:ascii="Times New Roman" w:hAnsi="Times New Roman" w:cs="Times New Roman"/>
          <w:sz w:val="24"/>
          <w:szCs w:val="24"/>
          <w:lang w:val="en-IN"/>
        </w:rPr>
        <w:t xml:space="preserve"> dataset containing </w:t>
      </w:r>
      <w:r w:rsidRPr="00712D7C">
        <w:rPr>
          <w:rFonts w:ascii="Times New Roman" w:hAnsi="Times New Roman" w:cs="Times New Roman"/>
          <w:b/>
          <w:bCs/>
          <w:sz w:val="24"/>
          <w:szCs w:val="24"/>
          <w:lang w:val="en-IN"/>
        </w:rPr>
        <w:t>131 fruit categories</w:t>
      </w:r>
      <w:r w:rsidRPr="00712D7C">
        <w:rPr>
          <w:rFonts w:ascii="Times New Roman" w:hAnsi="Times New Roman" w:cs="Times New Roman"/>
          <w:sz w:val="24"/>
          <w:szCs w:val="24"/>
          <w:lang w:val="en-IN"/>
        </w:rPr>
        <w:t>, divided into Training and Test folders.</w:t>
      </w:r>
    </w:p>
    <w:p w14:paraId="25421983" w14:textId="77777777" w:rsidR="006E5E96" w:rsidRPr="00712D7C" w:rsidRDefault="006E5E96" w:rsidP="006E5E96">
      <w:pPr>
        <w:pStyle w:val="ListParagraph"/>
        <w:rPr>
          <w:rFonts w:ascii="Times New Roman" w:hAnsi="Times New Roman" w:cs="Times New Roman"/>
          <w:sz w:val="24"/>
          <w:szCs w:val="24"/>
          <w:lang w:val="en-IN"/>
        </w:rPr>
      </w:pPr>
    </w:p>
    <w:p w14:paraId="0FAC12C0" w14:textId="77777777" w:rsidR="006E5E96" w:rsidRPr="00712D7C" w:rsidRDefault="006E5E96" w:rsidP="006E5E96">
      <w:pPr>
        <w:pStyle w:val="ListParagraph"/>
        <w:numPr>
          <w:ilvl w:val="0"/>
          <w:numId w:val="14"/>
        </w:num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 Preprocessing</w:t>
      </w:r>
    </w:p>
    <w:p w14:paraId="6BE54198" w14:textId="73D363E4" w:rsidR="006E5E96" w:rsidRPr="00712D7C" w:rsidRDefault="006E5E96" w:rsidP="006E5E96">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Images were resized to </w:t>
      </w:r>
      <w:r w:rsidRPr="00712D7C">
        <w:rPr>
          <w:rFonts w:ascii="Times New Roman" w:hAnsi="Times New Roman" w:cs="Times New Roman"/>
          <w:b/>
          <w:bCs/>
          <w:sz w:val="24"/>
          <w:szCs w:val="24"/>
          <w:lang w:val="en-IN"/>
        </w:rPr>
        <w:t>224×224</w:t>
      </w:r>
      <w:r w:rsidRPr="00712D7C">
        <w:rPr>
          <w:rFonts w:ascii="Times New Roman" w:hAnsi="Times New Roman" w:cs="Times New Roman"/>
          <w:sz w:val="24"/>
          <w:szCs w:val="24"/>
          <w:lang w:val="en-IN"/>
        </w:rPr>
        <w:t xml:space="preserve"> and normalized using </w:t>
      </w:r>
      <w:proofErr w:type="spellStart"/>
      <w:r w:rsidRPr="00712D7C">
        <w:rPr>
          <w:rFonts w:ascii="Times New Roman" w:hAnsi="Times New Roman" w:cs="Times New Roman"/>
          <w:sz w:val="24"/>
          <w:szCs w:val="24"/>
          <w:lang w:val="en-IN"/>
        </w:rPr>
        <w:t>EfficientNet</w:t>
      </w:r>
      <w:proofErr w:type="spellEnd"/>
      <w:r w:rsidRPr="00712D7C">
        <w:rPr>
          <w:rFonts w:ascii="Times New Roman" w:hAnsi="Times New Roman" w:cs="Times New Roman"/>
          <w:sz w:val="24"/>
          <w:szCs w:val="24"/>
          <w:lang w:val="en-IN"/>
        </w:rPr>
        <w:t xml:space="preserve"> preprocessing.</w:t>
      </w:r>
    </w:p>
    <w:p w14:paraId="507B9FC2" w14:textId="77777777" w:rsidR="006E5E96" w:rsidRPr="00712D7C" w:rsidRDefault="006E5E96" w:rsidP="006E5E96">
      <w:pPr>
        <w:pStyle w:val="ListParagraph"/>
        <w:rPr>
          <w:rFonts w:ascii="Times New Roman" w:hAnsi="Times New Roman" w:cs="Times New Roman"/>
          <w:sz w:val="24"/>
          <w:szCs w:val="24"/>
          <w:lang w:val="en-IN"/>
        </w:rPr>
      </w:pPr>
    </w:p>
    <w:p w14:paraId="2DE314E3" w14:textId="77777777" w:rsidR="00DF0B88" w:rsidRPr="00712D7C" w:rsidRDefault="006E5E96" w:rsidP="006E5E96">
      <w:pPr>
        <w:pStyle w:val="ListParagraph"/>
        <w:numPr>
          <w:ilvl w:val="0"/>
          <w:numId w:val="14"/>
        </w:num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Data Augmentation</w:t>
      </w:r>
    </w:p>
    <w:p w14:paraId="0312FE74" w14:textId="77777777" w:rsidR="00DF0B88" w:rsidRPr="00712D7C" w:rsidRDefault="006E5E96" w:rsidP="00DF0B88">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To avoid overfitting:</w:t>
      </w:r>
    </w:p>
    <w:p w14:paraId="797D0198" w14:textId="0741D19C" w:rsidR="006E5E96" w:rsidRPr="00712D7C" w:rsidRDefault="006E5E96" w:rsidP="00DF0B88">
      <w:pPr>
        <w:pStyle w:val="ListParagraph"/>
        <w:numPr>
          <w:ilvl w:val="0"/>
          <w:numId w:val="16"/>
        </w:numPr>
        <w:rPr>
          <w:rFonts w:ascii="Times New Roman" w:hAnsi="Times New Roman" w:cs="Times New Roman"/>
          <w:b/>
          <w:bCs/>
          <w:sz w:val="24"/>
          <w:szCs w:val="24"/>
          <w:lang w:val="en-IN"/>
        </w:rPr>
      </w:pPr>
      <w:proofErr w:type="spellStart"/>
      <w:r w:rsidRPr="00712D7C">
        <w:rPr>
          <w:rFonts w:ascii="Times New Roman" w:hAnsi="Times New Roman" w:cs="Times New Roman"/>
          <w:sz w:val="24"/>
          <w:szCs w:val="24"/>
          <w:lang w:val="en-IN"/>
        </w:rPr>
        <w:t>RandomFlip</w:t>
      </w:r>
      <w:proofErr w:type="spellEnd"/>
      <w:r w:rsidRPr="00712D7C">
        <w:rPr>
          <w:rFonts w:ascii="Times New Roman" w:hAnsi="Times New Roman" w:cs="Times New Roman"/>
          <w:sz w:val="24"/>
          <w:szCs w:val="24"/>
          <w:lang w:val="en-IN"/>
        </w:rPr>
        <w:t xml:space="preserve"> (horizontal)</w:t>
      </w:r>
    </w:p>
    <w:p w14:paraId="4BB30EFE" w14:textId="77777777" w:rsidR="006E5E96" w:rsidRPr="00712D7C" w:rsidRDefault="006E5E96" w:rsidP="00DF0B88">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RandomRotation</w:t>
      </w:r>
      <w:proofErr w:type="spellEnd"/>
      <w:r w:rsidRPr="00712D7C">
        <w:rPr>
          <w:rFonts w:ascii="Times New Roman" w:hAnsi="Times New Roman" w:cs="Times New Roman"/>
          <w:sz w:val="24"/>
          <w:szCs w:val="24"/>
          <w:lang w:val="en-IN"/>
        </w:rPr>
        <w:t xml:space="preserve"> (0.1)</w:t>
      </w:r>
    </w:p>
    <w:p w14:paraId="2F52F9F8" w14:textId="77777777" w:rsidR="006E5E96" w:rsidRPr="00712D7C" w:rsidRDefault="006E5E96" w:rsidP="00DF0B88">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RandomZoom</w:t>
      </w:r>
      <w:proofErr w:type="spellEnd"/>
      <w:r w:rsidRPr="00712D7C">
        <w:rPr>
          <w:rFonts w:ascii="Times New Roman" w:hAnsi="Times New Roman" w:cs="Times New Roman"/>
          <w:sz w:val="24"/>
          <w:szCs w:val="24"/>
          <w:lang w:val="en-IN"/>
        </w:rPr>
        <w:t xml:space="preserve"> (0.1)</w:t>
      </w:r>
    </w:p>
    <w:p w14:paraId="306E688E" w14:textId="77777777" w:rsidR="00DF0B88" w:rsidRPr="00712D7C" w:rsidRDefault="006E5E96" w:rsidP="006E5E96">
      <w:pPr>
        <w:pStyle w:val="ListParagraph"/>
        <w:numPr>
          <w:ilvl w:val="0"/>
          <w:numId w:val="16"/>
        </w:numPr>
        <w:rPr>
          <w:rFonts w:ascii="Times New Roman" w:hAnsi="Times New Roman" w:cs="Times New Roman"/>
          <w:sz w:val="24"/>
          <w:szCs w:val="24"/>
          <w:lang w:val="en-IN"/>
        </w:rPr>
      </w:pPr>
      <w:proofErr w:type="spellStart"/>
      <w:r w:rsidRPr="00712D7C">
        <w:rPr>
          <w:rFonts w:ascii="Times New Roman" w:hAnsi="Times New Roman" w:cs="Times New Roman"/>
          <w:sz w:val="24"/>
          <w:szCs w:val="24"/>
          <w:lang w:val="en-IN"/>
        </w:rPr>
        <w:t>RandomContrast</w:t>
      </w:r>
      <w:proofErr w:type="spellEnd"/>
      <w:r w:rsidRPr="00712D7C">
        <w:rPr>
          <w:rFonts w:ascii="Times New Roman" w:hAnsi="Times New Roman" w:cs="Times New Roman"/>
          <w:sz w:val="24"/>
          <w:szCs w:val="24"/>
          <w:lang w:val="en-IN"/>
        </w:rPr>
        <w:t xml:space="preserve"> (0.1)</w:t>
      </w:r>
    </w:p>
    <w:p w14:paraId="38142F76" w14:textId="77777777" w:rsidR="00DF0B88" w:rsidRPr="00712D7C" w:rsidRDefault="00DF0B88" w:rsidP="00DF0B88">
      <w:pPr>
        <w:pStyle w:val="ListParagraph"/>
        <w:ind w:left="1352"/>
        <w:rPr>
          <w:rFonts w:ascii="Times New Roman" w:hAnsi="Times New Roman" w:cs="Times New Roman"/>
          <w:sz w:val="24"/>
          <w:szCs w:val="24"/>
          <w:lang w:val="en-IN"/>
        </w:rPr>
      </w:pPr>
    </w:p>
    <w:p w14:paraId="699AA3FE" w14:textId="77777777" w:rsidR="00DF0B88" w:rsidRPr="00712D7C" w:rsidRDefault="006E5E96" w:rsidP="006E5E96">
      <w:pPr>
        <w:pStyle w:val="ListParagraph"/>
        <w:numPr>
          <w:ilvl w:val="0"/>
          <w:numId w:val="14"/>
        </w:numPr>
        <w:rPr>
          <w:rFonts w:ascii="Times New Roman" w:hAnsi="Times New Roman" w:cs="Times New Roman"/>
          <w:sz w:val="24"/>
          <w:szCs w:val="24"/>
          <w:lang w:val="en-IN"/>
        </w:rPr>
      </w:pPr>
      <w:r w:rsidRPr="00712D7C">
        <w:rPr>
          <w:rFonts w:ascii="Times New Roman" w:hAnsi="Times New Roman" w:cs="Times New Roman"/>
          <w:b/>
          <w:bCs/>
          <w:sz w:val="24"/>
          <w:szCs w:val="24"/>
          <w:lang w:val="en-IN"/>
        </w:rPr>
        <w:t>Model Architecture</w:t>
      </w:r>
    </w:p>
    <w:p w14:paraId="34A09655" w14:textId="77777777" w:rsidR="00DF0B88" w:rsidRPr="00712D7C" w:rsidRDefault="006E5E96" w:rsidP="00DF0B88">
      <w:pPr>
        <w:pStyle w:val="ListParagraph"/>
        <w:rPr>
          <w:rFonts w:ascii="Times New Roman" w:hAnsi="Times New Roman" w:cs="Times New Roman"/>
          <w:sz w:val="24"/>
          <w:szCs w:val="24"/>
          <w:lang w:val="en-IN"/>
        </w:rPr>
      </w:pPr>
      <w:r w:rsidRPr="00712D7C">
        <w:rPr>
          <w:rFonts w:ascii="Times New Roman" w:hAnsi="Times New Roman" w:cs="Times New Roman"/>
          <w:sz w:val="24"/>
          <w:szCs w:val="24"/>
          <w:lang w:val="en-IN"/>
        </w:rPr>
        <w:t>We used:</w:t>
      </w:r>
    </w:p>
    <w:p w14:paraId="087E7E8E" w14:textId="77777777" w:rsidR="00DF0B88" w:rsidRPr="00712D7C" w:rsidRDefault="006E5E96" w:rsidP="00DF0B88">
      <w:pPr>
        <w:pStyle w:val="ListParagraph"/>
        <w:numPr>
          <w:ilvl w:val="0"/>
          <w:numId w:val="19"/>
        </w:numPr>
        <w:rPr>
          <w:rFonts w:ascii="Times New Roman" w:hAnsi="Times New Roman" w:cs="Times New Roman"/>
          <w:sz w:val="24"/>
          <w:szCs w:val="24"/>
          <w:lang w:val="en-IN"/>
        </w:rPr>
      </w:pPr>
      <w:r w:rsidRPr="00712D7C">
        <w:rPr>
          <w:rFonts w:ascii="Times New Roman" w:hAnsi="Times New Roman" w:cs="Times New Roman"/>
          <w:sz w:val="24"/>
          <w:szCs w:val="24"/>
          <w:lang w:val="en-IN"/>
        </w:rPr>
        <w:t>EfficientNetB0 (Pretrained on ImageNet)</w:t>
      </w:r>
    </w:p>
    <w:p w14:paraId="1EFAE3AF" w14:textId="77777777" w:rsidR="00DF0B88" w:rsidRPr="00712D7C" w:rsidRDefault="006E5E96" w:rsidP="00DF0B88">
      <w:pPr>
        <w:pStyle w:val="ListParagraph"/>
        <w:numPr>
          <w:ilvl w:val="0"/>
          <w:numId w:val="19"/>
        </w:numPr>
        <w:rPr>
          <w:rFonts w:ascii="Times New Roman" w:hAnsi="Times New Roman" w:cs="Times New Roman"/>
          <w:sz w:val="24"/>
          <w:szCs w:val="24"/>
          <w:lang w:val="en-IN"/>
        </w:rPr>
      </w:pPr>
      <w:r w:rsidRPr="00712D7C">
        <w:rPr>
          <w:rFonts w:ascii="Times New Roman" w:hAnsi="Times New Roman" w:cs="Times New Roman"/>
          <w:sz w:val="24"/>
          <w:szCs w:val="24"/>
          <w:lang w:val="en-IN"/>
        </w:rPr>
        <w:t>Top layers replaced with:</w:t>
      </w:r>
    </w:p>
    <w:p w14:paraId="50FE963A" w14:textId="3A28FB9C" w:rsidR="00DF0B88"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1. </w:t>
      </w:r>
      <w:proofErr w:type="spellStart"/>
      <w:r w:rsidR="006E5E96" w:rsidRPr="00712D7C">
        <w:rPr>
          <w:rFonts w:ascii="Times New Roman" w:hAnsi="Times New Roman" w:cs="Times New Roman"/>
          <w:sz w:val="24"/>
          <w:szCs w:val="24"/>
          <w:lang w:val="en-IN"/>
        </w:rPr>
        <w:t>GlobalAveragePooling</w:t>
      </w:r>
      <w:proofErr w:type="spellEnd"/>
    </w:p>
    <w:p w14:paraId="6C64CCA8" w14:textId="7761D1D0" w:rsidR="00DF0B88"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2. Dropout (</w:t>
      </w:r>
      <w:r w:rsidR="006E5E96" w:rsidRPr="00712D7C">
        <w:rPr>
          <w:rFonts w:ascii="Times New Roman" w:hAnsi="Times New Roman" w:cs="Times New Roman"/>
          <w:sz w:val="24"/>
          <w:szCs w:val="24"/>
          <w:lang w:val="en-IN"/>
        </w:rPr>
        <w:t>0.3)</w:t>
      </w:r>
    </w:p>
    <w:p w14:paraId="036AA644" w14:textId="0C59E814" w:rsidR="006E5E96" w:rsidRPr="00712D7C" w:rsidRDefault="00DF0B88" w:rsidP="00DF0B88">
      <w:pPr>
        <w:pStyle w:val="ListParagraph"/>
        <w:ind w:left="1440"/>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     3. </w:t>
      </w:r>
      <w:r w:rsidR="006E5E96" w:rsidRPr="00712D7C">
        <w:rPr>
          <w:rFonts w:ascii="Times New Roman" w:hAnsi="Times New Roman" w:cs="Times New Roman"/>
          <w:sz w:val="24"/>
          <w:szCs w:val="24"/>
          <w:lang w:val="en-IN"/>
        </w:rPr>
        <w:t xml:space="preserve">Dense </w:t>
      </w:r>
      <w:proofErr w:type="spellStart"/>
      <w:r w:rsidR="006E5E96" w:rsidRPr="00712D7C">
        <w:rPr>
          <w:rFonts w:ascii="Times New Roman" w:hAnsi="Times New Roman" w:cs="Times New Roman"/>
          <w:sz w:val="24"/>
          <w:szCs w:val="24"/>
          <w:lang w:val="en-IN"/>
        </w:rPr>
        <w:t>Softmax</w:t>
      </w:r>
      <w:proofErr w:type="spellEnd"/>
      <w:r w:rsidR="006E5E96" w:rsidRPr="00712D7C">
        <w:rPr>
          <w:rFonts w:ascii="Times New Roman" w:hAnsi="Times New Roman" w:cs="Times New Roman"/>
          <w:sz w:val="24"/>
          <w:szCs w:val="24"/>
          <w:lang w:val="en-IN"/>
        </w:rPr>
        <w:t xml:space="preserve"> output</w:t>
      </w:r>
    </w:p>
    <w:p w14:paraId="2D791E66" w14:textId="77777777" w:rsidR="006E5E96" w:rsidRPr="006E5E96" w:rsidRDefault="006E5E96" w:rsidP="006E5E96">
      <w:pPr>
        <w:rPr>
          <w:rFonts w:ascii="Times New Roman" w:hAnsi="Times New Roman" w:cs="Times New Roman"/>
          <w:b/>
          <w:bCs/>
          <w:sz w:val="24"/>
          <w:szCs w:val="24"/>
          <w:lang w:val="en-IN"/>
        </w:rPr>
      </w:pPr>
      <w:r w:rsidRPr="006E5E96">
        <w:rPr>
          <w:rFonts w:ascii="Times New Roman" w:hAnsi="Times New Roman" w:cs="Times New Roman"/>
          <w:b/>
          <w:bCs/>
          <w:sz w:val="24"/>
          <w:szCs w:val="24"/>
          <w:lang w:val="en-IN"/>
        </w:rPr>
        <w:t>Why EfficientNetB0?</w:t>
      </w:r>
    </w:p>
    <w:p w14:paraId="1A900287"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 xml:space="preserve">Uses </w:t>
      </w:r>
      <w:r w:rsidRPr="006E5E96">
        <w:rPr>
          <w:rFonts w:ascii="Times New Roman" w:hAnsi="Times New Roman" w:cs="Times New Roman"/>
          <w:b/>
          <w:bCs/>
          <w:sz w:val="24"/>
          <w:szCs w:val="24"/>
          <w:lang w:val="en-IN"/>
        </w:rPr>
        <w:t>compound scaling</w:t>
      </w:r>
    </w:p>
    <w:p w14:paraId="21BDB5DC"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 xml:space="preserve">Very </w:t>
      </w:r>
      <w:r w:rsidRPr="006E5E96">
        <w:rPr>
          <w:rFonts w:ascii="Times New Roman" w:hAnsi="Times New Roman" w:cs="Times New Roman"/>
          <w:b/>
          <w:bCs/>
          <w:sz w:val="24"/>
          <w:szCs w:val="24"/>
          <w:lang w:val="en-IN"/>
        </w:rPr>
        <w:t>lightweight</w:t>
      </w:r>
    </w:p>
    <w:p w14:paraId="05F670F9" w14:textId="77777777" w:rsidR="006E5E96" w:rsidRPr="006E5E96" w:rsidRDefault="006E5E96" w:rsidP="006E5E96">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High performance even on small datasets</w:t>
      </w:r>
    </w:p>
    <w:p w14:paraId="425E1484" w14:textId="60389608" w:rsidR="00F926DD" w:rsidRPr="00471EC2" w:rsidRDefault="006E5E96" w:rsidP="00471EC2">
      <w:pPr>
        <w:numPr>
          <w:ilvl w:val="0"/>
          <w:numId w:val="13"/>
        </w:numPr>
        <w:rPr>
          <w:rFonts w:ascii="Times New Roman" w:hAnsi="Times New Roman" w:cs="Times New Roman"/>
          <w:sz w:val="24"/>
          <w:szCs w:val="24"/>
          <w:lang w:val="en-IN"/>
        </w:rPr>
      </w:pPr>
      <w:r w:rsidRPr="006E5E96">
        <w:rPr>
          <w:rFonts w:ascii="Times New Roman" w:hAnsi="Times New Roman" w:cs="Times New Roman"/>
          <w:sz w:val="24"/>
          <w:szCs w:val="24"/>
          <w:lang w:val="en-IN"/>
        </w:rPr>
        <w:t>Excellent for transfer learning</w:t>
      </w:r>
    </w:p>
    <w:p w14:paraId="6FB13388" w14:textId="6FD441F2" w:rsidR="00951AFE" w:rsidRPr="00712D7C" w:rsidRDefault="00951AFE" w:rsidP="00951AFE">
      <w:pPr>
        <w:rPr>
          <w:rFonts w:ascii="Times New Roman" w:hAnsi="Times New Roman" w:cs="Times New Roman"/>
          <w:b/>
          <w:bCs/>
          <w:sz w:val="24"/>
          <w:szCs w:val="24"/>
          <w:lang w:val="en-IN"/>
        </w:rPr>
      </w:pPr>
      <w:r w:rsidRPr="00712D7C">
        <w:rPr>
          <w:rFonts w:ascii="Times New Roman" w:hAnsi="Times New Roman" w:cs="Times New Roman"/>
          <w:b/>
          <w:bCs/>
          <w:sz w:val="24"/>
          <w:szCs w:val="24"/>
          <w:lang w:val="en-IN"/>
        </w:rPr>
        <w:t>Link for the Diagram:</w:t>
      </w:r>
    </w:p>
    <w:p w14:paraId="6D991016" w14:textId="7EB5F239" w:rsidR="00951AFE" w:rsidRPr="00712D7C" w:rsidRDefault="00951AFE" w:rsidP="00951AFE">
      <w:pPr>
        <w:rPr>
          <w:rFonts w:ascii="Times New Roman" w:hAnsi="Times New Roman" w:cs="Times New Roman"/>
          <w:sz w:val="24"/>
          <w:szCs w:val="24"/>
          <w:u w:val="single"/>
          <w:lang w:val="en-IN"/>
        </w:rPr>
      </w:pPr>
      <w:hyperlink r:id="rId6" w:history="1">
        <w:r w:rsidRPr="00712D7C">
          <w:rPr>
            <w:rStyle w:val="Hyperlink"/>
            <w:rFonts w:ascii="Times New Roman" w:hAnsi="Times New Roman" w:cs="Times New Roman"/>
            <w:sz w:val="24"/>
            <w:szCs w:val="24"/>
            <w:lang w:val="en-IN"/>
          </w:rPr>
          <w:t>https://app.eraser.io/workspace/cRjF8oetmhdmuNKsgrYv?origin=share</w:t>
        </w:r>
      </w:hyperlink>
    </w:p>
    <w:p w14:paraId="4A51A910" w14:textId="77777777" w:rsidR="00951AFE" w:rsidRPr="00712D7C" w:rsidRDefault="00951AFE" w:rsidP="00951AFE">
      <w:pPr>
        <w:rPr>
          <w:rFonts w:ascii="Times New Roman" w:hAnsi="Times New Roman" w:cs="Times New Roman"/>
          <w:sz w:val="24"/>
          <w:szCs w:val="24"/>
          <w:lang w:val="en-IN"/>
        </w:rPr>
      </w:pPr>
    </w:p>
    <w:p w14:paraId="0E9BD8F8" w14:textId="77777777" w:rsidR="00DF0B88" w:rsidRPr="00712D7C" w:rsidRDefault="00DF0B88" w:rsidP="00DF0B88">
      <w:pPr>
        <w:rPr>
          <w:rFonts w:ascii="Times New Roman" w:hAnsi="Times New Roman" w:cs="Times New Roman"/>
          <w:sz w:val="24"/>
          <w:szCs w:val="24"/>
          <w:lang w:val="en-IN"/>
        </w:rPr>
      </w:pPr>
    </w:p>
    <w:p w14:paraId="68BD6491" w14:textId="7D6026A9" w:rsidR="00DF0B88" w:rsidRPr="00712D7C" w:rsidRDefault="00951AFE" w:rsidP="00EA7A13">
      <w:pPr>
        <w:jc w:val="center"/>
        <w:rPr>
          <w:rFonts w:ascii="Times New Roman" w:hAnsi="Times New Roman" w:cs="Times New Roman"/>
          <w:sz w:val="24"/>
          <w:szCs w:val="24"/>
          <w:lang w:val="en-IN"/>
        </w:rPr>
      </w:pPr>
      <w:r w:rsidRPr="00712D7C">
        <w:rPr>
          <w:rFonts w:ascii="Times New Roman" w:hAnsi="Times New Roman" w:cs="Times New Roman"/>
          <w:noProof/>
          <w:sz w:val="24"/>
          <w:szCs w:val="24"/>
          <w:lang w:val="en-IN"/>
        </w:rPr>
        <w:lastRenderedPageBreak/>
        <w:drawing>
          <wp:inline distT="0" distB="0" distL="0" distR="0" wp14:anchorId="0F564404" wp14:editId="7D4ECDCA">
            <wp:extent cx="4826996" cy="4358640"/>
            <wp:effectExtent l="0" t="0" r="0" b="3810"/>
            <wp:docPr id="288013767"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3767" name="Picture 1" descr="A diagram of a process flow&#10;&#10;AI-generated content may be incorrect."/>
                    <pic:cNvPicPr/>
                  </pic:nvPicPr>
                  <pic:blipFill>
                    <a:blip r:embed="rId7"/>
                    <a:stretch>
                      <a:fillRect/>
                    </a:stretch>
                  </pic:blipFill>
                  <pic:spPr>
                    <a:xfrm>
                      <a:off x="0" y="0"/>
                      <a:ext cx="4854327" cy="4383319"/>
                    </a:xfrm>
                    <a:prstGeom prst="rect">
                      <a:avLst/>
                    </a:prstGeom>
                  </pic:spPr>
                </pic:pic>
              </a:graphicData>
            </a:graphic>
          </wp:inline>
        </w:drawing>
      </w:r>
    </w:p>
    <w:p w14:paraId="6DA2025E" w14:textId="685FA455" w:rsidR="00F454A4" w:rsidRPr="00712D7C" w:rsidRDefault="00F454A4" w:rsidP="00F454A4">
      <w:pPr>
        <w:jc w:val="center"/>
        <w:rPr>
          <w:rFonts w:ascii="Times New Roman" w:hAnsi="Times New Roman" w:cs="Times New Roman"/>
          <w:sz w:val="24"/>
          <w:szCs w:val="24"/>
          <w:lang w:val="en-IN"/>
        </w:rPr>
      </w:pPr>
      <w:r w:rsidRPr="00712D7C">
        <w:rPr>
          <w:rFonts w:ascii="Times New Roman" w:hAnsi="Times New Roman" w:cs="Times New Roman"/>
          <w:sz w:val="24"/>
          <w:szCs w:val="24"/>
          <w:lang w:val="en-IN"/>
        </w:rPr>
        <w:t>Fig.1 Flowchart</w:t>
      </w:r>
    </w:p>
    <w:p w14:paraId="5DEFBACB" w14:textId="50DDE825" w:rsidR="00DF0B88" w:rsidRPr="00712D7C" w:rsidRDefault="00FF6FAF" w:rsidP="00DF0B88">
      <w:pPr>
        <w:pStyle w:val="Heading2"/>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Training Strategy</w:t>
      </w:r>
    </w:p>
    <w:p w14:paraId="3B553EE7" w14:textId="77777777" w:rsidR="00DF0B88" w:rsidRPr="00DF0B88" w:rsidRDefault="00DF0B88" w:rsidP="00DF0B88">
      <w:pPr>
        <w:rPr>
          <w:rFonts w:ascii="Times New Roman" w:hAnsi="Times New Roman" w:cs="Times New Roman"/>
          <w:b/>
          <w:bCs/>
          <w:sz w:val="24"/>
          <w:szCs w:val="24"/>
          <w:lang w:val="en-IN"/>
        </w:rPr>
      </w:pPr>
      <w:r w:rsidRPr="00DF0B88">
        <w:rPr>
          <w:rFonts w:ascii="Times New Roman" w:hAnsi="Times New Roman" w:cs="Times New Roman"/>
          <w:b/>
          <w:bCs/>
          <w:sz w:val="24"/>
          <w:szCs w:val="24"/>
          <w:lang w:val="en-IN"/>
        </w:rPr>
        <w:t>Phase 1: Transfer Learning</w:t>
      </w:r>
    </w:p>
    <w:p w14:paraId="505AEFBF"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Freeze entire EfficientNetB0 base</w:t>
      </w:r>
    </w:p>
    <w:p w14:paraId="4BAC4555"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Train only custom head</w:t>
      </w:r>
    </w:p>
    <w:p w14:paraId="2AECAAA4"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LR = 1e-3</w:t>
      </w:r>
    </w:p>
    <w:p w14:paraId="545B2A79" w14:textId="77777777" w:rsidR="00DF0B88" w:rsidRPr="00DF0B88" w:rsidRDefault="00DF0B88" w:rsidP="00DF0B88">
      <w:pPr>
        <w:numPr>
          <w:ilvl w:val="0"/>
          <w:numId w:val="22"/>
        </w:numPr>
        <w:rPr>
          <w:rFonts w:ascii="Times New Roman" w:hAnsi="Times New Roman" w:cs="Times New Roman"/>
          <w:sz w:val="24"/>
          <w:szCs w:val="24"/>
          <w:lang w:val="en-IN"/>
        </w:rPr>
      </w:pPr>
      <w:r w:rsidRPr="00DF0B88">
        <w:rPr>
          <w:rFonts w:ascii="Times New Roman" w:hAnsi="Times New Roman" w:cs="Times New Roman"/>
          <w:sz w:val="24"/>
          <w:szCs w:val="24"/>
          <w:lang w:val="en-IN"/>
        </w:rPr>
        <w:t>Epochs ~15</w:t>
      </w:r>
    </w:p>
    <w:p w14:paraId="48793614" w14:textId="77777777" w:rsidR="00DF0B88" w:rsidRPr="00DF0B88" w:rsidRDefault="00DF0B88" w:rsidP="00DF0B88">
      <w:pPr>
        <w:rPr>
          <w:rFonts w:ascii="Times New Roman" w:hAnsi="Times New Roman" w:cs="Times New Roman"/>
          <w:b/>
          <w:bCs/>
          <w:sz w:val="24"/>
          <w:szCs w:val="24"/>
          <w:lang w:val="en-IN"/>
        </w:rPr>
      </w:pPr>
      <w:r w:rsidRPr="00DF0B88">
        <w:rPr>
          <w:rFonts w:ascii="Times New Roman" w:hAnsi="Times New Roman" w:cs="Times New Roman"/>
          <w:b/>
          <w:bCs/>
          <w:sz w:val="24"/>
          <w:szCs w:val="24"/>
          <w:lang w:val="en-IN"/>
        </w:rPr>
        <w:t>Phase 2: Fine-Tuning (Top 40%)</w:t>
      </w:r>
    </w:p>
    <w:p w14:paraId="6D1C7A19"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Unfreeze last 40% layers</w:t>
      </w:r>
    </w:p>
    <w:p w14:paraId="7885134E"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Freeze first 60%</w:t>
      </w:r>
    </w:p>
    <w:p w14:paraId="24428BDA"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LR = 1e-5</w:t>
      </w:r>
    </w:p>
    <w:p w14:paraId="27FBEF0E" w14:textId="77777777" w:rsidR="00DF0B88" w:rsidRPr="00DF0B88" w:rsidRDefault="00DF0B88" w:rsidP="00DF0B88">
      <w:pPr>
        <w:numPr>
          <w:ilvl w:val="0"/>
          <w:numId w:val="23"/>
        </w:numPr>
        <w:rPr>
          <w:rFonts w:ascii="Times New Roman" w:hAnsi="Times New Roman" w:cs="Times New Roman"/>
          <w:sz w:val="24"/>
          <w:szCs w:val="24"/>
          <w:lang w:val="en-IN"/>
        </w:rPr>
      </w:pPr>
      <w:r w:rsidRPr="00DF0B88">
        <w:rPr>
          <w:rFonts w:ascii="Times New Roman" w:hAnsi="Times New Roman" w:cs="Times New Roman"/>
          <w:sz w:val="24"/>
          <w:szCs w:val="24"/>
          <w:lang w:val="en-IN"/>
        </w:rPr>
        <w:t>Epochs ~10</w:t>
      </w:r>
    </w:p>
    <w:p w14:paraId="6F6ACDD9" w14:textId="6C1FAA95" w:rsidR="00A24326" w:rsidRPr="00712D7C" w:rsidRDefault="00FF6FAF">
      <w:pPr>
        <w:rPr>
          <w:rFonts w:ascii="Times New Roman" w:hAnsi="Times New Roman" w:cs="Times New Roman"/>
          <w:b/>
          <w:bCs/>
          <w:sz w:val="24"/>
          <w:szCs w:val="24"/>
        </w:rPr>
      </w:pPr>
      <w:r w:rsidRPr="00712D7C">
        <w:rPr>
          <w:rFonts w:ascii="Times New Roman" w:hAnsi="Times New Roman" w:cs="Times New Roman"/>
          <w:b/>
          <w:bCs/>
          <w:sz w:val="24"/>
          <w:szCs w:val="24"/>
        </w:rPr>
        <w:lastRenderedPageBreak/>
        <w:t xml:space="preserve">Callbacks: </w:t>
      </w:r>
    </w:p>
    <w:tbl>
      <w:tblPr>
        <w:tblStyle w:val="TableGrid"/>
        <w:tblW w:w="0" w:type="auto"/>
        <w:tblLook w:val="04A0" w:firstRow="1" w:lastRow="0" w:firstColumn="1" w:lastColumn="0" w:noHBand="0" w:noVBand="1"/>
      </w:tblPr>
      <w:tblGrid>
        <w:gridCol w:w="4428"/>
        <w:gridCol w:w="4428"/>
      </w:tblGrid>
      <w:tr w:rsidR="00DF0B88" w:rsidRPr="00712D7C" w14:paraId="69591AC8" w14:textId="77777777" w:rsidTr="00DF0B88">
        <w:tc>
          <w:tcPr>
            <w:tcW w:w="4428" w:type="dxa"/>
          </w:tcPr>
          <w:p w14:paraId="2F8862F3" w14:textId="77777777" w:rsidR="00DF0B88" w:rsidRPr="00712D7C" w:rsidRDefault="00DF0B88" w:rsidP="00AB582E">
            <w:pPr>
              <w:rPr>
                <w:rFonts w:ascii="Times New Roman" w:hAnsi="Times New Roman" w:cs="Times New Roman"/>
                <w:b/>
                <w:bCs/>
                <w:sz w:val="24"/>
                <w:szCs w:val="24"/>
              </w:rPr>
            </w:pPr>
            <w:r w:rsidRPr="00712D7C">
              <w:rPr>
                <w:rFonts w:ascii="Times New Roman" w:hAnsi="Times New Roman" w:cs="Times New Roman"/>
                <w:b/>
                <w:bCs/>
                <w:sz w:val="24"/>
                <w:szCs w:val="24"/>
              </w:rPr>
              <w:t>Callback</w:t>
            </w:r>
          </w:p>
        </w:tc>
        <w:tc>
          <w:tcPr>
            <w:tcW w:w="4428" w:type="dxa"/>
          </w:tcPr>
          <w:p w14:paraId="1E48C924" w14:textId="273467C9" w:rsidR="00DF0B88" w:rsidRPr="00712D7C" w:rsidRDefault="00DF0B88" w:rsidP="00AB582E">
            <w:pPr>
              <w:rPr>
                <w:rFonts w:ascii="Times New Roman" w:hAnsi="Times New Roman" w:cs="Times New Roman"/>
                <w:b/>
                <w:bCs/>
                <w:sz w:val="24"/>
                <w:szCs w:val="24"/>
              </w:rPr>
            </w:pPr>
            <w:r w:rsidRPr="00712D7C">
              <w:rPr>
                <w:rFonts w:ascii="Times New Roman" w:hAnsi="Times New Roman" w:cs="Times New Roman"/>
                <w:b/>
                <w:bCs/>
                <w:sz w:val="24"/>
                <w:szCs w:val="24"/>
              </w:rPr>
              <w:t>Purpose</w:t>
            </w:r>
          </w:p>
        </w:tc>
      </w:tr>
      <w:tr w:rsidR="00DF0B88" w:rsidRPr="00712D7C" w14:paraId="0E0427E0" w14:textId="77777777" w:rsidTr="00DF0B88">
        <w:tc>
          <w:tcPr>
            <w:tcW w:w="4428" w:type="dxa"/>
          </w:tcPr>
          <w:p w14:paraId="1A65470C"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ModelCheckpoint</w:t>
            </w:r>
            <w:proofErr w:type="spellEnd"/>
          </w:p>
        </w:tc>
        <w:tc>
          <w:tcPr>
            <w:tcW w:w="4428" w:type="dxa"/>
          </w:tcPr>
          <w:p w14:paraId="3A63496A" w14:textId="0974833F"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Save best model</w:t>
            </w:r>
          </w:p>
        </w:tc>
      </w:tr>
      <w:tr w:rsidR="00DF0B88" w:rsidRPr="00712D7C" w14:paraId="16508567" w14:textId="77777777" w:rsidTr="00DF0B88">
        <w:tc>
          <w:tcPr>
            <w:tcW w:w="4428" w:type="dxa"/>
          </w:tcPr>
          <w:p w14:paraId="507A70F9"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(patience=5)</w:t>
            </w:r>
          </w:p>
        </w:tc>
        <w:tc>
          <w:tcPr>
            <w:tcW w:w="4428" w:type="dxa"/>
          </w:tcPr>
          <w:p w14:paraId="044CEDEE" w14:textId="3A8EF563"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Prevent overfitting</w:t>
            </w:r>
          </w:p>
        </w:tc>
      </w:tr>
      <w:tr w:rsidR="00DF0B88" w:rsidRPr="00712D7C" w14:paraId="6703856B" w14:textId="77777777" w:rsidTr="00DF0B88">
        <w:tc>
          <w:tcPr>
            <w:tcW w:w="4428" w:type="dxa"/>
          </w:tcPr>
          <w:p w14:paraId="2A1A6DE7" w14:textId="77777777" w:rsidR="00DF0B88" w:rsidRPr="00712D7C" w:rsidRDefault="00DF0B88" w:rsidP="00AB582E">
            <w:pPr>
              <w:rPr>
                <w:rFonts w:ascii="Times New Roman" w:hAnsi="Times New Roman" w:cs="Times New Roman"/>
                <w:sz w:val="24"/>
                <w:szCs w:val="24"/>
              </w:rPr>
            </w:pPr>
            <w:proofErr w:type="spellStart"/>
            <w:r w:rsidRPr="00712D7C">
              <w:rPr>
                <w:rFonts w:ascii="Times New Roman" w:hAnsi="Times New Roman" w:cs="Times New Roman"/>
                <w:sz w:val="24"/>
                <w:szCs w:val="24"/>
              </w:rPr>
              <w:t>ReduceLROnPlateau</w:t>
            </w:r>
            <w:proofErr w:type="spellEnd"/>
            <w:r w:rsidRPr="00712D7C">
              <w:rPr>
                <w:rFonts w:ascii="Times New Roman" w:hAnsi="Times New Roman" w:cs="Times New Roman"/>
                <w:sz w:val="24"/>
                <w:szCs w:val="24"/>
              </w:rPr>
              <w:t xml:space="preserve"> (patience=3)</w:t>
            </w:r>
          </w:p>
        </w:tc>
        <w:tc>
          <w:tcPr>
            <w:tcW w:w="4428" w:type="dxa"/>
          </w:tcPr>
          <w:p w14:paraId="52F6F435" w14:textId="2B51BD68" w:rsidR="00DF0B88" w:rsidRPr="00712D7C" w:rsidRDefault="00DF0B88" w:rsidP="00AB582E">
            <w:pPr>
              <w:rPr>
                <w:rFonts w:ascii="Times New Roman" w:hAnsi="Times New Roman" w:cs="Times New Roman"/>
                <w:sz w:val="24"/>
                <w:szCs w:val="24"/>
              </w:rPr>
            </w:pPr>
            <w:r w:rsidRPr="00712D7C">
              <w:rPr>
                <w:rFonts w:ascii="Times New Roman" w:hAnsi="Times New Roman" w:cs="Times New Roman"/>
                <w:sz w:val="24"/>
                <w:szCs w:val="24"/>
              </w:rPr>
              <w:t>Auto-reduce LR</w:t>
            </w:r>
          </w:p>
        </w:tc>
      </w:tr>
    </w:tbl>
    <w:p w14:paraId="6F68017A" w14:textId="77777777" w:rsidR="00A24326" w:rsidRPr="00712D7C" w:rsidRDefault="00FF6FAF">
      <w:pPr>
        <w:pStyle w:val="Heading2"/>
        <w:rPr>
          <w:rFonts w:ascii="Times New Roman" w:hAnsi="Times New Roman" w:cs="Times New Roman"/>
          <w:color w:val="000000" w:themeColor="text1"/>
        </w:rPr>
      </w:pPr>
      <w:r w:rsidRPr="00712D7C">
        <w:rPr>
          <w:rFonts w:ascii="Times New Roman" w:hAnsi="Times New Roman" w:cs="Times New Roman"/>
          <w:color w:val="000000" w:themeColor="text1"/>
        </w:rPr>
        <w:t>Results</w:t>
      </w:r>
    </w:p>
    <w:p w14:paraId="77E4BC36" w14:textId="3E21E73E" w:rsidR="00951AFE" w:rsidRPr="00712D7C" w:rsidRDefault="00951AFE" w:rsidP="00951AFE">
      <w:pPr>
        <w:rPr>
          <w:rFonts w:ascii="Times New Roman" w:hAnsi="Times New Roman" w:cs="Times New Roman"/>
          <w:sz w:val="24"/>
          <w:szCs w:val="24"/>
          <w:u w:val="single"/>
        </w:rPr>
      </w:pPr>
      <w:r w:rsidRPr="00712D7C">
        <w:rPr>
          <w:rFonts w:ascii="Times New Roman" w:hAnsi="Times New Roman" w:cs="Times New Roman"/>
          <w:sz w:val="24"/>
          <w:szCs w:val="24"/>
          <w:u w:val="single"/>
        </w:rPr>
        <w:t>Confusion Matrix</w:t>
      </w:r>
    </w:p>
    <w:p w14:paraId="78CD984B" w14:textId="1DBF4B62" w:rsidR="000A2EEE" w:rsidRPr="00712D7C" w:rsidRDefault="00951AFE">
      <w:pPr>
        <w:rPr>
          <w:rFonts w:ascii="Times New Roman" w:hAnsi="Times New Roman" w:cs="Times New Roman"/>
        </w:rPr>
      </w:pPr>
      <w:r w:rsidRPr="00712D7C">
        <w:rPr>
          <w:rFonts w:ascii="Times New Roman" w:hAnsi="Times New Roman" w:cs="Times New Roman"/>
          <w:noProof/>
        </w:rPr>
        <w:drawing>
          <wp:inline distT="0" distB="0" distL="0" distR="0" wp14:anchorId="0E92C8A0" wp14:editId="13128E2E">
            <wp:extent cx="5486400" cy="4627245"/>
            <wp:effectExtent l="0" t="0" r="0" b="1905"/>
            <wp:docPr id="2784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6272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773"/>
        <w:gridCol w:w="1884"/>
        <w:gridCol w:w="1800"/>
        <w:gridCol w:w="1780"/>
        <w:gridCol w:w="1619"/>
      </w:tblGrid>
      <w:tr w:rsidR="006B3599" w:rsidRPr="00712D7C" w14:paraId="656D8205" w14:textId="17376BEF" w:rsidTr="006B3599">
        <w:tc>
          <w:tcPr>
            <w:tcW w:w="1773" w:type="dxa"/>
          </w:tcPr>
          <w:p w14:paraId="48244BD4" w14:textId="6126AB5C"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 xml:space="preserve">Class </w:t>
            </w:r>
          </w:p>
        </w:tc>
        <w:tc>
          <w:tcPr>
            <w:tcW w:w="1884" w:type="dxa"/>
          </w:tcPr>
          <w:p w14:paraId="337DE726" w14:textId="3EDB129F"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Precision</w:t>
            </w:r>
          </w:p>
        </w:tc>
        <w:tc>
          <w:tcPr>
            <w:tcW w:w="1800" w:type="dxa"/>
          </w:tcPr>
          <w:p w14:paraId="00195C33" w14:textId="282FF0B6"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Recall</w:t>
            </w:r>
          </w:p>
        </w:tc>
        <w:tc>
          <w:tcPr>
            <w:tcW w:w="1780" w:type="dxa"/>
          </w:tcPr>
          <w:p w14:paraId="67F2B743" w14:textId="7AF28DF6"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F1-Score</w:t>
            </w:r>
          </w:p>
        </w:tc>
        <w:tc>
          <w:tcPr>
            <w:tcW w:w="1619" w:type="dxa"/>
          </w:tcPr>
          <w:p w14:paraId="44348099" w14:textId="1B454A8E" w:rsidR="006B3599" w:rsidRPr="00712D7C" w:rsidRDefault="006B3599">
            <w:pPr>
              <w:rPr>
                <w:rFonts w:ascii="Times New Roman" w:hAnsi="Times New Roman" w:cs="Times New Roman"/>
                <w:b/>
                <w:bCs/>
                <w:sz w:val="24"/>
                <w:szCs w:val="24"/>
              </w:rPr>
            </w:pPr>
            <w:r w:rsidRPr="00712D7C">
              <w:rPr>
                <w:rFonts w:ascii="Times New Roman" w:hAnsi="Times New Roman" w:cs="Times New Roman"/>
                <w:b/>
                <w:bCs/>
                <w:sz w:val="24"/>
                <w:szCs w:val="24"/>
              </w:rPr>
              <w:t>Support</w:t>
            </w:r>
          </w:p>
        </w:tc>
      </w:tr>
      <w:tr w:rsidR="006B3599" w:rsidRPr="00712D7C" w14:paraId="2CE25F1D" w14:textId="16CCD363" w:rsidTr="006B3599">
        <w:tc>
          <w:tcPr>
            <w:tcW w:w="1773" w:type="dxa"/>
          </w:tcPr>
          <w:p w14:paraId="3521EAE2" w14:textId="19149578"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 xml:space="preserve">Accuracy  </w:t>
            </w:r>
          </w:p>
        </w:tc>
        <w:tc>
          <w:tcPr>
            <w:tcW w:w="1884" w:type="dxa"/>
          </w:tcPr>
          <w:p w14:paraId="713CBD9C" w14:textId="43BE0F28"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t>
            </w:r>
          </w:p>
        </w:tc>
        <w:tc>
          <w:tcPr>
            <w:tcW w:w="1800" w:type="dxa"/>
          </w:tcPr>
          <w:p w14:paraId="4242FDE3" w14:textId="6D58576E"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t>
            </w:r>
          </w:p>
        </w:tc>
        <w:tc>
          <w:tcPr>
            <w:tcW w:w="1780" w:type="dxa"/>
          </w:tcPr>
          <w:p w14:paraId="1F12BCD1" w14:textId="4A75C078"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4AD64CD7" w14:textId="0DAAEB56"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r w:rsidR="006B3599" w:rsidRPr="00712D7C" w14:paraId="5AC4C93D" w14:textId="3D5232A8" w:rsidTr="006B3599">
        <w:tc>
          <w:tcPr>
            <w:tcW w:w="1773" w:type="dxa"/>
          </w:tcPr>
          <w:p w14:paraId="0367B66D" w14:textId="72FA51F1"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Macro Average</w:t>
            </w:r>
          </w:p>
        </w:tc>
        <w:tc>
          <w:tcPr>
            <w:tcW w:w="1884" w:type="dxa"/>
          </w:tcPr>
          <w:p w14:paraId="3CCE33BD" w14:textId="22FF26E2"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800" w:type="dxa"/>
          </w:tcPr>
          <w:p w14:paraId="4DA39FB8" w14:textId="2DD3213C"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780" w:type="dxa"/>
          </w:tcPr>
          <w:p w14:paraId="19332951" w14:textId="15A0317E" w:rsidR="006B3599" w:rsidRPr="00712D7C" w:rsidRDefault="00C53F33">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156E2ACE" w14:textId="35F882AB"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r w:rsidR="006B3599" w:rsidRPr="00712D7C" w14:paraId="14981336" w14:textId="082A0789" w:rsidTr="006B3599">
        <w:tc>
          <w:tcPr>
            <w:tcW w:w="1773" w:type="dxa"/>
          </w:tcPr>
          <w:p w14:paraId="4A690792" w14:textId="220C0F92" w:rsidR="006B3599" w:rsidRPr="00712D7C" w:rsidRDefault="00693FAB">
            <w:pPr>
              <w:rPr>
                <w:rFonts w:ascii="Times New Roman" w:hAnsi="Times New Roman" w:cs="Times New Roman"/>
                <w:sz w:val="24"/>
                <w:szCs w:val="24"/>
              </w:rPr>
            </w:pPr>
            <w:r w:rsidRPr="00712D7C">
              <w:rPr>
                <w:rFonts w:ascii="Times New Roman" w:hAnsi="Times New Roman" w:cs="Times New Roman"/>
                <w:sz w:val="24"/>
                <w:szCs w:val="24"/>
              </w:rPr>
              <w:t>Weighted Average</w:t>
            </w:r>
          </w:p>
        </w:tc>
        <w:tc>
          <w:tcPr>
            <w:tcW w:w="1884" w:type="dxa"/>
          </w:tcPr>
          <w:p w14:paraId="3A5440C9" w14:textId="42E4E6B9"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800" w:type="dxa"/>
          </w:tcPr>
          <w:p w14:paraId="4D462334" w14:textId="6A361579"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780" w:type="dxa"/>
          </w:tcPr>
          <w:p w14:paraId="16C166F9" w14:textId="67F55C07"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1.00</w:t>
            </w:r>
          </w:p>
        </w:tc>
        <w:tc>
          <w:tcPr>
            <w:tcW w:w="1619" w:type="dxa"/>
          </w:tcPr>
          <w:p w14:paraId="4F6FC8F1" w14:textId="598AD04E" w:rsidR="006B3599" w:rsidRPr="00712D7C" w:rsidRDefault="00EC35DA">
            <w:pPr>
              <w:rPr>
                <w:rFonts w:ascii="Times New Roman" w:hAnsi="Times New Roman" w:cs="Times New Roman"/>
                <w:sz w:val="24"/>
                <w:szCs w:val="24"/>
              </w:rPr>
            </w:pPr>
            <w:r w:rsidRPr="00712D7C">
              <w:rPr>
                <w:rFonts w:ascii="Times New Roman" w:hAnsi="Times New Roman" w:cs="Times New Roman"/>
                <w:sz w:val="24"/>
                <w:szCs w:val="24"/>
              </w:rPr>
              <w:t>23,990</w:t>
            </w:r>
          </w:p>
        </w:tc>
      </w:tr>
    </w:tbl>
    <w:p w14:paraId="71B4960F" w14:textId="1B76E8D0" w:rsidR="009E65F2" w:rsidRPr="00712D7C" w:rsidRDefault="009E65F2" w:rsidP="00BB5A4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noProof/>
        </w:rPr>
        <w:lastRenderedPageBreak/>
        <w:drawing>
          <wp:inline distT="0" distB="0" distL="0" distR="0" wp14:anchorId="3154F075" wp14:editId="23400BC5">
            <wp:extent cx="5951220" cy="2247265"/>
            <wp:effectExtent l="0" t="0" r="0" b="635"/>
            <wp:docPr id="116605631"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5631" name="Picture 3" descr="A comparison of a graph&#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2739"/>
                    <a:stretch>
                      <a:fillRect/>
                    </a:stretch>
                  </pic:blipFill>
                  <pic:spPr bwMode="auto">
                    <a:xfrm>
                      <a:off x="0" y="0"/>
                      <a:ext cx="5951220" cy="2247265"/>
                    </a:xfrm>
                    <a:prstGeom prst="rect">
                      <a:avLst/>
                    </a:prstGeom>
                    <a:noFill/>
                    <a:ln>
                      <a:noFill/>
                    </a:ln>
                    <a:extLst>
                      <a:ext uri="{53640926-AAD7-44D8-BBD7-CCE9431645EC}">
                        <a14:shadowObscured xmlns:a14="http://schemas.microsoft.com/office/drawing/2010/main"/>
                      </a:ext>
                    </a:extLst>
                  </pic:spPr>
                </pic:pic>
              </a:graphicData>
            </a:graphic>
          </wp:inline>
        </w:drawing>
      </w:r>
    </w:p>
    <w:p w14:paraId="700FAD0B" w14:textId="1F5881AC" w:rsidR="009E65F2" w:rsidRPr="00712D7C" w:rsidRDefault="009E65F2" w:rsidP="009E65F2">
      <w:pPr>
        <w:jc w:val="center"/>
        <w:rPr>
          <w:rFonts w:ascii="Times New Roman" w:hAnsi="Times New Roman" w:cs="Times New Roman"/>
        </w:rPr>
      </w:pPr>
      <w:r w:rsidRPr="00712D7C">
        <w:rPr>
          <w:rFonts w:ascii="Times New Roman" w:hAnsi="Times New Roman" w:cs="Times New Roman"/>
        </w:rPr>
        <w:t xml:space="preserve">Fig. </w:t>
      </w:r>
      <w:r w:rsidR="00F85B7E" w:rsidRPr="00712D7C">
        <w:rPr>
          <w:rFonts w:ascii="Times New Roman" w:hAnsi="Times New Roman" w:cs="Times New Roman"/>
        </w:rPr>
        <w:t>2 Performance Analysis</w:t>
      </w:r>
    </w:p>
    <w:p w14:paraId="692F1ED7" w14:textId="5ACFD1E8" w:rsidR="00BB5A44" w:rsidRPr="00712D7C" w:rsidRDefault="00FF6FAF" w:rsidP="00BB5A44">
      <w:pPr>
        <w:pStyle w:val="Heading2"/>
        <w:spacing w:line="360" w:lineRule="auto"/>
        <w:rPr>
          <w:rFonts w:ascii="Times New Roman" w:hAnsi="Times New Roman" w:cs="Times New Roman"/>
          <w:color w:val="000000" w:themeColor="text1"/>
          <w:sz w:val="28"/>
          <w:szCs w:val="28"/>
        </w:rPr>
      </w:pPr>
      <w:r w:rsidRPr="00712D7C">
        <w:rPr>
          <w:rFonts w:ascii="Times New Roman" w:hAnsi="Times New Roman" w:cs="Times New Roman"/>
          <w:color w:val="000000" w:themeColor="text1"/>
          <w:sz w:val="28"/>
          <w:szCs w:val="28"/>
        </w:rPr>
        <w:t>Comparison with Recent Work</w:t>
      </w:r>
    </w:p>
    <w:p w14:paraId="0DF90D58" w14:textId="2B1FB836" w:rsidR="009578C0" w:rsidRPr="00712D7C" w:rsidRDefault="009578C0" w:rsidP="009578C0">
      <w:pPr>
        <w:rPr>
          <w:rFonts w:ascii="Times New Roman" w:hAnsi="Times New Roman" w:cs="Times New Roman"/>
          <w:sz w:val="24"/>
          <w:szCs w:val="24"/>
          <w:lang w:val="en-IN"/>
        </w:rPr>
      </w:pPr>
      <w:r w:rsidRPr="00712D7C">
        <w:rPr>
          <w:rFonts w:ascii="Times New Roman" w:hAnsi="Times New Roman" w:cs="Times New Roman"/>
          <w:sz w:val="24"/>
          <w:szCs w:val="24"/>
          <w:lang w:val="en-IN"/>
        </w:rPr>
        <w:t xml:space="preserve">A variety of deep learning techniques have been considered in recent work on the classification of fruits, including, the convolutional neural network (CNN); hybrid, convolutional neural network - recurrent neural network (CNN-RNN); attention based neural networks such as </w:t>
      </w:r>
      <w:proofErr w:type="spellStart"/>
      <w:r w:rsidRPr="00712D7C">
        <w:rPr>
          <w:rFonts w:ascii="Times New Roman" w:hAnsi="Times New Roman" w:cs="Times New Roman"/>
          <w:sz w:val="24"/>
          <w:szCs w:val="24"/>
          <w:lang w:val="en-IN"/>
        </w:rPr>
        <w:t>MSANet</w:t>
      </w:r>
      <w:proofErr w:type="spellEnd"/>
      <w:r w:rsidRPr="00712D7C">
        <w:rPr>
          <w:rFonts w:ascii="Times New Roman" w:hAnsi="Times New Roman" w:cs="Times New Roman"/>
          <w:sz w:val="24"/>
          <w:szCs w:val="24"/>
          <w:lang w:val="en-IN"/>
        </w:rPr>
        <w:t xml:space="preserve">; multi-branch atomised fused neural networks; and traditional machine learning approaches that utilises Principal Component Analysis (PCA) </w:t>
      </w:r>
      <w:proofErr w:type="spellStart"/>
      <w:r w:rsidRPr="00712D7C">
        <w:rPr>
          <w:rFonts w:ascii="Times New Roman" w:hAnsi="Times New Roman" w:cs="Times New Roman"/>
          <w:sz w:val="24"/>
          <w:szCs w:val="24"/>
          <w:lang w:val="en-IN"/>
        </w:rPr>
        <w:t>alongwith</w:t>
      </w:r>
      <w:proofErr w:type="spellEnd"/>
      <w:r w:rsidRPr="00712D7C">
        <w:rPr>
          <w:rFonts w:ascii="Times New Roman" w:hAnsi="Times New Roman" w:cs="Times New Roman"/>
          <w:sz w:val="24"/>
          <w:szCs w:val="24"/>
          <w:lang w:val="en-IN"/>
        </w:rPr>
        <w:t xml:space="preserve"> histogram of oriented gradients (HOG) techniques for feature extraction. Aside from some models that achieved high performance, there tends to be a high reliance on complex models, leading to high costs of computation, and limited transferable generalisation to a variety of fruit classes.</w:t>
      </w:r>
    </w:p>
    <w:p w14:paraId="4F557E30" w14:textId="77777777" w:rsidR="00B7722D" w:rsidRPr="00712D7C" w:rsidRDefault="009578C0" w:rsidP="00BB5A44">
      <w:pPr>
        <w:rPr>
          <w:rFonts w:ascii="Times New Roman" w:hAnsi="Times New Roman" w:cs="Times New Roman"/>
          <w:sz w:val="24"/>
          <w:szCs w:val="24"/>
          <w:lang w:val="en-IN"/>
        </w:rPr>
      </w:pPr>
      <w:r w:rsidRPr="00712D7C">
        <w:rPr>
          <w:rFonts w:ascii="Times New Roman" w:hAnsi="Times New Roman" w:cs="Times New Roman"/>
          <w:sz w:val="24"/>
          <w:szCs w:val="24"/>
          <w:lang w:val="en-IN"/>
        </w:rPr>
        <w:t>As opposed to others, our approach is based on EfficientNetB0, an in-depth tested, state-of-the-art convolutional model that has an optimal depth, width, and resolution. Unlike previous model implementations (basic CNNs or apple-specific models) that concentrate on smaller, more specific domain datasets, our model is trained and tested on the entire Fruits-360 dataset, consisting of over one hundred fruit classes. The attention-based and fused CNNs that others have used in prior work, are mostly heavier, and more difficult to deploy on edge devices to perform in real-time. The combination of EfficientNetB0 and two-phase transfer learning, where the base layers of the model are frozen and the top layers fine-tune, yields a relatively high accuracy that requires far less computation than other models.</w:t>
      </w:r>
    </w:p>
    <w:p w14:paraId="630AACF9" w14:textId="77777777" w:rsidR="00712D7C" w:rsidRPr="00712D7C" w:rsidRDefault="00712D7C" w:rsidP="00BB5A44">
      <w:pPr>
        <w:rPr>
          <w:rFonts w:ascii="Times New Roman" w:hAnsi="Times New Roman" w:cs="Times New Roman"/>
          <w:sz w:val="24"/>
          <w:szCs w:val="24"/>
          <w:lang w:val="en-IN"/>
        </w:rPr>
      </w:pPr>
    </w:p>
    <w:p w14:paraId="68A24F7E" w14:textId="77777777" w:rsidR="00712D7C" w:rsidRPr="00712D7C" w:rsidRDefault="00712D7C" w:rsidP="00BB5A44">
      <w:pPr>
        <w:rPr>
          <w:rFonts w:ascii="Times New Roman" w:hAnsi="Times New Roman" w:cs="Times New Roman"/>
          <w:sz w:val="24"/>
          <w:szCs w:val="24"/>
          <w:lang w:val="en-IN"/>
        </w:rPr>
      </w:pPr>
    </w:p>
    <w:p w14:paraId="1B5DCA1C" w14:textId="77777777" w:rsidR="00712D7C" w:rsidRPr="00712D7C" w:rsidRDefault="00712D7C" w:rsidP="00BB5A44">
      <w:pPr>
        <w:rPr>
          <w:rFonts w:ascii="Times New Roman" w:hAnsi="Times New Roman" w:cs="Times New Roman"/>
          <w:sz w:val="24"/>
          <w:szCs w:val="24"/>
          <w:lang w:val="en-IN"/>
        </w:rPr>
      </w:pPr>
    </w:p>
    <w:p w14:paraId="666DB60C" w14:textId="77777777" w:rsidR="00712D7C" w:rsidRPr="00712D7C" w:rsidRDefault="00712D7C" w:rsidP="00BB5A44">
      <w:pPr>
        <w:rPr>
          <w:rFonts w:ascii="Times New Roman" w:hAnsi="Times New Roman" w:cs="Times New Roman"/>
          <w:sz w:val="24"/>
          <w:szCs w:val="24"/>
          <w:lang w:val="en-IN"/>
        </w:rPr>
      </w:pPr>
    </w:p>
    <w:p w14:paraId="7FB5AF2E" w14:textId="45EDD01B" w:rsidR="00BB5A44" w:rsidRPr="00712D7C" w:rsidRDefault="00BB5A44" w:rsidP="00BB5A44">
      <w:pPr>
        <w:rPr>
          <w:rFonts w:ascii="Times New Roman" w:hAnsi="Times New Roman" w:cs="Times New Roman"/>
          <w:sz w:val="24"/>
          <w:szCs w:val="24"/>
          <w:lang w:val="en-IN"/>
        </w:rPr>
      </w:pPr>
      <w:r w:rsidRPr="00BB5A44">
        <w:rPr>
          <w:rFonts w:ascii="Times New Roman" w:hAnsi="Times New Roman" w:cs="Times New Roman"/>
          <w:b/>
          <w:bCs/>
          <w:sz w:val="24"/>
          <w:szCs w:val="24"/>
          <w:lang w:val="en-IN"/>
        </w:rPr>
        <w:lastRenderedPageBreak/>
        <w:t>Why our technique is better:</w:t>
      </w:r>
    </w:p>
    <w:p w14:paraId="01C8B941" w14:textId="77777777" w:rsidR="00B7722D" w:rsidRPr="00B7722D" w:rsidRDefault="00B7722D" w:rsidP="00B7722D">
      <w:pPr>
        <w:rPr>
          <w:rFonts w:ascii="Times New Roman" w:hAnsi="Times New Roman" w:cs="Times New Roman"/>
          <w:sz w:val="24"/>
          <w:szCs w:val="24"/>
          <w:lang w:val="en-IN"/>
        </w:rPr>
      </w:pPr>
      <w:r w:rsidRPr="00B7722D">
        <w:rPr>
          <w:rFonts w:ascii="Times New Roman" w:hAnsi="Times New Roman" w:cs="Times New Roman"/>
          <w:sz w:val="24"/>
          <w:szCs w:val="24"/>
          <w:lang w:val="en-IN"/>
        </w:rPr>
        <w:t>Our technique outperforms many recent works due to the following strengths:</w:t>
      </w:r>
    </w:p>
    <w:p w14:paraId="0C779B14"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Modern Backbone Architecture</w:t>
      </w:r>
      <w:r w:rsidRPr="00B7722D">
        <w:rPr>
          <w:rFonts w:ascii="Times New Roman" w:hAnsi="Times New Roman" w:cs="Times New Roman"/>
          <w:sz w:val="24"/>
          <w:szCs w:val="24"/>
          <w:lang w:val="en-IN"/>
        </w:rPr>
        <w:br/>
        <w:t>EfficientNetB0 offers a superior accuracy-to-parameter ratio compared to classical CNNs, VGG-style networks, and handcrafted ML pipelines.</w:t>
      </w:r>
    </w:p>
    <w:p w14:paraId="6385050A"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Transfer Learning + Fine-Tuning</w:t>
      </w:r>
      <w:r w:rsidRPr="00B7722D">
        <w:rPr>
          <w:rFonts w:ascii="Times New Roman" w:hAnsi="Times New Roman" w:cs="Times New Roman"/>
          <w:sz w:val="24"/>
          <w:szCs w:val="24"/>
          <w:lang w:val="en-IN"/>
        </w:rPr>
        <w:br/>
        <w:t>Instead of training from scratch, our two-stage pipeline (frozen training → fine-tuning) extracts powerful pretrained features and adapts them effectively to fruit-specific patterns.</w:t>
      </w:r>
    </w:p>
    <w:p w14:paraId="011F3901" w14:textId="77777777"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High Generalization Capability</w:t>
      </w:r>
      <w:r w:rsidRPr="00B7722D">
        <w:rPr>
          <w:rFonts w:ascii="Times New Roman" w:hAnsi="Times New Roman" w:cs="Times New Roman"/>
          <w:sz w:val="24"/>
          <w:szCs w:val="24"/>
          <w:lang w:val="en-IN"/>
        </w:rPr>
        <w:br/>
        <w:t>Comprehensive augmentation (rotation, shifting, zoom, flip, contrast adjustments) helps the model generalize to real-world variations in orientation, lighting, and scale.</w:t>
      </w:r>
    </w:p>
    <w:p w14:paraId="57FEA1BF" w14:textId="490E2D2E" w:rsidR="00B7722D" w:rsidRPr="00B7722D" w:rsidRDefault="00B7722D" w:rsidP="00B7722D">
      <w:pPr>
        <w:numPr>
          <w:ilvl w:val="0"/>
          <w:numId w:val="26"/>
        </w:numPr>
        <w:rPr>
          <w:rFonts w:ascii="Times New Roman" w:hAnsi="Times New Roman" w:cs="Times New Roman"/>
          <w:sz w:val="24"/>
          <w:szCs w:val="24"/>
          <w:lang w:val="en-IN"/>
        </w:rPr>
      </w:pPr>
      <w:r w:rsidRPr="00B7722D">
        <w:rPr>
          <w:rFonts w:ascii="Times New Roman" w:hAnsi="Times New Roman" w:cs="Times New Roman"/>
          <w:b/>
          <w:bCs/>
          <w:sz w:val="24"/>
          <w:szCs w:val="24"/>
          <w:lang w:val="en-IN"/>
        </w:rPr>
        <w:t>Efficient and Lightweight</w:t>
      </w:r>
      <w:r w:rsidRPr="00B7722D">
        <w:rPr>
          <w:rFonts w:ascii="Times New Roman" w:hAnsi="Times New Roman" w:cs="Times New Roman"/>
          <w:sz w:val="24"/>
          <w:szCs w:val="24"/>
          <w:lang w:val="en-IN"/>
        </w:rPr>
        <w:br/>
        <w:t xml:space="preserve">Unlike heavy attention models or fused CNNs, EfficientNetB0 is optimized for speed and </w:t>
      </w:r>
      <w:proofErr w:type="spellStart"/>
      <w:r w:rsidRPr="00B7722D">
        <w:rPr>
          <w:rFonts w:ascii="Times New Roman" w:hAnsi="Times New Roman" w:cs="Times New Roman"/>
          <w:sz w:val="24"/>
          <w:szCs w:val="24"/>
          <w:lang w:val="en-IN"/>
        </w:rPr>
        <w:t>deployability</w:t>
      </w:r>
      <w:proofErr w:type="spellEnd"/>
      <w:r w:rsidRPr="00B7722D">
        <w:rPr>
          <w:rFonts w:ascii="Times New Roman" w:hAnsi="Times New Roman" w:cs="Times New Roman"/>
          <w:sz w:val="24"/>
          <w:szCs w:val="24"/>
          <w:lang w:val="en-IN"/>
        </w:rPr>
        <w:t>, enabling use on mobile or embedded systems.</w:t>
      </w:r>
    </w:p>
    <w:p w14:paraId="1ED0C882" w14:textId="77777777" w:rsidR="00A24326" w:rsidRPr="00712D7C" w:rsidRDefault="00FF6FAF">
      <w:pPr>
        <w:pStyle w:val="Heading2"/>
        <w:rPr>
          <w:rFonts w:ascii="Times New Roman" w:hAnsi="Times New Roman" w:cs="Times New Roman"/>
          <w:color w:val="000000" w:themeColor="text1"/>
        </w:rPr>
      </w:pPr>
      <w:r w:rsidRPr="00712D7C">
        <w:rPr>
          <w:rFonts w:ascii="Times New Roman" w:hAnsi="Times New Roman" w:cs="Times New Roman"/>
          <w:color w:val="000000" w:themeColor="text1"/>
        </w:rPr>
        <w:t>Conclusion</w:t>
      </w:r>
    </w:p>
    <w:p w14:paraId="6432D1AD" w14:textId="461A72AE" w:rsidR="00F926DD" w:rsidRPr="00712D7C" w:rsidRDefault="00BB5A44" w:rsidP="00BB5A44">
      <w:pPr>
        <w:rPr>
          <w:rFonts w:ascii="Times New Roman" w:hAnsi="Times New Roman" w:cs="Times New Roman"/>
          <w:sz w:val="24"/>
          <w:szCs w:val="24"/>
        </w:rPr>
      </w:pPr>
      <w:r w:rsidRPr="00712D7C">
        <w:rPr>
          <w:rFonts w:ascii="Times New Roman" w:hAnsi="Times New Roman" w:cs="Times New Roman"/>
          <w:sz w:val="24"/>
          <w:szCs w:val="24"/>
        </w:rPr>
        <w:t xml:space="preserve">The results of this study clearly demonstrate the effectiveness of using EfficientNetB0 with transfer learning for fruit classification. By leveraging pretrained ImageNet features and applying a two-phase training pipeline first freezing the base layers and then fine-tuning the top 40% the model successfully adapts to the Fruits-360 dataset despite limited data availability. The incorporation of robust data augmentation techniques and training stabilizers such as </w:t>
      </w:r>
      <w:proofErr w:type="spellStart"/>
      <w:r w:rsidRPr="00712D7C">
        <w:rPr>
          <w:rFonts w:ascii="Times New Roman" w:hAnsi="Times New Roman" w:cs="Times New Roman"/>
          <w:sz w:val="24"/>
          <w:szCs w:val="24"/>
        </w:rPr>
        <w:t>EarlyStopping</w:t>
      </w:r>
      <w:proofErr w:type="spellEnd"/>
      <w:r w:rsidRPr="00712D7C">
        <w:rPr>
          <w:rFonts w:ascii="Times New Roman" w:hAnsi="Times New Roman" w:cs="Times New Roman"/>
          <w:sz w:val="24"/>
          <w:szCs w:val="24"/>
        </w:rPr>
        <w:t xml:space="preserve">, </w:t>
      </w:r>
      <w:proofErr w:type="spellStart"/>
      <w:r w:rsidRPr="00712D7C">
        <w:rPr>
          <w:rFonts w:ascii="Times New Roman" w:hAnsi="Times New Roman" w:cs="Times New Roman"/>
          <w:sz w:val="24"/>
          <w:szCs w:val="24"/>
        </w:rPr>
        <w:t>ReduceLROnPlateau</w:t>
      </w:r>
      <w:proofErr w:type="spellEnd"/>
      <w:r w:rsidRPr="00712D7C">
        <w:rPr>
          <w:rFonts w:ascii="Times New Roman" w:hAnsi="Times New Roman" w:cs="Times New Roman"/>
          <w:sz w:val="24"/>
          <w:szCs w:val="24"/>
        </w:rPr>
        <w:t xml:space="preserve">, and </w:t>
      </w:r>
      <w:proofErr w:type="spellStart"/>
      <w:r w:rsidRPr="00712D7C">
        <w:rPr>
          <w:rFonts w:ascii="Times New Roman" w:hAnsi="Times New Roman" w:cs="Times New Roman"/>
          <w:sz w:val="24"/>
          <w:szCs w:val="24"/>
        </w:rPr>
        <w:t>ModelCheckpoint</w:t>
      </w:r>
      <w:proofErr w:type="spellEnd"/>
      <w:r w:rsidRPr="00712D7C">
        <w:rPr>
          <w:rFonts w:ascii="Times New Roman" w:hAnsi="Times New Roman" w:cs="Times New Roman"/>
          <w:sz w:val="24"/>
          <w:szCs w:val="24"/>
        </w:rPr>
        <w:t xml:space="preserve"> ensured that the model remained resilient to overfitting and achieved consistently high validation and test accuracy. This highlights the strength of </w:t>
      </w:r>
      <w:proofErr w:type="spellStart"/>
      <w:r w:rsidRPr="00712D7C">
        <w:rPr>
          <w:rFonts w:ascii="Times New Roman" w:hAnsi="Times New Roman" w:cs="Times New Roman"/>
          <w:sz w:val="24"/>
          <w:szCs w:val="24"/>
        </w:rPr>
        <w:t>EfficientNet’s</w:t>
      </w:r>
      <w:proofErr w:type="spellEnd"/>
      <w:r w:rsidRPr="00712D7C">
        <w:rPr>
          <w:rFonts w:ascii="Times New Roman" w:hAnsi="Times New Roman" w:cs="Times New Roman"/>
          <w:sz w:val="24"/>
          <w:szCs w:val="24"/>
        </w:rPr>
        <w:t xml:space="preserve"> compound scaling strategy, which provides a balanced trade-off between accuracy, model size, and computational efficiency.</w:t>
      </w:r>
    </w:p>
    <w:p w14:paraId="048FE7B2" w14:textId="46C7D24F" w:rsidR="000A2EEE" w:rsidRPr="00712D7C" w:rsidRDefault="00BB5A44" w:rsidP="00BB5A44">
      <w:pPr>
        <w:rPr>
          <w:rFonts w:ascii="Times New Roman" w:hAnsi="Times New Roman" w:cs="Times New Roman"/>
          <w:sz w:val="24"/>
          <w:szCs w:val="24"/>
        </w:rPr>
      </w:pPr>
      <w:r w:rsidRPr="00712D7C">
        <w:rPr>
          <w:rFonts w:ascii="Times New Roman" w:hAnsi="Times New Roman" w:cs="Times New Roman"/>
          <w:sz w:val="24"/>
          <w:szCs w:val="24"/>
        </w:rPr>
        <w:t xml:space="preserve">Overall, </w:t>
      </w:r>
      <w:r w:rsidR="004C6B2C" w:rsidRPr="00712D7C">
        <w:rPr>
          <w:rFonts w:ascii="Times New Roman" w:hAnsi="Times New Roman" w:cs="Times New Roman"/>
          <w:sz w:val="24"/>
          <w:szCs w:val="24"/>
        </w:rPr>
        <w:t>t</w:t>
      </w:r>
      <w:r w:rsidRPr="00712D7C">
        <w:rPr>
          <w:rFonts w:ascii="Times New Roman" w:hAnsi="Times New Roman" w:cs="Times New Roman"/>
          <w:sz w:val="24"/>
          <w:szCs w:val="24"/>
        </w:rPr>
        <w:t xml:space="preserve">he lightweight nature of EfficientNetB0 makes it suitable for real-time and resource-constrained environments, enabling practical deployment in applications such as automated fruit sorting, agricultural robotics, supermarket checkout systems, and quality control units. This work demonstrates that modern transfer learning techniques, combined with selective fine-tuning, offer a powerful and scalable solution for image classification tasks. Future enhancements may involve experimenting with larger </w:t>
      </w:r>
      <w:proofErr w:type="spellStart"/>
      <w:r w:rsidRPr="00712D7C">
        <w:rPr>
          <w:rFonts w:ascii="Times New Roman" w:hAnsi="Times New Roman" w:cs="Times New Roman"/>
          <w:sz w:val="24"/>
          <w:szCs w:val="24"/>
        </w:rPr>
        <w:t>EfficientNet</w:t>
      </w:r>
      <w:proofErr w:type="spellEnd"/>
      <w:r w:rsidRPr="00712D7C">
        <w:rPr>
          <w:rFonts w:ascii="Times New Roman" w:hAnsi="Times New Roman" w:cs="Times New Roman"/>
          <w:sz w:val="24"/>
          <w:szCs w:val="24"/>
        </w:rPr>
        <w:t xml:space="preserve"> variants, Vision Transformers, or domain-specific preprocessing pipelines to further boost performance.</w:t>
      </w:r>
    </w:p>
    <w:p w14:paraId="520112F4" w14:textId="64B02D95" w:rsidR="00DE121E" w:rsidRPr="00712D7C" w:rsidRDefault="00DE121E" w:rsidP="00BB5A44">
      <w:pPr>
        <w:rPr>
          <w:rFonts w:ascii="Times New Roman" w:hAnsi="Times New Roman" w:cs="Times New Roman"/>
          <w:sz w:val="24"/>
          <w:szCs w:val="24"/>
        </w:rPr>
      </w:pPr>
    </w:p>
    <w:p w14:paraId="442481AE" w14:textId="77777777" w:rsidR="00B7722D" w:rsidRPr="00712D7C" w:rsidRDefault="00B7722D" w:rsidP="00BB5A44">
      <w:pPr>
        <w:rPr>
          <w:rFonts w:ascii="Times New Roman" w:hAnsi="Times New Roman" w:cs="Times New Roman"/>
          <w:sz w:val="24"/>
          <w:szCs w:val="24"/>
        </w:rPr>
      </w:pPr>
    </w:p>
    <w:p w14:paraId="4BBFD7DD" w14:textId="2CBF162B" w:rsidR="00A24326" w:rsidRPr="00712D7C" w:rsidRDefault="00FF6FAF">
      <w:pPr>
        <w:pStyle w:val="Heading2"/>
        <w:rPr>
          <w:rFonts w:ascii="Times New Roman" w:hAnsi="Times New Roman" w:cs="Times New Roman"/>
        </w:rPr>
      </w:pPr>
      <w:r w:rsidRPr="00712D7C">
        <w:rPr>
          <w:rFonts w:ascii="Times New Roman" w:hAnsi="Times New Roman" w:cs="Times New Roman"/>
          <w:color w:val="000000" w:themeColor="text1"/>
        </w:rPr>
        <w:t>References</w:t>
      </w:r>
    </w:p>
    <w:p w14:paraId="0E698BDC" w14:textId="6F3CCE93" w:rsidR="00F142FD" w:rsidRPr="00712D7C" w:rsidRDefault="7EE0F490" w:rsidP="00F142FD">
      <w:pPr>
        <w:rPr>
          <w:rFonts w:ascii="Times New Roman" w:hAnsi="Times New Roman" w:cs="Times New Roman"/>
        </w:rPr>
      </w:pPr>
      <w:r w:rsidRPr="00712D7C">
        <w:rPr>
          <w:rFonts w:ascii="Times New Roman" w:hAnsi="Times New Roman" w:cs="Times New Roman"/>
        </w:rPr>
        <w:t xml:space="preserve">[1] </w:t>
      </w:r>
      <w:hyperlink r:id="rId10">
        <w:r w:rsidRPr="00712D7C">
          <w:rPr>
            <w:rStyle w:val="Hyperlink"/>
            <w:rFonts w:ascii="Times New Roman" w:eastAsia="Times New Roman" w:hAnsi="Times New Roman" w:cs="Times New Roman"/>
          </w:rPr>
          <w:t>Min W. et al., 2023. Uses an attention-based CNN for fruit recognition.</w:t>
        </w:r>
      </w:hyperlink>
    </w:p>
    <w:p w14:paraId="022738B7" w14:textId="130FD5CF" w:rsidR="00F142FD" w:rsidRPr="00712D7C" w:rsidRDefault="7EE0F490" w:rsidP="00F142FD">
      <w:pPr>
        <w:rPr>
          <w:rFonts w:ascii="Times New Roman" w:hAnsi="Times New Roman" w:cs="Times New Roman"/>
        </w:rPr>
      </w:pPr>
      <w:r w:rsidRPr="00712D7C">
        <w:rPr>
          <w:rFonts w:ascii="Times New Roman" w:hAnsi="Times New Roman" w:cs="Times New Roman"/>
        </w:rPr>
        <w:t xml:space="preserve">[2] </w:t>
      </w:r>
      <w:hyperlink r:id="rId11">
        <w:r w:rsidRPr="00712D7C">
          <w:rPr>
            <w:rStyle w:val="Hyperlink"/>
            <w:rFonts w:ascii="Times New Roman" w:eastAsia="Times New Roman" w:hAnsi="Times New Roman" w:cs="Times New Roman"/>
          </w:rPr>
          <w:t>MM Rahman et al., 2023. Demonstrates a web-based fruit identification system</w:t>
        </w:r>
      </w:hyperlink>
    </w:p>
    <w:p w14:paraId="35B76407" w14:textId="43EE7069" w:rsidR="00F142FD" w:rsidRPr="00712D7C" w:rsidRDefault="3175DC65" w:rsidP="00F142FD">
      <w:pPr>
        <w:rPr>
          <w:rFonts w:ascii="Times New Roman" w:hAnsi="Times New Roman" w:cs="Times New Roman"/>
        </w:rPr>
      </w:pPr>
      <w:r w:rsidRPr="00712D7C">
        <w:rPr>
          <w:rFonts w:ascii="Times New Roman" w:hAnsi="Times New Roman" w:cs="Times New Roman"/>
        </w:rPr>
        <w:t xml:space="preserve">[3] </w:t>
      </w:r>
      <w:hyperlink r:id="rId12">
        <w:r w:rsidRPr="00712D7C">
          <w:rPr>
            <w:rStyle w:val="Hyperlink"/>
            <w:rFonts w:ascii="Times New Roman" w:eastAsia="Times New Roman" w:hAnsi="Times New Roman" w:cs="Times New Roman"/>
          </w:rPr>
          <w:t>RS Selvakumari et al., 2023 (10-class fruits dataset).</w:t>
        </w:r>
      </w:hyperlink>
    </w:p>
    <w:p w14:paraId="6D255D7D" w14:textId="232D8CC6" w:rsidR="0A4C0C19" w:rsidRPr="00712D7C" w:rsidRDefault="0A4C0C19" w:rsidP="0A4C0C19">
      <w:pPr>
        <w:rPr>
          <w:rFonts w:ascii="Times New Roman" w:hAnsi="Times New Roman" w:cs="Times New Roman"/>
        </w:rPr>
      </w:pPr>
      <w:r w:rsidRPr="00712D7C">
        <w:rPr>
          <w:rFonts w:ascii="Times New Roman" w:hAnsi="Times New Roman" w:cs="Times New Roman"/>
        </w:rPr>
        <w:t xml:space="preserve">[4] </w:t>
      </w:r>
      <w:hyperlink r:id="rId13">
        <w:r w:rsidRPr="00712D7C">
          <w:rPr>
            <w:rStyle w:val="Hyperlink"/>
            <w:rFonts w:ascii="Times New Roman" w:eastAsia="Times New Roman" w:hAnsi="Times New Roman" w:cs="Times New Roman"/>
          </w:rPr>
          <w:t>S. Zhang, 2023. Uses the Fruits-360 dataset</w:t>
        </w:r>
        <w:r w:rsidRPr="00712D7C">
          <w:rPr>
            <w:rStyle w:val="Hyperlink"/>
            <w:rFonts w:ascii="Times New Roman" w:hAnsi="Times New Roman" w:cs="Times New Roman"/>
          </w:rPr>
          <w:t>.</w:t>
        </w:r>
      </w:hyperlink>
    </w:p>
    <w:p w14:paraId="2A12AD53" w14:textId="34AAF8EA" w:rsidR="00F142FD" w:rsidRPr="00712D7C" w:rsidRDefault="5EB84CC7" w:rsidP="00F142FD">
      <w:pPr>
        <w:rPr>
          <w:rFonts w:ascii="Times New Roman" w:hAnsi="Times New Roman" w:cs="Times New Roman"/>
        </w:rPr>
      </w:pPr>
      <w:r w:rsidRPr="00712D7C">
        <w:rPr>
          <w:rFonts w:ascii="Times New Roman" w:hAnsi="Times New Roman" w:cs="Times New Roman"/>
        </w:rPr>
        <w:t xml:space="preserve">[5] </w:t>
      </w:r>
      <w:hyperlink r:id="rId14">
        <w:r w:rsidRPr="00712D7C">
          <w:rPr>
            <w:rStyle w:val="Hyperlink"/>
            <w:rFonts w:ascii="Times New Roman" w:eastAsia="Times New Roman" w:hAnsi="Times New Roman" w:cs="Times New Roman"/>
          </w:rPr>
          <w:t xml:space="preserve">N. O. M. Salim &amp; A. Khorsheed, 2024. </w:t>
        </w:r>
        <w:proofErr w:type="gramStart"/>
        <w:r w:rsidRPr="00712D7C">
          <w:rPr>
            <w:rStyle w:val="Hyperlink"/>
            <w:rFonts w:ascii="Times New Roman" w:eastAsia="Times New Roman" w:hAnsi="Times New Roman" w:cs="Times New Roman"/>
          </w:rPr>
          <w:t>Compares</w:t>
        </w:r>
        <w:proofErr w:type="gramEnd"/>
        <w:r w:rsidRPr="00712D7C">
          <w:rPr>
            <w:rStyle w:val="Hyperlink"/>
            <w:rFonts w:ascii="Times New Roman" w:eastAsia="Times New Roman" w:hAnsi="Times New Roman" w:cs="Times New Roman"/>
          </w:rPr>
          <w:t xml:space="preserve"> classical ML with DL on fruit classification</w:t>
        </w:r>
        <w:r w:rsidRPr="00712D7C">
          <w:rPr>
            <w:rStyle w:val="Hyperlink"/>
            <w:rFonts w:ascii="Times New Roman" w:hAnsi="Times New Roman" w:cs="Times New Roman"/>
          </w:rPr>
          <w:t>.</w:t>
        </w:r>
      </w:hyperlink>
    </w:p>
    <w:p w14:paraId="29901DC0" w14:textId="29C21A97" w:rsidR="00F142FD" w:rsidRPr="00712D7C" w:rsidRDefault="53AD25EA" w:rsidP="00F142FD">
      <w:pPr>
        <w:rPr>
          <w:rFonts w:ascii="Times New Roman" w:hAnsi="Times New Roman" w:cs="Times New Roman"/>
        </w:rPr>
      </w:pPr>
      <w:r w:rsidRPr="00712D7C">
        <w:rPr>
          <w:rFonts w:ascii="Times New Roman" w:hAnsi="Times New Roman" w:cs="Times New Roman"/>
        </w:rPr>
        <w:t xml:space="preserve">[6] </w:t>
      </w:r>
      <w:hyperlink r:id="rId15">
        <w:r w:rsidRPr="00712D7C">
          <w:rPr>
            <w:rStyle w:val="Hyperlink"/>
            <w:rFonts w:ascii="Times New Roman" w:eastAsia="Times New Roman" w:hAnsi="Times New Roman" w:cs="Times New Roman"/>
          </w:rPr>
          <w:t>F. Yu et al., 2023. Classifies apple varieties with CNN frameworks.</w:t>
        </w:r>
      </w:hyperlink>
    </w:p>
    <w:p w14:paraId="18D20500" w14:textId="59540941" w:rsidR="00F142FD" w:rsidRPr="00712D7C" w:rsidRDefault="53AD25EA" w:rsidP="00F142FD">
      <w:pPr>
        <w:rPr>
          <w:rFonts w:ascii="Times New Roman" w:hAnsi="Times New Roman" w:cs="Times New Roman"/>
        </w:rPr>
      </w:pPr>
      <w:r w:rsidRPr="00712D7C">
        <w:rPr>
          <w:rFonts w:ascii="Times New Roman" w:hAnsi="Times New Roman" w:cs="Times New Roman"/>
        </w:rPr>
        <w:t xml:space="preserve">[7] </w:t>
      </w:r>
      <w:hyperlink r:id="rId16">
        <w:r w:rsidRPr="00712D7C">
          <w:rPr>
            <w:rStyle w:val="Hyperlink"/>
            <w:rFonts w:ascii="Times New Roman" w:eastAsia="Times New Roman" w:hAnsi="Times New Roman" w:cs="Times New Roman"/>
          </w:rPr>
          <w:t>2023 / 2024. Combines CNN + RNN/LSTM for fruit image classification.</w:t>
        </w:r>
      </w:hyperlink>
    </w:p>
    <w:p w14:paraId="4C1697F5" w14:textId="1054B2B7" w:rsidR="00F142FD" w:rsidRPr="00712D7C" w:rsidRDefault="727CB81F" w:rsidP="00F142FD">
      <w:pPr>
        <w:rPr>
          <w:rFonts w:ascii="Times New Roman" w:hAnsi="Times New Roman" w:cs="Times New Roman"/>
        </w:rPr>
      </w:pPr>
      <w:r w:rsidRPr="00712D7C">
        <w:rPr>
          <w:rFonts w:ascii="Times New Roman" w:hAnsi="Times New Roman" w:cs="Times New Roman"/>
        </w:rPr>
        <w:t xml:space="preserve">[8] </w:t>
      </w:r>
      <w:hyperlink r:id="rId17">
        <w:r w:rsidRPr="00712D7C">
          <w:rPr>
            <w:rStyle w:val="Hyperlink"/>
            <w:rFonts w:ascii="Times New Roman" w:eastAsia="Times New Roman" w:hAnsi="Times New Roman" w:cs="Times New Roman"/>
          </w:rPr>
          <w:t>NEA Mimma et al., 2022. Focuses on fruit classification and detection.</w:t>
        </w:r>
      </w:hyperlink>
    </w:p>
    <w:p w14:paraId="19D06C5F" w14:textId="15791FBD" w:rsidR="00F142FD" w:rsidRPr="00712D7C" w:rsidRDefault="1A77A72E" w:rsidP="00F142FD">
      <w:pPr>
        <w:rPr>
          <w:rFonts w:ascii="Times New Roman" w:hAnsi="Times New Roman" w:cs="Times New Roman"/>
        </w:rPr>
      </w:pPr>
      <w:r w:rsidRPr="00712D7C">
        <w:rPr>
          <w:rFonts w:ascii="Times New Roman" w:hAnsi="Times New Roman" w:cs="Times New Roman"/>
        </w:rPr>
        <w:t xml:space="preserve">[9] </w:t>
      </w:r>
      <w:hyperlink r:id="rId18">
        <w:r w:rsidRPr="00712D7C">
          <w:rPr>
            <w:rStyle w:val="Hyperlink"/>
            <w:rFonts w:ascii="Times New Roman" w:eastAsia="Times New Roman" w:hAnsi="Times New Roman" w:cs="Times New Roman"/>
          </w:rPr>
          <w:t>BB Sinha et al., 2024. Proposes a fused-CNN achieving high accuracy.</w:t>
        </w:r>
      </w:hyperlink>
    </w:p>
    <w:p w14:paraId="04AD5670" w14:textId="77EB9FB6" w:rsidR="00A24326" w:rsidRPr="00712D7C" w:rsidRDefault="2C99D1F0" w:rsidP="00F142FD">
      <w:pPr>
        <w:rPr>
          <w:rFonts w:ascii="Times New Roman" w:hAnsi="Times New Roman" w:cs="Times New Roman"/>
        </w:rPr>
      </w:pPr>
      <w:r w:rsidRPr="00712D7C">
        <w:rPr>
          <w:rFonts w:ascii="Times New Roman" w:hAnsi="Times New Roman" w:cs="Times New Roman"/>
        </w:rPr>
        <w:t xml:space="preserve">[10] </w:t>
      </w:r>
      <w:hyperlink r:id="rId19">
        <w:r w:rsidRPr="00712D7C">
          <w:rPr>
            <w:rStyle w:val="Hyperlink"/>
            <w:rFonts w:ascii="Times New Roman" w:eastAsia="Times New Roman" w:hAnsi="Times New Roman" w:cs="Times New Roman"/>
          </w:rPr>
          <w:t>K. Sawant, 2025. A recent survey/review paper summarizing fruit classification methods, challenges, and datasets.</w:t>
        </w:r>
      </w:hyperlink>
    </w:p>
    <w:sectPr w:rsidR="00A24326" w:rsidRPr="00712D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E60D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5717559"/>
    <w:multiLevelType w:val="hybridMultilevel"/>
    <w:tmpl w:val="5F383B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B95798D"/>
    <w:multiLevelType w:val="multilevel"/>
    <w:tmpl w:val="DE5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C13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2894A46"/>
    <w:multiLevelType w:val="multilevel"/>
    <w:tmpl w:val="324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25B6A"/>
    <w:multiLevelType w:val="multilevel"/>
    <w:tmpl w:val="861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0765A"/>
    <w:multiLevelType w:val="hybridMultilevel"/>
    <w:tmpl w:val="B8D437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27153FE"/>
    <w:multiLevelType w:val="multilevel"/>
    <w:tmpl w:val="4AD683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17422"/>
    <w:multiLevelType w:val="hybridMultilevel"/>
    <w:tmpl w:val="02FE3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7C3E6F"/>
    <w:multiLevelType w:val="hybridMultilevel"/>
    <w:tmpl w:val="BA98C8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8F5599A"/>
    <w:multiLevelType w:val="multilevel"/>
    <w:tmpl w:val="4BD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4511D"/>
    <w:multiLevelType w:val="multilevel"/>
    <w:tmpl w:val="311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D4DD2"/>
    <w:multiLevelType w:val="hybridMultilevel"/>
    <w:tmpl w:val="680AE784"/>
    <w:lvl w:ilvl="0" w:tplc="45DC990C">
      <w:start w:val="1"/>
      <w:numFmt w:val="decimal"/>
      <w:lvlText w:val="%1."/>
      <w:lvlJc w:val="left"/>
      <w:pPr>
        <w:ind w:left="1352" w:hanging="360"/>
      </w:pPr>
      <w:rPr>
        <w:b w:val="0"/>
        <w:bCs w:val="0"/>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2" w15:restartNumberingAfterBreak="0">
    <w:nsid w:val="54FC1CB8"/>
    <w:multiLevelType w:val="hybridMultilevel"/>
    <w:tmpl w:val="0AE8E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2414BE"/>
    <w:multiLevelType w:val="hybridMultilevel"/>
    <w:tmpl w:val="CC5EB08E"/>
    <w:lvl w:ilvl="0" w:tplc="45DC990C">
      <w:start w:val="1"/>
      <w:numFmt w:val="decimal"/>
      <w:lvlText w:val="%1."/>
      <w:lvlJc w:val="left"/>
      <w:pPr>
        <w:ind w:left="2072"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70C211DF"/>
    <w:multiLevelType w:val="hybridMultilevel"/>
    <w:tmpl w:val="A0BAA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80089E"/>
    <w:multiLevelType w:val="multilevel"/>
    <w:tmpl w:val="B1B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40136">
    <w:abstractNumId w:val="8"/>
  </w:num>
  <w:num w:numId="2" w16cid:durableId="968825987">
    <w:abstractNumId w:val="6"/>
  </w:num>
  <w:num w:numId="3" w16cid:durableId="1729186235">
    <w:abstractNumId w:val="5"/>
  </w:num>
  <w:num w:numId="4" w16cid:durableId="336612914">
    <w:abstractNumId w:val="4"/>
  </w:num>
  <w:num w:numId="5" w16cid:durableId="1639069426">
    <w:abstractNumId w:val="7"/>
  </w:num>
  <w:num w:numId="6" w16cid:durableId="1541164973">
    <w:abstractNumId w:val="3"/>
  </w:num>
  <w:num w:numId="7" w16cid:durableId="1295328024">
    <w:abstractNumId w:val="2"/>
  </w:num>
  <w:num w:numId="8" w16cid:durableId="245459446">
    <w:abstractNumId w:val="1"/>
  </w:num>
  <w:num w:numId="9" w16cid:durableId="1930887848">
    <w:abstractNumId w:val="0"/>
  </w:num>
  <w:num w:numId="10" w16cid:durableId="184710151">
    <w:abstractNumId w:val="24"/>
  </w:num>
  <w:num w:numId="11" w16cid:durableId="1161776390">
    <w:abstractNumId w:val="14"/>
  </w:num>
  <w:num w:numId="12" w16cid:durableId="261694359">
    <w:abstractNumId w:val="16"/>
  </w:num>
  <w:num w:numId="13" w16cid:durableId="1090085418">
    <w:abstractNumId w:val="11"/>
  </w:num>
  <w:num w:numId="14" w16cid:durableId="415395322">
    <w:abstractNumId w:val="22"/>
  </w:num>
  <w:num w:numId="15" w16cid:durableId="471868976">
    <w:abstractNumId w:val="18"/>
  </w:num>
  <w:num w:numId="16" w16cid:durableId="2007049873">
    <w:abstractNumId w:val="21"/>
  </w:num>
  <w:num w:numId="17" w16cid:durableId="1297681250">
    <w:abstractNumId w:val="23"/>
  </w:num>
  <w:num w:numId="18" w16cid:durableId="1593278202">
    <w:abstractNumId w:val="10"/>
  </w:num>
  <w:num w:numId="19" w16cid:durableId="1893805640">
    <w:abstractNumId w:val="15"/>
  </w:num>
  <w:num w:numId="20" w16cid:durableId="1883899143">
    <w:abstractNumId w:val="12"/>
  </w:num>
  <w:num w:numId="21" w16cid:durableId="409272666">
    <w:abstractNumId w:val="9"/>
  </w:num>
  <w:num w:numId="22" w16cid:durableId="571768489">
    <w:abstractNumId w:val="20"/>
  </w:num>
  <w:num w:numId="23" w16cid:durableId="534005829">
    <w:abstractNumId w:val="25"/>
  </w:num>
  <w:num w:numId="24" w16cid:durableId="1080516056">
    <w:abstractNumId w:val="13"/>
  </w:num>
  <w:num w:numId="25" w16cid:durableId="888497612">
    <w:abstractNumId w:val="17"/>
  </w:num>
  <w:num w:numId="26" w16cid:durableId="15663801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0A"/>
    <w:rsid w:val="00034616"/>
    <w:rsid w:val="0006063C"/>
    <w:rsid w:val="00060719"/>
    <w:rsid w:val="000773E0"/>
    <w:rsid w:val="000A2EEE"/>
    <w:rsid w:val="0012018D"/>
    <w:rsid w:val="0015074B"/>
    <w:rsid w:val="0029639D"/>
    <w:rsid w:val="002C458F"/>
    <w:rsid w:val="00307862"/>
    <w:rsid w:val="00326F90"/>
    <w:rsid w:val="00352FAC"/>
    <w:rsid w:val="00375D5E"/>
    <w:rsid w:val="00397A7E"/>
    <w:rsid w:val="003A1882"/>
    <w:rsid w:val="0043304D"/>
    <w:rsid w:val="00471EC2"/>
    <w:rsid w:val="004C4754"/>
    <w:rsid w:val="004C6B2C"/>
    <w:rsid w:val="00513937"/>
    <w:rsid w:val="005466DF"/>
    <w:rsid w:val="005E10EF"/>
    <w:rsid w:val="00636E71"/>
    <w:rsid w:val="00693FAB"/>
    <w:rsid w:val="006B3599"/>
    <w:rsid w:val="006E5E96"/>
    <w:rsid w:val="006F15E0"/>
    <w:rsid w:val="00712D7C"/>
    <w:rsid w:val="007F0957"/>
    <w:rsid w:val="008A7599"/>
    <w:rsid w:val="00932DE5"/>
    <w:rsid w:val="00951AFE"/>
    <w:rsid w:val="009578C0"/>
    <w:rsid w:val="009B0D22"/>
    <w:rsid w:val="009E65F2"/>
    <w:rsid w:val="00A17EB9"/>
    <w:rsid w:val="00A24326"/>
    <w:rsid w:val="00AA1D8D"/>
    <w:rsid w:val="00B27F29"/>
    <w:rsid w:val="00B47730"/>
    <w:rsid w:val="00B7722D"/>
    <w:rsid w:val="00BB5A44"/>
    <w:rsid w:val="00C310C9"/>
    <w:rsid w:val="00C4524E"/>
    <w:rsid w:val="00C53F33"/>
    <w:rsid w:val="00CB0664"/>
    <w:rsid w:val="00CD18BF"/>
    <w:rsid w:val="00D84CE0"/>
    <w:rsid w:val="00DE121E"/>
    <w:rsid w:val="00DF0B88"/>
    <w:rsid w:val="00EA59A0"/>
    <w:rsid w:val="00EA7A13"/>
    <w:rsid w:val="00EC35DA"/>
    <w:rsid w:val="00F142FD"/>
    <w:rsid w:val="00F454A4"/>
    <w:rsid w:val="00F46B38"/>
    <w:rsid w:val="00F51E05"/>
    <w:rsid w:val="00F65329"/>
    <w:rsid w:val="00F83287"/>
    <w:rsid w:val="00F850A8"/>
    <w:rsid w:val="00F85B7E"/>
    <w:rsid w:val="00F926DD"/>
    <w:rsid w:val="00FC693F"/>
    <w:rsid w:val="00FF6FAF"/>
    <w:rsid w:val="00FF7BB0"/>
    <w:rsid w:val="0A4C0C19"/>
    <w:rsid w:val="0E6C62BC"/>
    <w:rsid w:val="1A77A72E"/>
    <w:rsid w:val="1F9A767C"/>
    <w:rsid w:val="21FA5BBD"/>
    <w:rsid w:val="2C99D1F0"/>
    <w:rsid w:val="3175DC65"/>
    <w:rsid w:val="379D453D"/>
    <w:rsid w:val="429E3B32"/>
    <w:rsid w:val="52B193E5"/>
    <w:rsid w:val="53AD25EA"/>
    <w:rsid w:val="593C9808"/>
    <w:rsid w:val="5EB84CC7"/>
    <w:rsid w:val="5F7C87A5"/>
    <w:rsid w:val="647D6AE2"/>
    <w:rsid w:val="694415F4"/>
    <w:rsid w:val="727CB81F"/>
    <w:rsid w:val="730A8E94"/>
    <w:rsid w:val="739D569F"/>
    <w:rsid w:val="7EE0F4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7D073"/>
  <w14:defaultImageDpi w14:val="300"/>
  <w15:docId w15:val="{6BEC4EBC-6BCB-454A-8F6E-23DFF817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51AFE"/>
    <w:rPr>
      <w:color w:val="0000FF" w:themeColor="hyperlink"/>
      <w:u w:val="single"/>
    </w:rPr>
  </w:style>
  <w:style w:type="character" w:styleId="UnresolvedMention">
    <w:name w:val="Unresolved Mention"/>
    <w:basedOn w:val="DefaultParagraphFont"/>
    <w:uiPriority w:val="99"/>
    <w:semiHidden/>
    <w:unhideWhenUsed/>
    <w:rsid w:val="00951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ieta.org/journals/ts/paper/10.18280/ts.410322?" TargetMode="External"/><Relationship Id="rId18" Type="http://schemas.openxmlformats.org/officeDocument/2006/relationships/hyperlink" Target="https://www.sciencedirect.com/science/article/pii/S266630742400035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igrjournal.org/index.php/Ejounral/article/view/7847" TargetMode="External"/><Relationship Id="rId17" Type="http://schemas.openxmlformats.org/officeDocument/2006/relationships/hyperlink" Target="https://onlinelibrary.wiley.com/doi/10.1155/2022/4194874" TargetMode="External"/><Relationship Id="rId2" Type="http://schemas.openxmlformats.org/officeDocument/2006/relationships/numbering" Target="numbering.xml"/><Relationship Id="rId16" Type="http://schemas.openxmlformats.org/officeDocument/2006/relationships/hyperlink" Target="https://cdn.techscience.cn/ueditor/files/cmc/TSP_CMC-71-3/TSP_CMC_22809/TSP_CMC_22809.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pp.eraser.io/workspace/cRjF8oetmhdmuNKsgrYv?origin=share" TargetMode="External"/><Relationship Id="rId11" Type="http://schemas.openxmlformats.org/officeDocument/2006/relationships/hyperlink" Target="https://www.sciencedirect.com/science/article/pii/S2772375523001508?" TargetMode="External"/><Relationship Id="rId5" Type="http://schemas.openxmlformats.org/officeDocument/2006/relationships/webSettings" Target="webSettings.xml"/><Relationship Id="rId15" Type="http://schemas.openxmlformats.org/officeDocument/2006/relationships/hyperlink" Target="https://pmc.ncbi.nlm.nih.gov/articles/PMC9956933/" TargetMode="External"/><Relationship Id="rId10" Type="http://schemas.openxmlformats.org/officeDocument/2006/relationships/hyperlink" Target="https://www.sciencedirect.com/science/article/pii/S0168169923002995?" TargetMode="External"/><Relationship Id="rId19" Type="http://schemas.openxmlformats.org/officeDocument/2006/relationships/hyperlink" Target="https://www.sciencedirect.com/science/article/pii/S1877050925013626"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www.iieta.org/journals/ts/paper/10.18280/ts.410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10264</CharactersWithSpaces>
  <SharedDoc>false</SharedDoc>
  <HyperlinkBase/>
  <HLinks>
    <vt:vector size="6" baseType="variant">
      <vt:variant>
        <vt:i4>1638408</vt:i4>
      </vt:variant>
      <vt:variant>
        <vt:i4>0</vt:i4>
      </vt:variant>
      <vt:variant>
        <vt:i4>0</vt:i4>
      </vt:variant>
      <vt:variant>
        <vt:i4>5</vt:i4>
      </vt:variant>
      <vt:variant>
        <vt:lpwstr>https://app.eraser.io/workspace/cRjF8oetmhdmuNKsgrYv?origin=share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Tapasya</dc:creator>
  <cp:keywords/>
  <dc:description>generated by python-docx</dc:description>
  <cp:lastModifiedBy>tapasya jain</cp:lastModifiedBy>
  <cp:revision>2</cp:revision>
  <cp:lastPrinted>2025-12-07T10:12:00Z</cp:lastPrinted>
  <dcterms:created xsi:type="dcterms:W3CDTF">2025-12-13T17:45:00Z</dcterms:created>
  <dcterms:modified xsi:type="dcterms:W3CDTF">2025-12-13T17:45:00Z</dcterms:modified>
  <cp:category/>
</cp:coreProperties>
</file>