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Proof-of-Concept Kit — Microsoft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Proof-of-Concept Kit: Microsoft Defender for Cloud</w:t>
      </w:r>
    </w:p>
    <w:p>
      <w:r>
        <w:rPr>
          <w:b/>
        </w:rPr>
        <w:t>White-label · Defender</w:t>
      </w:r>
    </w:p>
    <w:p>
      <w:r>
        <w:t xml:space="preserve">Deciding on Microsoft Defender for Cloud shouldn't rest on a slide deck. This Proof-of-Concept (PoC) Kit stands up a </w:t>
      </w:r>
      <w:r>
        <w:rPr>
          <w:b/>
        </w:rPr>
        <w:t>scoped, safe</w:t>
      </w:r>
      <w:r>
        <w:t xml:space="preserve"> proof of concept in your own environment: it enables Defender for Cloud on a single </w:t>
      </w:r>
      <w:r>
        <w:rPr>
          <w:b/>
        </w:rPr>
        <w:t>pilot subscription</w:t>
      </w:r>
      <w:r>
        <w:t xml:space="preserve"> (or resource group), generates </w:t>
      </w:r>
      <w:r>
        <w:rPr>
          <w:b/>
        </w:rPr>
        <w:t>benign, simulated</w:t>
      </w:r>
      <w:r>
        <w:t xml:space="preserve"> test signal (Defender for Cloud's own </w:t>
      </w:r>
      <w:r>
        <w:rPr>
          <w:b/>
        </w:rPr>
        <w:t>sample security alerts</w:t>
      </w:r>
      <w:r>
        <w:t xml:space="preserve">, a deliberately-misconfigured </w:t>
      </w:r>
      <w:r>
        <w:rPr>
          <w:b/>
        </w:rPr>
        <w:t>benign test resource</w:t>
      </w:r>
      <w:r>
        <w:t xml:space="preserve"> that produces a posture recommendation, and the </w:t>
      </w:r>
      <w:r>
        <w:rPr>
          <w:b/>
        </w:rPr>
        <w:t>EICAR</w:t>
      </w:r>
      <w:r>
        <w:t xml:space="preserve"> test file on a pilot VM — never a real attack, exploit, or malware), demonstrates the headline </w:t>
      </w:r>
      <w:r>
        <w:rPr>
          <w:b/>
        </w:rPr>
        <w:t>cloud security posture management (CSPM) &amp; workload protection (CWPP)</w:t>
      </w:r>
      <w:r>
        <w:t xml:space="preserve"> capabilities on that signal, scores the result against your evaluation criteria, and then </w:t>
      </w:r>
      <w:r>
        <w:rPr>
          <w:b/>
        </w:rPr>
        <w:t>cleanly tears the PoC back down</w:t>
      </w:r>
      <w:r>
        <w:t>.</w:t>
      </w:r>
    </w:p>
    <w:p>
      <w:r>
        <w:t xml:space="preserve">The kit is written for an administrator with no prior Defender experience. Everything is </w:t>
      </w:r>
      <w:r>
        <w:rPr>
          <w:b/>
        </w:rPr>
        <w:t>pilot-scoped and reversible</w:t>
      </w:r>
      <w:r>
        <w:t>: you enable Defender on one subscription, prove the value, capture a scorecard, and disable it — with no other subscription touched and no production cost surprises.</w:t>
      </w:r>
    </w:p>
    <w:p>
      <w:pPr>
        <w:pStyle w:val="Heading2"/>
      </w:pPr>
      <w:r>
        <w:t>What you get</w:t>
      </w:r>
    </w:p>
    <w:p>
      <w:pPr>
        <w:pStyle w:val="ListBullet"/>
      </w:pPr>
      <w:r>
        <w:t xml:space="preserve">A plain-language </w:t>
      </w:r>
      <w:r>
        <w:rPr>
          <w:b/>
        </w:rPr>
        <w:t>Solution Overview</w:t>
      </w:r>
      <w:r>
        <w:t xml:space="preserve"> of Defender for Cloud (CSPM + CWPP) and how a PoC proves it on real-but-safe signal.</w:t>
      </w:r>
    </w:p>
    <w:p>
      <w:pPr>
        <w:pStyle w:val="ListBullet"/>
      </w:pPr>
      <w:r>
        <w:t xml:space="preserve">A </w:t>
      </w:r>
      <w:r>
        <w:rPr>
          <w:b/>
        </w:rPr>
        <w:t>Requirements Guide</w:t>
      </w:r>
      <w:r>
        <w:t xml:space="preserve"> of the PoC-specific prerequisites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 exact, ordered steps to enable Defender on a pilot subscription, generate benign signal, demonstrate the detections, score, and tear down.</w:t>
      </w:r>
    </w:p>
    <w:p>
      <w:pPr>
        <w:pStyle w:val="ListBullet"/>
      </w:pPr>
      <w:r>
        <w:t xml:space="preserve">Five </w:t>
      </w:r>
      <w:r>
        <w:rPr>
          <w:b/>
        </w:rPr>
        <w:t>PowerShell scripts</w:t>
      </w:r>
      <w:r>
        <w:t xml:space="preserve"> (Az PowerShell / Az.Security + Microsoft Graph) with </w:t>
      </w:r>
      <w:r>
        <w:rPr>
          <w:b/>
        </w:rPr>
        <w:t>KQL</w:t>
      </w:r>
      <w:r>
        <w:t xml:space="preserve"> queries: a </w:t>
      </w:r>
      <w:r>
        <w:rPr>
          <w:rFonts w:ascii="Consolas" w:hAnsi="Consolas"/>
          <w:sz w:val="19"/>
        </w:rPr>
        <w:t>-WhatIf</w:t>
      </w:r>
      <w:r>
        <w:t xml:space="preserve">-gated pilot enable, a </w:t>
      </w:r>
      <w:r>
        <w:rPr>
          <w:b/>
        </w:rPr>
        <w:t>benign</w:t>
      </w:r>
      <w:r>
        <w:t xml:space="preserve"> test-signal helper, a demo/validate check, a criteria scorecard, and a </w:t>
      </w:r>
      <w:r>
        <w:rPr>
          <w:rFonts w:ascii="Consolas" w:hAnsi="Consolas"/>
          <w:sz w:val="19"/>
        </w:rPr>
        <w:t>-WhatIf</w:t>
      </w:r>
      <w:r>
        <w:t>-gated teardown.</w:t>
      </w:r>
    </w:p>
    <w:p>
      <w:pPr>
        <w:pStyle w:val="ListBullet"/>
      </w:pPr>
      <w:r>
        <w:rPr>
          <w:b/>
        </w:rPr>
        <w:t>Testing</w:t>
      </w:r>
      <w:r>
        <w:t xml:space="preserve">, </w:t>
      </w:r>
      <w:r>
        <w:rPr>
          <w:b/>
        </w:rPr>
        <w:t>Troubleshooting</w:t>
      </w:r>
      <w:r>
        <w:t xml:space="preserve">, and </w:t>
      </w:r>
      <w:r>
        <w:rPr>
          <w:b/>
        </w:rPr>
        <w:t>Best Practices</w:t>
      </w:r>
      <w:r>
        <w:t xml:space="preserve"> guides.</w:t>
      </w:r>
    </w:p>
    <w:p>
      <w:pPr>
        <w:pStyle w:val="Heading2"/>
      </w:pPr>
      <w:r>
        <w:t>What this delivers</w:t>
      </w:r>
    </w:p>
    <w:p>
      <w:r>
        <w:t xml:space="preserve">A concrete, </w:t>
      </w:r>
      <w:r>
        <w:rPr>
          <w:b/>
        </w:rPr>
        <w:t>in-environment proof</w:t>
      </w:r>
      <w:r>
        <w:t xml:space="preserve"> that Microsoft Defender for Cloud delivers CSPM &amp; workload protection — a </w:t>
      </w:r>
      <w:r>
        <w:rPr>
          <w:b/>
        </w:rPr>
        <w:t>Secure Score</w:t>
      </w:r>
      <w:r>
        <w:t xml:space="preserve"> and </w:t>
      </w:r>
      <w:r>
        <w:rPr>
          <w:b/>
        </w:rPr>
        <w:t>recommendations</w:t>
      </w:r>
      <w:r>
        <w:t xml:space="preserve"> from a benign misconfiguration, a </w:t>
      </w:r>
      <w:r>
        <w:rPr>
          <w:b/>
        </w:rPr>
        <w:t>security alert</w:t>
      </w:r>
      <w:r>
        <w:t xml:space="preserve"> from a sample alert and an EICAR trigger on a pilot VM, the </w:t>
      </w:r>
      <w:r>
        <w:rPr>
          <w:b/>
        </w:rPr>
        <w:t>regulatory-compliance</w:t>
      </w:r>
      <w:r>
        <w:t xml:space="preserve"> dashboard populated, the events visible in the portal and hunting, and a </w:t>
      </w:r>
      <w:r>
        <w:rPr>
          <w:b/>
        </w:rPr>
        <w:t>scorecard</w:t>
      </w:r>
      <w:r>
        <w:t xml:space="preserve"> mapping each observed capability to your pass/fail criteria — all torn down cleanly at the end.</w:t>
      </w:r>
    </w:p>
    <w:p>
      <w:pPr>
        <w:pStyle w:val="Heading2"/>
      </w:pPr>
      <w:r>
        <w:t>The standard deployment model</w:t>
      </w:r>
    </w:p>
    <w:p>
      <w:r>
        <w:rPr>
          <w:b/>
        </w:rPr>
        <w:t>Assess → Configure → Pilot → Validate → Expand</w:t>
      </w:r>
      <w:r>
        <w:t xml:space="preserve"> — here scoped as a PoC: assess readiness, enable Defender on a pilot subscription, generate benign signal, validate and score, then either expand or tear down.</w:t>
      </w:r>
    </w:p>
    <w:p>
      <w:pPr>
        <w:pStyle w:val="Heading2"/>
      </w:pPr>
      <w:r>
        <w:t>Boundary</w:t>
      </w:r>
    </w:p>
    <w:p>
      <w:r>
        <w:t xml:space="preserve">This is an </w:t>
      </w:r>
      <w:r>
        <w:rPr>
          <w:b/>
        </w:rPr>
        <w:t>evaluation kit</w:t>
      </w:r>
      <w:r>
        <w:t xml:space="preserve">, not a production rollout. It proves Defender for Cloud on one subscription and then disables it. Multi-subscription/multi-cloud onboarding, CSPM remediation at scale, and long-term operations are separate adjacent solutions (see *Where to go next*). All test signal is </w:t>
      </w:r>
      <w:r>
        <w:rPr>
          <w:b/>
        </w:rPr>
        <w:t>benign and simulated</w:t>
      </w:r>
      <w:r>
        <w:t xml:space="preserve">. Enabling a Defender plan can incur </w:t>
      </w:r>
      <w:r>
        <w:rPr>
          <w:b/>
        </w:rPr>
        <w:t>cost while active — verify current pricing and disable at teardown</w:t>
      </w:r>
      <w:r>
        <w:t>. Remediation and regulatory determinations remain the customer's security/compliance team's.</w:t>
      </w:r>
    </w:p>
    <w:p>
      <w:pPr>
        <w:pStyle w:val="Heading2"/>
      </w:pPr>
      <w:r>
        <w:t>Effort</w:t>
      </w:r>
    </w:p>
    <w:p>
      <w:r>
        <w:t>A competent administrator can complete the full PoC — enable, signal, validate, score, and teardown — in a short, focused engagement on one pilot subscription. Defender plans are billed while enabled, so keep the PoC short and disable at teardown. Every step is reversible.</w:t>
      </w:r>
    </w:p>
    <w:p>
      <w:pPr>
        <w:pStyle w:val="Heading1"/>
      </w:pPr>
      <w:r>
        <w:t>1. Solution Overview — Proof-of-Concept Kit: Microsoft Defender for Cloud</w:t>
      </w:r>
    </w:p>
    <w:p>
      <w:pPr>
        <w:pStyle w:val="Heading2"/>
      </w:pPr>
      <w:r>
        <w:t>What Microsoft Defender for Cloud is</w:t>
      </w:r>
    </w:p>
    <w:p>
      <w:r>
        <w:t xml:space="preserve">Microsoft Defender for Cloud is Microsoft's </w:t>
      </w:r>
      <w:r>
        <w:rPr>
          <w:b/>
        </w:rPr>
        <w:t>cloud security posture management (CSPM)</w:t>
      </w:r>
      <w:r>
        <w:t xml:space="preserve"> and </w:t>
      </w:r>
      <w:r>
        <w:rPr>
          <w:b/>
        </w:rPr>
        <w:t>cloud workload protection platform (CWPP)</w:t>
      </w:r>
      <w:r>
        <w:t xml:space="preserve"> for Azure, AWS, GCP, and hybrid resources. It is managed from the Azure portal (</w:t>
      </w:r>
      <w:r>
        <w:rPr>
          <w:rFonts w:ascii="Consolas" w:hAnsi="Consolas"/>
          <w:sz w:val="19"/>
        </w:rPr>
        <w:t>portal.azure.com</w:t>
      </w:r>
      <w:r>
        <w:t xml:space="preserve"> → **Microsoft Defender for Cloud</w:t>
      </w:r>
      <w:r>
        <w:rPr>
          <w:rFonts w:ascii="Consolas" w:hAnsi="Consolas"/>
          <w:sz w:val="19"/>
        </w:rPr>
        <w:t xml:space="preserve">) and surfaces alerts into the unified Defender portal at </w:t>
      </w:r>
      <w:r>
        <w:t>security.microsoft.com`. Its headline capabilities are:</w:t>
      </w:r>
    </w:p>
    <w:p>
      <w:pPr>
        <w:pStyle w:val="ListBullet"/>
      </w:pPr>
      <w:r>
        <w:rPr>
          <w:b/>
        </w:rPr>
        <w:t>Secure Score &amp; recommendations (CSPM)</w:t>
      </w:r>
      <w:r>
        <w:t xml:space="preserve"> — continuous assessment of resource configuration against security best practice, with a single posture score to trend.</w:t>
      </w:r>
    </w:p>
    <w:p>
      <w:pPr>
        <w:pStyle w:val="ListBullet"/>
      </w:pPr>
      <w:r>
        <w:rPr>
          <w:b/>
        </w:rPr>
        <w:t>Regulatory compliance</w:t>
      </w:r>
      <w:r>
        <w:t xml:space="preserve"> — maps your posture to standards (e.g. Microsoft Cloud Security Benchmark and others). *Specific standards/controls may be plan-gated — verify current availability.*</w:t>
      </w:r>
    </w:p>
    <w:p>
      <w:pPr>
        <w:pStyle w:val="ListBullet"/>
      </w:pPr>
      <w:r>
        <w:rPr>
          <w:b/>
        </w:rPr>
        <w:t>Defender workload plans (CWPP)</w:t>
      </w:r>
      <w:r>
        <w:t xml:space="preserve"> — threat protection for specific resource types (Defender for Servers, Storage, SQL, Containers/AKS, Key Vault, App Service, and more). *Each plan is separately priced — verify current pricing.*</w:t>
      </w:r>
    </w:p>
    <w:p>
      <w:pPr>
        <w:pStyle w:val="ListBullet"/>
      </w:pPr>
      <w:r>
        <w:rPr>
          <w:b/>
        </w:rPr>
        <w:t>Security alerts</w:t>
      </w:r>
      <w:r>
        <w:t xml:space="preserve"> — runtime threat detections for the enabled workloads, including MDE-backed detection on servers.</w:t>
      </w:r>
    </w:p>
    <w:p>
      <w:pPr>
        <w:pStyle w:val="ListBullet"/>
      </w:pPr>
      <w:r>
        <w:rPr>
          <w:b/>
        </w:rPr>
        <w:t>Advanced hunting / continuous export</w:t>
      </w:r>
      <w:r>
        <w:t xml:space="preserve"> to a Log Analytics workspace or Sentinel.</w:t>
      </w:r>
    </w:p>
    <w:p>
      <w:pPr>
        <w:pStyle w:val="Heading2"/>
      </w:pPr>
      <w:r>
        <w:t>What a Proof-of-Concept Kit is</w:t>
      </w:r>
    </w:p>
    <w:p>
      <w:r>
        <w:t xml:space="preserve">A PoC Kit is a </w:t>
      </w:r>
      <w:r>
        <w:rPr>
          <w:b/>
        </w:rPr>
        <w:t>customer-runnable evaluation</w:t>
      </w:r>
      <w:r>
        <w:t>, not a production rollout and not a sales demo. Its job is to answer one question — *does Defender for Cloud actually surface our cloud misconfigurations and threats?* — with evidence, safely, in your own environment. It does that by:</w:t>
      </w:r>
    </w:p>
    <w:p>
      <w:pPr>
        <w:pStyle w:val="ListNumber"/>
      </w:pPr>
      <w:r>
        <w:rPr>
          <w:b/>
        </w:rPr>
        <w:t>Enabling</w:t>
      </w:r>
      <w:r>
        <w:t xml:space="preserve"> Defender for Cloud on a single </w:t>
      </w:r>
      <w:r>
        <w:rPr>
          <w:b/>
        </w:rPr>
        <w:t>pilot subscription</w:t>
      </w:r>
      <w:r>
        <w:t xml:space="preserve"> (or resource group) — CSPM plus one workload plan.</w:t>
      </w:r>
    </w:p>
    <w:p>
      <w:pPr>
        <w:pStyle w:val="ListNumber"/>
      </w:pPr>
      <w:r>
        <w:rPr>
          <w:b/>
        </w:rPr>
        <w:t>Generating benign test signal</w:t>
      </w:r>
      <w:r>
        <w:t xml:space="preserve"> — Defender for Cloud's built-in </w:t>
      </w:r>
      <w:r>
        <w:rPr>
          <w:b/>
        </w:rPr>
        <w:t>sample security alerts</w:t>
      </w:r>
      <w:r>
        <w:t xml:space="preserve">, a deliberately-misconfigured </w:t>
      </w:r>
      <w:r>
        <w:rPr>
          <w:b/>
        </w:rPr>
        <w:t>benign test resource</w:t>
      </w:r>
      <w:r>
        <w:t xml:space="preserve"> (e.g. a storage account with public access) that produces a posture recommendation, and the </w:t>
      </w:r>
      <w:r>
        <w:rPr>
          <w:b/>
        </w:rPr>
        <w:t>EICAR</w:t>
      </w:r>
      <w:r>
        <w:t xml:space="preserve"> test file on a pilot VM to raise a Defender-for-Servers alert. </w:t>
      </w:r>
      <w:r>
        <w:rPr>
          <w:b/>
        </w:rPr>
        <w:t>No real attack, exploit, or malware is ever used.</w:t>
      </w:r>
    </w:p>
    <w:p>
      <w:pPr>
        <w:pStyle w:val="ListNumber"/>
      </w:pPr>
      <w:r>
        <w:rPr>
          <w:b/>
        </w:rPr>
        <w:t>Demonstrating</w:t>
      </w:r>
      <w:r>
        <w:t xml:space="preserve"> that the signal produces the expected outcomes — a recommendation and Secure Score change, a security alert, and regulatory-compliance visibility.</w:t>
      </w:r>
    </w:p>
    <w:p>
      <w:pPr>
        <w:pStyle w:val="ListNumber"/>
      </w:pPr>
      <w:r>
        <w:rPr>
          <w:b/>
        </w:rPr>
        <w:t>Scoring</w:t>
      </w:r>
      <w:r>
        <w:t xml:space="preserve"> what you observed against your evaluation criteria.</w:t>
      </w:r>
    </w:p>
    <w:p>
      <w:pPr>
        <w:pStyle w:val="ListNumber"/>
      </w:pPr>
      <w:r>
        <w:rPr>
          <w:b/>
        </w:rPr>
        <w:t>Tearing down</w:t>
      </w:r>
      <w:r>
        <w:t xml:space="preserve"> — deleting the test resource, disabling the Defender plan, and resolving the sample alerts.</w:t>
      </w:r>
    </w:p>
    <w:p>
      <w:pPr>
        <w:pStyle w:val="Heading2"/>
      </w:pPr>
      <w:r>
        <w:t>Why this matters</w:t>
      </w:r>
    </w:p>
    <w:p>
      <w:r>
        <w:t xml:space="preserve">Cloud misconfigurations are the leading cause of cloud breaches, and a vendor deck can't show you what Defender for Cloud surfaces about *your* subscription. A scoped PoC replaces "trust the deck" with "watch it flag the misconfig and the threat." Because it runs on </w:t>
      </w:r>
      <w:r>
        <w:rPr>
          <w:b/>
        </w:rPr>
        <w:t>one pilot subscription</w:t>
      </w:r>
      <w:r>
        <w:t xml:space="preserve"> with a </w:t>
      </w:r>
      <w:r>
        <w:rPr>
          <w:b/>
        </w:rPr>
        <w:t>benign test resource</w:t>
      </w:r>
      <w:r>
        <w:t xml:space="preserve"> and is </w:t>
      </w:r>
      <w:r>
        <w:rPr>
          <w:b/>
        </w:rPr>
        <w:t>disabled at teardown</w:t>
      </w:r>
      <w:r>
        <w:t>, you get proof without a broad rollout or an open-ended bill.</w:t>
      </w:r>
    </w:p>
    <w:p>
      <w:pPr>
        <w:pStyle w:val="Heading2"/>
      </w:pPr>
      <w:r>
        <w:t>How it works</w:t>
      </w:r>
    </w:p>
    <w:p>
      <w:pPr>
        <w:pStyle w:val="ListNumber"/>
      </w:pPr>
      <w:r>
        <w:rPr>
          <w:b/>
        </w:rPr>
        <w:t>Assess</w:t>
      </w:r>
      <w:r>
        <w:t xml:space="preserve"> readiness with </w:t>
      </w:r>
      <w:r>
        <w:rPr>
          <w:rFonts w:ascii="Consolas" w:hAnsi="Consolas"/>
          <w:sz w:val="19"/>
        </w:rPr>
        <w:t>POCMDC-Enable.ps1 -WhatIf</w:t>
      </w:r>
      <w:r>
        <w:t xml:space="preserve"> — Azure roles, the pilot subscription, and current Defender-for-Cloud state.</w:t>
      </w:r>
    </w:p>
    <w:p>
      <w:pPr>
        <w:pStyle w:val="ListNumber"/>
      </w:pPr>
      <w:r>
        <w:rPr>
          <w:b/>
        </w:rPr>
        <w:t>Configure &amp; enable</w:t>
      </w:r>
      <w:r>
        <w:t xml:space="preserve"> — turn on </w:t>
      </w:r>
      <w:r>
        <w:rPr>
          <w:b/>
        </w:rPr>
        <w:t>CSPM</w:t>
      </w:r>
      <w:r>
        <w:t xml:space="preserve"> and one </w:t>
      </w:r>
      <w:r>
        <w:rPr>
          <w:b/>
        </w:rPr>
        <w:t>Defender workload plan</w:t>
      </w:r>
      <w:r>
        <w:t xml:space="preserve"> on the pilot subscription, and create the pilot resource group </w:t>
      </w:r>
      <w:r>
        <w:rPr>
          <w:rFonts w:ascii="Consolas" w:hAnsi="Consolas"/>
          <w:sz w:val="19"/>
        </w:rPr>
        <w:t>MDC PoC – Pilot RG – Pilot</w:t>
      </w:r>
      <w:r>
        <w:t>.</w:t>
      </w:r>
    </w:p>
    <w:p>
      <w:pPr>
        <w:pStyle w:val="ListNumber"/>
      </w:pPr>
      <w:r>
        <w:rPr>
          <w:b/>
        </w:rPr>
        <w:t>Generate benign signal</w:t>
      </w:r>
      <w:r>
        <w:t xml:space="preserve"> with </w:t>
      </w:r>
      <w:r>
        <w:rPr>
          <w:rFonts w:ascii="Consolas" w:hAnsi="Consolas"/>
          <w:sz w:val="19"/>
        </w:rPr>
        <w:t>POCMDC-TestSignal.ps1</w:t>
      </w:r>
      <w:r>
        <w:t xml:space="preserve"> — trigger sample security alerts, deploy the benign misconfigured test resource, and (optionally) drop EICAR on a pilot VM.</w:t>
      </w:r>
    </w:p>
    <w:p>
      <w:pPr>
        <w:pStyle w:val="ListNumber"/>
      </w:pPr>
      <w:r>
        <w:rPr>
          <w:b/>
        </w:rPr>
        <w:t>Validate &amp; demonstrate</w:t>
      </w:r>
      <w:r>
        <w:t xml:space="preserve"> with </w:t>
      </w:r>
      <w:r>
        <w:rPr>
          <w:rFonts w:ascii="Consolas" w:hAnsi="Consolas"/>
          <w:sz w:val="19"/>
        </w:rPr>
        <w:t>POCMDC-Validate.ps1</w:t>
      </w:r>
      <w:r>
        <w:t xml:space="preserve"> — confirm the recommendation, Secure Score, security alerts, and regulatory-compliance data populated.</w:t>
      </w:r>
    </w:p>
    <w:p>
      <w:pPr>
        <w:pStyle w:val="ListNumber"/>
      </w:pPr>
      <w:r>
        <w:rPr>
          <w:b/>
        </w:rPr>
        <w:t>Score</w:t>
      </w:r>
      <w:r>
        <w:t xml:space="preserve"> with </w:t>
      </w:r>
      <w:r>
        <w:rPr>
          <w:rFonts w:ascii="Consolas" w:hAnsi="Consolas"/>
          <w:sz w:val="19"/>
        </w:rPr>
        <w:t>POCMDC-Scorecard.ps1</w:t>
      </w:r>
      <w:r>
        <w:t xml:space="preserve"> against your criteria.</w:t>
      </w:r>
    </w:p>
    <w:p>
      <w:pPr>
        <w:pStyle w:val="ListNumber"/>
      </w:pPr>
      <w:r>
        <w:rPr>
          <w:b/>
        </w:rPr>
        <w:t>Tear down</w:t>
      </w:r>
      <w:r>
        <w:t xml:space="preserve"> with </w:t>
      </w:r>
      <w:r>
        <w:rPr>
          <w:rFonts w:ascii="Consolas" w:hAnsi="Consolas"/>
          <w:sz w:val="19"/>
        </w:rPr>
        <w:t>POCMDC-Teardown.ps1 -WhatIf</w:t>
      </w:r>
      <w:r>
        <w:t xml:space="preserve"> first, then for real — delete the test resource, disable the Defender plan, resolve sample alerts.</w:t>
      </w:r>
    </w:p>
    <w:p>
      <w:pPr>
        <w:pStyle w:val="Heading2"/>
      </w:pPr>
      <w:r>
        <w:t>What you can control</w:t>
      </w:r>
    </w:p>
    <w:p>
      <w:pPr>
        <w:pStyle w:val="ListBullet"/>
      </w:pPr>
      <w:r>
        <w:rPr>
          <w:b/>
        </w:rPr>
        <w:t>Pilot subscription/RG</w:t>
      </w:r>
      <w:r>
        <w:t xml:space="preserve"> — exactly one subscription (or resource group); no other subscription is touched.</w:t>
      </w:r>
    </w:p>
    <w:p>
      <w:pPr>
        <w:pStyle w:val="ListBullet"/>
      </w:pPr>
      <w:r>
        <w:rPr>
          <w:b/>
        </w:rPr>
        <w:t>Which capabilities to prove</w:t>
      </w:r>
      <w:r>
        <w:t xml:space="preserve"> — Secure Score/recommendations, security alerts, regulatory compliance, workload protection.</w:t>
      </w:r>
    </w:p>
    <w:p>
      <w:pPr>
        <w:pStyle w:val="ListBullet"/>
      </w:pPr>
      <w:r>
        <w:rPr>
          <w:b/>
        </w:rPr>
        <w:t>Which Defender plan</w:t>
      </w:r>
      <w:r>
        <w:t xml:space="preserve"> — enable one workload plan for the PoC (kept short to control cost).</w:t>
      </w:r>
    </w:p>
    <w:p>
      <w:pPr>
        <w:pStyle w:val="ListBullet"/>
      </w:pPr>
      <w:r>
        <w:rPr>
          <w:b/>
        </w:rPr>
        <w:t>Scorecard criteria</w:t>
      </w:r>
      <w:r>
        <w:t xml:space="preserve"> — the pass/fail bar you evaluate against.</w:t>
      </w:r>
    </w:p>
    <w:p>
      <w:pPr>
        <w:pStyle w:val="ListBullet"/>
      </w:pPr>
      <w:r>
        <w:rPr>
          <w:b/>
        </w:rPr>
        <w:t>Teardown</w:t>
      </w:r>
      <w:r>
        <w:t xml:space="preserve"> — full, reversible removal, including disabling the plan to stop billing.</w:t>
      </w:r>
    </w:p>
    <w:p>
      <w:pPr>
        <w:pStyle w:val="Heading2"/>
      </w:pPr>
      <w:r>
        <w:t>Limitations (be honest with buyers)</w:t>
      </w:r>
    </w:p>
    <w:p>
      <w:pPr>
        <w:pStyle w:val="ListBullet"/>
      </w:pPr>
      <w:r>
        <w:rPr>
          <w:b/>
        </w:rPr>
        <w:t>Defender workload plans are billed while enabled</w:t>
      </w:r>
      <w:r>
        <w:t xml:space="preserve"> — the PoC keeps the window short and disables at teardown. *Verify current pricing before enabling.*</w:t>
      </w:r>
    </w:p>
    <w:p>
      <w:pPr>
        <w:pStyle w:val="ListBullet"/>
      </w:pPr>
      <w:r>
        <w:t xml:space="preserve">Some standards/controls and CSPM features are </w:t>
      </w:r>
      <w:r>
        <w:rPr>
          <w:b/>
        </w:rPr>
        <w:t>plan-gated</w:t>
      </w:r>
      <w:r>
        <w:t xml:space="preserve"> (e.g. Defender CSPM vs foundational CSPM). *Verify current availability in your tenant.*</w:t>
      </w:r>
    </w:p>
    <w:p>
      <w:pPr>
        <w:pStyle w:val="ListBullet"/>
      </w:pPr>
      <w:r>
        <w:t xml:space="preserve">Test signal is </w:t>
      </w:r>
      <w:r>
        <w:rPr>
          <w:b/>
        </w:rPr>
        <w:t>benign and simulated only</w:t>
      </w:r>
      <w:r>
        <w:t xml:space="preserve"> — sample alerts, a benign misconfiguration, and EICAR. This proves the posture/detection pipeline, not resilience to a real cloud attack.</w:t>
      </w:r>
    </w:p>
    <w:p>
      <w:pPr>
        <w:pStyle w:val="ListBullet"/>
      </w:pPr>
      <w:r>
        <w:rPr>
          <w:b/>
        </w:rPr>
        <w:t>Secure Score and recommendations populate over time</w:t>
      </w:r>
      <w:r>
        <w:t xml:space="preserve"> — allow warm-up after enabling before judging.</w:t>
      </w:r>
    </w:p>
    <w:p>
      <w:pPr>
        <w:pStyle w:val="ListBullet"/>
      </w:pPr>
      <w:r>
        <w:t xml:space="preserve">This is a </w:t>
      </w:r>
      <w:r>
        <w:rPr>
          <w:b/>
        </w:rPr>
        <w:t>PoC</w:t>
      </w:r>
      <w:r>
        <w:t>, not a production rollout — it stays on one subscription and is designed to be disabled. Multi-cloud onboarding is a separate solution.</w:t>
      </w:r>
    </w:p>
    <w:p>
      <w:pPr>
        <w:pStyle w:val="ListBullet"/>
      </w:pPr>
      <w:r>
        <w:t>Defender for Cloud improves posture and detection; it does not replace remediation, IaC hardening, or the security team's decisions.</w:t>
      </w:r>
    </w:p>
    <w:p>
      <w:pPr>
        <w:pStyle w:val="Heading2"/>
      </w:pPr>
      <w:r>
        <w:t>Connections and authentication used</w:t>
      </w:r>
    </w:p>
    <w:p>
      <w:pPr>
        <w:pStyle w:val="ListBullet"/>
      </w:pPr>
      <w:r>
        <w:t xml:space="preserve">The </w:t>
      </w:r>
      <w:r>
        <w:rPr>
          <w:b/>
        </w:rPr>
        <w:t>Azure portal</w:t>
      </w:r>
      <w:r>
        <w:t xml:space="preserve"> (</w:t>
      </w:r>
      <w:r>
        <w:rPr>
          <w:rFonts w:ascii="Consolas" w:hAnsi="Consolas"/>
          <w:sz w:val="19"/>
        </w:rPr>
        <w:t>portal.azure.com</w:t>
      </w:r>
      <w:r>
        <w:t xml:space="preserve"> → </w:t>
      </w:r>
      <w:r>
        <w:rPr>
          <w:b/>
        </w:rPr>
        <w:t>Microsoft Defender for Cloud</w:t>
      </w:r>
      <w:r>
        <w:t>) for plans, Secure Score, recommendations, alerts, and regulatory compliance.</w:t>
      </w:r>
    </w:p>
    <w:p>
      <w:pPr>
        <w:pStyle w:val="ListBullet"/>
      </w:pPr>
      <w:r>
        <w:rPr>
          <w:b/>
        </w:rPr>
        <w:t>Az PowerShell</w:t>
      </w:r>
      <w:r>
        <w:t xml:space="preserve"> (</w:t>
      </w:r>
      <w:r>
        <w:rPr>
          <w:rFonts w:ascii="Consolas" w:hAnsi="Consolas"/>
          <w:sz w:val="19"/>
        </w:rPr>
        <w:t>Az.Security</w:t>
      </w:r>
      <w:r>
        <w:t xml:space="preserve">, </w:t>
      </w:r>
      <w:r>
        <w:rPr>
          <w:rFonts w:ascii="Consolas" w:hAnsi="Consolas"/>
          <w:sz w:val="19"/>
        </w:rPr>
        <w:t>Az.Resources</w:t>
      </w:r>
      <w:r>
        <w:t xml:space="preserve">, </w:t>
      </w:r>
      <w:r>
        <w:rPr>
          <w:rFonts w:ascii="Consolas" w:hAnsi="Consolas"/>
          <w:sz w:val="19"/>
        </w:rPr>
        <w:t>Az.Storage</w:t>
      </w:r>
      <w:r>
        <w:t>) for read-only discovery, enable/teardown, and validation.</w:t>
      </w:r>
    </w:p>
    <w:p>
      <w:pPr>
        <w:pStyle w:val="ListBullet"/>
      </w:pPr>
      <w:r>
        <w:rPr>
          <w:b/>
        </w:rPr>
        <w:t>Microsoft Graph Security</w:t>
      </w:r>
      <w:r>
        <w:t xml:space="preserve"> / the unified Defender portal where Defender-for-Cloud alerts correlate into incidents.</w:t>
      </w:r>
    </w:p>
    <w:p>
      <w:pPr>
        <w:pStyle w:val="ListBullet"/>
      </w:pPr>
      <w:r>
        <w:t xml:space="preserve">Least-privilege roles: </w:t>
      </w:r>
      <w:r>
        <w:rPr>
          <w:b/>
        </w:rPr>
        <w:t>Security Admin</w:t>
      </w:r>
      <w:r>
        <w:t xml:space="preserve"> / </w:t>
      </w:r>
      <w:r>
        <w:rPr>
          <w:b/>
        </w:rPr>
        <w:t>Contributor</w:t>
      </w:r>
      <w:r>
        <w:t xml:space="preserve"> (scoped to the pilot subscription) for enable/teardown, </w:t>
      </w:r>
      <w:r>
        <w:rPr>
          <w:b/>
        </w:rPr>
        <w:t>Security Reader</w:t>
      </w:r>
      <w:r>
        <w:t xml:space="preserve"> for read-only work, and </w:t>
      </w:r>
      <w:r>
        <w:rPr>
          <w:b/>
        </w:rPr>
        <w:t>Owner</w:t>
      </w:r>
      <w:r>
        <w:t xml:space="preserve"> only where a plan requires it.</w:t>
      </w:r>
    </w:p>
    <w:p>
      <w:pPr>
        <w:pStyle w:val="Heading2"/>
      </w:pPr>
      <w:r>
        <w:t>The standard deployment model</w:t>
      </w:r>
    </w:p>
    <w:p>
      <w:pPr>
        <w:ind w:left="432"/>
      </w:pPr>
      <w:r>
        <w:rPr>
          <w:i/>
          <w:color w:val="2E86C1"/>
        </w:rPr>
        <w:t>Assess readiness → configure/enable CSPM + one workload plan on a pilot subscription → generate benign posture + threat signal → validate the detections and score → expand or tear down. Repeatable pattern: Assess → Configure → Pilot → Validate → Expand, run here as a safe, reversible, cost-bounded PoC.</w:t>
      </w:r>
    </w:p>
    <w:p>
      <w:pPr>
        <w:pStyle w:val="Heading1"/>
      </w:pPr>
      <w:r>
        <w:t>2. Requirements Guide — Proof-of-Concept Kit: Microsoft Defender for Cloud</w:t>
      </w:r>
    </w:p>
    <w:p>
      <w:r>
        <w:t xml:space="preserve">Verify </w:t>
      </w:r>
      <w:r>
        <w:rPr>
          <w:b/>
        </w:rPr>
        <w:t>every</w:t>
      </w:r>
      <w:r>
        <w:t xml:space="preserve"> requirement before enabling anything.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a scoped Defender-for-Cloud proof of concept</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A pilot Azure subscription (or resource group)</w:t>
      </w:r>
    </w:p>
    <w:p>
      <w:r>
        <w:rPr>
          <w:b/>
        </w:rPr>
        <w:t>Description:</w:t>
      </w:r>
      <w:r>
        <w:t xml:space="preserve"> One </w:t>
      </w:r>
      <w:r>
        <w:rPr>
          <w:b/>
        </w:rPr>
        <w:t>non-production Azure subscription</w:t>
      </w:r>
      <w:r>
        <w:t xml:space="preserve"> (or a scoped resource group) to run the PoC. </w:t>
      </w:r>
      <w:r>
        <w:rPr>
          <w:b/>
        </w:rPr>
        <w:t>Why:</w:t>
      </w:r>
      <w:r>
        <w:t xml:space="preserve"> Defender for Cloud is enabled per subscription; the PoC deliberately uses one so it can be disabled cleanly with no impact elsewhere. </w:t>
      </w:r>
      <w:r>
        <w:rPr>
          <w:b/>
        </w:rPr>
        <w:t>Verify:</w:t>
      </w:r>
      <w:r>
        <w:t xml:space="preserve"> </w:t>
      </w:r>
      <w:r>
        <w:rPr>
          <w:rFonts w:ascii="Consolas" w:hAnsi="Consolas"/>
          <w:sz w:val="19"/>
        </w:rPr>
        <w:t>POCMDC-Enable.ps1 -WhatIf</w:t>
      </w:r>
      <w:r>
        <w:t xml:space="preserve"> lists the subscription and its current Defender state; you can sign in with </w:t>
      </w:r>
      <w:r>
        <w:rPr>
          <w:rFonts w:ascii="Consolas" w:hAnsi="Consolas"/>
          <w:sz w:val="19"/>
        </w:rPr>
        <w:t>Connect-AzAccount</w:t>
      </w:r>
      <w:r>
        <w:t xml:space="preserve">. </w:t>
      </w:r>
      <w:r>
        <w:rPr>
          <w:b/>
        </w:rPr>
        <w:t>Implement-if-missing:</w:t>
      </w:r>
      <w:r>
        <w:t xml:space="preserve"> Choose a test/dev subscription (or create a pilot resource group </w:t>
      </w:r>
      <w:r>
        <w:rPr>
          <w:rFonts w:ascii="Consolas" w:hAnsi="Consolas"/>
          <w:sz w:val="19"/>
        </w:rPr>
        <w:t>MDC PoC – Pilot RG – Pilot</w:t>
      </w:r>
      <w:r>
        <w:t>).</w:t>
      </w:r>
    </w:p>
    <w:p>
      <w:pPr>
        <w:pStyle w:val="Heading2"/>
      </w:pPr>
      <w:r>
        <w:t>2.2 Azure roles to enable and tear down</w:t>
      </w:r>
    </w:p>
    <w:p>
      <w:r>
        <w:rPr>
          <w:b/>
        </w:rPr>
        <w:t>Description:</w:t>
      </w:r>
      <w:r>
        <w:t xml:space="preserve"> </w:t>
      </w:r>
      <w:r>
        <w:rPr>
          <w:b/>
        </w:rPr>
        <w:t>Security Admin</w:t>
      </w:r>
      <w:r>
        <w:t xml:space="preserve"> and </w:t>
      </w:r>
      <w:r>
        <w:rPr>
          <w:b/>
        </w:rPr>
        <w:t>Contributor</w:t>
      </w:r>
      <w:r>
        <w:t xml:space="preserve"> (or Owner where a plan requires it) on the pilot subscription. </w:t>
      </w:r>
      <w:r>
        <w:rPr>
          <w:b/>
        </w:rPr>
        <w:t>Why:</w:t>
      </w:r>
      <w:r>
        <w:t xml:space="preserve"> Enabling/disabling Defender plans and deploying/removing the benign test resource require these roles. </w:t>
      </w:r>
      <w:r>
        <w:rPr>
          <w:b/>
        </w:rPr>
        <w:t>Verify:</w:t>
      </w:r>
      <w:r>
        <w:t xml:space="preserve"> </w:t>
      </w:r>
      <w:r>
        <w:rPr>
          <w:rFonts w:ascii="Consolas" w:hAnsi="Consolas"/>
          <w:sz w:val="19"/>
        </w:rPr>
        <w:t>portal.azure.com</w:t>
      </w:r>
      <w:r>
        <w:t xml:space="preserve"> → </w:t>
      </w:r>
      <w:r>
        <w:rPr>
          <w:b/>
        </w:rPr>
        <w:t>Subscriptions → Access control (IAM)</w:t>
      </w:r>
      <w:r>
        <w:t xml:space="preserve"> confirms your roles; </w:t>
      </w:r>
      <w:r>
        <w:rPr>
          <w:rFonts w:ascii="Consolas" w:hAnsi="Consolas"/>
          <w:sz w:val="19"/>
        </w:rPr>
        <w:t>POCMDC-Enable.ps1 -WhatIf</w:t>
      </w:r>
      <w:r>
        <w:t xml:space="preserve"> reports permission gaps. </w:t>
      </w:r>
      <w:r>
        <w:rPr>
          <w:b/>
        </w:rPr>
        <w:t>Implement-if-missing:</w:t>
      </w:r>
      <w:r>
        <w:t xml:space="preserve"> Assign Security Admin + Contributor on the pilot subscription for the running account.</w:t>
      </w:r>
    </w:p>
    <w:p>
      <w:pPr>
        <w:pStyle w:val="Heading2"/>
      </w:pPr>
      <w:r>
        <w:t>2.3 Awareness of Defender plan pricing</w:t>
      </w:r>
    </w:p>
    <w:p>
      <w:r>
        <w:rPr>
          <w:b/>
        </w:rPr>
        <w:t>Description:</w:t>
      </w:r>
      <w:r>
        <w:t xml:space="preserve"> Acknowledgement that </w:t>
      </w:r>
      <w:r>
        <w:rPr>
          <w:b/>
        </w:rPr>
        <w:t>Defender workload plans are billed while enabled</w:t>
      </w:r>
      <w:r>
        <w:t xml:space="preserve">. </w:t>
      </w:r>
      <w:r>
        <w:rPr>
          <w:b/>
        </w:rPr>
        <w:t>Why:</w:t>
      </w:r>
      <w:r>
        <w:t xml:space="preserve"> A PoC that leaves a plan on becomes an open-ended cost; the kit keeps the window short and disables at teardown. </w:t>
      </w:r>
      <w:r>
        <w:rPr>
          <w:b/>
        </w:rPr>
        <w:t>Verify:</w:t>
      </w:r>
      <w:r>
        <w:t xml:space="preserve"> Review current Defender-for-Cloud pricing for the plan you will enable. *Verify current pricing before enabling.* </w:t>
      </w:r>
      <w:r>
        <w:rPr>
          <w:b/>
        </w:rPr>
        <w:t>Implement-if-missing:</w:t>
      </w:r>
      <w:r>
        <w:t xml:space="preserve"> Confirm the cost owner accepts the short PoC billing window, and diarise the teardown.</w:t>
      </w:r>
    </w:p>
    <w:p>
      <w:pPr>
        <w:pStyle w:val="Heading2"/>
      </w:pPr>
      <w:r>
        <w:t>2.4 A pilot workload to protect (optional VM/resource)</w:t>
      </w:r>
    </w:p>
    <w:p>
      <w:r>
        <w:rPr>
          <w:b/>
        </w:rPr>
        <w:t>Description:</w:t>
      </w:r>
      <w:r>
        <w:t xml:space="preserve"> Optionally, a </w:t>
      </w:r>
      <w:r>
        <w:rPr>
          <w:b/>
        </w:rPr>
        <w:t>pilot VM or resource</w:t>
      </w:r>
      <w:r>
        <w:t xml:space="preserve"> in the pilot subscription to exercise a workload plan (e.g. a test VM for Defender for Servers, or a storage account for Defender for Storage). </w:t>
      </w:r>
      <w:r>
        <w:rPr>
          <w:b/>
        </w:rPr>
        <w:t>Why:</w:t>
      </w:r>
      <w:r>
        <w:t xml:space="preserve"> A workload plan needs a resource to protect so the CWPP demonstration (e.g. EICAR on a server) has a target. </w:t>
      </w:r>
      <w:r>
        <w:rPr>
          <w:b/>
        </w:rPr>
        <w:t>Verify:</w:t>
      </w:r>
      <w:r>
        <w:t xml:space="preserve"> </w:t>
      </w:r>
      <w:r>
        <w:rPr>
          <w:rFonts w:ascii="Consolas" w:hAnsi="Consolas"/>
          <w:sz w:val="19"/>
        </w:rPr>
        <w:t>POCMDC-Enable.ps1 -WhatIf</w:t>
      </w:r>
      <w:r>
        <w:t xml:space="preserve"> lists candidate resources. </w:t>
      </w:r>
      <w:r>
        <w:rPr>
          <w:b/>
        </w:rPr>
        <w:t>Implement-if-missing:</w:t>
      </w:r>
      <w:r>
        <w:t xml:space="preserve"> Deploy a small test VM (or use an existing test resource) in </w:t>
      </w:r>
      <w:r>
        <w:rPr>
          <w:rFonts w:ascii="Consolas" w:hAnsi="Consolas"/>
          <w:sz w:val="19"/>
        </w:rPr>
        <w:t>MDC PoC – Pilot RG – Pilot</w:t>
      </w:r>
      <w:r>
        <w:t>.</w:t>
      </w:r>
    </w:p>
    <w:p>
      <w:pPr>
        <w:pStyle w:val="Heading2"/>
      </w:pPr>
      <w:r>
        <w:t>2.5 A Log Analytics workspace (where required)</w:t>
      </w:r>
    </w:p>
    <w:p>
      <w:r>
        <w:rPr>
          <w:b/>
        </w:rPr>
        <w:t>Description:</w:t>
      </w:r>
      <w:r>
        <w:t xml:space="preserve"> A </w:t>
      </w:r>
      <w:r>
        <w:rPr>
          <w:b/>
        </w:rPr>
        <w:t>Log Analytics workspace</w:t>
      </w:r>
      <w:r>
        <w:t xml:space="preserve"> for continuous export / server assessment where the chosen plan uses one. </w:t>
      </w:r>
      <w:r>
        <w:rPr>
          <w:b/>
        </w:rPr>
        <w:t>Why:</w:t>
      </w:r>
      <w:r>
        <w:t xml:space="preserve"> Some Defender-for-Cloud data and server assessments land in a workspace (per </w:t>
      </w:r>
      <w:r>
        <w:rPr>
          <w:rFonts w:ascii="Consolas" w:hAnsi="Consolas"/>
          <w:sz w:val="19"/>
        </w:rPr>
        <w:t>global-requirements-defender.md</w:t>
      </w:r>
      <w:r>
        <w:t xml:space="preserve"> G7). </w:t>
      </w:r>
      <w:r>
        <w:rPr>
          <w:b/>
        </w:rPr>
        <w:t>Verify:</w:t>
      </w:r>
      <w:r>
        <w:t xml:space="preserve"> A workspace exists and is access-controlled; </w:t>
      </w:r>
      <w:r>
        <w:rPr>
          <w:rFonts w:ascii="Consolas" w:hAnsi="Consolas"/>
          <w:sz w:val="19"/>
        </w:rPr>
        <w:t>POCMDC-Enable.ps1 -WhatIf</w:t>
      </w:r>
      <w:r>
        <w:t xml:space="preserve"> reports it. </w:t>
      </w:r>
      <w:r>
        <w:rPr>
          <w:b/>
        </w:rPr>
        <w:t>Implement-if-missing:</w:t>
      </w:r>
      <w:r>
        <w:t xml:space="preserve"> Provision (or reuse) a workspace scoped to the pilot subscription.</w:t>
      </w:r>
    </w:p>
    <w:p>
      <w:pPr>
        <w:pStyle w:val="Heading2"/>
      </w:pPr>
      <w:r>
        <w:t>2.6 Evaluation criteria agreed up front</w:t>
      </w:r>
    </w:p>
    <w:p>
      <w:r>
        <w:rPr>
          <w:b/>
        </w:rPr>
        <w:t>Description:</w:t>
      </w:r>
      <w:r>
        <w:t xml:space="preserve"> A short, written list of what "pass" means — e.g. *the misconfiguration produced a recommendation, Secure Score changed, a security alert fired, and regulatory-compliance data populated.* </w:t>
      </w:r>
      <w:r>
        <w:rPr>
          <w:b/>
        </w:rPr>
        <w:t>Why:</w:t>
      </w:r>
      <w:r>
        <w:t xml:space="preserve"> A PoC is only conclusive if the bar is set </w:t>
      </w:r>
      <w:r>
        <w:rPr>
          <w:b/>
        </w:rPr>
        <w:t>before</w:t>
      </w:r>
      <w:r>
        <w:t xml:space="preserve"> you run it; the scorecard maps observations to these criteria. </w:t>
      </w:r>
      <w:r>
        <w:rPr>
          <w:b/>
        </w:rPr>
        <w:t>Verify:</w:t>
      </w:r>
      <w:r>
        <w:t xml:space="preserve"> A criteria list exists; </w:t>
      </w:r>
      <w:r>
        <w:rPr>
          <w:rFonts w:ascii="Consolas" w:hAnsi="Consolas"/>
          <w:sz w:val="19"/>
        </w:rPr>
        <w:t>POCMDC-Scorecard.ps1</w:t>
      </w:r>
      <w:r>
        <w:t xml:space="preserve"> accepts it as input. </w:t>
      </w:r>
      <w:r>
        <w:rPr>
          <w:b/>
        </w:rPr>
        <w:t>Implement-if-missing:</w:t>
      </w:r>
      <w:r>
        <w:t xml:space="preserve"> Draft 5–8 criteria with the evaluating stakeholders before Step 1. *What counts as "good enough" is the customer's decision.*</w:t>
      </w:r>
    </w:p>
    <w:p>
      <w:pPr>
        <w:pStyle w:val="Heading2"/>
      </w:pPr>
      <w:r>
        <w:t>2.7 Read access for validation</w:t>
      </w:r>
    </w:p>
    <w:p>
      <w:r>
        <w:rPr>
          <w:b/>
        </w:rPr>
        <w:t>Description:</w:t>
      </w:r>
      <w:r>
        <w:t xml:space="preserve"> </w:t>
      </w:r>
      <w:r>
        <w:rPr>
          <w:b/>
        </w:rPr>
        <w:t>Security Reader</w:t>
      </w:r>
      <w:r>
        <w:t xml:space="preserve"> on the subscription (and </w:t>
      </w:r>
      <w:r>
        <w:rPr>
          <w:rFonts w:ascii="Consolas" w:hAnsi="Consolas"/>
          <w:sz w:val="19"/>
        </w:rPr>
        <w:t>ThreatHunting.Read.All</w:t>
      </w:r>
      <w:r>
        <w:t xml:space="preserve"> where hunting is used). </w:t>
      </w:r>
      <w:r>
        <w:rPr>
          <w:b/>
        </w:rPr>
        <w:t>Why:</w:t>
      </w:r>
      <w:r>
        <w:t xml:space="preserve"> The validate and scorecard scripts read recommendations, Secure Score, and alerts. </w:t>
      </w:r>
      <w:r>
        <w:rPr>
          <w:b/>
        </w:rPr>
        <w:t>Verify:</w:t>
      </w:r>
      <w:r>
        <w:t xml:space="preserve"> </w:t>
      </w:r>
      <w:r>
        <w:rPr>
          <w:rFonts w:ascii="Consolas" w:hAnsi="Consolas"/>
          <w:sz w:val="19"/>
        </w:rPr>
        <w:t>POCMDC-Validate.ps1</w:t>
      </w:r>
      <w:r>
        <w:t xml:space="preserve"> returns data; </w:t>
      </w:r>
      <w:r>
        <w:rPr>
          <w:rFonts w:ascii="Consolas" w:hAnsi="Consolas"/>
          <w:sz w:val="19"/>
        </w:rPr>
        <w:t>Get-AzSecurityAlert</w:t>
      </w:r>
      <w:r>
        <w:t xml:space="preserve"> / </w:t>
      </w:r>
      <w:r>
        <w:rPr>
          <w:rFonts w:ascii="Consolas" w:hAnsi="Consolas"/>
          <w:sz w:val="19"/>
        </w:rPr>
        <w:t>Get-AzSecuritySecureScore</w:t>
      </w:r>
      <w:r>
        <w:t xml:space="preserve"> succeed. </w:t>
      </w:r>
      <w:r>
        <w:rPr>
          <w:b/>
        </w:rPr>
        <w:t>Implement-if-missing:</w:t>
      </w:r>
      <w:r>
        <w:t xml:space="preserve"> Grant Security Reader on the pilot subscription to the running account.</w:t>
      </w:r>
    </w:p>
    <w:p>
      <w:r>
        <w:t>__________________________________________________</w:t>
      </w:r>
    </w:p>
    <w:p>
      <w:pPr>
        <w:pStyle w:val="Heading2"/>
      </w:pPr>
      <w:r>
        <w:t>Checklist</w:t>
      </w:r>
    </w:p>
    <w:p>
      <w:pPr>
        <w:pStyle w:val="ListBullet"/>
      </w:pPr>
      <w:r>
        <w:t xml:space="preserve">A pilot Azure subscription (or resource group </w:t>
      </w:r>
      <w:r>
        <w:rPr>
          <w:rFonts w:ascii="Consolas" w:hAnsi="Consolas"/>
          <w:sz w:val="19"/>
        </w:rPr>
        <w:t>MDC PoC – Pilot RG – Pilot</w:t>
      </w:r>
      <w:r>
        <w:t xml:space="preserve">) — </w:t>
      </w:r>
      <w:r>
        <w:rPr>
          <w:rFonts w:ascii="Consolas" w:hAnsi="Consolas"/>
          <w:sz w:val="19"/>
        </w:rPr>
        <w:t>POCMDC-Enable.ps1 -WhatIf</w:t>
      </w:r>
    </w:p>
    <w:p>
      <w:pPr>
        <w:pStyle w:val="ListBullet"/>
      </w:pPr>
      <w:r>
        <w:t>Security Admin + Contributor to enable/tear down</w:t>
      </w:r>
    </w:p>
    <w:p>
      <w:pPr>
        <w:pStyle w:val="ListBullet"/>
      </w:pPr>
      <w:r>
        <w:t>Awareness that Defender plans are billed while enabled — *verify current pricing*</w:t>
      </w:r>
    </w:p>
    <w:p>
      <w:pPr>
        <w:pStyle w:val="ListBullet"/>
      </w:pPr>
      <w:r>
        <w:t>(Optional) a pilot VM/resource to exercise a workload plan</w:t>
      </w:r>
    </w:p>
    <w:p>
      <w:pPr>
        <w:pStyle w:val="ListBullet"/>
      </w:pPr>
      <w:r>
        <w:t>A Log Analytics workspace where the plan requires one</w:t>
      </w:r>
    </w:p>
    <w:p>
      <w:pPr>
        <w:pStyle w:val="ListBullet"/>
      </w:pPr>
      <w:r>
        <w:t xml:space="preserve">Evaluation criteria agreed and written down — </w:t>
      </w:r>
      <w:r>
        <w:rPr>
          <w:rFonts w:ascii="Consolas" w:hAnsi="Consolas"/>
          <w:sz w:val="19"/>
        </w:rPr>
        <w:t>POCMDC-Scorecard.ps1</w:t>
      </w:r>
    </w:p>
    <w:p>
      <w:pPr>
        <w:pStyle w:val="ListBullet"/>
      </w:pPr>
      <w:r>
        <w:t>Security Reader (and hunting read) for validation</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Proof-of-Concept Kit: Microsoft Defender for Cloud</w:t>
      </w:r>
    </w:p>
    <w:p>
      <w:r>
        <w:t xml:space="preserve">Follow these steps </w:t>
      </w:r>
      <w:r>
        <w:rPr>
          <w:b/>
        </w:rPr>
        <w:t>in order</w:t>
      </w:r>
      <w:r>
        <w:t xml:space="preserve">. Work is in the </w:t>
      </w:r>
      <w:r>
        <w:rPr>
          <w:b/>
        </w:rPr>
        <w:t>Azure portal</w:t>
      </w:r>
      <w:r>
        <w:t xml:space="preserve"> (</w:t>
      </w:r>
      <w:r>
        <w:rPr>
          <w:rFonts w:ascii="Consolas" w:hAnsi="Consolas"/>
          <w:sz w:val="19"/>
        </w:rPr>
        <w:t>https://portal.azure.com</w:t>
      </w:r>
      <w:r>
        <w:t xml:space="preserve"> → </w:t>
      </w:r>
      <w:r>
        <w:rPr>
          <w:b/>
        </w:rPr>
        <w:t>Microsoft Defender for Cloud</w:t>
      </w:r>
      <w:r>
        <w:t xml:space="preserve">) with </w:t>
      </w:r>
      <w:r>
        <w:rPr>
          <w:b/>
        </w:rPr>
        <w:t>Az PowerShell</w:t>
      </w:r>
      <w:r>
        <w:t xml:space="preserve"> helpers; alerts also surface in the unified Defender portal (</w:t>
      </w:r>
      <w:r>
        <w:rPr>
          <w:rFonts w:ascii="Consolas" w:hAnsi="Consolas"/>
          <w:sz w:val="19"/>
        </w:rPr>
        <w:t>security.microsoft.com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(run as a PoC): Assess readiness, enable Defender for Cloud on one pilot subscription, generate benign posture + threat signal, validate the detections and score them, then tear down (including disabling the plan to stop billing). All test signal is sample alerts, a benign misconfiguration, and EICAR — never a real attack or malware. No other subscription is touched.</w:t>
      </w:r>
    </w:p>
    <w:p>
      <w:pPr>
        <w:pStyle w:val="Heading2"/>
      </w:pPr>
      <w:r>
        <w:t>Naming (set once, reuse verbatim)</w:t>
      </w:r>
    </w:p>
    <w:p>
      <w:pPr>
        <w:pStyle w:val="ListBullet"/>
      </w:pPr>
      <w:r>
        <w:t xml:space="preserve">Pilot resource group: </w:t>
      </w:r>
      <w:r>
        <w:rPr>
          <w:rFonts w:ascii="Consolas" w:hAnsi="Consolas"/>
          <w:sz w:val="19"/>
        </w:rPr>
        <w:t>MDC PoC – Pilot RG – Pilot</w:t>
      </w:r>
    </w:p>
    <w:p>
      <w:pPr>
        <w:pStyle w:val="ListBullet"/>
      </w:pPr>
      <w:r>
        <w:t xml:space="preserve">Benign misconfigured test resource: </w:t>
      </w:r>
      <w:r>
        <w:rPr>
          <w:rFonts w:ascii="Consolas" w:hAnsi="Consolas"/>
          <w:sz w:val="19"/>
        </w:rPr>
        <w:t>MDC PoC Test Resource – Pilot RG – Pilot</w:t>
      </w:r>
      <w:r>
        <w:t xml:space="preserve"> (e.g. a storage account with public access)</w:t>
      </w:r>
    </w:p>
    <w:p>
      <w:pPr>
        <w:pStyle w:val="ListBullet"/>
      </w:pPr>
      <w:r>
        <w:t xml:space="preserve">Scorecard output file: </w:t>
      </w:r>
      <w:r>
        <w:rPr>
          <w:rFonts w:ascii="Consolas" w:hAnsi="Consolas"/>
          <w:sz w:val="19"/>
        </w:rPr>
        <w:t>MDC PoC Scorecard – Pilot Sub – Validate</w:t>
      </w:r>
    </w:p>
    <w:p>
      <w:pPr>
        <w:pStyle w:val="ListBullet"/>
      </w:pPr>
      <w:r>
        <w:t xml:space="preserve">Test-signal tag (Azure tag / notes): </w:t>
      </w:r>
      <w:r>
        <w:rPr>
          <w:rFonts w:ascii="Consolas" w:hAnsi="Consolas"/>
          <w:sz w:val="19"/>
        </w:rPr>
        <w:t>MDC-PoC-TESTSIGNAL</w:t>
      </w:r>
    </w:p>
    <w:p>
      <w:pPr>
        <w:pStyle w:val="Heading2"/>
      </w:pPr>
      <w:r>
        <w:t>Step 1 — Assess readiness (read-only)</w:t>
      </w:r>
    </w:p>
    <w:p>
      <w:pPr>
        <w:pStyle w:val="ListNumber"/>
      </w:pPr>
      <w:r>
        <w:t xml:space="preserve">Sign in with </w:t>
      </w:r>
      <w:r>
        <w:rPr>
          <w:rFonts w:ascii="Consolas" w:hAnsi="Consolas"/>
          <w:sz w:val="19"/>
        </w:rPr>
        <w:t>Connect-AzAccount</w:t>
      </w:r>
      <w:r>
        <w:t xml:space="preserve"> and select the pilot subscription.</w:t>
      </w:r>
    </w:p>
    <w:p>
      <w:pPr>
        <w:pStyle w:val="ListNumber"/>
      </w:pPr>
      <w:r>
        <w:t xml:space="preserve">Run </w:t>
      </w:r>
      <w:r>
        <w:rPr>
          <w:rFonts w:ascii="Consolas" w:hAnsi="Consolas"/>
          <w:sz w:val="19"/>
        </w:rPr>
        <w:t>POCMDC-Enable.ps1 -WhatIf</w:t>
      </w:r>
      <w:r>
        <w:t xml:space="preserve"> — previews (changes nothing): your Azure roles, the pilot subscription, current Defender-for-Cloud plan state, candidate resources, and any workspace.</w:t>
      </w:r>
    </w:p>
    <w:p>
      <w:pPr>
        <w:pStyle w:val="ListNumber"/>
      </w:pPr>
      <w:r>
        <w:t xml:space="preserve">Create the pilot resource group </w:t>
      </w:r>
      <w:r>
        <w:rPr>
          <w:rFonts w:ascii="Consolas" w:hAnsi="Consolas"/>
          <w:sz w:val="19"/>
        </w:rPr>
        <w:t>MDC PoC – Pilot RG – Pilot</w:t>
      </w:r>
      <w:r>
        <w:t xml:space="preserve"> (or confirm one to use). </w:t>
      </w:r>
      <w:r>
        <w:rPr>
          <w:b/>
        </w:rPr>
        <w:t>Confirm the cost owner accepts the short Defender-plan billing window.</w:t>
      </w:r>
    </w:p>
    <w:p>
      <w:pPr>
        <w:pStyle w:val="Heading2"/>
      </w:pPr>
      <w:r>
        <w:t>Step 2 — Enable Defender for Cloud on the pilot subscription</w:t>
      </w:r>
    </w:p>
    <w:p>
      <w:pPr>
        <w:pStyle w:val="ListNumber"/>
      </w:pPr>
      <w:r>
        <w:rPr>
          <w:rFonts w:ascii="Consolas" w:hAnsi="Consolas"/>
          <w:sz w:val="19"/>
        </w:rPr>
        <w:t>portal.azure.com</w:t>
      </w:r>
      <w:r>
        <w:t xml:space="preserve"> → </w:t>
      </w:r>
      <w:r>
        <w:rPr>
          <w:b/>
        </w:rPr>
        <w:t>Microsoft Defender for Cloud → Environment settings → (pilot subscription) → Defender plans</w:t>
      </w:r>
      <w:r>
        <w:t>.</w:t>
      </w:r>
    </w:p>
    <w:p>
      <w:pPr>
        <w:pStyle w:val="ListNumber"/>
      </w:pPr>
      <w:r>
        <w:t xml:space="preserve">Turn on </w:t>
      </w:r>
      <w:r>
        <w:rPr>
          <w:b/>
        </w:rPr>
        <w:t>CSPM</w:t>
      </w:r>
      <w:r>
        <w:t xml:space="preserve"> (foundational is free; </w:t>
      </w:r>
      <w:r>
        <w:rPr>
          <w:b/>
        </w:rPr>
        <w:t>Defender CSPM</w:t>
      </w:r>
      <w:r>
        <w:t xml:space="preserve"> is a paid tier — *verify current pricing/availability*) and </w:t>
      </w:r>
      <w:r>
        <w:rPr>
          <w:b/>
        </w:rPr>
        <w:t>one workload plan</w:t>
      </w:r>
      <w:r>
        <w:t xml:space="preserve"> (e.g. </w:t>
      </w:r>
      <w:r>
        <w:rPr>
          <w:b/>
        </w:rPr>
        <w:t>Defender for Servers</w:t>
      </w:r>
      <w:r>
        <w:t xml:space="preserve"> or </w:t>
      </w:r>
      <w:r>
        <w:rPr>
          <w:b/>
        </w:rPr>
        <w:t>Defender for Storage</w:t>
      </w:r>
      <w:r>
        <w:t>) for the pilot subscription only.</w:t>
      </w:r>
    </w:p>
    <w:p>
      <w:pPr>
        <w:pStyle w:val="ListNumber"/>
      </w:pPr>
      <w:r>
        <w:t xml:space="preserve">Alternatively run </w:t>
      </w:r>
      <w:r>
        <w:rPr>
          <w:rFonts w:ascii="Consolas" w:hAnsi="Consolas"/>
          <w:sz w:val="19"/>
        </w:rPr>
        <w:t>POCMDC-Enable.ps1</w:t>
      </w:r>
      <w:r>
        <w:t xml:space="preserve"> (without </w:t>
      </w:r>
      <w:r>
        <w:rPr>
          <w:rFonts w:ascii="Consolas" w:hAnsi="Consolas"/>
          <w:sz w:val="19"/>
        </w:rPr>
        <w:t>-WhatIf</w:t>
      </w:r>
      <w:r>
        <w:t xml:space="preserve">) — it is </w:t>
      </w:r>
      <w:r>
        <w:rPr>
          <w:rFonts w:ascii="Consolas" w:hAnsi="Consolas"/>
          <w:sz w:val="19"/>
        </w:rPr>
        <w:t>-WhatIf</w:t>
      </w:r>
      <w:r>
        <w:t xml:space="preserve">-gated and enables CSPM + the chosen plan on the pilot subscription via </w:t>
      </w:r>
      <w:r>
        <w:rPr>
          <w:rFonts w:ascii="Consolas" w:hAnsi="Consolas"/>
          <w:sz w:val="19"/>
        </w:rPr>
        <w:t>Az.Security</w:t>
      </w:r>
      <w:r>
        <w:t>, showing the plan before it applies.</w:t>
      </w:r>
    </w:p>
    <w:p>
      <w:pPr>
        <w:pStyle w:val="ListNumber"/>
      </w:pPr>
      <w:r>
        <w:t xml:space="preserve">Confirm the plans show </w:t>
      </w:r>
      <w:r>
        <w:rPr>
          <w:b/>
        </w:rPr>
        <w:t>On</w:t>
      </w:r>
      <w:r>
        <w:t xml:space="preserve"> for the pilot subscription.</w:t>
      </w:r>
    </w:p>
    <w:p>
      <w:pPr>
        <w:pStyle w:val="Heading2"/>
      </w:pPr>
      <w:r>
        <w:t>Step 3 — Generate benign test signal</w:t>
      </w:r>
    </w:p>
    <w:p>
      <w:pPr>
        <w:pStyle w:val="ListNumber"/>
      </w:pPr>
      <w:r>
        <w:t xml:space="preserve">Run </w:t>
      </w:r>
      <w:r>
        <w:rPr>
          <w:rFonts w:ascii="Consolas" w:hAnsi="Consolas"/>
          <w:sz w:val="19"/>
        </w:rPr>
        <w:t>POCMDC-TestSignal.ps1</w:t>
      </w:r>
      <w:r>
        <w:t xml:space="preserve"> (or follow its printed steps). It performs only </w:t>
      </w:r>
      <w:r>
        <w:rPr>
          <w:b/>
        </w:rPr>
        <w:t>benign, documented</w:t>
      </w:r>
      <w:r>
        <w:t xml:space="preserve"> actions tagged </w:t>
      </w:r>
      <w:r>
        <w:rPr>
          <w:rFonts w:ascii="Consolas" w:hAnsi="Consolas"/>
          <w:sz w:val="19"/>
        </w:rPr>
        <w:t>MDC-PoC-TESTSIGNAL</w:t>
      </w:r>
      <w:r>
        <w:t>:</w:t>
      </w:r>
    </w:p>
    <w:p>
      <w:pPr>
        <w:pStyle w:val="ListBullet"/>
      </w:pPr>
      <w:r>
        <w:rPr>
          <w:b/>
        </w:rPr>
        <w:t>Sample security alerts:</w:t>
      </w:r>
      <w:r>
        <w:t xml:space="preserve"> trigger Defender for Cloud's built-in </w:t>
      </w:r>
      <w:r>
        <w:rPr>
          <w:b/>
        </w:rPr>
        <w:t>sample alerts</w:t>
      </w:r>
      <w:r>
        <w:t xml:space="preserve"> — </w:t>
      </w:r>
      <w:r>
        <w:rPr>
          <w:rFonts w:ascii="Consolas" w:hAnsi="Consolas"/>
          <w:sz w:val="19"/>
        </w:rPr>
        <w:t>portal.azure.com</w:t>
      </w:r>
      <w:r>
        <w:t xml:space="preserve"> → </w:t>
      </w:r>
      <w:r>
        <w:rPr>
          <w:b/>
        </w:rPr>
        <w:t>Microsoft Defender for Cloud → Security alerts → Sample alerts</w:t>
      </w:r>
      <w:r>
        <w:t xml:space="preserve"> → select the pilot subscription and create. *These are Microsoft-provided benign sample alerts for evaluation.*</w:t>
      </w:r>
    </w:p>
    <w:p>
      <w:pPr>
        <w:pStyle w:val="ListBullet"/>
      </w:pPr>
      <w:r>
        <w:rPr>
          <w:b/>
        </w:rPr>
        <w:t>Benign misconfiguration (CSPM):</w:t>
      </w:r>
      <w:r>
        <w:t xml:space="preserve"> deploy </w:t>
      </w:r>
      <w:r>
        <w:rPr>
          <w:rFonts w:ascii="Consolas" w:hAnsi="Consolas"/>
          <w:sz w:val="19"/>
        </w:rPr>
        <w:t>MDC PoC Test Resource – Pilot RG – Pilot</w:t>
      </w:r>
      <w:r>
        <w:t xml:space="preserve"> — a deliberately-misconfigured </w:t>
      </w:r>
      <w:r>
        <w:rPr>
          <w:b/>
        </w:rPr>
        <w:t>test</w:t>
      </w:r>
      <w:r>
        <w:t xml:space="preserve"> resource (e.g. a storage account with public blob access) so Defender for Cloud raises a </w:t>
      </w:r>
      <w:r>
        <w:rPr>
          <w:b/>
        </w:rPr>
        <w:t>recommendation</w:t>
      </w:r>
      <w:r>
        <w:t xml:space="preserve"> and Secure Score reflects it. It holds </w:t>
      </w:r>
      <w:r>
        <w:rPr>
          <w:b/>
        </w:rPr>
        <w:t>no real data</w:t>
      </w:r>
      <w:r>
        <w:t>.</w:t>
      </w:r>
    </w:p>
    <w:p>
      <w:pPr>
        <w:pStyle w:val="ListBullet"/>
      </w:pPr>
      <w:r>
        <w:rPr>
          <w:b/>
        </w:rPr>
        <w:t>Workload threat (optional):</w:t>
      </w:r>
      <w:r>
        <w:t xml:space="preserve"> on a pilot VM covered by Defender for Servers, drop the </w:t>
      </w:r>
      <w:r>
        <w:rPr>
          <w:b/>
        </w:rPr>
        <w:t>EICAR</w:t>
      </w:r>
      <w:r>
        <w:t xml:space="preserve"> test file to raise a benign Defender-for-Servers alert.</w:t>
      </w:r>
    </w:p>
    <w:p>
      <w:pPr>
        <w:pStyle w:val="ListNumber"/>
      </w:pPr>
      <w:r>
        <w:rPr>
          <w:b/>
        </w:rPr>
        <w:t>Do not</w:t>
      </w:r>
      <w:r>
        <w:t xml:space="preserve"> attack real resources, deploy real malware, or expose real data. A benign test resource and sample alerts are sufficient.</w:t>
      </w:r>
    </w:p>
    <w:p>
      <w:pPr>
        <w:pStyle w:val="ListNumber"/>
      </w:pPr>
      <w:r>
        <w:t>Note the time of each signal for the scorecard latency comparison.</w:t>
      </w:r>
    </w:p>
    <w:p>
      <w:pPr>
        <w:pStyle w:val="Heading2"/>
      </w:pPr>
      <w:r>
        <w:t>Step 4 — Validate and demonstrate the detections</w:t>
      </w:r>
    </w:p>
    <w:p>
      <w:pPr>
        <w:pStyle w:val="ListNumber"/>
      </w:pPr>
      <w:r>
        <w:t xml:space="preserve">Run </w:t>
      </w:r>
      <w:r>
        <w:rPr>
          <w:rFonts w:ascii="Consolas" w:hAnsi="Consolas"/>
          <w:sz w:val="19"/>
        </w:rPr>
        <w:t>POCMDC-Validate.ps1</w:t>
      </w:r>
      <w:r>
        <w:t xml:space="preserve"> — it confirms (read-only): the </w:t>
      </w:r>
      <w:r>
        <w:rPr>
          <w:b/>
        </w:rPr>
        <w:t>recommendation</w:t>
      </w:r>
      <w:r>
        <w:t xml:space="preserve"> from the misconfiguration, the </w:t>
      </w:r>
      <w:r>
        <w:rPr>
          <w:b/>
        </w:rPr>
        <w:t>Secure Score</w:t>
      </w:r>
      <w:r>
        <w:t xml:space="preserve">, the </w:t>
      </w:r>
      <w:r>
        <w:rPr>
          <w:b/>
        </w:rPr>
        <w:t>security alerts</w:t>
      </w:r>
      <w:r>
        <w:t xml:space="preserve"> (sample + EICAR), and </w:t>
      </w:r>
      <w:r>
        <w:rPr>
          <w:b/>
        </w:rPr>
        <w:t>regulatory-compliance</w:t>
      </w:r>
      <w:r>
        <w:t xml:space="preserve"> data.</w:t>
      </w:r>
    </w:p>
    <w:p>
      <w:pPr>
        <w:pStyle w:val="ListNumber"/>
      </w:pPr>
      <w:r>
        <w:t xml:space="preserve">In the portal, walk the demo: </w:t>
      </w:r>
      <w:r>
        <w:rPr>
          <w:b/>
        </w:rPr>
        <w:t>Microsoft Defender for Cloud → Recommendations</w:t>
      </w:r>
      <w:r>
        <w:t xml:space="preserve"> (the misconfig), </w:t>
      </w:r>
      <w:r>
        <w:rPr>
          <w:b/>
        </w:rPr>
        <w:t>→ Secure Score</w:t>
      </w:r>
      <w:r>
        <w:t xml:space="preserve">, </w:t>
      </w:r>
      <w:r>
        <w:rPr>
          <w:b/>
        </w:rPr>
        <w:t>→ Security alerts</w:t>
      </w:r>
      <w:r>
        <w:t xml:space="preserve"> (sample + EICAR), </w:t>
      </w:r>
      <w:r>
        <w:rPr>
          <w:b/>
        </w:rPr>
        <w:t>→ Regulatory compliance</w:t>
      </w:r>
      <w:r>
        <w:t>. This is the headline-capability demo for stakeholders.</w:t>
      </w:r>
    </w:p>
    <w:p>
      <w:pPr>
        <w:pStyle w:val="ListNumber"/>
      </w:pPr>
      <w:r>
        <w:t>Confirm nothing outside the pilot subscription was affected.</w:t>
      </w:r>
    </w:p>
    <w:p>
      <w:pPr>
        <w:pStyle w:val="Heading2"/>
      </w:pPr>
      <w:r>
        <w:t>Step 5 — Score against your criteria</w:t>
      </w:r>
    </w:p>
    <w:p>
      <w:pPr>
        <w:pStyle w:val="ListNumber"/>
      </w:pPr>
      <w:r>
        <w:t xml:space="preserve">Run </w:t>
      </w:r>
      <w:r>
        <w:rPr>
          <w:rFonts w:ascii="Consolas" w:hAnsi="Consolas"/>
          <w:sz w:val="19"/>
        </w:rPr>
        <w:t>POCMDC-Scorecard.ps1 -CriteriaPath .\criteria.json -OutFile "MDC PoC Scorecard – Pilot Sub – Validate.json"</w:t>
      </w:r>
      <w:r>
        <w:t>. It maps each observation (recommendation raised, Secure Score present, alert fired, compliance populated) to your pass/fail criteria and writes the scorecard.</w:t>
      </w:r>
    </w:p>
    <w:p>
      <w:pPr>
        <w:pStyle w:val="ListNumber"/>
      </w:pPr>
      <w:r>
        <w:t>Review the scorecard with stakeholders — the decision artefact.</w:t>
      </w:r>
    </w:p>
    <w:p>
      <w:pPr>
        <w:pStyle w:val="Heading2"/>
      </w:pPr>
      <w:r>
        <w:t>Step 6 — Tear down (clean rollback + stop billing)</w:t>
      </w:r>
    </w:p>
    <w:p>
      <w:pPr>
        <w:pStyle w:val="ListNumber"/>
      </w:pPr>
      <w:r>
        <w:t xml:space="preserve">Run </w:t>
      </w:r>
      <w:r>
        <w:rPr>
          <w:rFonts w:ascii="Consolas" w:hAnsi="Consolas"/>
          <w:sz w:val="19"/>
        </w:rPr>
        <w:t>POCMDC-Teardown.ps1 -WhatIf</w:t>
      </w:r>
      <w:r>
        <w:t xml:space="preserve"> first to preview, then for real.</w:t>
      </w:r>
    </w:p>
    <w:p>
      <w:pPr>
        <w:pStyle w:val="ListNumber"/>
      </w:pPr>
      <w:r>
        <w:t xml:space="preserve">Teardown: </w:t>
      </w:r>
      <w:r>
        <w:rPr>
          <w:b/>
        </w:rPr>
        <w:t>delete</w:t>
      </w:r>
      <w:r>
        <w:t xml:space="preserve"> the test resource </w:t>
      </w:r>
      <w:r>
        <w:rPr>
          <w:rFonts w:ascii="Consolas" w:hAnsi="Consolas"/>
          <w:sz w:val="19"/>
        </w:rPr>
        <w:t>MDC PoC Test Resource – Pilot RG – Pilot</w:t>
      </w:r>
      <w:r>
        <w:t xml:space="preserve"> (and optionally the pilot RG), </w:t>
      </w:r>
      <w:r>
        <w:rPr>
          <w:b/>
        </w:rPr>
        <w:t>disable</w:t>
      </w:r>
      <w:r>
        <w:t xml:space="preserve"> the Defender workload plan (and Defender CSPM) on the pilot subscription </w:t>
      </w:r>
      <w:r>
        <w:rPr>
          <w:b/>
        </w:rPr>
        <w:t>to stop billing</w:t>
      </w:r>
      <w:r>
        <w:t xml:space="preserve">, and </w:t>
      </w:r>
      <w:r>
        <w:rPr>
          <w:b/>
        </w:rPr>
        <w:t>resolve/dismiss</w:t>
      </w:r>
      <w:r>
        <w:t xml:space="preserve"> the </w:t>
      </w:r>
      <w:r>
        <w:rPr>
          <w:rFonts w:ascii="Consolas" w:hAnsi="Consolas"/>
          <w:sz w:val="19"/>
        </w:rPr>
        <w:t>MDC-PoC-TESTSIGNAL</w:t>
      </w:r>
      <w:r>
        <w:t xml:space="preserve"> sample alerts.</w:t>
      </w:r>
    </w:p>
    <w:p>
      <w:pPr>
        <w:pStyle w:val="ListNumber"/>
      </w:pPr>
      <w:r>
        <w:t>Keep the scorecard as your record.</w:t>
      </w:r>
    </w:p>
    <w:p>
      <w:pPr>
        <w:pStyle w:val="Heading2"/>
      </w:pPr>
      <w:r>
        <w:t>Step 7 — Decide: expand or stop</w:t>
      </w:r>
    </w:p>
    <w:p>
      <w:pPr>
        <w:pStyle w:val="ListNumber"/>
      </w:pPr>
      <w:r>
        <w:t xml:space="preserve">If the PoC passed and you choose to proceed, move to a </w:t>
      </w:r>
      <w:r>
        <w:rPr>
          <w:b/>
        </w:rPr>
        <w:t>multi-subscription / multi-cloud onboarding + CSPM remediation</w:t>
      </w:r>
      <w:r>
        <w:t xml:space="preserve"> engagement — a separate, adjacent solution (see *Where to go next*).</w:t>
      </w:r>
    </w:p>
    <w:p>
      <w:pPr>
        <w:pStyle w:val="ListNumber"/>
      </w:pPr>
      <w:r>
        <w:t xml:space="preserve">If not proceeding, confirm the plan is </w:t>
      </w:r>
      <w:r>
        <w:rPr>
          <w:b/>
        </w:rPr>
        <w:t>Off</w:t>
      </w:r>
      <w:r>
        <w:t xml:space="preserve"> and the test resource is gone with </w:t>
      </w:r>
      <w:r>
        <w:rPr>
          <w:rFonts w:ascii="Consolas" w:hAnsi="Consolas"/>
          <w:sz w:val="19"/>
        </w:rPr>
        <w:t>POCMDC-Validate.ps1</w:t>
      </w:r>
      <w:r>
        <w:t>.</w:t>
      </w:r>
    </w:p>
    <w:p>
      <w:r>
        <w:t>__________________________________________________</w:t>
      </w:r>
    </w:p>
    <w:p>
      <w:pPr>
        <w:pStyle w:val="Heading3"/>
      </w:pPr>
      <w:r>
        <w:t>Order of operations</w:t>
      </w:r>
    </w:p>
    <w:p>
      <w:r>
        <w:rPr>
          <w:rFonts w:ascii="Consolas" w:hAnsi="Consolas"/>
          <w:sz w:val="19"/>
        </w:rPr>
        <w:t>Assess (-WhatIf) → enable CSPM + one workload plan (pilot sub) → sample alerts + benign misconfig + optional EICAR → validate + demonstrate (recommendations, Secure Score, alerts, compliance) → score vs criteria → teardown (-WhatIf then real, disable plan) → decide expand or stop</w:t>
      </w:r>
    </w:p>
    <w:p>
      <w:pPr>
        <w:pStyle w:val="Heading1"/>
      </w:pPr>
      <w:r>
        <w:t>5. Testing Guide — Proof-of-Concept Kit: Microsoft Defender for Cloud</w:t>
      </w:r>
    </w:p>
    <w:p>
      <w:r>
        <w:t xml:space="preserve">Run these checks during the PoC (Steps 2–6 of the Implementation Guide). Each test has a </w:t>
      </w:r>
      <w:r>
        <w:rPr>
          <w:b/>
        </w:rPr>
        <w:t>pass/fail gate</w:t>
      </w:r>
      <w:r>
        <w:t xml:space="preserve">. All signal is </w:t>
      </w:r>
      <w:r>
        <w:rPr>
          <w:b/>
        </w:rPr>
        <w:t>benign</w:t>
      </w:r>
      <w:r>
        <w:t xml:space="preserve"> (sample alerts + a benign misconfigured test resource + EICAR). Objects are referenced by the exact names from the Implementation Guide.</w:t>
      </w:r>
    </w:p>
    <w:p>
      <w:pPr>
        <w:pStyle w:val="Heading2"/>
      </w:pPr>
      <w:r>
        <w:t>Test 1 — Defender plan enabled on the pilot subscription</w:t>
      </w:r>
    </w:p>
    <w:p>
      <w:r>
        <w:rPr>
          <w:b/>
        </w:rPr>
        <w:t>Procedure:</w:t>
      </w:r>
      <w:r>
        <w:t xml:space="preserve"> Run </w:t>
      </w:r>
      <w:r>
        <w:rPr>
          <w:rFonts w:ascii="Consolas" w:hAnsi="Consolas"/>
          <w:sz w:val="19"/>
        </w:rPr>
        <w:t>POCMDC-Enable.ps1 -WhatIf</w:t>
      </w:r>
      <w:r>
        <w:t xml:space="preserve">, then confirm CSPM + the chosen workload plan show </w:t>
      </w:r>
      <w:r>
        <w:rPr>
          <w:b/>
        </w:rPr>
        <w:t>On</w:t>
      </w:r>
      <w:r>
        <w:t xml:space="preserve"> for the pilot subscription only. </w:t>
      </w:r>
      <w:r>
        <w:rPr>
          <w:b/>
        </w:rPr>
        <w:t>Pass:</w:t>
      </w:r>
      <w:r>
        <w:t xml:space="preserve"> The plans are on for the pilot subscription and no other. </w:t>
      </w:r>
      <w:r>
        <w:rPr>
          <w:b/>
        </w:rPr>
        <w:t>Fail:</w:t>
      </w:r>
      <w:r>
        <w:t xml:space="preserve"> Plan off or wrong scope — see Troubleshooting *Plan not enabling*.</w:t>
      </w:r>
    </w:p>
    <w:p>
      <w:pPr>
        <w:pStyle w:val="Heading2"/>
      </w:pPr>
      <w:r>
        <w:t>Test 2 — Benign signal generated</w:t>
      </w:r>
    </w:p>
    <w:p>
      <w:r>
        <w:rPr>
          <w:b/>
        </w:rPr>
        <w:t>Procedure:</w:t>
      </w:r>
      <w:r>
        <w:t xml:space="preserve"> Run </w:t>
      </w:r>
      <w:r>
        <w:rPr>
          <w:rFonts w:ascii="Consolas" w:hAnsi="Consolas"/>
          <w:sz w:val="19"/>
        </w:rPr>
        <w:t>POCMDC-TestSignal.ps1</w:t>
      </w:r>
      <w:r>
        <w:t xml:space="preserve">; confirm sample alerts were created, the benign test resource deployed, and (optionally) EICAR dropped on a pilot VM. </w:t>
      </w:r>
      <w:r>
        <w:rPr>
          <w:b/>
        </w:rPr>
        <w:t>Pass:</w:t>
      </w:r>
      <w:r>
        <w:t xml:space="preserve"> All benign signals were generated; no real attack/malware used. </w:t>
      </w:r>
      <w:r>
        <w:rPr>
          <w:b/>
        </w:rPr>
        <w:t>Fail:</w:t>
      </w:r>
      <w:r>
        <w:t xml:space="preserve"> A signal did not generate — see Troubleshooting *Signal not generated*.</w:t>
      </w:r>
    </w:p>
    <w:p>
      <w:pPr>
        <w:pStyle w:val="Heading2"/>
      </w:pPr>
      <w:r>
        <w:t>Test 3 — Recommendation raised (CSPM)</w:t>
      </w:r>
    </w:p>
    <w:p>
      <w:r>
        <w:rPr>
          <w:b/>
        </w:rPr>
        <w:t>Procedure:</w:t>
      </w:r>
      <w:r>
        <w:t xml:space="preserve"> </w:t>
      </w:r>
      <w:r>
        <w:rPr>
          <w:b/>
        </w:rPr>
        <w:t>Microsoft Defender for Cloud → Recommendations</w:t>
      </w:r>
      <w:r>
        <w:t xml:space="preserve">; </w:t>
      </w:r>
      <w:r>
        <w:rPr>
          <w:rFonts w:ascii="Consolas" w:hAnsi="Consolas"/>
          <w:sz w:val="19"/>
        </w:rPr>
        <w:t>POCMDC-Validate.ps1</w:t>
      </w:r>
      <w:r>
        <w:t xml:space="preserve"> confirms an assessment for the misconfigured </w:t>
      </w:r>
      <w:r>
        <w:rPr>
          <w:rFonts w:ascii="Consolas" w:hAnsi="Consolas"/>
          <w:sz w:val="19"/>
        </w:rPr>
        <w:t>MDC PoC Test Resource – Pilot RG – Pilot</w:t>
      </w:r>
      <w:r>
        <w:t xml:space="preserve">. </w:t>
      </w:r>
      <w:r>
        <w:rPr>
          <w:b/>
        </w:rPr>
        <w:t>Pass:</w:t>
      </w:r>
      <w:r>
        <w:t xml:space="preserve"> A recommendation is raised for the benign misconfiguration. </w:t>
      </w:r>
      <w:r>
        <w:rPr>
          <w:b/>
        </w:rPr>
        <w:t>Fail:</w:t>
      </w:r>
      <w:r>
        <w:t xml:space="preserve"> No recommendation — allow warm-up; see Troubleshooting *No recommendation*.</w:t>
      </w:r>
    </w:p>
    <w:p>
      <w:pPr>
        <w:pStyle w:val="Heading2"/>
      </w:pPr>
      <w:r>
        <w:t>Test 4 — Secure Score reflects posture</w:t>
      </w:r>
    </w:p>
    <w:p>
      <w:r>
        <w:rPr>
          <w:b/>
        </w:rPr>
        <w:t>Procedure:</w:t>
      </w:r>
      <w:r>
        <w:t xml:space="preserve"> </w:t>
      </w:r>
      <w:r>
        <w:rPr>
          <w:b/>
        </w:rPr>
        <w:t>Microsoft Defender for Cloud → Secure Score</w:t>
      </w:r>
      <w:r>
        <w:t xml:space="preserve">; </w:t>
      </w:r>
      <w:r>
        <w:rPr>
          <w:rFonts w:ascii="Consolas" w:hAnsi="Consolas"/>
          <w:sz w:val="19"/>
        </w:rPr>
        <w:t>POCMDC-Validate.ps1</w:t>
      </w:r>
      <w:r>
        <w:t xml:space="preserve"> returns the score. </w:t>
      </w:r>
      <w:r>
        <w:rPr>
          <w:b/>
        </w:rPr>
        <w:t>Pass:</w:t>
      </w:r>
      <w:r>
        <w:t xml:space="preserve"> A Secure Score is present and reflects the pilot posture. </w:t>
      </w:r>
      <w:r>
        <w:rPr>
          <w:b/>
        </w:rPr>
        <w:t>Fail:</w:t>
      </w:r>
      <w:r>
        <w:t xml:space="preserve"> No score — allow warm-up; see Troubleshooting *No Secure Score*.</w:t>
      </w:r>
    </w:p>
    <w:p>
      <w:pPr>
        <w:pStyle w:val="Heading2"/>
      </w:pPr>
      <w:r>
        <w:t>Test 5 — Security alert fired</w:t>
      </w:r>
    </w:p>
    <w:p>
      <w:r>
        <w:rPr>
          <w:b/>
        </w:rPr>
        <w:t>Procedure:</w:t>
      </w:r>
      <w:r>
        <w:t xml:space="preserve"> </w:t>
      </w:r>
      <w:r>
        <w:rPr>
          <w:b/>
        </w:rPr>
        <w:t>Microsoft Defender for Cloud → Security alerts</w:t>
      </w:r>
      <w:r>
        <w:t xml:space="preserve">; </w:t>
      </w:r>
      <w:r>
        <w:rPr>
          <w:rFonts w:ascii="Consolas" w:hAnsi="Consolas"/>
          <w:sz w:val="19"/>
        </w:rPr>
        <w:t>POCMDC-Validate.ps1</w:t>
      </w:r>
      <w:r>
        <w:t xml:space="preserve"> checks </w:t>
      </w:r>
      <w:r>
        <w:rPr>
          <w:rFonts w:ascii="Consolas" w:hAnsi="Consolas"/>
          <w:sz w:val="19"/>
        </w:rPr>
        <w:t>Get-AzSecurityAlert</w:t>
      </w:r>
      <w:r>
        <w:t xml:space="preserve"> for the sample + EICAR alerts. </w:t>
      </w:r>
      <w:r>
        <w:rPr>
          <w:b/>
        </w:rPr>
        <w:t>Pass:</w:t>
      </w:r>
      <w:r>
        <w:t xml:space="preserve"> The sample alert(s) and (if used) the EICAR alert appear. </w:t>
      </w:r>
      <w:r>
        <w:rPr>
          <w:b/>
        </w:rPr>
        <w:t>Fail:</w:t>
      </w:r>
      <w:r>
        <w:t xml:space="preserve"> No alert — see Troubleshooting *No security alert*.</w:t>
      </w:r>
    </w:p>
    <w:p>
      <w:pPr>
        <w:pStyle w:val="Heading2"/>
      </w:pPr>
      <w:r>
        <w:t>Test 6 — Regulatory-compliance data populated</w:t>
      </w:r>
    </w:p>
    <w:p>
      <w:r>
        <w:rPr>
          <w:b/>
        </w:rPr>
        <w:t>Procedure:</w:t>
      </w:r>
      <w:r>
        <w:t xml:space="preserve"> </w:t>
      </w:r>
      <w:r>
        <w:rPr>
          <w:b/>
        </w:rPr>
        <w:t>Microsoft Defender for Cloud → Regulatory compliance</w:t>
      </w:r>
      <w:r>
        <w:t xml:space="preserve">; confirm the default benchmark shows control status for the pilot subscription. </w:t>
      </w:r>
      <w:r>
        <w:rPr>
          <w:b/>
        </w:rPr>
        <w:t>Pass:</w:t>
      </w:r>
      <w:r>
        <w:t xml:space="preserve"> Compliance data is visible for the pilot subscription. </w:t>
      </w:r>
      <w:r>
        <w:rPr>
          <w:b/>
        </w:rPr>
        <w:t>Fail:</w:t>
      </w:r>
      <w:r>
        <w:t xml:space="preserve"> Empty — allow warm-up; see Troubleshooting *No compliance data*.</w:t>
      </w:r>
    </w:p>
    <w:p>
      <w:pPr>
        <w:pStyle w:val="Heading2"/>
      </w:pPr>
      <w:r>
        <w:t>Test 7 — Scorecard produced</w:t>
      </w:r>
    </w:p>
    <w:p>
      <w:r>
        <w:rPr>
          <w:b/>
        </w:rPr>
        <w:t>Procedure:</w:t>
      </w:r>
      <w:r>
        <w:t xml:space="preserve"> Run </w:t>
      </w:r>
      <w:r>
        <w:rPr>
          <w:rFonts w:ascii="Consolas" w:hAnsi="Consolas"/>
          <w:sz w:val="19"/>
        </w:rPr>
        <w:t>POCMDC-Scorecard.ps1</w:t>
      </w:r>
      <w:r>
        <w:t xml:space="preserve"> and confirm </w:t>
      </w:r>
      <w:r>
        <w:rPr>
          <w:rFonts w:ascii="Consolas" w:hAnsi="Consolas"/>
          <w:sz w:val="19"/>
        </w:rPr>
        <w:t>MDC PoC Scorecard – Pilot Sub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2"/>
      </w:pPr>
      <w:r>
        <w:t>Test 8 — Clean teardown (and billing stopped)</w:t>
      </w:r>
    </w:p>
    <w:p>
      <w:r>
        <w:rPr>
          <w:b/>
        </w:rPr>
        <w:t>Procedure:</w:t>
      </w:r>
      <w:r>
        <w:t xml:space="preserve"> Run </w:t>
      </w:r>
      <w:r>
        <w:rPr>
          <w:rFonts w:ascii="Consolas" w:hAnsi="Consolas"/>
          <w:sz w:val="19"/>
        </w:rPr>
        <w:t>POCMDC-Teardown.ps1 -WhatIf</w:t>
      </w:r>
      <w:r>
        <w:t xml:space="preserve">, then for real; re-run </w:t>
      </w:r>
      <w:r>
        <w:rPr>
          <w:rFonts w:ascii="Consolas" w:hAnsi="Consolas"/>
          <w:sz w:val="19"/>
        </w:rPr>
        <w:t>POCMDC-Validate.ps1</w:t>
      </w:r>
      <w:r>
        <w:t xml:space="preserve">. </w:t>
      </w:r>
      <w:r>
        <w:rPr>
          <w:b/>
        </w:rPr>
        <w:t>Pass:</w:t>
      </w:r>
      <w:r>
        <w:t xml:space="preserve"> The test resource is deleted, the Defender plan is </w:t>
      </w:r>
      <w:r>
        <w:rPr>
          <w:b/>
        </w:rPr>
        <w:t>Off</w:t>
      </w:r>
      <w:r>
        <w:t xml:space="preserve"> (billing stopped), and sample alerts resolved. </w:t>
      </w:r>
      <w:r>
        <w:rPr>
          <w:b/>
        </w:rPr>
        <w:t>Fail:</w:t>
      </w:r>
      <w:r>
        <w:t xml:space="preserve"> Residue or plan still on — see Troubleshooting *Teardown left residue*.</w:t>
      </w:r>
    </w:p>
    <w:p>
      <w:r>
        <w:t>__________________________________________________</w:t>
      </w:r>
    </w:p>
    <w:p>
      <w:pPr>
        <w:pStyle w:val="Heading3"/>
      </w:pPr>
      <w:r>
        <w:t>Exit gate</w:t>
      </w:r>
    </w:p>
    <w:p>
      <w:r>
        <w:t xml:space="preserve">Tests 1–7 pass to call the PoC conclusive; Test 8 passes to close it out cleanly </w:t>
      </w:r>
      <w:r>
        <w:rPr>
          <w:b/>
        </w:rPr>
        <w:t>and stop billing</w:t>
      </w:r>
      <w:r>
        <w:t>. Keep the scorecard file as the decision record.</w:t>
      </w:r>
    </w:p>
    <w:p>
      <w:pPr>
        <w:pStyle w:val="Heading1"/>
      </w:pPr>
      <w:r>
        <w:t>6. Troubleshooting Guide — Proof-of-Concept Kit: Microsoft Defender for Cloud</w:t>
      </w:r>
    </w:p>
    <w:p>
      <w:r>
        <w:t xml:space="preserve">Common field issues, in </w:t>
      </w:r>
      <w:r>
        <w:rPr>
          <w:b/>
        </w:rPr>
        <w:t>symptom → cause → fix</w:t>
      </w:r>
      <w:r>
        <w:t xml:space="preserve"> form. Run </w:t>
      </w:r>
      <w:r>
        <w:rPr>
          <w:rFonts w:ascii="Consolas" w:hAnsi="Consolas"/>
          <w:sz w:val="19"/>
        </w:rPr>
        <w:t>POCMDC-Enable.ps1 -WhatIf</w:t>
      </w:r>
      <w:r>
        <w:t xml:space="preserve"> and </w:t>
      </w:r>
      <w:r>
        <w:rPr>
          <w:rFonts w:ascii="Consolas" w:hAnsi="Consolas"/>
          <w:sz w:val="19"/>
        </w:rPr>
        <w:t>POCMDC-Validate.ps1</w:t>
      </w:r>
      <w:r>
        <w:t xml:space="preserve"> first — most causes surface there. All test signal is benign (sample alerts + a benign misconfigured test resource + EICAR).</w:t>
      </w:r>
    </w:p>
    <w:p>
      <w:pPr>
        <w:pStyle w:val="Heading2"/>
      </w:pPr>
      <w:r>
        <w:t>Plan not enabling</w:t>
      </w:r>
    </w:p>
    <w:p>
      <w:r>
        <w:rPr>
          <w:b/>
        </w:rPr>
        <w:t>Symptom:</w:t>
      </w:r>
      <w:r>
        <w:t xml:space="preserve"> CSPM or the workload plan does not turn </w:t>
      </w:r>
      <w:r>
        <w:rPr>
          <w:b/>
        </w:rPr>
        <w:t>On</w:t>
      </w:r>
      <w:r>
        <w:t xml:space="preserve"> for the pilot subscription. </w:t>
      </w:r>
      <w:r>
        <w:rPr>
          <w:b/>
        </w:rPr>
        <w:t>Cause:</w:t>
      </w:r>
      <w:r>
        <w:t xml:space="preserve"> Insufficient role (needs Security Admin/Contributor/Owner), the wrong subscription is selected, or a policy blocks the change. </w:t>
      </w:r>
      <w:r>
        <w:rPr>
          <w:b/>
        </w:rPr>
        <w:t>Fix:</w:t>
      </w:r>
      <w:r>
        <w:t xml:space="preserve"> Confirm your role on the pilot subscription (</w:t>
      </w:r>
      <w:r>
        <w:rPr>
          <w:b/>
        </w:rPr>
        <w:t>Access control (IAM)</w:t>
      </w:r>
      <w:r>
        <w:t>); select the correct subscription (</w:t>
      </w:r>
      <w:r>
        <w:rPr>
          <w:rFonts w:ascii="Consolas" w:hAnsi="Consolas"/>
          <w:sz w:val="19"/>
        </w:rPr>
        <w:t>Set-AzContext</w:t>
      </w:r>
      <w:r>
        <w:t xml:space="preserve">); re-run </w:t>
      </w:r>
      <w:r>
        <w:rPr>
          <w:rFonts w:ascii="Consolas" w:hAnsi="Consolas"/>
          <w:sz w:val="19"/>
        </w:rPr>
        <w:t>POCMDC-Enable.ps1 -WhatIf</w:t>
      </w:r>
      <w:r>
        <w:t xml:space="preserve"> and check the reported gaps.</w:t>
      </w:r>
    </w:p>
    <w:p>
      <w:pPr>
        <w:pStyle w:val="Heading2"/>
      </w:pPr>
      <w:r>
        <w:t>Signal not generated</w:t>
      </w:r>
    </w:p>
    <w:p>
      <w:r>
        <w:rPr>
          <w:b/>
        </w:rPr>
        <w:t>Symptom:</w:t>
      </w:r>
      <w:r>
        <w:t xml:space="preserve"> Sample alerts, the test resource, or EICAR did not generate. </w:t>
      </w:r>
      <w:r>
        <w:rPr>
          <w:b/>
        </w:rPr>
        <w:t>Cause:</w:t>
      </w:r>
      <w:r>
        <w:t xml:space="preserve"> The sample-alert action targeted the wrong subscription, the test-resource deployment failed (naming/quota), or the pilot VM is not covered by Defender for Servers. </w:t>
      </w:r>
      <w:r>
        <w:rPr>
          <w:b/>
        </w:rPr>
        <w:t>Fix:</w:t>
      </w:r>
      <w:r>
        <w:t xml:space="preserve"> Create sample alerts against the pilot subscription; confirm the test resource deployed in </w:t>
      </w:r>
      <w:r>
        <w:rPr>
          <w:rFonts w:ascii="Consolas" w:hAnsi="Consolas"/>
          <w:sz w:val="19"/>
        </w:rPr>
        <w:t>MDC PoC – Pilot RG – Pilot</w:t>
      </w:r>
      <w:r>
        <w:t xml:space="preserve">; confirm the VM is covered before using EICAR. Re-run </w:t>
      </w:r>
      <w:r>
        <w:rPr>
          <w:rFonts w:ascii="Consolas" w:hAnsi="Consolas"/>
          <w:sz w:val="19"/>
        </w:rPr>
        <w:t>POCMDC-TestSignal.ps1</w:t>
      </w:r>
      <w:r>
        <w:t>.</w:t>
      </w:r>
    </w:p>
    <w:p>
      <w:pPr>
        <w:pStyle w:val="Heading2"/>
      </w:pPr>
      <w:r>
        <w:t>No recommendation</w:t>
      </w:r>
    </w:p>
    <w:p>
      <w:r>
        <w:rPr>
          <w:b/>
        </w:rPr>
        <w:t>Symptom:</w:t>
      </w:r>
      <w:r>
        <w:t xml:space="preserve"> Test 3 fails — the misconfiguration does not raise a recommendation. </w:t>
      </w:r>
      <w:r>
        <w:rPr>
          <w:b/>
        </w:rPr>
        <w:t>Cause:</w:t>
      </w:r>
      <w:r>
        <w:t xml:space="preserve"> CSPM assessment has not run yet, or the resource is not actually misconfigured in an assessed way. </w:t>
      </w:r>
      <w:r>
        <w:rPr>
          <w:b/>
        </w:rPr>
        <w:t>Fix:</w:t>
      </w:r>
      <w:r>
        <w:t xml:space="preserve"> Allow assessment warm-up (recommendations populate over time); confirm the test resource has the intended misconfiguration (e.g. public blob access); re-run </w:t>
      </w:r>
      <w:r>
        <w:rPr>
          <w:rFonts w:ascii="Consolas" w:hAnsi="Consolas"/>
          <w:sz w:val="19"/>
        </w:rPr>
        <w:t>POCMDC-Validate.ps1</w:t>
      </w:r>
      <w:r>
        <w:t>.</w:t>
      </w:r>
    </w:p>
    <w:p>
      <w:pPr>
        <w:pStyle w:val="Heading2"/>
      </w:pPr>
      <w:r>
        <w:t>No Secure Score</w:t>
      </w:r>
    </w:p>
    <w:p>
      <w:r>
        <w:rPr>
          <w:b/>
        </w:rPr>
        <w:t>Symptom:</w:t>
      </w:r>
      <w:r>
        <w:t xml:space="preserve"> Test 4 fails — Secure Score returns nothing. </w:t>
      </w:r>
      <w:r>
        <w:rPr>
          <w:b/>
        </w:rPr>
        <w:t>Cause:</w:t>
      </w:r>
      <w:r>
        <w:t xml:space="preserve"> Assessment is too recent, or the account lacks read permission. </w:t>
      </w:r>
      <w:r>
        <w:rPr>
          <w:b/>
        </w:rPr>
        <w:t>Fix:</w:t>
      </w:r>
      <w:r>
        <w:t xml:space="preserve"> Allow warm-up; confirm </w:t>
      </w:r>
      <w:r>
        <w:rPr>
          <w:b/>
        </w:rPr>
        <w:t>Security Reader</w:t>
      </w:r>
      <w:r>
        <w:t xml:space="preserve"> on the subscription; re-run </w:t>
      </w:r>
      <w:r>
        <w:rPr>
          <w:rFonts w:ascii="Consolas" w:hAnsi="Consolas"/>
          <w:sz w:val="19"/>
        </w:rPr>
        <w:t>Get-AzSecuritySecureScore</w:t>
      </w:r>
      <w:r>
        <w:t xml:space="preserve"> via </w:t>
      </w:r>
      <w:r>
        <w:rPr>
          <w:rFonts w:ascii="Consolas" w:hAnsi="Consolas"/>
          <w:sz w:val="19"/>
        </w:rPr>
        <w:t>POCMDC-Validate.ps1</w:t>
      </w:r>
      <w:r>
        <w:t>.</w:t>
      </w:r>
    </w:p>
    <w:p>
      <w:pPr>
        <w:pStyle w:val="Heading2"/>
      </w:pPr>
      <w:r>
        <w:t>No security alert</w:t>
      </w:r>
    </w:p>
    <w:p>
      <w:r>
        <w:rPr>
          <w:b/>
        </w:rPr>
        <w:t>Symptom:</w:t>
      </w:r>
      <w:r>
        <w:t xml:space="preserve"> Test 5 fails — no sample or EICAR alert appears. </w:t>
      </w:r>
      <w:r>
        <w:rPr>
          <w:b/>
        </w:rPr>
        <w:t>Cause:</w:t>
      </w:r>
      <w:r>
        <w:t xml:space="preserve"> Sample alerts were created on a different subscription, the workload plan is off, or the alert is still propagating. </w:t>
      </w:r>
      <w:r>
        <w:rPr>
          <w:b/>
        </w:rPr>
        <w:t>Fix:</w:t>
      </w:r>
      <w:r>
        <w:t xml:space="preserve"> Recreate sample alerts on the pilot subscription; confirm the workload plan is </w:t>
      </w:r>
      <w:r>
        <w:rPr>
          <w:b/>
        </w:rPr>
        <w:t>On</w:t>
      </w:r>
      <w:r>
        <w:t xml:space="preserve">; allow propagation time; check </w:t>
      </w:r>
      <w:r>
        <w:rPr>
          <w:b/>
        </w:rPr>
        <w:t>Security alerts</w:t>
      </w:r>
      <w:r>
        <w:t xml:space="preserve"> and re-run </w:t>
      </w:r>
      <w:r>
        <w:rPr>
          <w:rFonts w:ascii="Consolas" w:hAnsi="Consolas"/>
          <w:sz w:val="19"/>
        </w:rPr>
        <w:t>POCMDC-Validate.ps1</w:t>
      </w:r>
      <w:r>
        <w:t>.</w:t>
      </w:r>
    </w:p>
    <w:p>
      <w:pPr>
        <w:pStyle w:val="Heading2"/>
      </w:pPr>
      <w:r>
        <w:t>No compliance data</w:t>
      </w:r>
    </w:p>
    <w:p>
      <w:r>
        <w:rPr>
          <w:b/>
        </w:rPr>
        <w:t>Symptom:</w:t>
      </w:r>
      <w:r>
        <w:t xml:space="preserve"> Test 6 fails — Regulatory compliance shows nothing for the pilot subscription. </w:t>
      </w:r>
      <w:r>
        <w:rPr>
          <w:b/>
        </w:rPr>
        <w:t>Cause:</w:t>
      </w:r>
      <w:r>
        <w:t xml:space="preserve"> The compliance assessment has not populated, or the default benchmark is not applied. </w:t>
      </w:r>
      <w:r>
        <w:rPr>
          <w:b/>
        </w:rPr>
        <w:t>Fix:</w:t>
      </w:r>
      <w:r>
        <w:t xml:space="preserve"> Allow warm-up; confirm the Microsoft Cloud Security Benchmark is applied to the subscription; re-check </w:t>
      </w:r>
      <w:r>
        <w:rPr>
          <w:b/>
        </w:rPr>
        <w:t>Regulatory compliance</w:t>
      </w:r>
      <w:r>
        <w:t>. *Some standards are plan-gated — verify availability.*</w:t>
      </w:r>
    </w:p>
    <w:p>
      <w:pPr>
        <w:pStyle w:val="Heading2"/>
      </w:pPr>
      <w:r>
        <w:t>Script cannot authenticate</w:t>
      </w:r>
    </w:p>
    <w:p>
      <w:r>
        <w:rPr>
          <w:b/>
        </w:rPr>
        <w:t>Symptom:</w:t>
      </w:r>
      <w:r>
        <w:t xml:space="preserve"> </w:t>
      </w:r>
      <w:r>
        <w:rPr>
          <w:rFonts w:ascii="Consolas" w:hAnsi="Consolas"/>
          <w:sz w:val="19"/>
        </w:rPr>
        <w:t>POCMDC-*.ps1</w:t>
      </w:r>
      <w:r>
        <w:t xml:space="preserve"> fails on connect or returns access-denied. </w:t>
      </w:r>
      <w:r>
        <w:rPr>
          <w:b/>
        </w:rPr>
        <w:t>Cause:</w:t>
      </w:r>
      <w:r>
        <w:t xml:space="preserve"> The Az modules are missing, you are not signed in, or the account lacks the role. </w:t>
      </w:r>
      <w:r>
        <w:rPr>
          <w:b/>
        </w:rPr>
        <w:t>Fix:</w:t>
      </w:r>
      <w:r>
        <w:t xml:space="preserve"> Let the script install the modules (it checks on run); </w:t>
      </w:r>
      <w:r>
        <w:rPr>
          <w:rFonts w:ascii="Consolas" w:hAnsi="Consolas"/>
          <w:sz w:val="19"/>
        </w:rPr>
        <w:t>Connect-AzAccount</w:t>
      </w:r>
      <w:r>
        <w:t xml:space="preserve"> and </w:t>
      </w:r>
      <w:r>
        <w:rPr>
          <w:rFonts w:ascii="Consolas" w:hAnsi="Consolas"/>
          <w:sz w:val="19"/>
        </w:rPr>
        <w:t>Set-AzContext</w:t>
      </w:r>
      <w:r>
        <w:t xml:space="preserve"> to the pilot subscription; confirm </w:t>
      </w:r>
      <w:r>
        <w:rPr>
          <w:b/>
        </w:rPr>
        <w:t>Security Reader</w:t>
      </w:r>
      <w:r>
        <w:t xml:space="preserve"> (read) / </w:t>
      </w:r>
      <w:r>
        <w:rPr>
          <w:b/>
        </w:rPr>
        <w:t>Security Admin + Contributor</w:t>
      </w:r>
      <w:r>
        <w:t xml:space="preserve"> (enable/teardown). Re-run.</w:t>
      </w:r>
    </w:p>
    <w:p>
      <w:pPr>
        <w:pStyle w:val="Heading2"/>
      </w:pPr>
      <w:r>
        <w:t>Teardown left residue</w:t>
      </w:r>
    </w:p>
    <w:p>
      <w:r>
        <w:rPr>
          <w:b/>
        </w:rPr>
        <w:t>Symptom:</w:t>
      </w:r>
      <w:r>
        <w:t xml:space="preserve"> After </w:t>
      </w:r>
      <w:r>
        <w:rPr>
          <w:rFonts w:ascii="Consolas" w:hAnsi="Consolas"/>
          <w:sz w:val="19"/>
        </w:rPr>
        <w:t>POCMDC-Teardown.ps1</w:t>
      </w:r>
      <w:r>
        <w:t xml:space="preserve">, the test resource remains or the plan is still </w:t>
      </w:r>
      <w:r>
        <w:rPr>
          <w:b/>
        </w:rPr>
        <w:t>On</w:t>
      </w:r>
      <w:r>
        <w:t xml:space="preserve"> (still billing). </w:t>
      </w:r>
      <w:r>
        <w:rPr>
          <w:b/>
        </w:rPr>
        <w:t>Cause:</w:t>
      </w:r>
      <w:r>
        <w:t xml:space="preserve"> Teardown ran in </w:t>
      </w:r>
      <w:r>
        <w:rPr>
          <w:rFonts w:ascii="Consolas" w:hAnsi="Consolas"/>
          <w:sz w:val="19"/>
        </w:rPr>
        <w:t>-WhatIf</w:t>
      </w:r>
      <w:r>
        <w:t xml:space="preserve"> only, or a delete/disable failed on a permission. </w:t>
      </w:r>
      <w:r>
        <w:rPr>
          <w:b/>
        </w:rPr>
        <w:t>Fix:</w:t>
      </w:r>
      <w:r>
        <w:t xml:space="preserve"> Run teardown </w:t>
      </w:r>
      <w:r>
        <w:rPr>
          <w:b/>
        </w:rPr>
        <w:t>without</w:t>
      </w:r>
      <w:r>
        <w:t xml:space="preserve"> </w:t>
      </w:r>
      <w:r>
        <w:rPr>
          <w:rFonts w:ascii="Consolas" w:hAnsi="Consolas"/>
          <w:sz w:val="19"/>
        </w:rPr>
        <w:t>-WhatIf</w:t>
      </w:r>
      <w:r>
        <w:t xml:space="preserve">; confirm the plan shows </w:t>
      </w:r>
      <w:r>
        <w:rPr>
          <w:b/>
        </w:rPr>
        <w:t>Off</w:t>
      </w:r>
      <w:r>
        <w:t xml:space="preserve"> in </w:t>
      </w:r>
      <w:r>
        <w:rPr>
          <w:b/>
        </w:rPr>
        <w:t>Environment settings → Defender plans</w:t>
      </w:r>
      <w:r>
        <w:t xml:space="preserve"> (this stops billing); delete </w:t>
      </w:r>
      <w:r>
        <w:rPr>
          <w:rFonts w:ascii="Consolas" w:hAnsi="Consolas"/>
          <w:sz w:val="19"/>
        </w:rPr>
        <w:t>MDC PoC Test Resource – Pilot RG – Pilot</w:t>
      </w:r>
      <w:r>
        <w:t xml:space="preserve"> (and the RG if PoC-only); resolve the </w:t>
      </w:r>
      <w:r>
        <w:rPr>
          <w:rFonts w:ascii="Consolas" w:hAnsi="Consolas"/>
          <w:sz w:val="19"/>
        </w:rPr>
        <w:t>MDC-PoC-TESTSIGNAL</w:t>
      </w:r>
      <w:r>
        <w:t xml:space="preserve"> alerts; re-confirm with </w:t>
      </w:r>
      <w:r>
        <w:rPr>
          <w:rFonts w:ascii="Consolas" w:hAnsi="Consolas"/>
          <w:sz w:val="19"/>
        </w:rPr>
        <w:t>POCMDC-Validate.ps1</w:t>
      </w:r>
      <w:r>
        <w:t>.</w:t>
      </w:r>
    </w:p>
    <w:p>
      <w:pPr>
        <w:pStyle w:val="Heading1"/>
      </w:pPr>
      <w:r>
        <w:t>7. Best Practices — Proof-of-Concept Kit: Microsoft Defender for Cloud</w:t>
      </w:r>
    </w:p>
    <w:p>
      <w:r>
        <w:t>Field-proven guidance for running a clean, safe, cost-bounded Defender-for-Cloud proof of concept.</w:t>
      </w:r>
    </w:p>
    <w:p>
      <w:pPr>
        <w:pStyle w:val="Heading2"/>
      </w:pPr>
      <w:r>
        <w:t>Keep the PoC scoped and reversible</w:t>
      </w:r>
    </w:p>
    <w:p>
      <w:pPr>
        <w:pStyle w:val="ListBullet"/>
      </w:pPr>
      <w:r>
        <w:t xml:space="preserve">Enable Defender on </w:t>
      </w:r>
      <w:r>
        <w:rPr>
          <w:b/>
        </w:rPr>
        <w:t>one pilot subscription</w:t>
      </w:r>
      <w:r>
        <w:t xml:space="preserve"> (or resource group) only. The value is that you can disable it cleanly with no impact to other subscriptions.</w:t>
      </w:r>
    </w:p>
    <w:p>
      <w:pPr>
        <w:pStyle w:val="ListBullet"/>
      </w:pPr>
      <w:r>
        <w:t xml:space="preserve">Preview every change with </w:t>
      </w:r>
      <w:r>
        <w:rPr>
          <w:rFonts w:ascii="Consolas" w:hAnsi="Consolas"/>
          <w:sz w:val="19"/>
        </w:rPr>
        <w:t>-WhatIf</w:t>
      </w:r>
      <w:r>
        <w:t xml:space="preserve"> first (</w:t>
      </w:r>
      <w:r>
        <w:rPr>
          <w:rFonts w:ascii="Consolas" w:hAnsi="Consolas"/>
          <w:sz w:val="19"/>
        </w:rPr>
        <w:t>POCMDC-Enable.ps1</w:t>
      </w:r>
      <w:r>
        <w:t xml:space="preserve">, </w:t>
      </w:r>
      <w:r>
        <w:rPr>
          <w:rFonts w:ascii="Consolas" w:hAnsi="Consolas"/>
          <w:sz w:val="19"/>
        </w:rPr>
        <w:t>POCMDC-Teardown.ps1</w:t>
      </w:r>
      <w:r>
        <w:t>).</w:t>
      </w:r>
    </w:p>
    <w:p>
      <w:pPr>
        <w:pStyle w:val="Heading2"/>
      </w:pPr>
      <w:r>
        <w:t>Mind the cost — disable at teardown</w:t>
      </w:r>
    </w:p>
    <w:p>
      <w:pPr>
        <w:pStyle w:val="ListBullet"/>
      </w:pPr>
      <w:r>
        <w:rPr>
          <w:b/>
        </w:rPr>
        <w:t>Defender workload plans are billed while enabled.</w:t>
      </w:r>
      <w:r>
        <w:t xml:space="preserve"> Keep the PoC window short, enable only </w:t>
      </w:r>
      <w:r>
        <w:rPr>
          <w:b/>
        </w:rPr>
        <w:t>one</w:t>
      </w:r>
      <w:r>
        <w:t xml:space="preserve"> workload plan, and </w:t>
      </w:r>
      <w:r>
        <w:rPr>
          <w:b/>
        </w:rPr>
        <w:t>disable it at teardown</w:t>
      </w:r>
      <w:r>
        <w:t xml:space="preserve"> (</w:t>
      </w:r>
      <w:r>
        <w:rPr>
          <w:rFonts w:ascii="Consolas" w:hAnsi="Consolas"/>
          <w:sz w:val="19"/>
        </w:rPr>
        <w:t>POCMDC-Teardown.ps1</w:t>
      </w:r>
      <w:r>
        <w:t xml:space="preserve">). Diarise the teardown so a plan is never left on by accident. </w:t>
      </w:r>
      <w:r>
        <w:rPr>
          <w:b/>
        </w:rPr>
        <w:t>Verify current pricing before enabling.</w:t>
      </w:r>
    </w:p>
    <w:p>
      <w:pPr>
        <w:pStyle w:val="Heading2"/>
      </w:pPr>
      <w:r>
        <w:t>Benign signal only — never real attacks</w:t>
      </w:r>
    </w:p>
    <w:p>
      <w:pPr>
        <w:pStyle w:val="ListBullet"/>
      </w:pPr>
      <w:r>
        <w:t xml:space="preserve">Use </w:t>
      </w:r>
      <w:r>
        <w:rPr>
          <w:b/>
        </w:rPr>
        <w:t>sample security alerts</w:t>
      </w:r>
      <w:r>
        <w:t xml:space="preserve">, a </w:t>
      </w:r>
      <w:r>
        <w:rPr>
          <w:b/>
        </w:rPr>
        <w:t>benign misconfigured test resource</w:t>
      </w:r>
      <w:r>
        <w:t xml:space="preserve">, and </w:t>
      </w:r>
      <w:r>
        <w:rPr>
          <w:b/>
        </w:rPr>
        <w:t>EICAR</w:t>
      </w:r>
      <w:r>
        <w:t xml:space="preserve"> exclusively. They exercise CSPM and CWPP without touching real workloads.</w:t>
      </w:r>
    </w:p>
    <w:p>
      <w:pPr>
        <w:pStyle w:val="ListBullet"/>
      </w:pPr>
      <w:r>
        <w:rPr>
          <w:b/>
        </w:rPr>
        <w:t>Never</w:t>
      </w:r>
      <w:r>
        <w:t xml:space="preserve"> attack a real resource, deploy real malware, or expose real data to "test." A benign test storage account with public access is enough to raise a recommendation; sample alerts are enough to prove the alert pipeline.</w:t>
      </w:r>
    </w:p>
    <w:p>
      <w:pPr>
        <w:pStyle w:val="Heading2"/>
      </w:pPr>
      <w:r>
        <w:t>Use a disposable test resource for CSPM</w:t>
      </w:r>
    </w:p>
    <w:p>
      <w:pPr>
        <w:pStyle w:val="ListBullet"/>
      </w:pPr>
      <w:r>
        <w:t xml:space="preserve">Deploy </w:t>
      </w:r>
      <w:r>
        <w:rPr>
          <w:rFonts w:ascii="Consolas" w:hAnsi="Consolas"/>
          <w:sz w:val="19"/>
        </w:rPr>
        <w:t>MDC PoC Test Resource – Pilot RG – Pilot</w:t>
      </w:r>
      <w:r>
        <w:t xml:space="preserve"> specifically for the PoC, holding </w:t>
      </w:r>
      <w:r>
        <w:rPr>
          <w:b/>
        </w:rPr>
        <w:t>no real data</w:t>
      </w:r>
      <w:r>
        <w:t>, and delete it at teardown. This gives a clean, attributable recommendation and leaves nothing behind.</w:t>
      </w:r>
    </w:p>
    <w:p>
      <w:pPr>
        <w:pStyle w:val="Heading2"/>
      </w:pPr>
      <w:r>
        <w:t>Set the bar before you run</w:t>
      </w:r>
    </w:p>
    <w:p>
      <w:pPr>
        <w:pStyle w:val="ListBullet"/>
      </w:pPr>
      <w:r>
        <w:t xml:space="preserve">Agree the </w:t>
      </w:r>
      <w:r>
        <w:rPr>
          <w:b/>
        </w:rPr>
        <w:t>evaluation criteria</w:t>
      </w:r>
      <w:r>
        <w:t xml:space="preserve"> in writing first (Requirement 2.6). Feed them into </w:t>
      </w:r>
      <w:r>
        <w:rPr>
          <w:rFonts w:ascii="Consolas" w:hAnsi="Consolas"/>
          <w:sz w:val="19"/>
        </w:rPr>
        <w:t>POCMDC-Scorecard.ps1</w:t>
      </w:r>
      <w:r>
        <w:t xml:space="preserve"> so the verdict is objective.</w:t>
      </w:r>
    </w:p>
    <w:p>
      <w:pPr>
        <w:pStyle w:val="Heading2"/>
      </w:pPr>
      <w:r>
        <w:t>Allow warm-up before judging</w:t>
      </w:r>
    </w:p>
    <w:p>
      <w:pPr>
        <w:pStyle w:val="ListBullet"/>
      </w:pPr>
      <w:r>
        <w:t xml:space="preserve">Secure Score, recommendations, and regulatory-compliance data populate over </w:t>
      </w:r>
      <w:r>
        <w:rPr>
          <w:b/>
        </w:rPr>
        <w:t>minutes to hours</w:t>
      </w:r>
      <w:r>
        <w:t xml:space="preserve"> after enabling. Give the pipeline time before scoring a "fail," and use </w:t>
      </w:r>
      <w:r>
        <w:rPr>
          <w:rFonts w:ascii="Consolas" w:hAnsi="Consolas"/>
          <w:sz w:val="19"/>
        </w:rPr>
        <w:t>POCMDC-Validate.ps1</w:t>
      </w:r>
      <w:r>
        <w:t xml:space="preserve"> to check when signal has arrived.</w:t>
      </w:r>
    </w:p>
    <w:p>
      <w:pPr>
        <w:pStyle w:val="Heading2"/>
      </w:pPr>
      <w:r>
        <w:t>Tear down completely and confirm</w:t>
      </w:r>
    </w:p>
    <w:p>
      <w:pPr>
        <w:pStyle w:val="ListBullet"/>
      </w:pPr>
      <w:r>
        <w:t xml:space="preserve">Delete the test resource, disable the plan (confirm </w:t>
      </w:r>
      <w:r>
        <w:rPr>
          <w:b/>
        </w:rPr>
        <w:t>Off</w:t>
      </w:r>
      <w:r>
        <w:t xml:space="preserve"> to stop billing), and resolve the </w:t>
      </w:r>
      <w:r>
        <w:rPr>
          <w:rFonts w:ascii="Consolas" w:hAnsi="Consolas"/>
          <w:sz w:val="19"/>
        </w:rPr>
        <w:t>MDC-PoC-TESTSIGNAL</w:t>
      </w:r>
      <w:r>
        <w:t xml:space="preserve"> sample alerts. Then confirm with </w:t>
      </w:r>
      <w:r>
        <w:rPr>
          <w:rFonts w:ascii="Consolas" w:hAnsi="Consolas"/>
          <w:sz w:val="19"/>
        </w:rPr>
        <w:t>POCMDC-Validate.ps1</w:t>
      </w:r>
      <w:r>
        <w:t>. Keep only the scorecard.</w:t>
      </w:r>
    </w:p>
    <w:p>
      <w:pPr>
        <w:pStyle w:val="Heading2"/>
      </w:pPr>
      <w:r>
        <w:t>Defer the decisions to the owners</w:t>
      </w:r>
    </w:p>
    <w:p>
      <w:pPr>
        <w:pStyle w:val="ListBullet"/>
      </w:pPr>
      <w:r>
        <w:t xml:space="preserve">Whether the PoC "passed," which recommendations are "must-fix," and regulatory-mapping determinations are </w:t>
      </w:r>
      <w:r>
        <w:rPr>
          <w:b/>
        </w:rPr>
        <w:t>the customer's</w:t>
      </w:r>
      <w:r>
        <w:t xml:space="preserve"> security/compliance decisions. This kit delivers the technical proof, not the verdict.</w:t>
      </w:r>
    </w:p>
    <w:p>
      <w:pPr>
        <w:pStyle w:val="Heading2"/>
      </w:pPr>
      <w:r>
        <w:t>Where to go next</w:t>
      </w:r>
    </w:p>
    <w:p>
      <w:r>
        <w:t>Once the PoC proves Defender for Cloud, natural next steps in the catalogue:</w:t>
      </w:r>
    </w:p>
    <w:p>
      <w:pPr>
        <w:pStyle w:val="ListBullet"/>
      </w:pPr>
      <w:r>
        <w:t xml:space="preserve">The </w:t>
      </w:r>
      <w:r>
        <w:rPr>
          <w:b/>
        </w:rPr>
        <w:t>Defender for Cloud — CSPM &amp; Secure Score Remediation</w:t>
      </w:r>
      <w:r>
        <w:t xml:space="preserve"> solution to operationalise posture management across subscriptions.</w:t>
      </w:r>
    </w:p>
    <w:p>
      <w:pPr>
        <w:pStyle w:val="ListBullet"/>
      </w:pPr>
      <w:r>
        <w:t xml:space="preserve">A </w:t>
      </w:r>
      <w:r>
        <w:rPr>
          <w:b/>
        </w:rPr>
        <w:t>multi-subscription / multi-cloud (AWS/GCP) onboarding</w:t>
      </w:r>
      <w:r>
        <w:t xml:space="preserve"> engagement to extend coverage.</w:t>
      </w:r>
    </w:p>
    <w:p>
      <w:pPr>
        <w:pStyle w:val="ListBullet"/>
      </w:pPr>
      <w:r>
        <w:t xml:space="preserve">The </w:t>
      </w:r>
      <w:r>
        <w:rPr>
          <w:b/>
        </w:rPr>
        <w:t>Defender XDR Deployment &amp; Unified Onboarding</w:t>
      </w:r>
      <w:r>
        <w:t xml:space="preserve"> solution to correlate Defender-for-Cloud alerts with Endpoint, Identity, Office, and Cloud Apps.</w:t>
      </w:r>
    </w:p>
    <w:p>
      <w:pPr>
        <w:pStyle w:val="ListBullet"/>
      </w:pPr>
      <w:r>
        <w:t xml:space="preserve">The </w:t>
      </w:r>
      <w:r>
        <w:rPr>
          <w:b/>
        </w:rPr>
        <w:t>Sentinel SOC/XDR integration</w:t>
      </w:r>
      <w:r>
        <w:t xml:space="preserve"> solution to stream Defender-for-Cloud into a SIEM for long-term hunting.</w:t>
      </w:r>
    </w:p>
    <w:p>
      <w:pPr>
        <w:pStyle w:val="Heading1"/>
      </w:pPr>
      <w:r>
        <w:t>8. Deliverables Summary — Proof-of-Concept Kit: Microsoft Defender for Cloud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What the PoC proves, the boundary, cost note, and the effort</w:t>
            </w:r>
          </w:p>
        </w:tc>
      </w:tr>
      <w:tr>
        <w:tc>
          <w:tcPr>
            <w:tcW w:type="dxa" w:w="4320"/>
          </w:tcPr>
          <w:p>
            <w:r>
              <w:t>1. Solution Overview</w:t>
            </w:r>
          </w:p>
        </w:tc>
        <w:tc>
          <w:tcPr>
            <w:tcW w:type="dxa" w:w="4320"/>
          </w:tcPr>
          <w:p>
            <w:r>
              <w:t>What Defender for Cloud (CSPM + CWPP) is and how a scoped, safe PoC proves it</w:t>
            </w:r>
          </w:p>
        </w:tc>
      </w:tr>
      <w:tr>
        <w:tc>
          <w:tcPr>
            <w:tcW w:type="dxa" w:w="4320"/>
          </w:tcPr>
          <w:p>
            <w:r>
              <w:t>2. Requirements Guide</w:t>
            </w:r>
          </w:p>
        </w:tc>
        <w:tc>
          <w:tcPr>
            <w:tcW w:type="dxa" w:w="4320"/>
          </w:tcPr>
          <w:p>
            <w:r>
              <w:t>PoC-specific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enable on a pilot subscription, generate benign signal, validate, score, tear down</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Safe, cost-bounded PoC guidance and where to go next</w:t>
            </w:r>
          </w:p>
        </w:tc>
      </w:tr>
    </w:tbl>
    <w:p>
      <w:pPr>
        <w:pStyle w:val="Heading2"/>
      </w:pPr>
      <w:r>
        <w:t>PowerShell scripts (Az PowerShell / Az.Security + Microsoft Graph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POCMDC-Enable.ps1</w:t>
            </w:r>
          </w:p>
        </w:tc>
        <w:tc>
          <w:tcPr>
            <w:tcW w:type="dxa" w:w="4320"/>
          </w:tcPr>
          <w:p>
            <w:r>
              <w:rPr>
                <w:rFonts w:ascii="Consolas" w:hAnsi="Consolas"/>
                <w:sz w:val="19"/>
              </w:rPr>
              <w:t>-WhatIf</w:t>
            </w:r>
            <w:r>
              <w:t>-gated pilot enable — previews readiness, then enables CSPM + one Defender workload plan on the pilot subscription (safe preview by default)</w:t>
            </w:r>
          </w:p>
        </w:tc>
      </w:tr>
      <w:tr>
        <w:tc>
          <w:tcPr>
            <w:tcW w:type="dxa" w:w="4320"/>
          </w:tcPr>
          <w:p>
            <w:r>
              <w:rPr>
                <w:rFonts w:ascii="Consolas" w:hAnsi="Consolas"/>
                <w:sz w:val="19"/>
              </w:rPr>
              <w:t>POCMDC-TestSignal.ps1</w:t>
            </w:r>
          </w:p>
        </w:tc>
        <w:tc>
          <w:tcPr>
            <w:tcW w:type="dxa" w:w="4320"/>
          </w:tcPr>
          <w:p>
            <w:r>
              <w:rPr>
                <w:b/>
              </w:rPr>
              <w:t>Benign</w:t>
            </w:r>
            <w:r>
              <w:t xml:space="preserve"> test-signal helper — triggers sample security alerts, deploys a benign misconfigured test resource, and guides an optional EICAR trigger on a pilot VM (no real attack/malware, ever)</w:t>
            </w:r>
          </w:p>
        </w:tc>
      </w:tr>
      <w:tr>
        <w:tc>
          <w:tcPr>
            <w:tcW w:type="dxa" w:w="4320"/>
          </w:tcPr>
          <w:p>
            <w:r>
              <w:rPr>
                <w:rFonts w:ascii="Consolas" w:hAnsi="Consolas"/>
                <w:sz w:val="19"/>
              </w:rPr>
              <w:t>POCMDC-Validate.ps1</w:t>
            </w:r>
          </w:p>
        </w:tc>
        <w:tc>
          <w:tcPr>
            <w:tcW w:type="dxa" w:w="4320"/>
          </w:tcPr>
          <w:p>
            <w:r>
              <w:t>Read-only demo/validate — confirms the recommendation, Secure Score, security alerts, and regulatory-compliance data</w:t>
            </w:r>
          </w:p>
        </w:tc>
      </w:tr>
      <w:tr>
        <w:tc>
          <w:tcPr>
            <w:tcW w:type="dxa" w:w="4320"/>
          </w:tcPr>
          <w:p>
            <w:r>
              <w:rPr>
                <w:rFonts w:ascii="Consolas" w:hAnsi="Consolas"/>
                <w:sz w:val="19"/>
              </w:rPr>
              <w:t>POCMDC-Scorecard.ps1</w:t>
            </w:r>
          </w:p>
        </w:tc>
        <w:tc>
          <w:tcPr>
            <w:tcW w:type="dxa" w:w="4320"/>
          </w:tcPr>
          <w:p>
            <w:r>
              <w:t xml:space="preserve">Scores observations against your evaluation criteria and writes </w:t>
            </w:r>
            <w:r>
              <w:rPr>
                <w:rFonts w:ascii="Consolas" w:hAnsi="Consolas"/>
                <w:sz w:val="19"/>
              </w:rPr>
              <w:t>MDC PoC Scorecard – Pilot Sub – Validate</w:t>
            </w:r>
          </w:p>
        </w:tc>
      </w:tr>
      <w:tr>
        <w:tc>
          <w:tcPr>
            <w:tcW w:type="dxa" w:w="4320"/>
          </w:tcPr>
          <w:p>
            <w:r>
              <w:rPr>
                <w:rFonts w:ascii="Consolas" w:hAnsi="Consolas"/>
                <w:sz w:val="19"/>
              </w:rPr>
              <w:t>POCMDC-Teardown.ps1</w:t>
            </w:r>
          </w:p>
        </w:tc>
        <w:tc>
          <w:tcPr>
            <w:tcW w:type="dxa" w:w="4320"/>
          </w:tcPr>
          <w:p>
            <w:r>
              <w:rPr>
                <w:rFonts w:ascii="Consolas" w:hAnsi="Consolas"/>
                <w:sz w:val="19"/>
              </w:rPr>
              <w:t>-WhatIf</w:t>
            </w:r>
            <w:r>
              <w:t xml:space="preserve">-gated clean rollback — deletes the test resource, </w:t>
            </w:r>
            <w:r>
              <w:rPr>
                <w:b/>
              </w:rPr>
              <w:t>disables the Defender plan to stop billing</w:t>
            </w:r>
            <w:r>
              <w:t>, resolves sample alerts</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r>
        <w:t xml:space="preserve"> — run here as a safe, reversible, cost-bounded PoC.</w:t>
      </w:r>
    </w:p>
    <w:p>
      <w:r>
        <w:t xml:space="preserve">Delivered as a </w:t>
      </w:r>
      <w:r>
        <w:rPr>
          <w:b/>
        </w:rPr>
        <w:t>Complete Solution Package (PDF + Word + scripts)</w:t>
      </w:r>
      <w:r>
        <w:t>.</w:t>
      </w:r>
    </w:p>
    <w:p>
      <w:pPr>
        <w:pStyle w:val="Heading2"/>
      </w:pPr>
      <w:r>
        <w:t>Outcome</w:t>
      </w:r>
    </w:p>
    <w:p>
      <w:r>
        <w:t>A concrete, in-environment proof that Microsoft Defender for Cloud delivers CSPM &amp; workload protection — a recommendation and Secure Score from a benign misconfiguration, security alerts from sample alerts and EICAR, and regulatory-compliance visibility — scored against your criteria and cleanly torn down, with the Defender plan disabled to stop billing.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POCMDC-Enable.ps1</w:t>
      </w:r>
    </w:p>
    <w:p>
      <w:r>
        <w:rPr>
          <w:b/>
        </w:rPr>
        <w:t>Purpose:</w:t>
      </w:r>
      <w:r>
        <w:t xml:space="preserve"> Enables Defender for Cloud on ONE pilot subscription only: foundational/Defender CSPM plus ONE workload plan (e.g. VirtualMachines / StorageAccounts). It previews readiness (roles, subscription, current plan state, candidate resources) and, gated behind -WhatIf, turns on the plans via Az.Security. NOTE: Defender workload plans are BILLED while enabled — keep the PoC short and disable at teardown. Verify current pricing before enabling. HOW TO RUN Preview only (changes nothing): powershell -ExecutionPolicy Bypass -File .\POCMDC-Enable.ps1 -WhatIf Apply on the pilot subscription (enable CSPM + one workload plan): powershell -ExecutionPolicy Bypass -File .\POCMDC-Enable.ps1 -SubscriptionId &lt;guid&gt; -WorkloadPlan VirtualMachines Requires Az.Accounts + Az.Security and Security Admin/Contributor on the subscription. EXPECTED RESULTS A readiness summary, then (when applied) CSPM + the chosen workload plan set to On for the pilot subscription only. .NOTES White-label. Read-only by default (-WhatIf). Pilot-scoped. Billed while on — reverse with POCMDC-Teardown.ps1. &gt; [CmdletBinding(SupportsShouldProcess = $true, ConfirmImpact = 'High')] param( [string]$SubscriptionId, [ValidateSet('VirtualMachines','StorageAccounts','SqlServers','Containers','KeyVaults','AppServices')] [string]$WorkloadPlan = 'VirtualMachines', [string]$PilotResourceGroup = 'MDC PoC - Pilot RG - Pilot' )</w:t>
      </w:r>
    </w:p>
    <w:p>
      <w:r>
        <w:rPr>
          <w:b/>
        </w:rPr>
        <w:t>How to run:</w:t>
      </w:r>
      <w:r>
        <w:t xml:space="preserve"> Preview only (changes nothing): powershell -ExecutionPolicy Bypass -File .\POCMDC-Enable.ps1 -WhatIf Apply on the pilot subscription (enable CSPM + one workload plan): powershell -ExecutionPolicy Bypass -File .\POCMDC-Enable.ps1 -SubscriptionId &lt;guid&gt; -WorkloadPlan VirtualMachines Requires Az.Accounts + Az.Security and Security Admin/Contributor on the subscription. EXPECTED RESULTS A readiness summary, then (when applied) CSPM + the chosen workload plan set to On for the pilot subscription only. .NOTES White-label. Read-only by default (-WhatIf). Pilot-scoped. Billed while on — reverse with POCMDC-Teardown.ps1. &gt; [CmdletBinding(SupportsShouldProcess = $true, ConfirmImpact = 'High')] param( [string]$SubscriptionId, [ValidateSet('VirtualMachines','StorageAccounts','SqlServers','Containers','KeyVaults','AppServices')] [string]$WorkloadPlan = 'VirtualMachines', [string]$PilotResourceGroup = 'MDC PoC - Pilot RG - Pilot' )</w:t>
      </w:r>
    </w:p>
    <w:p>
      <w:pPr>
        <w:pStyle w:val="Heading2"/>
      </w:pPr>
      <w:r>
        <w:t>POCMDC-Scorecard.ps1</w:t>
      </w:r>
    </w:p>
    <w:p>
      <w:r>
        <w:rPr>
          <w:b/>
        </w:rPr>
        <w:t>Purpose:</w:t>
      </w:r>
      <w:r>
        <w:t xml:space="preserve"> Turns the PoC observations into an objective, shareable scorecard. It re-checks the key Defender-for-Cloud capabilities (recommendations, Secure Score, security alerts) via read-only Az.Security, maps each to the pass/fail criteria you agreed up front, and writes a JSON + console scorecard. Confirm Regulatory compliance in the portal for that criterion. HOW TO RUN powershell -ExecutionPolicy Bypass -File .\POCMDC-Scorecard.ps1 ` -CriteriaPath .\criteria.json -OutFile "MDC PoC Scorecard - Pilot Sub - Validate.json" Sample criteria.json: [ { "id":"reco",  "label":"Recommendation raised",   "capability":"reco",  "required":true }, { "id":"score", "label":"Secure Score present",     "capability":"score", "required":true }, { "id":"alert", "label":"Security alert fired",      "capability":"alert", "required":true }, { "id":"comp",  "label":"Regulatory compliance data","capability":"portal","required":false } ] Requires Az.Accounts + Az.Security and Security Reader. EXPECTED RESULTS A per-criterion PASS/FAIL table, an overall pass rate, and a saved scorecard file. .NOTES White-label. Read-only. Whether the PoC "passed" and how criteria are weighted is the customer's decision. &gt; [CmdletBinding()] param( [string]$CriteriaPath, [string]$OutFile = 'MDC PoC Scorecard - Pilot Sub - Validate.json', [string]$SubscriptionId )</w:t>
      </w:r>
    </w:p>
    <w:p>
      <w:r>
        <w:rPr>
          <w:b/>
        </w:rPr>
        <w:t>How to run:</w:t>
      </w:r>
      <w:r>
        <w:t xml:space="preserve"> powershell -ExecutionPolicy Bypass -File .\POCMDC-Scorecard.ps1 ` -CriteriaPath .\criteria.json -OutFile "MDC PoC Scorecard - Pilot Sub - Validate.json" Sample criteria.json: [ { "id":"reco",  "label":"Recommendation raised",   "capability":"reco",  "required":true }, { "id":"score", "label":"Secure Score present",     "capability":"score", "required":true }, { "id":"alert", "label":"Security alert fired",      "capability":"alert", "required":true }, { "id":"comp",  "label":"Regulatory compliance data","capability":"portal","required":false } ] Requires Az.Accounts + Az.Security and Security Reader. EXPECTED RESULTS A per-criterion PASS/FAIL table, an overall pass rate, and a saved scorecard file. .NOTES White-label. Read-only. Whether the PoC "passed" and how criteria are weighted is the customer's decision. &gt; [CmdletBinding()] param( [string]$CriteriaPath, [string]$OutFile = 'MDC PoC Scorecard - Pilot Sub - Validate.json', [string]$SubscriptionId )</w:t>
      </w:r>
    </w:p>
    <w:p>
      <w:pPr>
        <w:pStyle w:val="Heading2"/>
      </w:pPr>
      <w:r>
        <w:t>POCMDC-Teardown.ps1</w:t>
      </w:r>
    </w:p>
    <w:p>
      <w:r>
        <w:rPr>
          <w:b/>
        </w:rPr>
        <w:t>Purpose:</w:t>
      </w:r>
      <w:r>
        <w:t xml:space="preserve"> Returns the pilot subscription to its pre-PoC state and stops Defender-plan billing. It: - deletes the benign misconfigured test resource(s) tagged MDC-PoC-TESTSIGNAL, - disables the chosen Defender workload plan (sets it back to Free) to STOP BILLING, - reminds you to dismiss the sample alerts. Every change is gated behind -WhatIf: run with -WhatIf first to preview, then without to apply. HOW TO RUN Preview: powershell -ExecutionPolicy Bypass -File .\POCMDC-Teardown.ps1 -WhatIf Apply (delete test resource + disable plan): powershell -ExecutionPolicy Bypass -File .\POCMDC-Teardown.ps1 -SubscriptionId &lt;guid&gt; -WorkloadPlan VirtualMachines -ResourceGroup "MDC PoC - Pilot RG - Pilot" Requires Az.Accounts + Az.Security (+ Az.Resources) and Security Admin/Contributor. EXPECTED RESULTS The test resource(s) deleted, the Defender plan set back to Free (billing stopped), and a reminder to dismiss the sample alerts. .NOTES White-label. Reversible teardown. Disabling the plan is what stops the Defender-for-Cloud billing. &gt; [CmdletBinding(SupportsShouldProcess = $true, ConfirmImpact = 'High')] param( [string]$SubscriptionId, [ValidateSet('VirtualMachines','StorageAccounts','SqlServers','Containers','KeyVaults','AppServices')] [string]$WorkloadPlan = 'VirtualMachines', [string]$ResourceGroup = 'MDC PoC - Pilot RG - Pilot', [string]$Tag = 'MDC-PoC-TESTSIGNAL', [switch]$DeleteResourceGroup )</w:t>
      </w:r>
    </w:p>
    <w:p>
      <w:r>
        <w:rPr>
          <w:b/>
        </w:rPr>
        <w:t>How to run:</w:t>
      </w:r>
      <w:r>
        <w:t xml:space="preserve"> Preview: powershell -ExecutionPolicy Bypass -File .\POCMDC-Teardown.ps1 -WhatIf Apply (delete test resource + disable plan): powershell -ExecutionPolicy Bypass -File .\POCMDC-Teardown.ps1 -SubscriptionId &lt;guid&gt; -WorkloadPlan VirtualMachines -ResourceGroup "MDC PoC - Pilot RG - Pilot" Requires Az.Accounts + Az.Security (+ Az.Resources) and Security Admin/Contributor. EXPECTED RESULTS The test resource(s) deleted, the Defender plan set back to Free (billing stopped), and a reminder to dismiss the sample alerts. .NOTES White-label. Reversible teardown. Disabling the plan is what stops the Defender-for-Cloud billing. &gt; [CmdletBinding(SupportsShouldProcess = $true, ConfirmImpact = 'High')] param( [string]$SubscriptionId, [ValidateSet('VirtualMachines','StorageAccounts','SqlServers','Containers','KeyVaults','AppServices')] [string]$WorkloadPlan = 'VirtualMachines', [string]$ResourceGroup = 'MDC PoC - Pilot RG - Pilot', [string]$Tag = 'MDC-PoC-TESTSIGNAL', [switch]$DeleteResourceGroup )</w:t>
      </w:r>
    </w:p>
    <w:p>
      <w:pPr>
        <w:pStyle w:val="Heading2"/>
      </w:pPr>
      <w:r>
        <w:t>POCMDC-TestSignal.ps1</w:t>
      </w:r>
    </w:p>
    <w:p>
      <w:r>
        <w:rPr>
          <w:b/>
        </w:rPr>
        <w:t>Purpose:</w:t>
      </w:r>
      <w:r>
        <w:t xml:space="preserve"> Produces harmless posture + threat signal so Defender for Cloud has something to surface. It: 1. Guides creation of Defender for Cloud's built-in SAMPLE SECURITY ALERTS (portal), a Microsoft-provided benign way to populate the alert pipeline. 2. Optionally deploys a benign, DELIBERATELY-MISCONFIGURED test storage account (public blob access) in the pilot resource group so CSPM raises a recommendation. It holds NO real data and is deleted at teardown. 3. Prints the steps to drop the EICAR test file on a pilot VM (Defender for Servers) for a benign workload alert. NO real attack, real malware, or real data exposure is ever performed. -WhatIf previews. HOW TO RUN Preview: powershell -ExecutionPolicy Bypass -File .\POCMDC-TestSignal.ps1 -WhatIf Deploy the benign misconfig test resource: powershell -ExecutionPolicy Bypass -File .\POCMDC-TestSignal.ps1 -ResourceGroup "MDC PoC - Pilot RG - Pilot" -Location eastus -DeployTestResource Requires Az.Accounts + Az.Storage and Contributor on the pilot subscription. EXPECTED RESULTS Sample alerts populate, a recommendation is raised for the benign misconfig, and (optionally) an EICAR alert fires — for the PoC to validate. .NOTES White-label. BENIGN signal only (sample alerts + benign misconfig test resource + EICAR). Never real attacks. &gt; [CmdletBinding(SupportsShouldProcess = $true)] param( [string]$ResourceGroup = 'MDC PoC - Pilot RG - Pilot', [string]$Location = 'eastus', [switch]$DeployTestResource, [string]$Tag = 'MDC-PoC-TESTSIGNAL' )</w:t>
      </w:r>
    </w:p>
    <w:p>
      <w:r>
        <w:rPr>
          <w:b/>
        </w:rPr>
        <w:t>How to run:</w:t>
      </w:r>
      <w:r>
        <w:t xml:space="preserve"> Preview: powershell -ExecutionPolicy Bypass -File .\POCMDC-TestSignal.ps1 -WhatIf Deploy the benign misconfig test resource: powershell -ExecutionPolicy Bypass -File .\POCMDC-TestSignal.ps1 -ResourceGroup "MDC PoC - Pilot RG - Pilot" -Location eastus -DeployTestResource Requires Az.Accounts + Az.Storage and Contributor on the pilot subscription. EXPECTED RESULTS Sample alerts populate, a recommendation is raised for the benign misconfig, and (optionally) an EICAR alert fires — for the PoC to validate. .NOTES White-label. BENIGN signal only (sample alerts + benign misconfig test resource + EICAR). Never real attacks. &gt; [CmdletBinding(SupportsShouldProcess = $true)] param( [string]$ResourceGroup = 'MDC PoC - Pilot RG - Pilot', [string]$Location = 'eastus', [switch]$DeployTestResource, [string]$Tag = 'MDC-PoC-TESTSIGNAL' )</w:t>
      </w:r>
    </w:p>
    <w:p>
      <w:pPr>
        <w:pStyle w:val="Heading2"/>
      </w:pPr>
      <w:r>
        <w:t>POCMDC-Validate.ps1</w:t>
      </w:r>
    </w:p>
    <w:p>
      <w:r>
        <w:rPr>
          <w:b/>
        </w:rPr>
        <w:t>Purpose:</w:t>
      </w:r>
      <w:r>
        <w:t xml:space="preserve"> Read-only validation and live-demo helper for the Defender for Cloud proof of concept. Using Az.Security, it confirms the benign test signal surfaced as: - recommendations (assessments) — CSPM saw the benign misconfiguration - Secure Score                  — posture score present - security alerts               — sample + EICAR alerts fired It also points to the portal Regulatory compliance view for the demo. Makes no changes. HOW TO RUN powershell -ExecutionPolicy Bypass -File .\POCMDC-Validate.ps1 -SubscriptionId &lt;guid&gt; Requires Az.Accounts + Az.Security and Security Reader on the subscription. EXPECTED RESULTS A pass/fail line per capability (recommendations, Secure Score, alerts), plus the portal path for the regulatory-compliance demo. .NOTES White-label. Read-only. Az.Security reads posture/alerts only; it changes nothing. &gt; [CmdletBinding()] param( [string]$SubscriptionId )</w:t>
      </w:r>
    </w:p>
    <w:p>
      <w:r>
        <w:rPr>
          <w:b/>
        </w:rPr>
        <w:t>How to run:</w:t>
      </w:r>
      <w:r>
        <w:t xml:space="preserve"> powershell -ExecutionPolicy Bypass -File .\POCMDC-Validate.ps1 -SubscriptionId &lt;guid&gt; Requires Az.Accounts + Az.Security and Security Reader on the subscription. EXPECTED RESULTS A pass/fail line per capability (recommendations, Secure Score, alerts), plus the portal path for the regulatory-compliance demo. .NOTES White-label. Read-only. Az.Security reads posture/alerts only; it changes nothing. &gt; [CmdletBinding()] param( [string]$SubscriptionId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