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Technical Blocker Mitigation — Defender for Cloud</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Technical Blocker Mitigation: Defender for Cloud</w:t>
      </w:r>
    </w:p>
    <w:p>
      <w:r>
        <w:rPr>
          <w:b/>
        </w:rPr>
        <w:t>White-label · Defender</w:t>
      </w:r>
    </w:p>
    <w:p>
      <w:r>
        <w:t xml:space="preserve">A Microsoft Defender for Cloud rollout almost always stalls on the same short list of blockers: a </w:t>
      </w:r>
      <w:r>
        <w:rPr>
          <w:b/>
        </w:rPr>
        <w:t>plan that will not enable</w:t>
      </w:r>
      <w:r>
        <w:t xml:space="preserve"> (or silently reverts to Free), </w:t>
      </w:r>
      <w:r>
        <w:rPr>
          <w:b/>
        </w:rPr>
        <w:t>agent / agentless coverage gaps</w:t>
      </w:r>
      <w:r>
        <w:t xml:space="preserve"> (machines the plan is paying for that report no data), </w:t>
      </w:r>
      <w:r>
        <w:rPr>
          <w:b/>
        </w:rPr>
        <w:t>AWS / GCP connector failures</w:t>
      </w:r>
      <w:r>
        <w:t xml:space="preserve"> (a multicloud connector that never finishes onboarding or stops syncing), or </w:t>
      </w:r>
      <w:r>
        <w:rPr>
          <w:b/>
        </w:rPr>
        <w:t>recommendations that never populate</w:t>
      </w:r>
      <w:r>
        <w:t xml:space="preserve"> (Secure Score and assessments stay empty because the policy/assessment layer is not flowing). Left undiagnosed, the org pays for coverage it is not getting. This solution is a </w:t>
      </w:r>
      <w:r>
        <w:rPr>
          <w:b/>
        </w:rPr>
        <w:t>diagnostic-first playbook</w:t>
      </w:r>
      <w:r>
        <w:t xml:space="preserve">: read-only discovery that pinpoints *which* blocker you actually have, the </w:t>
      </w:r>
      <w:r>
        <w:rPr>
          <w:b/>
        </w:rPr>
        <w:t>targeted, documented manual fix</w:t>
      </w:r>
      <w:r>
        <w:t>, and the verification that proves the plan, coverage, connector, or recommendations are working — so a stuck rollout gets moving again fast.</w:t>
      </w:r>
    </w:p>
    <w:p>
      <w:r>
        <w:t xml:space="preserve">This is a </w:t>
      </w:r>
      <w:r>
        <w:rPr>
          <w:b/>
        </w:rPr>
        <w:t>run-it-yourself</w:t>
      </w:r>
      <w:r>
        <w:t xml:space="preserve"> package written for an administrator with no prior deep Defender for Cloud troubleshooting experience. Every script is </w:t>
      </w:r>
      <w:r>
        <w:rPr>
          <w:b/>
        </w:rPr>
        <w:t>read-only</w:t>
      </w:r>
      <w:r>
        <w:t xml:space="preserve"> — it reads plan state, coverage, connector status, and assessment data; it never changes a plan, an agent setting, a connector, or a policy. Any fix is a </w:t>
      </w:r>
      <w:r>
        <w:rPr>
          <w:b/>
        </w:rPr>
        <w:t>documented manual step</w:t>
      </w:r>
      <w:r>
        <w:t xml:space="preserve"> you apply deliberately, on the affected subscription / connector subset first.</w:t>
      </w:r>
    </w:p>
    <w:p>
      <w:pPr>
        <w:pStyle w:val="Heading2"/>
      </w:pPr>
      <w:r>
        <w:t>What you get</w:t>
      </w:r>
    </w:p>
    <w:p>
      <w:pPr>
        <w:pStyle w:val="ListBullet"/>
      </w:pPr>
      <w:r>
        <w:t xml:space="preserve">A plain-language </w:t>
      </w:r>
      <w:r>
        <w:rPr>
          <w:b/>
        </w:rPr>
        <w:t>Solution Overview</w:t>
      </w:r>
      <w:r>
        <w:t xml:space="preserve"> of the Defender for Cloud signal chain — plan enablement, agent/agentless coverage, multicloud connectors, and the policy/assessment layer — and where each one breaks.</w:t>
      </w:r>
    </w:p>
    <w:p>
      <w:pPr>
        <w:pStyle w:val="ListBullet"/>
      </w:pPr>
      <w:r>
        <w:t xml:space="preserve">A </w:t>
      </w:r>
      <w:r>
        <w:rPr>
          <w:b/>
        </w:rPr>
        <w:t>Requirements Guide</w:t>
      </w:r>
      <w:r>
        <w:t xml:space="preserve"> with verify / implement-if-missing for the diagnostic-specific prerequisites.</w:t>
      </w:r>
    </w:p>
    <w:p>
      <w:pPr>
        <w:pStyle w:val="ListBullet"/>
      </w:pPr>
      <w:r>
        <w:t xml:space="preserve">An </w:t>
      </w:r>
      <w:r>
        <w:rPr>
          <w:b/>
        </w:rPr>
        <w:t>Implementation Guide</w:t>
      </w:r>
      <w:r>
        <w:t xml:space="preserve"> that walks the diagnostic loop end to end — pinpoint the blocker, apply the targeted fix, re-test on the affected scope, confirm working, resume the rollout.</w:t>
      </w:r>
    </w:p>
    <w:p>
      <w:pPr>
        <w:pStyle w:val="ListBullet"/>
      </w:pPr>
      <w:r>
        <w:t xml:space="preserve">Five </w:t>
      </w:r>
      <w:r>
        <w:rPr>
          <w:b/>
        </w:rPr>
        <w:t>read-only PowerShell scripts</w:t>
      </w:r>
      <w:r>
        <w:t xml:space="preserve"> (Az PowerShell — Az.Security / Az.Resources) for discovery, coverage analysis, blocker validation, a status report, and a support-ready data bundle.</w:t>
      </w:r>
    </w:p>
    <w:p>
      <w:pPr>
        <w:pStyle w:val="ListBullet"/>
      </w:pPr>
      <w:r>
        <w:rPr>
          <w:b/>
        </w:rPr>
        <w:t>Testing</w:t>
      </w:r>
      <w:r>
        <w:t xml:space="preserve"> and </w:t>
      </w:r>
      <w:r>
        <w:rPr>
          <w:b/>
        </w:rPr>
        <w:t>Troubleshooting</w:t>
      </w:r>
      <w:r>
        <w:t xml:space="preserve"> guides that map every common symptom to its cause and fix.</w:t>
      </w:r>
    </w:p>
    <w:p>
      <w:pPr>
        <w:pStyle w:val="Heading2"/>
      </w:pPr>
      <w:r>
        <w:t>What this delivers</w:t>
      </w:r>
    </w:p>
    <w:p>
      <w:r>
        <w:t xml:space="preserve">A previously stuck Defender for Cloud rollout </w:t>
      </w:r>
      <w:r>
        <w:rPr>
          <w:b/>
        </w:rPr>
        <w:t>moving again</w:t>
      </w:r>
      <w:r>
        <w:t xml:space="preserve"> — the blocker diagnosed, the targeted fix applied and verified on the affected scope, and, if the root cause is a Microsoft service issue rather than your configuration, a </w:t>
      </w:r>
      <w:r>
        <w:rPr>
          <w:b/>
        </w:rPr>
        <w:t>support-ready diagnostic bundle</w:t>
      </w:r>
      <w:r>
        <w:t xml:space="preserve"> and clear escalation criteria.</w:t>
      </w:r>
    </w:p>
    <w:p>
      <w:pPr>
        <w:pStyle w:val="Heading2"/>
      </w:pPr>
      <w:r>
        <w:t>The standard deployment model</w:t>
      </w:r>
    </w:p>
    <w:p>
      <w:r>
        <w:rPr>
          <w:b/>
        </w:rPr>
        <w:t>Assess → Configure → Pilot → Validate → Expand</w:t>
      </w:r>
      <w:r>
        <w:t xml:space="preserve"> — assess with read-only discovery to pinpoint the blocker, apply the targeted fix, pilot the fix on the affected subscription / connector, validate the plan / coverage / connector / recommendations work, then expand by resuming the stalled rollout.</w:t>
      </w:r>
    </w:p>
    <w:p>
      <w:pPr>
        <w:pStyle w:val="Heading2"/>
      </w:pPr>
      <w:r>
        <w:t>Boundary</w:t>
      </w:r>
    </w:p>
    <w:p>
      <w:r>
        <w:t xml:space="preserve">This is a </w:t>
      </w:r>
      <w:r>
        <w:rPr>
          <w:b/>
        </w:rPr>
        <w:t>diagnostic and troubleshooting</w:t>
      </w:r>
      <w:r>
        <w:t xml:space="preserve"> solution. It gets a *stalled* Defender for Cloud deployment unstuck; it does </w:t>
      </w:r>
      <w:r>
        <w:rPr>
          <w:b/>
        </w:rPr>
        <w:t>not</w:t>
      </w:r>
      <w:r>
        <w:t xml:space="preserve"> replace a full CSPM / Secure Score remediation engagement (see the adjacent *Defender for Cloud — CSPM &amp; Secure Score* solution). All scripts are </w:t>
      </w:r>
      <w:r>
        <w:rPr>
          <w:b/>
        </w:rPr>
        <w:t>read-only</w:t>
      </w:r>
      <w:r>
        <w:t xml:space="preserve">. Enabling paid plans, granting cloud roles, and remediating recommendations stay </w:t>
      </w:r>
      <w:r>
        <w:rPr>
          <w:b/>
        </w:rPr>
        <w:t>customer-owned and change-approved</w:t>
      </w:r>
      <w:r>
        <w:t>; incident-response and licensing/cost determinations remain the customer's functions — this guide provides the technical diagnosis and the documented fix, not the decision.</w:t>
      </w:r>
    </w:p>
    <w:p>
      <w:pPr>
        <w:pStyle w:val="Heading2"/>
      </w:pPr>
      <w:r>
        <w:t>Effort</w:t>
      </w:r>
    </w:p>
    <w:p>
      <w:r>
        <w:t>A competent administrator can run discovery, identify the blocker, apply the documented fix, and verify the plan / coverage / connector / recommendations for a single blocker class in a focused session. Rolling the fix across every subscription and multicloud connector scales with the size of the estate.</w:t>
      </w:r>
    </w:p>
    <w:p>
      <w:pPr>
        <w:pStyle w:val="Heading1"/>
      </w:pPr>
      <w:r>
        <w:t>1. Solution Overview — Technical Blocker Mitigation: Defender for Cloud</w:t>
      </w:r>
    </w:p>
    <w:p>
      <w:pPr>
        <w:pStyle w:val="Heading2"/>
      </w:pPr>
      <w:r>
        <w:t>What this solution is</w:t>
      </w:r>
    </w:p>
    <w:p>
      <w:r>
        <w:t xml:space="preserve">This is a </w:t>
      </w:r>
      <w:r>
        <w:rPr>
          <w:b/>
        </w:rPr>
        <w:t>diagnostic and troubleshooting playbook</w:t>
      </w:r>
      <w:r>
        <w:t xml:space="preserve"> for a </w:t>
      </w:r>
      <w:r>
        <w:rPr>
          <w:b/>
        </w:rPr>
        <w:t>stalled Microsoft Defender for Cloud rollout</w:t>
      </w:r>
      <w:r>
        <w:t>. It assumes you have started enabling plans, provisioning agents, or onboarding AWS/GCP, and hit a wall — a plan that will not stay on, machines with no data, a multicloud connector that never syncs, or an empty Secure Score. Its job is to answer three questions quickly and in order:</w:t>
      </w:r>
    </w:p>
    <w:p>
      <w:pPr>
        <w:pStyle w:val="ListNumber"/>
      </w:pPr>
      <w:r>
        <w:rPr>
          <w:b/>
        </w:rPr>
        <w:t>Which blocker do I actually have?</w:t>
      </w:r>
      <w:r>
        <w:t xml:space="preserve"> (read-only discovery of plan, coverage, connector, and assessment state — not guesswork)</w:t>
      </w:r>
    </w:p>
    <w:p>
      <w:pPr>
        <w:pStyle w:val="ListNumber"/>
      </w:pPr>
      <w:r>
        <w:rPr>
          <w:b/>
        </w:rPr>
        <w:t>What is the exact, documented fix?</w:t>
      </w:r>
      <w:r>
        <w:t xml:space="preserve"> (a targeted manual step, applied deliberately)</w:t>
      </w:r>
    </w:p>
    <w:p>
      <w:pPr>
        <w:pStyle w:val="ListNumber"/>
      </w:pPr>
      <w:r>
        <w:rPr>
          <w:b/>
        </w:rPr>
        <w:t>Is the plan / coverage / connector / recommendations now working?</w:t>
      </w:r>
      <w:r>
        <w:t xml:space="preserve"> (verification before you resume)</w:t>
      </w:r>
    </w:p>
    <w:p>
      <w:r>
        <w:t>It targets the four blocker classes that stall almost every Defender for Cloud deployment:</w:t>
      </w:r>
    </w:p>
    <w:p>
      <w:pPr>
        <w:pStyle w:val="ListBullet"/>
      </w:pPr>
      <w:r>
        <w:rPr>
          <w:b/>
        </w:rPr>
        <w:t>Plan not enabling</w:t>
      </w:r>
      <w:r>
        <w:t xml:space="preserve"> — a Defender plan (Servers, Storage, Containers, Defender CSPM, etc.) will not turn on for a subscription, or silently reverts to </w:t>
      </w:r>
      <w:r>
        <w:rPr>
          <w:b/>
        </w:rPr>
        <w:t>Free</w:t>
      </w:r>
      <w:r>
        <w:t>, so paid protections never apply.</w:t>
      </w:r>
    </w:p>
    <w:p>
      <w:pPr>
        <w:pStyle w:val="ListBullet"/>
      </w:pPr>
      <w:r>
        <w:rPr>
          <w:b/>
        </w:rPr>
        <w:t>Agent / agentless coverage gaps</w:t>
      </w:r>
      <w:r>
        <w:t xml:space="preserve"> — machines the plan covers report </w:t>
      </w:r>
      <w:r>
        <w:rPr>
          <w:b/>
        </w:rPr>
        <w:t>no data</w:t>
      </w:r>
      <w:r>
        <w:t xml:space="preserve"> because the agent (Azure Monitor Agent / the Defender extension) is not provisioned, or </w:t>
      </w:r>
      <w:r>
        <w:rPr>
          <w:b/>
        </w:rPr>
        <w:t>agentless scanning</w:t>
      </w:r>
      <w:r>
        <w:t xml:space="preserve"> is not enabled, leaving blind spots.</w:t>
      </w:r>
    </w:p>
    <w:p>
      <w:pPr>
        <w:pStyle w:val="ListBullet"/>
      </w:pPr>
      <w:r>
        <w:rPr>
          <w:b/>
        </w:rPr>
        <w:t>AWS / GCP connector failures</w:t>
      </w:r>
      <w:r>
        <w:t xml:space="preserve"> — a </w:t>
      </w:r>
      <w:r>
        <w:rPr>
          <w:b/>
        </w:rPr>
        <w:t>multicloud connector</w:t>
      </w:r>
      <w:r>
        <w:t xml:space="preserve"> never finishes onboarding (the CloudFormation / Terraform role or permissions are wrong) or stops syncing, so AWS/GCP resources are unassessed.</w:t>
      </w:r>
    </w:p>
    <w:p>
      <w:pPr>
        <w:pStyle w:val="ListBullet"/>
      </w:pPr>
      <w:r>
        <w:rPr>
          <w:b/>
        </w:rPr>
        <w:t>Recommendations not populating</w:t>
      </w:r>
      <w:r>
        <w:t xml:space="preserve"> — </w:t>
      </w:r>
      <w:r>
        <w:rPr>
          <w:b/>
        </w:rPr>
        <w:t>Secure Score</w:t>
      </w:r>
      <w:r>
        <w:t xml:space="preserve"> and assessments stay empty because the </w:t>
      </w:r>
      <w:r>
        <w:rPr>
          <w:b/>
        </w:rPr>
        <w:t>Microsoft cloud security benchmark</w:t>
      </w:r>
      <w:r>
        <w:t xml:space="preserve"> policy assignment is missing/failing or assessment data is not flowing.</w:t>
      </w:r>
    </w:p>
    <w:p>
      <w:pPr>
        <w:pStyle w:val="Heading2"/>
      </w:pPr>
      <w:r>
        <w:t>How Defender for Cloud signal actually works (so you can find the break)</w:t>
      </w:r>
    </w:p>
    <w:p>
      <w:r>
        <w:t>Defender for Cloud has a signal chain, and a blocker is always a break in one specific link:</w:t>
      </w:r>
    </w:p>
    <w:p>
      <w:pPr>
        <w:pStyle w:val="ListNumber"/>
      </w:pPr>
      <w:r>
        <w:rPr>
          <w:b/>
        </w:rPr>
        <w:t>Plan enablement</w:t>
      </w:r>
      <w:r>
        <w:t xml:space="preserve"> — the required </w:t>
      </w:r>
      <w:r>
        <w:rPr>
          <w:b/>
        </w:rPr>
        <w:t>Defender plans</w:t>
      </w:r>
      <w:r>
        <w:t xml:space="preserve"> are set to </w:t>
      </w:r>
      <w:r>
        <w:rPr>
          <w:b/>
        </w:rPr>
        <w:t>On</w:t>
      </w:r>
      <w:r>
        <w:t xml:space="preserve"> (Standard) at the subscription (or connector) scope. *Verify current plan names/pricing in your tenant.*</w:t>
      </w:r>
    </w:p>
    <w:p>
      <w:pPr>
        <w:pStyle w:val="ListNumber"/>
      </w:pPr>
      <w:r>
        <w:rPr>
          <w:b/>
        </w:rPr>
        <w:t>Coverage</w:t>
      </w:r>
      <w:r>
        <w:t xml:space="preserve"> — covered resources are instrumented: </w:t>
      </w:r>
      <w:r>
        <w:rPr>
          <w:b/>
        </w:rPr>
        <w:t>agents</w:t>
      </w:r>
      <w:r>
        <w:t xml:space="preserve"> (auto-provisioning of the Azure Monitor Agent / Defender extension) and/or </w:t>
      </w:r>
      <w:r>
        <w:rPr>
          <w:b/>
        </w:rPr>
        <w:t>agentless scanning</w:t>
      </w:r>
      <w:r>
        <w:t xml:space="preserve"> are enabled so machines and services actually report.</w:t>
      </w:r>
    </w:p>
    <w:p>
      <w:pPr>
        <w:pStyle w:val="ListNumber"/>
      </w:pPr>
      <w:r>
        <w:rPr>
          <w:b/>
        </w:rPr>
        <w:t>Multicloud connectors</w:t>
      </w:r>
      <w:r>
        <w:t xml:space="preserve"> — </w:t>
      </w:r>
      <w:r>
        <w:rPr>
          <w:b/>
        </w:rPr>
        <w:t>AWS/GCP connectors</w:t>
      </w:r>
      <w:r>
        <w:t xml:space="preserve"> are onboarded with the correct roles/permissions and are </w:t>
      </w:r>
      <w:r>
        <w:rPr>
          <w:b/>
        </w:rPr>
        <w:t>syncing</w:t>
      </w:r>
      <w:r>
        <w:t>, so non-Azure resources are in scope.</w:t>
      </w:r>
    </w:p>
    <w:p>
      <w:pPr>
        <w:pStyle w:val="ListNumber"/>
      </w:pPr>
      <w:r>
        <w:rPr>
          <w:b/>
        </w:rPr>
        <w:t>Policy / assessment layer</w:t>
      </w:r>
      <w:r>
        <w:t xml:space="preserve"> — the </w:t>
      </w:r>
      <w:r>
        <w:rPr>
          <w:b/>
        </w:rPr>
        <w:t>Microsoft cloud security benchmark</w:t>
      </w:r>
      <w:r>
        <w:t xml:space="preserve"> (Azure Policy) is assigned and evaluating, feeding </w:t>
      </w:r>
      <w:r>
        <w:rPr>
          <w:b/>
        </w:rPr>
        <w:t>assessments</w:t>
      </w:r>
      <w:r>
        <w:t xml:space="preserve"> and </w:t>
      </w:r>
      <w:r>
        <w:rPr>
          <w:b/>
        </w:rPr>
        <w:t>Secure Score</w:t>
      </w:r>
      <w:r>
        <w:t>.</w:t>
      </w:r>
    </w:p>
    <w:p>
      <w:pPr>
        <w:pStyle w:val="ListNumber"/>
      </w:pPr>
      <w:r>
        <w:rPr>
          <w:b/>
        </w:rPr>
        <w:t>Verification</w:t>
      </w:r>
      <w:r>
        <w:t xml:space="preserve"> — plans show </w:t>
      </w:r>
      <w:r>
        <w:rPr>
          <w:b/>
        </w:rPr>
        <w:t>On</w:t>
      </w:r>
      <w:r>
        <w:t xml:space="preserve">, coverage shows machines reporting, connectors show </w:t>
      </w:r>
      <w:r>
        <w:rPr>
          <w:b/>
        </w:rPr>
        <w:t>connected</w:t>
      </w:r>
      <w:r>
        <w:t>, and assessments/recommendations populate with a Secure Score you can trend.</w:t>
      </w:r>
    </w:p>
    <w:p>
      <w:r>
        <w:t>Find the earliest broken link and you have found the blocker. Discovery reports the state of each link so you are not guessing.</w:t>
      </w:r>
    </w:p>
    <w:p>
      <w:pPr>
        <w:pStyle w:val="Heading2"/>
      </w:pPr>
      <w:r>
        <w:t>The standard deployment model (applied to a blocker)</w:t>
      </w:r>
    </w:p>
    <w:p>
      <w:pPr>
        <w:ind w:left="432"/>
      </w:pPr>
      <w:r>
        <w:rPr>
          <w:i/>
          <w:color w:val="2E86C1"/>
        </w:rPr>
        <w:t>Assess → Configure → Pilot → Validate → Expand. Assess — run read-only discovery and coverage analysis to pinpoint the earliest broken link. Configure — apply the single documented fix for that blocker (a manual portal/CLI step, change-approved, not a script action). Pilot — re-test on the affected subscription / connector only. Validate — confirm the plan / coverage / connector / recommendations work. Expand — resume the stalled rollout across the remaining subscriptions and connectors.</w:t>
      </w:r>
    </w:p>
    <w:p>
      <w:pPr>
        <w:pStyle w:val="Heading2"/>
      </w:pPr>
      <w:r>
        <w:t>Scope</w:t>
      </w:r>
    </w:p>
    <w:p>
      <w:pPr>
        <w:pStyle w:val="ListBullet"/>
      </w:pPr>
      <w:r>
        <w:t>Diagnosing and clearing the four blocker classes above for a stalled Defender for Cloud rollout.</w:t>
      </w:r>
    </w:p>
    <w:p>
      <w:pPr>
        <w:pStyle w:val="ListBullet"/>
      </w:pPr>
      <w:r>
        <w:t>Read-only discovery, agent/agentless coverage analysis, validation, status reporting, and a support-ready bundle.</w:t>
      </w:r>
    </w:p>
    <w:p>
      <w:pPr>
        <w:pStyle w:val="ListBullet"/>
      </w:pPr>
      <w:r>
        <w:t>Documented manual fixes for each blocker, applied affected-scope-first and change-approved.</w:t>
      </w:r>
    </w:p>
    <w:p>
      <w:pPr>
        <w:pStyle w:val="ListBullet"/>
      </w:pPr>
      <w:r>
        <w:t>Clear escalation criteria and the exact data to collect when the root cause is a Microsoft service issue.</w:t>
      </w:r>
    </w:p>
    <w:p>
      <w:pPr>
        <w:pStyle w:val="Heading2"/>
      </w:pPr>
      <w:r>
        <w:t>Out of scope</w:t>
      </w:r>
    </w:p>
    <w:p>
      <w:pPr>
        <w:pStyle w:val="ListBullet"/>
      </w:pPr>
      <w:r>
        <w:rPr>
          <w:b/>
        </w:rPr>
        <w:t>A full CSPM / Secure Score remediation engagement</w:t>
      </w:r>
      <w:r>
        <w:t xml:space="preserve"> — that is the adjacent *Defender for Cloud — CSPM &amp; Secure Score* solution; this one unblocks a rollout already in progress.</w:t>
      </w:r>
    </w:p>
    <w:p>
      <w:pPr>
        <w:pStyle w:val="ListBullet"/>
      </w:pPr>
      <w:r>
        <w:rPr>
          <w:b/>
        </w:rPr>
        <w:t>Remediating individual recommendations</w:t>
      </w:r>
      <w:r>
        <w:t xml:space="preserve"> — clearing findings and hardening resources is the customer's change-approved work; here recommendations are diagnosed only for whether they *populate*.</w:t>
      </w:r>
    </w:p>
    <w:p>
      <w:pPr>
        <w:pStyle w:val="ListBullet"/>
      </w:pPr>
      <w:r>
        <w:rPr>
          <w:b/>
        </w:rPr>
        <w:t>Cost / plan-selection decisions</w:t>
      </w:r>
      <w:r>
        <w:t xml:space="preserve"> — enabling paid plans has cost impact; that decision is the customer's finance/ops function.</w:t>
      </w:r>
    </w:p>
    <w:p>
      <w:pPr>
        <w:pStyle w:val="ListBullet"/>
      </w:pPr>
      <w:r>
        <w:rPr>
          <w:b/>
        </w:rPr>
        <w:t>Licensing determinations</w:t>
      </w:r>
      <w:r>
        <w:t xml:space="preserve"> — the guide tells you *which* plan a capability needs and how to verify it; enabling it is the customer's decision.</w:t>
      </w:r>
    </w:p>
    <w:p>
      <w:pPr>
        <w:pStyle w:val="Heading2"/>
      </w:pPr>
      <w:r>
        <w:t>Connections and authentication used</w:t>
      </w:r>
    </w:p>
    <w:p>
      <w:pPr>
        <w:pStyle w:val="ListBullet"/>
      </w:pPr>
      <w:r>
        <w:rPr>
          <w:b/>
        </w:rPr>
        <w:t>Microsoft Defender for Cloud</w:t>
      </w:r>
      <w:r>
        <w:t xml:space="preserve"> in the Azure portal (</w:t>
      </w:r>
      <w:r>
        <w:rPr>
          <w:rFonts w:ascii="Consolas" w:hAnsi="Consolas"/>
          <w:sz w:val="19"/>
        </w:rPr>
        <w:t>portal.azure.com</w:t>
      </w:r>
      <w:r>
        <w:t xml:space="preserve"> → Defender for Cloud) — plans, coverage, connectors, recommendations, Secure Score.</w:t>
      </w:r>
    </w:p>
    <w:p>
      <w:pPr>
        <w:pStyle w:val="ListBullet"/>
      </w:pPr>
      <w:r>
        <w:rPr>
          <w:b/>
        </w:rPr>
        <w:t>Az PowerShell</w:t>
      </w:r>
      <w:r>
        <w:t xml:space="preserve">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Az.Resources</w:t>
      </w:r>
      <w:r>
        <w:t xml:space="preserve">, </w:t>
      </w:r>
      <w:r>
        <w:rPr>
          <w:rFonts w:ascii="Consolas" w:hAnsi="Consolas"/>
          <w:sz w:val="19"/>
        </w:rPr>
        <w:t>Az.PolicyInsights</w:t>
      </w:r>
      <w:r>
        <w:t>) for read-only discovery, coverage, validation, and reporting; ARM REST reads for multicloud connectors.</w:t>
      </w:r>
    </w:p>
    <w:p>
      <w:pPr>
        <w:pStyle w:val="ListBullet"/>
      </w:pPr>
      <w:r>
        <w:rPr>
          <w:b/>
        </w:rPr>
        <w:t>AWS / GCP</w:t>
      </w:r>
      <w:r>
        <w:t xml:space="preserve"> onboarding artifacts (CloudFormation / Terraform roles) as the connector trust — read-only status checks here.</w:t>
      </w:r>
    </w:p>
    <w:p>
      <w:pPr>
        <w:pStyle w:val="ListBullet"/>
      </w:pPr>
      <w:r>
        <w:t xml:space="preserve">Least-privilege roles: </w:t>
      </w:r>
      <w:r>
        <w:rPr>
          <w:b/>
        </w:rPr>
        <w:t>Security Reader</w:t>
      </w:r>
      <w:r>
        <w:t xml:space="preserve"> / </w:t>
      </w:r>
      <w:r>
        <w:rPr>
          <w:b/>
        </w:rPr>
        <w:t>Reader</w:t>
      </w:r>
      <w:r>
        <w:t xml:space="preserve"> on the subscriptions for all read-only diagnostics; </w:t>
      </w:r>
      <w:r>
        <w:rPr>
          <w:b/>
        </w:rPr>
        <w:t>Security Admin</w:t>
      </w:r>
      <w:r>
        <w:t xml:space="preserve"> / </w:t>
      </w:r>
      <w:r>
        <w:rPr>
          <w:b/>
        </w:rPr>
        <w:t>Owner-delegated</w:t>
      </w:r>
      <w:r>
        <w:t xml:space="preserve"> roles only to apply a fix (enable a plan, provisioning, or a connector).</w:t>
      </w:r>
    </w:p>
    <w:p>
      <w:pPr>
        <w:pStyle w:val="Heading1"/>
      </w:pPr>
      <w:r>
        <w:t>2. Requirements Guide — Technical Blocker Mitigation: Defender for Cloud</w:t>
      </w:r>
    </w:p>
    <w:p>
      <w:r>
        <w:t xml:space="preserve">Verify </w:t>
      </w:r>
      <w:r>
        <w:rPr>
          <w:b/>
        </w:rPr>
        <w:t>every</w:t>
      </w:r>
      <w:r>
        <w:t xml:space="preserve"> requirement before diagnosing. Each entry: </w:t>
      </w:r>
      <w:r>
        <w:rPr>
          <w:b/>
        </w:rPr>
        <w:t>Description · Why · Verify · Implement-if-missing.</w:t>
      </w:r>
      <w:r>
        <w:t xml:space="preserve"> Category-wide prerequisites (tenant, Defender licensing, admin roles, onboarding reach, network access, pilot ring, Log Analytics workspace, response governance) are in </w:t>
      </w:r>
      <w:r>
        <w:rPr>
          <w:rFonts w:ascii="Consolas" w:hAnsi="Consolas"/>
          <w:sz w:val="19"/>
        </w:rPr>
        <w:t>global-requirements-defender.md</w:t>
      </w:r>
      <w:r>
        <w:t xml:space="preserve"> — do not repeat them; the items below are </w:t>
      </w:r>
      <w:r>
        <w:rPr>
          <w:b/>
        </w:rPr>
        <w:t>specific to running the Defender for Cloud blocker diagnostics</w:t>
      </w:r>
      <w:r>
        <w:t xml:space="preserve">. Objects you create are named </w:t>
      </w:r>
      <w:r>
        <w:rPr>
          <w:rFonts w:ascii="Consolas" w:hAnsi="Consolas"/>
          <w:sz w:val="19"/>
        </w:rPr>
        <w:t>&lt;Purpose&gt; – &lt;Scope&gt; – &lt;Stage&gt;</w:t>
      </w:r>
      <w:r>
        <w:t xml:space="preserve"> and reused verbatim in every later step, script, and test.</w:t>
      </w:r>
    </w:p>
    <w:p>
      <w:pPr>
        <w:pStyle w:val="Heading2"/>
      </w:pPr>
      <w:r>
        <w:t>2.1 Read-only access to the affected subscriptions and connectors</w:t>
      </w:r>
    </w:p>
    <w:p>
      <w:r>
        <w:rPr>
          <w:b/>
        </w:rPr>
        <w:t>Description:</w:t>
      </w:r>
      <w:r>
        <w:t xml:space="preserve"> </w:t>
      </w:r>
      <w:r>
        <w:rPr>
          <w:b/>
        </w:rPr>
        <w:t>Security Reader</w:t>
      </w:r>
      <w:r>
        <w:t xml:space="preserve"> or </w:t>
      </w:r>
      <w:r>
        <w:rPr>
          <w:b/>
        </w:rPr>
        <w:t>Reader</w:t>
      </w:r>
      <w:r>
        <w:t xml:space="preserve"> on the Azure subscriptions (and read access to the security connectors) in scope, plus Az PowerShell signed in to the correct tenant. </w:t>
      </w:r>
      <w:r>
        <w:rPr>
          <w:b/>
        </w:rPr>
        <w:t>Why:</w:t>
      </w:r>
      <w:r>
        <w:t xml:space="preserve"> The diagnostics read plan state, coverage, connector status, and assessments across the subscriptions — all read-only — to pinpoint the blocker. </w:t>
      </w:r>
      <w:r>
        <w:rPr>
          <w:b/>
        </w:rPr>
        <w:t>Verify:</w:t>
      </w:r>
      <w:r>
        <w:t xml:space="preserve"> </w:t>
      </w:r>
      <w:r>
        <w:rPr>
          <w:rFonts w:ascii="Consolas" w:hAnsi="Consolas"/>
          <w:sz w:val="19"/>
        </w:rPr>
        <w:t>Connect-AzAccount</w:t>
      </w:r>
      <w:r>
        <w:t xml:space="preserve"> succeeds; </w:t>
      </w:r>
      <w:r>
        <w:rPr>
          <w:rFonts w:ascii="Consolas" w:hAnsi="Consolas"/>
          <w:sz w:val="19"/>
        </w:rPr>
        <w:t>Get-AzSecurityPricing</w:t>
      </w:r>
      <w:r>
        <w:t xml:space="preserve"> returns plan states for a subscription. </w:t>
      </w:r>
      <w:r>
        <w:rPr>
          <w:rFonts w:ascii="Consolas" w:hAnsi="Consolas"/>
          <w:sz w:val="19"/>
        </w:rPr>
        <w:t>TBMMDC-Discovery.ps1</w:t>
      </w:r>
      <w:r>
        <w:t xml:space="preserve"> reports the subscriptions and roles it resolved. </w:t>
      </w:r>
      <w:r>
        <w:rPr>
          <w:b/>
        </w:rPr>
        <w:t>Implement-if-missing:</w:t>
      </w:r>
      <w:r>
        <w:t xml:space="preserve"> Assign </w:t>
      </w:r>
      <w:r>
        <w:rPr>
          <w:b/>
        </w:rPr>
        <w:t>Security Reader / Reader</w:t>
      </w:r>
      <w:r>
        <w:t xml:space="preserve"> at the subscription (or management-group) scope.</w:t>
      </w:r>
    </w:p>
    <w:p>
      <w:pPr>
        <w:pStyle w:val="Heading2"/>
      </w:pPr>
      <w:r>
        <w:t>2.2 Az PowerShell modules available</w:t>
      </w:r>
    </w:p>
    <w:p>
      <w:r>
        <w:rPr>
          <w:b/>
        </w:rPr>
        <w:t>Description:</w:t>
      </w:r>
      <w:r>
        <w:t xml:space="preserve"> The </w:t>
      </w:r>
      <w:r>
        <w:rPr>
          <w:b/>
        </w:rPr>
        <w:t>Az.Accounts</w:t>
      </w:r>
      <w:r>
        <w:t xml:space="preserve">, </w:t>
      </w:r>
      <w:r>
        <w:rPr>
          <w:b/>
        </w:rPr>
        <w:t>Az.Security</w:t>
      </w:r>
      <w:r>
        <w:t xml:space="preserve">, </w:t>
      </w:r>
      <w:r>
        <w:rPr>
          <w:b/>
        </w:rPr>
        <w:t>Az.Resources</w:t>
      </w:r>
      <w:r>
        <w:t xml:space="preserve">, and </w:t>
      </w:r>
      <w:r>
        <w:rPr>
          <w:b/>
        </w:rPr>
        <w:t>Az.PolicyInsights</w:t>
      </w:r>
      <w:r>
        <w:t xml:space="preserve"> modules on the workstation running the diagnostics. </w:t>
      </w:r>
      <w:r>
        <w:rPr>
          <w:b/>
        </w:rPr>
        <w:t>Why:</w:t>
      </w:r>
      <w:r>
        <w:t xml:space="preserve"> Plan state, auto-provisioning, assessments, and policy compliance are exposed through Az cmdlets and ARM REST. </w:t>
      </w:r>
      <w:r>
        <w:rPr>
          <w:b/>
        </w:rPr>
        <w:t>Verify:</w:t>
      </w:r>
      <w:r>
        <w:t xml:space="preserve"> </w:t>
      </w:r>
      <w:r>
        <w:rPr>
          <w:rFonts w:ascii="Consolas" w:hAnsi="Consolas"/>
          <w:sz w:val="19"/>
        </w:rPr>
        <w:t>Get-Module -ListAvailable Az.Security</w:t>
      </w:r>
      <w:r>
        <w:t xml:space="preserve"> returns a current version; </w:t>
      </w:r>
      <w:r>
        <w:rPr>
          <w:rFonts w:ascii="Consolas" w:hAnsi="Consolas"/>
          <w:sz w:val="19"/>
        </w:rPr>
        <w:t>TBMMDC-Discovery.ps1</w:t>
      </w:r>
      <w:r>
        <w:t xml:space="preserve"> installs Az if missing. </w:t>
      </w:r>
      <w:r>
        <w:rPr>
          <w:b/>
        </w:rPr>
        <w:t>Implement-if-missing:</w:t>
      </w:r>
      <w:r>
        <w:t xml:space="preserve"> </w:t>
      </w:r>
      <w:r>
        <w:rPr>
          <w:rFonts w:ascii="Consolas" w:hAnsi="Consolas"/>
          <w:sz w:val="19"/>
        </w:rPr>
        <w:t>Install-Module Az -Scope CurrentUser</w:t>
      </w:r>
      <w:r>
        <w:t xml:space="preserve"> (or at least the modules above).</w:t>
      </w:r>
    </w:p>
    <w:p>
      <w:pPr>
        <w:pStyle w:val="Heading2"/>
      </w:pPr>
      <w:r>
        <w:t>2.3 The affected scope defined</w:t>
      </w:r>
    </w:p>
    <w:p>
      <w:r>
        <w:rPr>
          <w:b/>
        </w:rPr>
        <w:t>Description:</w:t>
      </w:r>
      <w:r>
        <w:t xml:space="preserve"> A named subset of the subscriptions / connectors exhibiting the blocker — the ones you will re-test the fix against before resuming. Name it </w:t>
      </w:r>
      <w:r>
        <w:rPr>
          <w:rFonts w:ascii="Consolas" w:hAnsi="Consolas"/>
          <w:sz w:val="19"/>
        </w:rPr>
        <w:t>MDC Blocker Triage – Affected Scope – Diagnose</w:t>
      </w:r>
      <w:r>
        <w:t xml:space="preserve">. </w:t>
      </w:r>
      <w:r>
        <w:rPr>
          <w:b/>
        </w:rPr>
        <w:t>Why:</w:t>
      </w:r>
      <w:r>
        <w:t xml:space="preserve"> Fixes are validated on the affected scope first (per </w:t>
      </w:r>
      <w:r>
        <w:rPr>
          <w:rFonts w:ascii="Consolas" w:hAnsi="Consolas"/>
          <w:sz w:val="19"/>
        </w:rPr>
        <w:t>global-requirements-defender.md</w:t>
      </w:r>
      <w:r>
        <w:t xml:space="preserve"> G6) before touching the whole estate. </w:t>
      </w:r>
      <w:r>
        <w:rPr>
          <w:b/>
        </w:rPr>
        <w:t>Verify:</w:t>
      </w:r>
      <w:r>
        <w:t xml:space="preserve"> The list of affected subscription IDs / connector names exists; </w:t>
      </w:r>
      <w:r>
        <w:rPr>
          <w:rFonts w:ascii="Consolas" w:hAnsi="Consolas"/>
          <w:sz w:val="19"/>
        </w:rPr>
        <w:t>TBMMDC-Validate.ps1</w:t>
      </w:r>
      <w:r>
        <w:t xml:space="preserve"> checks their state. </w:t>
      </w:r>
      <w:r>
        <w:rPr>
          <w:b/>
        </w:rPr>
        <w:t>Implement-if-missing:</w:t>
      </w:r>
      <w:r>
        <w:t xml:space="preserve"> Document the affected subscriptions/connectors as </w:t>
      </w:r>
      <w:r>
        <w:rPr>
          <w:rFonts w:ascii="Consolas" w:hAnsi="Consolas"/>
          <w:sz w:val="19"/>
        </w:rPr>
        <w:t>MDC Blocker Triage – Affected Scope – Diagnose</w:t>
      </w:r>
      <w:r>
        <w:t>.</w:t>
      </w:r>
    </w:p>
    <w:p>
      <w:pPr>
        <w:pStyle w:val="Heading2"/>
      </w:pPr>
      <w:r>
        <w:t>2.4 Log Analytics workspace reachable (where used)</w:t>
      </w:r>
    </w:p>
    <w:p>
      <w:r>
        <w:rPr>
          <w:b/>
        </w:rPr>
        <w:t>Description:</w:t>
      </w:r>
      <w:r>
        <w:t xml:space="preserve"> The </w:t>
      </w:r>
      <w:r>
        <w:rPr>
          <w:b/>
        </w:rPr>
        <w:t>Log Analytics workspace</w:t>
      </w:r>
      <w:r>
        <w:t xml:space="preserve"> Defender for Cloud is configured to use (for agent-based data / continuous export), reachable and access-controlled. </w:t>
      </w:r>
      <w:r>
        <w:rPr>
          <w:b/>
        </w:rPr>
        <w:t>Why:</w:t>
      </w:r>
      <w:r>
        <w:t xml:space="preserve"> Coverage gaps often trace to a workspace the agent cannot reach or is not linked to; you must be able to read the workspace/agent linkage. </w:t>
      </w:r>
      <w:r>
        <w:rPr>
          <w:b/>
        </w:rPr>
        <w:t>Verify:</w:t>
      </w:r>
      <w:r>
        <w:t xml:space="preserve"> The workspace exists and the affected machines' agents point at it; </w:t>
      </w:r>
      <w:r>
        <w:rPr>
          <w:rFonts w:ascii="Consolas" w:hAnsi="Consolas"/>
          <w:sz w:val="19"/>
        </w:rPr>
        <w:t>TBMMDC-Coverage.ps1</w:t>
      </w:r>
      <w:r>
        <w:t xml:space="preserve"> reports agent/workspace linkage hints. (See </w:t>
      </w:r>
      <w:r>
        <w:rPr>
          <w:rFonts w:ascii="Consolas" w:hAnsi="Consolas"/>
          <w:sz w:val="19"/>
        </w:rPr>
        <w:t>global-requirements-defender.md</w:t>
      </w:r>
      <w:r>
        <w:t xml:space="preserve"> G7.) </w:t>
      </w:r>
      <w:r>
        <w:rPr>
          <w:b/>
        </w:rPr>
        <w:t>Implement-if-missing:</w:t>
      </w:r>
      <w:r>
        <w:t xml:space="preserve"> Confirm/relink the workspace per current Defender for Cloud guidance for the fix step.</w:t>
      </w:r>
    </w:p>
    <w:p>
      <w:pPr>
        <w:pStyle w:val="Heading2"/>
      </w:pPr>
      <w:r>
        <w:t>2.5 Multicloud connector onboarding artifacts known (AWS/GCP)</w:t>
      </w:r>
    </w:p>
    <w:p>
      <w:r>
        <w:rPr>
          <w:b/>
        </w:rPr>
        <w:t>Description:</w:t>
      </w:r>
      <w:r>
        <w:t xml:space="preserve"> For AWS/GCP blockers, know how the connector was onboarded — the </w:t>
      </w:r>
      <w:r>
        <w:rPr>
          <w:b/>
        </w:rPr>
        <w:t>CloudFormation</w:t>
      </w:r>
      <w:r>
        <w:t xml:space="preserve"> (AWS) or </w:t>
      </w:r>
      <w:r>
        <w:rPr>
          <w:b/>
        </w:rPr>
        <w:t>Terraform / gcloud</w:t>
      </w:r>
      <w:r>
        <w:t xml:space="preserve"> (GCP) role/permissions the connector uses. </w:t>
      </w:r>
      <w:r>
        <w:rPr>
          <w:b/>
        </w:rPr>
        <w:t>Why:</w:t>
      </w:r>
      <w:r>
        <w:t xml:space="preserve"> Connector failures are almost always a role/permission problem; you must know the onboarding method to diagnose and re-run it. </w:t>
      </w:r>
      <w:r>
        <w:rPr>
          <w:b/>
        </w:rPr>
        <w:t>Verify:</w:t>
      </w:r>
      <w:r>
        <w:t xml:space="preserve"> </w:t>
      </w:r>
      <w:r>
        <w:rPr>
          <w:rFonts w:ascii="Consolas" w:hAnsi="Consolas"/>
          <w:sz w:val="19"/>
        </w:rPr>
        <w:t>TBMMDC-Discovery.ps1</w:t>
      </w:r>
      <w:r>
        <w:t xml:space="preserve"> lists security connectors and their state; you can view the AWS role / GCP service account used. *Verify current multicloud onboarding requirements.* </w:t>
      </w:r>
      <w:r>
        <w:rPr>
          <w:b/>
        </w:rPr>
        <w:t>Implement-if-missing:</w:t>
      </w:r>
      <w:r>
        <w:t xml:space="preserve"> Locate the connector onboarding artifacts (or plan to re-run onboarding) with whoever owns the AWS/GCP account.</w:t>
      </w:r>
    </w:p>
    <w:p>
      <w:pPr>
        <w:pStyle w:val="Heading2"/>
      </w:pPr>
      <w:r>
        <w:t>2.6 A place to store the diagnostic output and support bundle</w:t>
      </w:r>
    </w:p>
    <w:p>
      <w:r>
        <w:rPr>
          <w:b/>
        </w:rPr>
        <w:t>Description:</w:t>
      </w:r>
      <w:r>
        <w:t xml:space="preserve"> A secure location for the JSON snapshots the scripts write and for the support bundle </w:t>
      </w:r>
      <w:r>
        <w:rPr>
          <w:rFonts w:ascii="Consolas" w:hAnsi="Consolas"/>
          <w:sz w:val="19"/>
        </w:rPr>
        <w:t>MDC Support Bundle – &lt;case&gt; – Escalate</w:t>
      </w:r>
      <w:r>
        <w:t xml:space="preserve">. </w:t>
      </w:r>
      <w:r>
        <w:rPr>
          <w:b/>
        </w:rPr>
        <w:t>Why:</w:t>
      </w:r>
      <w:r>
        <w:t xml:space="preserve"> The before/after snapshots prove the blocker cleared, and the bundle is what you attach to a Microsoft support case. </w:t>
      </w:r>
      <w:r>
        <w:rPr>
          <w:b/>
        </w:rPr>
        <w:t>Verify:</w:t>
      </w:r>
      <w:r>
        <w:t xml:space="preserve"> A working folder exists with least-privilege access; </w:t>
      </w:r>
      <w:r>
        <w:rPr>
          <w:rFonts w:ascii="Consolas" w:hAnsi="Consolas"/>
          <w:sz w:val="19"/>
        </w:rPr>
        <w:t>TBMMDC-Report.ps1</w:t>
      </w:r>
      <w:r>
        <w:t xml:space="preserve"> writes there. </w:t>
      </w:r>
      <w:r>
        <w:rPr>
          <w:b/>
        </w:rPr>
        <w:t>Implement-if-missing:</w:t>
      </w:r>
      <w:r>
        <w:t xml:space="preserve"> Create a restricted working folder; do not store subscription IDs / cloud-account identifiers in shared/unsecured locations.</w:t>
      </w:r>
    </w:p>
    <w:p>
      <w:r>
        <w:t>__________________________________________________</w:t>
      </w:r>
    </w:p>
    <w:p>
      <w:pPr>
        <w:pStyle w:val="Heading2"/>
      </w:pPr>
      <w:r>
        <w:t>Checklist</w:t>
      </w:r>
    </w:p>
    <w:p>
      <w:pPr>
        <w:pStyle w:val="ListBullet"/>
      </w:pPr>
      <w:r>
        <w:t xml:space="preserve">Security Reader / Reader on the affected subscriptions + Az signed in — </w:t>
      </w:r>
      <w:r>
        <w:rPr>
          <w:rFonts w:ascii="Consolas" w:hAnsi="Consolas"/>
          <w:sz w:val="19"/>
        </w:rPr>
        <w:t>TBMMDC-Discovery.ps1</w:t>
      </w:r>
    </w:p>
    <w:p>
      <w:pPr>
        <w:pStyle w:val="ListBullet"/>
      </w:pPr>
      <w:r>
        <w:t>Az modules (Az.Accounts / Az.Security / Az.Resources / Az.PolicyInsights) installed</w:t>
      </w:r>
    </w:p>
    <w:p>
      <w:pPr>
        <w:pStyle w:val="ListBullet"/>
      </w:pPr>
      <w:r>
        <w:t xml:space="preserve">Affected scope </w:t>
      </w:r>
      <w:r>
        <w:rPr>
          <w:rFonts w:ascii="Consolas" w:hAnsi="Consolas"/>
          <w:sz w:val="19"/>
        </w:rPr>
        <w:t>MDC Blocker Triage – Affected Scope – Diagnose</w:t>
      </w:r>
      <w:r>
        <w:t xml:space="preserve"> documented</w:t>
      </w:r>
    </w:p>
    <w:p>
      <w:pPr>
        <w:pStyle w:val="ListBullet"/>
      </w:pPr>
      <w:r>
        <w:t xml:space="preserve">Log Analytics workspace reachable / linkage known — </w:t>
      </w:r>
      <w:r>
        <w:rPr>
          <w:rFonts w:ascii="Consolas" w:hAnsi="Consolas"/>
          <w:sz w:val="19"/>
        </w:rPr>
        <w:t>TBMMDC-Coverage.ps1</w:t>
      </w:r>
    </w:p>
    <w:p>
      <w:pPr>
        <w:pStyle w:val="ListBullet"/>
      </w:pPr>
      <w:r>
        <w:t>Multicloud connector onboarding artifacts known (AWS CloudFormation / GCP Terraform)</w:t>
      </w:r>
    </w:p>
    <w:p>
      <w:pPr>
        <w:pStyle w:val="ListBullet"/>
      </w:pPr>
      <w:r>
        <w:t>Secure working folder for snapshots and the support bundle</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Technical Blocker Mitigation: Defender for Cloud</w:t>
      </w:r>
    </w:p>
    <w:p>
      <w:r>
        <w:t xml:space="preserve">Follow these steps </w:t>
      </w:r>
      <w:r>
        <w:rPr>
          <w:b/>
        </w:rPr>
        <w:t>in order</w:t>
      </w:r>
      <w:r>
        <w:t xml:space="preserve">. This is a </w:t>
      </w:r>
      <w:r>
        <w:rPr>
          <w:b/>
        </w:rPr>
        <w:t>diagnostic loop</w:t>
      </w:r>
      <w:r>
        <w:t xml:space="preserve">, not a build: you assess to pinpoint the blocker, apply one targeted documented fix (change-approved, since enabling paid plans has cost impact), re-test the affected scope, and only then resume the rollout. All scripts are </w:t>
      </w:r>
      <w:r>
        <w:rPr>
          <w:b/>
        </w:rPr>
        <w:t>read-only</w:t>
      </w:r>
      <w:r>
        <w:t xml:space="preserve">; every *fix* is a manual step you apply deliberately.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Assess (pinpoint) → Configure (fix) → Pilot (re-test affected scope) → Validate (confirm working) → Expand (resume rollout). Enabling paid plans and remediation stay change-approved and customer-owned throughout.</w:t>
      </w:r>
    </w:p>
    <w:p>
      <w:pPr>
        <w:pStyle w:val="Heading2"/>
      </w:pPr>
      <w:r>
        <w:t>Naming (set once, reuse verbatim)</w:t>
      </w:r>
    </w:p>
    <w:p>
      <w:pPr>
        <w:pStyle w:val="ListBullet"/>
      </w:pPr>
      <w:r>
        <w:t xml:space="preserve">Affected subscription/connector scope: </w:t>
      </w:r>
      <w:r>
        <w:rPr>
          <w:rFonts w:ascii="Consolas" w:hAnsi="Consolas"/>
          <w:sz w:val="19"/>
        </w:rPr>
        <w:t>MDC Blocker Triage – Affected Scope – Diagnose</w:t>
      </w:r>
    </w:p>
    <w:p>
      <w:pPr>
        <w:pStyle w:val="ListBullet"/>
      </w:pPr>
      <w:r>
        <w:t xml:space="preserve">Support bundle output: </w:t>
      </w:r>
      <w:r>
        <w:rPr>
          <w:rFonts w:ascii="Consolas" w:hAnsi="Consolas"/>
          <w:sz w:val="19"/>
        </w:rPr>
        <w:t>MDC Support Bundle – &lt;case&gt; – Escalate</w:t>
      </w:r>
    </w:p>
    <w:p>
      <w:pPr>
        <w:pStyle w:val="ListBullet"/>
      </w:pPr>
      <w:r>
        <w:t xml:space="preserve">Discovery snapshot file: </w:t>
      </w:r>
      <w:r>
        <w:rPr>
          <w:rFonts w:ascii="Consolas" w:hAnsi="Consolas"/>
          <w:sz w:val="19"/>
        </w:rPr>
        <w:t>MDC-blocker-discovery.json</w:t>
      </w:r>
    </w:p>
    <w:p>
      <w:pPr>
        <w:pStyle w:val="ListBullet"/>
      </w:pPr>
      <w:r>
        <w:t xml:space="preserve">Coverage snapshot file: </w:t>
      </w:r>
      <w:r>
        <w:rPr>
          <w:rFonts w:ascii="Consolas" w:hAnsi="Consolas"/>
          <w:sz w:val="19"/>
        </w:rPr>
        <w:t>MDC-coverage.json</w:t>
      </w:r>
    </w:p>
    <w:p>
      <w:pPr>
        <w:pStyle w:val="Heading2"/>
      </w:pPr>
      <w:r>
        <w:t>Step 1 — Assess: pinpoint the blocker (read-only)</w:t>
      </w:r>
    </w:p>
    <w:p>
      <w:pPr>
        <w:pStyle w:val="ListNumber"/>
      </w:pPr>
      <w:r>
        <w:t xml:space="preserve">Sign in with </w:t>
      </w:r>
      <w:r>
        <w:rPr>
          <w:rFonts w:ascii="Consolas" w:hAnsi="Consolas"/>
          <w:sz w:val="19"/>
        </w:rPr>
        <w:t>Connect-AzAccount</w:t>
      </w:r>
      <w:r>
        <w:t xml:space="preserve"> to the correct tenant as </w:t>
      </w:r>
      <w:r>
        <w:rPr>
          <w:b/>
        </w:rPr>
        <w:t>Security Reader / Reader</w:t>
      </w:r>
      <w:r>
        <w:t>.</w:t>
      </w:r>
    </w:p>
    <w:p>
      <w:pPr>
        <w:pStyle w:val="ListNumber"/>
      </w:pPr>
      <w:r>
        <w:t xml:space="preserve">Run </w:t>
      </w:r>
      <w:r>
        <w:rPr>
          <w:rFonts w:ascii="Consolas" w:hAnsi="Consolas"/>
          <w:sz w:val="19"/>
        </w:rPr>
        <w:t>TBMMDC-Discovery.ps1</w:t>
      </w:r>
      <w:r>
        <w:t xml:space="preserve">. It captures the signal chain per subscription in </w:t>
      </w:r>
      <w:r>
        <w:rPr>
          <w:rFonts w:ascii="Consolas" w:hAnsi="Consolas"/>
          <w:sz w:val="19"/>
        </w:rPr>
        <w:t>MDC-blocker-discovery.json</w:t>
      </w:r>
      <w:r>
        <w:t xml:space="preserve">: </w:t>
      </w:r>
      <w:r>
        <w:rPr>
          <w:b/>
        </w:rPr>
        <w:t>Defender plan states</w:t>
      </w:r>
      <w:r>
        <w:t xml:space="preserve"> (</w:t>
      </w:r>
      <w:r>
        <w:rPr>
          <w:rFonts w:ascii="Consolas" w:hAnsi="Consolas"/>
          <w:sz w:val="19"/>
        </w:rPr>
        <w:t>Get-AzSecurityPricing</w:t>
      </w:r>
      <w:r>
        <w:t xml:space="preserve"> — On/Free per plan), </w:t>
      </w:r>
      <w:r>
        <w:rPr>
          <w:b/>
        </w:rPr>
        <w:t>auto-provisioning / agent</w:t>
      </w:r>
      <w:r>
        <w:t xml:space="preserve"> settings, </w:t>
      </w:r>
      <w:r>
        <w:rPr>
          <w:b/>
        </w:rPr>
        <w:t>security connectors</w:t>
      </w:r>
      <w:r>
        <w:t xml:space="preserve"> (AWS/GCP) and their status, and whether the </w:t>
      </w:r>
      <w:r>
        <w:rPr>
          <w:b/>
        </w:rPr>
        <w:t>Microsoft cloud security benchmark</w:t>
      </w:r>
      <w:r>
        <w:t xml:space="preserve"> policy is assigned and assessments exist.</w:t>
      </w:r>
    </w:p>
    <w:p>
      <w:pPr>
        <w:pStyle w:val="ListNumber"/>
      </w:pPr>
      <w:r>
        <w:t xml:space="preserve">Assemble </w:t>
      </w:r>
      <w:r>
        <w:rPr>
          <w:rFonts w:ascii="Consolas" w:hAnsi="Consolas"/>
          <w:sz w:val="19"/>
        </w:rPr>
        <w:t>MDC Blocker Triage – Affected Scope – Diagnose</w:t>
      </w:r>
      <w:r>
        <w:t xml:space="preserve"> from the subscriptions/connectors showing the symptom.</w:t>
      </w:r>
    </w:p>
    <w:p>
      <w:pPr>
        <w:pStyle w:val="ListNumber"/>
      </w:pPr>
      <w:r>
        <w:t xml:space="preserve">Read the snapshot top-down against the signal chain (Overview §"How signal actually works") and identify the </w:t>
      </w:r>
      <w:r>
        <w:rPr>
          <w:b/>
        </w:rPr>
        <w:t>earliest broken link</w:t>
      </w:r>
      <w:r>
        <w:t>:</w:t>
      </w:r>
    </w:p>
    <w:p>
      <w:pPr>
        <w:pStyle w:val="ListBullet"/>
      </w:pPr>
      <w:r>
        <w:t xml:space="preserve">Plan shows Free / will not enable → </w:t>
      </w:r>
      <w:r>
        <w:rPr>
          <w:b/>
        </w:rPr>
        <w:t>plan-enablement blocker</w:t>
      </w:r>
    </w:p>
    <w:p>
      <w:pPr>
        <w:pStyle w:val="ListBullet"/>
      </w:pPr>
      <w:r>
        <w:t xml:space="preserve">Plan On but machines report no data → </w:t>
      </w:r>
      <w:r>
        <w:rPr>
          <w:b/>
        </w:rPr>
        <w:t>coverage blocker</w:t>
      </w:r>
    </w:p>
    <w:p>
      <w:pPr>
        <w:pStyle w:val="ListBullet"/>
      </w:pPr>
      <w:r>
        <w:t xml:space="preserve">Connector not connected / not syncing → </w:t>
      </w:r>
      <w:r>
        <w:rPr>
          <w:b/>
        </w:rPr>
        <w:t>AWS/GCP connector blocker</w:t>
      </w:r>
    </w:p>
    <w:p>
      <w:pPr>
        <w:pStyle w:val="ListBullet"/>
      </w:pPr>
      <w:r>
        <w:t xml:space="preserve">Coverage fine but Secure Score / assessments empty → </w:t>
      </w:r>
      <w:r>
        <w:rPr>
          <w:b/>
        </w:rPr>
        <w:t>policy/assessment blocker</w:t>
      </w:r>
    </w:p>
    <w:p>
      <w:pPr>
        <w:pStyle w:val="Heading2"/>
      </w:pPr>
      <w:r>
        <w:t>Step 2 — Assess: analyze agent / agentless coverage (read-only)</w:t>
      </w:r>
    </w:p>
    <w:p>
      <w:pPr>
        <w:pStyle w:val="ListNumber"/>
      </w:pPr>
      <w:r>
        <w:t xml:space="preserve">Run </w:t>
      </w:r>
      <w:r>
        <w:rPr>
          <w:rFonts w:ascii="Consolas" w:hAnsi="Consolas"/>
          <w:sz w:val="19"/>
        </w:rPr>
        <w:t>TBMMDC-Coverage.ps1</w:t>
      </w:r>
      <w:r>
        <w:t xml:space="preserve">. It reports, for the affected scope, which machines are covered by an agent/extension vs agentless scanning, and flags </w:t>
      </w:r>
      <w:r>
        <w:rPr>
          <w:b/>
        </w:rPr>
        <w:t>coverage gaps</w:t>
      </w:r>
      <w:r>
        <w:t xml:space="preserve"> (machines a paid plan covers that report no data).</w:t>
      </w:r>
    </w:p>
    <w:p>
      <w:pPr>
        <w:pStyle w:val="ListNumber"/>
      </w:pPr>
      <w:r>
        <w:t xml:space="preserve">Note whether the gap is an </w:t>
      </w:r>
      <w:r>
        <w:rPr>
          <w:b/>
        </w:rPr>
        <w:t>agent provisioning</w:t>
      </w:r>
      <w:r>
        <w:t xml:space="preserve"> problem (auto-provisioning off / workspace unreachable) or an </w:t>
      </w:r>
      <w:r>
        <w:rPr>
          <w:b/>
        </w:rPr>
        <w:t>agentless</w:t>
      </w:r>
      <w:r>
        <w:t xml:space="preserve"> enablement problem — they have different fixes.</w:t>
      </w:r>
    </w:p>
    <w:p>
      <w:pPr>
        <w:pStyle w:val="Heading2"/>
      </w:pPr>
      <w:r>
        <w:t>Step 3 — Configure: apply the one targeted fix (manual, documented, change-approved)</w:t>
      </w:r>
    </w:p>
    <w:p>
      <w:r>
        <w:t xml:space="preserve">Apply </w:t>
      </w:r>
      <w:r>
        <w:rPr>
          <w:b/>
        </w:rPr>
        <w:t>only</w:t>
      </w:r>
      <w:r>
        <w:t xml:space="preserve"> the fix for the blocker you identified. Each is a deliberate, change-approved manual step — the scripts never make these changes.</w:t>
      </w:r>
    </w:p>
    <w:p>
      <w:pPr>
        <w:pStyle w:val="ListBullet"/>
      </w:pPr>
      <w:r>
        <w:rPr>
          <w:b/>
        </w:rPr>
        <w:t>Plan not enabling:</w:t>
      </w:r>
      <w:r>
        <w:t xml:space="preserve"> In </w:t>
      </w:r>
      <w:r>
        <w:rPr>
          <w:b/>
        </w:rPr>
        <w:t>Defender for Cloud → Environment settings → [subscription] → Defender plans</w:t>
      </w:r>
      <w:r>
        <w:t xml:space="preserve">, set the required plan to </w:t>
      </w:r>
      <w:r>
        <w:rPr>
          <w:b/>
        </w:rPr>
        <w:t>On</w:t>
      </w:r>
      <w:r>
        <w:t xml:space="preserve"> and save. If it reverts, check for an </w:t>
      </w:r>
      <w:r>
        <w:rPr>
          <w:b/>
        </w:rPr>
        <w:t>Azure Policy / deny</w:t>
      </w:r>
      <w:r>
        <w:t xml:space="preserve"> or a management-group setting overriding it, and the registering </w:t>
      </w:r>
      <w:r>
        <w:rPr>
          <w:b/>
        </w:rPr>
        <w:t>resource providers</w:t>
      </w:r>
      <w:r>
        <w:t>. *Enabling a paid plan has cost impact — change-approved.* *Verify current plan names/pricing.*</w:t>
      </w:r>
    </w:p>
    <w:p>
      <w:pPr>
        <w:pStyle w:val="ListBullet"/>
      </w:pPr>
      <w:r>
        <w:rPr>
          <w:b/>
        </w:rPr>
        <w:t>Agent / agentless coverage gap:</w:t>
      </w:r>
      <w:r>
        <w:t xml:space="preserve"> Turn on </w:t>
      </w:r>
      <w:r>
        <w:rPr>
          <w:b/>
        </w:rPr>
        <w:t>auto-provisioning</w:t>
      </w:r>
      <w:r>
        <w:t xml:space="preserve"> of the required agent/extension (or fix the workspace linkage the agent points at), or enable </w:t>
      </w:r>
      <w:r>
        <w:rPr>
          <w:b/>
        </w:rPr>
        <w:t>agentless scanning</w:t>
      </w:r>
      <w:r>
        <w:t xml:space="preserve"> in the plan settings. Confirm the affected machines pick up the extension. (See </w:t>
      </w:r>
      <w:r>
        <w:rPr>
          <w:rFonts w:ascii="Consolas" w:hAnsi="Consolas"/>
          <w:sz w:val="19"/>
        </w:rPr>
        <w:t>global-requirements-defender.md</w:t>
      </w:r>
      <w:r>
        <w:t xml:space="preserve"> G7 for the workspace.)</w:t>
      </w:r>
    </w:p>
    <w:p>
      <w:pPr>
        <w:pStyle w:val="ListBullet"/>
      </w:pPr>
      <w:r>
        <w:rPr>
          <w:b/>
        </w:rPr>
        <w:t>AWS / GCP connector failure:</w:t>
      </w:r>
      <w:r>
        <w:t xml:space="preserve"> In </w:t>
      </w:r>
      <w:r>
        <w:rPr>
          <w:b/>
        </w:rPr>
        <w:t>Environment settings → Add/select the connector</w:t>
      </w:r>
      <w:r>
        <w:t xml:space="preserve">, re-run onboarding — correct the </w:t>
      </w:r>
      <w:r>
        <w:rPr>
          <w:b/>
        </w:rPr>
        <w:t>CloudFormation</w:t>
      </w:r>
      <w:r>
        <w:t xml:space="preserve"> (AWS) role/permissions or the </w:t>
      </w:r>
      <w:r>
        <w:rPr>
          <w:b/>
        </w:rPr>
        <w:t>Terraform / gcloud</w:t>
      </w:r>
      <w:r>
        <w:t xml:space="preserve"> service account (GCP), and confirm the connector returns to </w:t>
      </w:r>
      <w:r>
        <w:rPr>
          <w:b/>
        </w:rPr>
        <w:t>connected / syncing</w:t>
      </w:r>
      <w:r>
        <w:t>. *Verify current multicloud onboarding requirements.*</w:t>
      </w:r>
    </w:p>
    <w:p>
      <w:pPr>
        <w:pStyle w:val="ListBullet"/>
      </w:pPr>
      <w:r>
        <w:rPr>
          <w:b/>
        </w:rPr>
        <w:t>Recommendations not populating:</w:t>
      </w:r>
      <w:r>
        <w:t xml:space="preserve"> Confirm the </w:t>
      </w:r>
      <w:r>
        <w:rPr>
          <w:b/>
        </w:rPr>
        <w:t>Microsoft cloud security benchmark</w:t>
      </w:r>
      <w:r>
        <w:t xml:space="preserve"> policy assignment exists and is evaluating at the affected scope; trigger/await a compliance evaluation. Confirm the registering resource providers and that assessments have had time to populate.</w:t>
      </w:r>
    </w:p>
    <w:p>
      <w:pPr>
        <w:pStyle w:val="Heading2"/>
      </w:pPr>
      <w:r>
        <w:t>Step 4 — Pilot: re-test the fix on the affected scope only</w:t>
      </w:r>
    </w:p>
    <w:p>
      <w:pPr>
        <w:pStyle w:val="ListNumber"/>
      </w:pPr>
      <w:r>
        <w:t xml:space="preserve">Apply the fix to the subscription/connector in </w:t>
      </w:r>
      <w:r>
        <w:rPr>
          <w:rFonts w:ascii="Consolas" w:hAnsi="Consolas"/>
          <w:sz w:val="19"/>
        </w:rPr>
        <w:t>MDC Blocker Triage – Affected Scope – Diagnose</w:t>
      </w:r>
      <w:r>
        <w:t xml:space="preserve"> only — not the whole estate.</w:t>
      </w:r>
    </w:p>
    <w:p>
      <w:pPr>
        <w:pStyle w:val="ListNumber"/>
      </w:pPr>
      <w:r>
        <w:t>Give plan enablement, provisioning, connector sync, and assessment evaluation time (these populate over hours).</w:t>
      </w:r>
    </w:p>
    <w:p>
      <w:pPr>
        <w:pStyle w:val="ListNumber"/>
      </w:pPr>
      <w:r>
        <w:t>Move to validation before touching any other subscription/connector.</w:t>
      </w:r>
    </w:p>
    <w:p>
      <w:pPr>
        <w:pStyle w:val="Heading2"/>
      </w:pPr>
      <w:r>
        <w:t>Step 5 — Validate: confirm the blocker is cleared</w:t>
      </w:r>
    </w:p>
    <w:p>
      <w:pPr>
        <w:pStyle w:val="ListNumber"/>
      </w:pPr>
      <w:r>
        <w:t xml:space="preserve">Run </w:t>
      </w:r>
      <w:r>
        <w:rPr>
          <w:rFonts w:ascii="Consolas" w:hAnsi="Consolas"/>
          <w:sz w:val="19"/>
        </w:rPr>
        <w:t>TBMMDC-Validate.ps1</w:t>
      </w:r>
      <w:r>
        <w:t xml:space="preserve">. It re-checks the affected scope: plan </w:t>
      </w:r>
      <w:r>
        <w:rPr>
          <w:b/>
        </w:rPr>
        <w:t>On</w:t>
      </w:r>
      <w:r>
        <w:t xml:space="preserve">, coverage reporting, connector </w:t>
      </w:r>
      <w:r>
        <w:rPr>
          <w:b/>
        </w:rPr>
        <w:t>connected</w:t>
      </w:r>
      <w:r>
        <w:t>, and assessments/recommendations present — pass/fail per link.</w:t>
      </w:r>
    </w:p>
    <w:p>
      <w:pPr>
        <w:pStyle w:val="ListNumber"/>
      </w:pPr>
      <w:r>
        <w:t xml:space="preserve">Re-run </w:t>
      </w:r>
      <w:r>
        <w:rPr>
          <w:rFonts w:ascii="Consolas" w:hAnsi="Consolas"/>
          <w:sz w:val="19"/>
        </w:rPr>
        <w:t>TBMMDC-Coverage.ps1</w:t>
      </w:r>
      <w:r>
        <w:t xml:space="preserve"> to confirm the coverage gap closed.</w:t>
      </w:r>
    </w:p>
    <w:p>
      <w:pPr>
        <w:pStyle w:val="ListNumber"/>
      </w:pPr>
      <w:r>
        <w:t xml:space="preserve">Run </w:t>
      </w:r>
      <w:r>
        <w:rPr>
          <w:rFonts w:ascii="Consolas" w:hAnsi="Consolas"/>
          <w:sz w:val="19"/>
        </w:rPr>
        <w:t>TBMMDC-Report.ps1</w:t>
      </w:r>
      <w:r>
        <w:t xml:space="preserve"> for the before/after evidence (including Secure Score movement where relevant).</w:t>
      </w:r>
    </w:p>
    <w:p>
      <w:pPr>
        <w:pStyle w:val="ListNumber"/>
      </w:pPr>
      <w:r>
        <w:t xml:space="preserve">Complete the </w:t>
      </w:r>
      <w:r>
        <w:rPr>
          <w:b/>
        </w:rPr>
        <w:t>Testing Guide</w:t>
      </w:r>
      <w:r>
        <w:t xml:space="preserve"> for the blocker class before expanding.</w:t>
      </w:r>
    </w:p>
    <w:p>
      <w:pPr>
        <w:pStyle w:val="Heading2"/>
      </w:pPr>
      <w:r>
        <w:t>Step 6 — Expand: resume the stalled rollout</w:t>
      </w:r>
    </w:p>
    <w:p>
      <w:pPr>
        <w:pStyle w:val="ListNumber"/>
      </w:pPr>
      <w:r>
        <w:t>With the affected scope green, enable the plan / provisioning / connector across the remaining subscriptions and connectors in waves (change-approved).</w:t>
      </w:r>
    </w:p>
    <w:p>
      <w:pPr>
        <w:pStyle w:val="ListNumber"/>
      </w:pPr>
      <w:r>
        <w:t xml:space="preserve">Re-run </w:t>
      </w:r>
      <w:r>
        <w:rPr>
          <w:rFonts w:ascii="Consolas" w:hAnsi="Consolas"/>
          <w:sz w:val="19"/>
        </w:rPr>
        <w:t>TBMMDC-Validate.ps1</w:t>
      </w:r>
      <w:r>
        <w:t xml:space="preserve"> after each wave and compare with </w:t>
      </w:r>
      <w:r>
        <w:rPr>
          <w:rFonts w:ascii="Consolas" w:hAnsi="Consolas"/>
          <w:sz w:val="19"/>
        </w:rPr>
        <w:t>TBMMDC-Report.ps1</w:t>
      </w:r>
      <w:r>
        <w:t>.</w:t>
      </w:r>
    </w:p>
    <w:p>
      <w:pPr>
        <w:pStyle w:val="ListNumber"/>
      </w:pPr>
      <w:r>
        <w:t>If a subscription re-introduces the symptom, return to Step 1 for that scope — policy or provider registration can differ per subscription.</w:t>
      </w:r>
    </w:p>
    <w:p>
      <w:pPr>
        <w:pStyle w:val="Heading2"/>
      </w:pPr>
      <w:r>
        <w:t>Step 7 — Escalate (only if it is a service issue, not your config)</w:t>
      </w:r>
    </w:p>
    <w:p>
      <w:pPr>
        <w:pStyle w:val="ListNumber"/>
      </w:pPr>
      <w:r>
        <w:t>If the plan is set On, provisioning/agentless is enabled, the connector role is correct, and the policy is assigned, but the blocker persists, it may be a Microsoft service issue.</w:t>
      </w:r>
    </w:p>
    <w:p>
      <w:pPr>
        <w:pStyle w:val="ListNumber"/>
      </w:pPr>
      <w:r>
        <w:t xml:space="preserve">Run </w:t>
      </w:r>
      <w:r>
        <w:rPr>
          <w:rFonts w:ascii="Consolas" w:hAnsi="Consolas"/>
          <w:sz w:val="19"/>
        </w:rPr>
        <w:t>TBMMDC-SupportBundle.ps1</w:t>
      </w:r>
      <w:r>
        <w:t xml:space="preserve"> to assemble </w:t>
      </w:r>
      <w:r>
        <w:rPr>
          <w:rFonts w:ascii="Consolas" w:hAnsi="Consolas"/>
          <w:sz w:val="19"/>
        </w:rPr>
        <w:t>MDC Support Bundle – &lt;case&gt; – Escalate</w:t>
      </w:r>
      <w:r>
        <w:t xml:space="preserve"> — the discovery snapshot, the coverage analysis, the affected scope, and timestamps.</w:t>
      </w:r>
    </w:p>
    <w:p>
      <w:pPr>
        <w:pStyle w:val="ListNumber"/>
      </w:pPr>
      <w:r>
        <w:t>Open a Microsoft support case, attach the bundle, and reference the escalation criteria in the Troubleshooting Guide. *Incident-response and cost decisions remain the customer's; this is a service-support escalation.*</w:t>
      </w:r>
    </w:p>
    <w:p>
      <w:r>
        <w:t>__________________________________________________</w:t>
      </w:r>
    </w:p>
    <w:p>
      <w:pPr>
        <w:pStyle w:val="Heading3"/>
      </w:pPr>
      <w:r>
        <w:t>Order of operations</w:t>
      </w:r>
    </w:p>
    <w:p>
      <w:r>
        <w:rPr>
          <w:rFonts w:ascii="Consolas" w:hAnsi="Consolas"/>
          <w:sz w:val="19"/>
        </w:rPr>
        <w:t>Assess (discovery + coverage) → identify earliest broken link → apply the one change-approved fix → re-test the affected scope → validate working → resume rollout → escalate with a bundle only if it is a service issue</w:t>
      </w:r>
    </w:p>
    <w:p>
      <w:pPr>
        <w:pStyle w:val="Heading1"/>
      </w:pPr>
      <w:r>
        <w:t>5. Testing Guide — Technical Blocker Mitigation: Defender for Cloud</w:t>
      </w:r>
    </w:p>
    <w:p>
      <w:r>
        <w:t>Run these checks after applying a fix on the affected scope (</w:t>
      </w:r>
      <w:r>
        <w:rPr>
          <w:rFonts w:ascii="Consolas" w:hAnsi="Consolas"/>
          <w:sz w:val="19"/>
        </w:rPr>
        <w:t>MDC Blocker Triage – Affected Scope – Diagnose</w:t>
      </w:r>
      <w:r>
        <w:t xml:space="preserve">) and again after each expansion wave. Each test has a </w:t>
      </w:r>
      <w:r>
        <w:rPr>
          <w:b/>
        </w:rPr>
        <w:t>pass/fail gate</w:t>
      </w:r>
      <w:r>
        <w:t>; do not resume the wider rollout until the affected scope passes the test for its blocker class. Objects are referenced by the exact names from the Implementation Guide.</w:t>
      </w:r>
    </w:p>
    <w:p>
      <w:pPr>
        <w:pStyle w:val="Heading2"/>
      </w:pPr>
      <w:r>
        <w:t>Test 1 — Blocker pinpointed (baseline captured)</w:t>
      </w:r>
    </w:p>
    <w:p>
      <w:r>
        <w:rPr>
          <w:b/>
        </w:rPr>
        <w:t>Procedure:</w:t>
      </w:r>
      <w:r>
        <w:t xml:space="preserve"> Run </w:t>
      </w:r>
      <w:r>
        <w:rPr>
          <w:rFonts w:ascii="Consolas" w:hAnsi="Consolas"/>
          <w:sz w:val="19"/>
        </w:rPr>
        <w:t>TBMMDC-Discovery.ps1</w:t>
      </w:r>
      <w:r>
        <w:t xml:space="preserve"> and confirm </w:t>
      </w:r>
      <w:r>
        <w:rPr>
          <w:rFonts w:ascii="Consolas" w:hAnsi="Consolas"/>
          <w:sz w:val="19"/>
        </w:rPr>
        <w:t>MDC-blocker-discovery.json</w:t>
      </w:r>
      <w:r>
        <w:t xml:space="preserve"> has plan states, provisioning settings, connectors, and policy/assessment presence populated; run </w:t>
      </w:r>
      <w:r>
        <w:rPr>
          <w:rFonts w:ascii="Consolas" w:hAnsi="Consolas"/>
          <w:sz w:val="19"/>
        </w:rPr>
        <w:t>TBMMDC-Coverage.ps1</w:t>
      </w:r>
      <w:r>
        <w:t xml:space="preserve"> for the coverage baseline. </w:t>
      </w:r>
      <w:r>
        <w:rPr>
          <w:b/>
        </w:rPr>
        <w:t>Pass:</w:t>
      </w:r>
      <w:r>
        <w:t xml:space="preserve"> A single earliest broken link is identifiable; the affected scope is documented. </w:t>
      </w:r>
      <w:r>
        <w:rPr>
          <w:b/>
        </w:rPr>
        <w:t>Fail:</w:t>
      </w:r>
      <w:r>
        <w:t xml:space="preserve"> Snapshot empty or access-denied — fix read access (Requirements 2.1) and re-run.</w:t>
      </w:r>
    </w:p>
    <w:p>
      <w:pPr>
        <w:pStyle w:val="Heading2"/>
      </w:pPr>
      <w:r>
        <w:t>Test 2 — Defender plan enabled</w:t>
      </w:r>
    </w:p>
    <w:p>
      <w:r>
        <w:rPr>
          <w:b/>
        </w:rPr>
        <w:t>Procedure:</w:t>
      </w:r>
      <w:r>
        <w:t xml:space="preserve"> Run </w:t>
      </w:r>
      <w:r>
        <w:rPr>
          <w:rFonts w:ascii="Consolas" w:hAnsi="Consolas"/>
          <w:sz w:val="19"/>
        </w:rPr>
        <w:t>TBMMDC-Validate.ps1</w:t>
      </w:r>
      <w:r>
        <w:t xml:space="preserve">; in </w:t>
      </w:r>
      <w:r>
        <w:rPr>
          <w:b/>
        </w:rPr>
        <w:t>Defender for Cloud → Environment settings → Defender plans</w:t>
      </w:r>
      <w:r>
        <w:t xml:space="preserve"> confirm the required plan shows </w:t>
      </w:r>
      <w:r>
        <w:rPr>
          <w:b/>
        </w:rPr>
        <w:t>On</w:t>
      </w:r>
      <w:r>
        <w:t xml:space="preserve"> for the affected subscription. </w:t>
      </w:r>
      <w:r>
        <w:rPr>
          <w:b/>
        </w:rPr>
        <w:t>Pass:</w:t>
      </w:r>
      <w:r>
        <w:t xml:space="preserve"> The required plan(s) show </w:t>
      </w:r>
      <w:r>
        <w:rPr>
          <w:b/>
        </w:rPr>
        <w:t>On</w:t>
      </w:r>
      <w:r>
        <w:t xml:space="preserve"> (Standard). </w:t>
      </w:r>
      <w:r>
        <w:rPr>
          <w:b/>
        </w:rPr>
        <w:t>Fail:</w:t>
      </w:r>
      <w:r>
        <w:t xml:space="preserve"> Plan Free / will not stay on — see Troubleshooting *Plan will not enable / reverts to Free*.</w:t>
      </w:r>
    </w:p>
    <w:p>
      <w:pPr>
        <w:pStyle w:val="Heading2"/>
      </w:pPr>
      <w:r>
        <w:t>Test 3 — Agent / agentless coverage</w:t>
      </w:r>
    </w:p>
    <w:p>
      <w:r>
        <w:rPr>
          <w:b/>
        </w:rPr>
        <w:t>Procedure:</w:t>
      </w:r>
      <w:r>
        <w:t xml:space="preserve"> Run </w:t>
      </w:r>
      <w:r>
        <w:rPr>
          <w:rFonts w:ascii="Consolas" w:hAnsi="Consolas"/>
          <w:sz w:val="19"/>
        </w:rPr>
        <w:t>TBMMDC-Coverage.ps1</w:t>
      </w:r>
      <w:r>
        <w:t xml:space="preserve">; confirm the affected machines are covered (agent/extension provisioned or agentless scanning enabled) with no unexplained gaps. </w:t>
      </w:r>
      <w:r>
        <w:rPr>
          <w:b/>
        </w:rPr>
        <w:t>Pass:</w:t>
      </w:r>
      <w:r>
        <w:t xml:space="preserve"> Covered resources report data; the coverage gap is closed. </w:t>
      </w:r>
      <w:r>
        <w:rPr>
          <w:b/>
        </w:rPr>
        <w:t>Fail:</w:t>
      </w:r>
      <w:r>
        <w:t xml:space="preserve"> Machines still report no data — see Troubleshooting *Agent / agentless coverage gap*.</w:t>
      </w:r>
    </w:p>
    <w:p>
      <w:pPr>
        <w:pStyle w:val="Heading2"/>
      </w:pPr>
      <w:r>
        <w:t>Test 4 — AWS / GCP connector connected</w:t>
      </w:r>
    </w:p>
    <w:p>
      <w:r>
        <w:rPr>
          <w:b/>
        </w:rPr>
        <w:t>Procedure:</w:t>
      </w:r>
      <w:r>
        <w:t xml:space="preserve"> Run </w:t>
      </w:r>
      <w:r>
        <w:rPr>
          <w:rFonts w:ascii="Consolas" w:hAnsi="Consolas"/>
          <w:sz w:val="19"/>
        </w:rPr>
        <w:t>TBMMDC-Validate.ps1</w:t>
      </w:r>
      <w:r>
        <w:t xml:space="preserve">; in </w:t>
      </w:r>
      <w:r>
        <w:rPr>
          <w:b/>
        </w:rPr>
        <w:t>Environment settings</w:t>
      </w:r>
      <w:r>
        <w:t xml:space="preserve"> confirm the AWS/GCP connector shows </w:t>
      </w:r>
      <w:r>
        <w:rPr>
          <w:b/>
        </w:rPr>
        <w:t>connected / syncing</w:t>
      </w:r>
      <w:r>
        <w:t xml:space="preserve">. </w:t>
      </w:r>
      <w:r>
        <w:rPr>
          <w:b/>
        </w:rPr>
        <w:t>Pass:</w:t>
      </w:r>
      <w:r>
        <w:t xml:space="preserve"> The connector is connected and resources appear in scope. </w:t>
      </w:r>
      <w:r>
        <w:rPr>
          <w:b/>
        </w:rPr>
        <w:t>Fail:</w:t>
      </w:r>
      <w:r>
        <w:t xml:space="preserve"> Connector not connected / not syncing — see Troubleshooting *AWS/GCP connector failure*.</w:t>
      </w:r>
    </w:p>
    <w:p>
      <w:pPr>
        <w:pStyle w:val="Heading2"/>
      </w:pPr>
      <w:r>
        <w:t>Test 5 — Recommendations / assessments populate</w:t>
      </w:r>
    </w:p>
    <w:p>
      <w:r>
        <w:rPr>
          <w:b/>
        </w:rPr>
        <w:t>Procedure:</w:t>
      </w:r>
      <w:r>
        <w:t xml:space="preserve"> Run </w:t>
      </w:r>
      <w:r>
        <w:rPr>
          <w:rFonts w:ascii="Consolas" w:hAnsi="Consolas"/>
          <w:sz w:val="19"/>
        </w:rPr>
        <w:t>TBMMDC-Validate.ps1</w:t>
      </w:r>
      <w:r>
        <w:t xml:space="preserve">; confirm assessments/recommendations exist for the affected scope and Secure Score returns a value. </w:t>
      </w:r>
      <w:r>
        <w:rPr>
          <w:b/>
        </w:rPr>
        <w:t>Pass:</w:t>
      </w:r>
      <w:r>
        <w:t xml:space="preserve"> Assessments populate and Secure Score is present. </w:t>
      </w:r>
      <w:r>
        <w:rPr>
          <w:b/>
        </w:rPr>
        <w:t>Fail:</w:t>
      </w:r>
      <w:r>
        <w:t xml:space="preserve"> Empty Secure Score / no assessments — see Troubleshooting *Recommendations not populating*.</w:t>
      </w:r>
    </w:p>
    <w:p>
      <w:pPr>
        <w:pStyle w:val="Heading2"/>
      </w:pPr>
      <w:r>
        <w:t>Test 6 — Policy assignment present</w:t>
      </w:r>
    </w:p>
    <w:p>
      <w:r>
        <w:rPr>
          <w:b/>
        </w:rPr>
        <w:t>Procedure:</w:t>
      </w:r>
      <w:r>
        <w:t xml:space="preserve"> Run </w:t>
      </w:r>
      <w:r>
        <w:rPr>
          <w:rFonts w:ascii="Consolas" w:hAnsi="Consolas"/>
          <w:sz w:val="19"/>
        </w:rPr>
        <w:t>TBMMDC-Discovery.ps1</w:t>
      </w:r>
      <w:r>
        <w:t xml:space="preserve">; confirm the </w:t>
      </w:r>
      <w:r>
        <w:rPr>
          <w:b/>
        </w:rPr>
        <w:t>Microsoft cloud security benchmark</w:t>
      </w:r>
      <w:r>
        <w:t xml:space="preserve"> policy assignment exists and is evaluating at the affected scope. </w:t>
      </w:r>
      <w:r>
        <w:rPr>
          <w:b/>
        </w:rPr>
        <w:t>Pass:</w:t>
      </w:r>
      <w:r>
        <w:t xml:space="preserve"> The benchmark policy is assigned and evaluating. </w:t>
      </w:r>
      <w:r>
        <w:rPr>
          <w:b/>
        </w:rPr>
        <w:t>Fail:</w:t>
      </w:r>
      <w:r>
        <w:t xml:space="preserve"> Missing/failing assignment — see Troubleshooting *Recommendations not populating*.</w:t>
      </w:r>
    </w:p>
    <w:p>
      <w:pPr>
        <w:pStyle w:val="Heading2"/>
      </w:pPr>
      <w:r>
        <w:t>Test 7 — Before/after evidence produced</w:t>
      </w:r>
    </w:p>
    <w:p>
      <w:r>
        <w:rPr>
          <w:b/>
        </w:rPr>
        <w:t>Procedure:</w:t>
      </w:r>
      <w:r>
        <w:t xml:space="preserve"> Run </w:t>
      </w:r>
      <w:r>
        <w:rPr>
          <w:rFonts w:ascii="Consolas" w:hAnsi="Consolas"/>
          <w:sz w:val="19"/>
        </w:rPr>
        <w:t>TBMMDC-Report.ps1</w:t>
      </w:r>
      <w:r>
        <w:t xml:space="preserve"> and confirm it emits a before/after comparison (including Secure Score movement where relevant) from the Step 1 snapshot versus current state. </w:t>
      </w:r>
      <w:r>
        <w:rPr>
          <w:b/>
        </w:rPr>
        <w:t>Pass:</w:t>
      </w:r>
      <w:r>
        <w:t xml:space="preserve"> The report shows the blocker's link moved from broken to cleared. </w:t>
      </w:r>
      <w:r>
        <w:rPr>
          <w:b/>
        </w:rPr>
        <w:t>Fail:</w:t>
      </w:r>
      <w:r>
        <w:t xml:space="preserve"> No change captured — re-run discovery to refresh the baseline.</w:t>
      </w:r>
    </w:p>
    <w:p>
      <w:pPr>
        <w:pStyle w:val="Heading2"/>
      </w:pPr>
      <w:r>
        <w:t>Test 8 — Escalation bundle valid (only if escalating)</w:t>
      </w:r>
    </w:p>
    <w:p>
      <w:r>
        <w:rPr>
          <w:b/>
        </w:rPr>
        <w:t>Procedure:</w:t>
      </w:r>
      <w:r>
        <w:t xml:space="preserve"> If the blocker persists after a correct fix, run </w:t>
      </w:r>
      <w:r>
        <w:rPr>
          <w:rFonts w:ascii="Consolas" w:hAnsi="Consolas"/>
          <w:sz w:val="19"/>
        </w:rPr>
        <w:t>TBMMDC-SupportBundle.ps1</w:t>
      </w:r>
      <w:r>
        <w:t xml:space="preserve"> and confirm </w:t>
      </w:r>
      <w:r>
        <w:rPr>
          <w:rFonts w:ascii="Consolas" w:hAnsi="Consolas"/>
          <w:sz w:val="19"/>
        </w:rPr>
        <w:t>MDC Support Bundle – &lt;case&gt; – Escalate</w:t>
      </w:r>
      <w:r>
        <w:t xml:space="preserve"> contains the discovery snapshot, coverage analysis, affected scope, and timestamps. </w:t>
      </w:r>
      <w:r>
        <w:rPr>
          <w:b/>
        </w:rPr>
        <w:t>Pass:</w:t>
      </w:r>
      <w:r>
        <w:t xml:space="preserve"> A complete, attachable bundle exists. </w:t>
      </w:r>
      <w:r>
        <w:rPr>
          <w:b/>
        </w:rPr>
        <w:t>Fail:</w:t>
      </w:r>
      <w:r>
        <w:t xml:space="preserve"> Bundle incomplete — re-run discovery / coverage first, then rebuild.</w:t>
      </w:r>
    </w:p>
    <w:p>
      <w:r>
        <w:t>__________________________________________________</w:t>
      </w:r>
    </w:p>
    <w:p>
      <w:pPr>
        <w:pStyle w:val="Heading3"/>
      </w:pPr>
      <w:r>
        <w:t>Exit gate</w:t>
      </w:r>
    </w:p>
    <w:p>
      <w:r>
        <w:t xml:space="preserve">The affected scope passes the tests for its blocker class </w:t>
      </w:r>
      <w:r>
        <w:rPr>
          <w:b/>
        </w:rPr>
        <w:t>before</w:t>
      </w:r>
      <w:r>
        <w:t xml:space="preserve"> you resume the wider rollout (Implementation Step 6). Re-run Tests 2–5 and 7 after each expansion wave and compare against the saved baseline.</w:t>
      </w:r>
    </w:p>
    <w:p>
      <w:pPr>
        <w:pStyle w:val="Heading1"/>
      </w:pPr>
      <w:r>
        <w:t>6. Troubleshooting Guide — Technical Blocker Mitigation: Defender for Cloud</w:t>
      </w:r>
    </w:p>
    <w:p>
      <w:r>
        <w:t xml:space="preserve">The four blocker classes in </w:t>
      </w:r>
      <w:r>
        <w:rPr>
          <w:b/>
        </w:rPr>
        <w:t>symptom → cause → fix</w:t>
      </w:r>
      <w:r>
        <w:t xml:space="preserve"> form, plus escalation. Run </w:t>
      </w:r>
      <w:r>
        <w:rPr>
          <w:rFonts w:ascii="Consolas" w:hAnsi="Consolas"/>
          <w:sz w:val="19"/>
        </w:rPr>
        <w:t>TBMMDC-Discovery.ps1</w:t>
      </w:r>
      <w:r>
        <w:t xml:space="preserve"> and </w:t>
      </w:r>
      <w:r>
        <w:rPr>
          <w:rFonts w:ascii="Consolas" w:hAnsi="Consolas"/>
          <w:sz w:val="19"/>
        </w:rPr>
        <w:t>TBMMDC-Coverage.ps1</w:t>
      </w:r>
      <w:r>
        <w:t xml:space="preserve"> first — most causes surface there. This *is* the troubleshooting solution, so this guide is the core reference.</w:t>
      </w:r>
    </w:p>
    <w:p>
      <w:pPr>
        <w:pStyle w:val="Heading2"/>
      </w:pPr>
      <w:r>
        <w:t>Plan will not enable / reverts to Free</w:t>
      </w:r>
    </w:p>
    <w:p>
      <w:r>
        <w:rPr>
          <w:b/>
        </w:rPr>
        <w:t>Symptom:</w:t>
      </w:r>
      <w:r>
        <w:t xml:space="preserve"> A Defender plan for a subscription in </w:t>
      </w:r>
      <w:r>
        <w:rPr>
          <w:rFonts w:ascii="Consolas" w:hAnsi="Consolas"/>
          <w:sz w:val="19"/>
        </w:rPr>
        <w:t>MDC Blocker Triage – Affected Scope – Diagnose</w:t>
      </w:r>
      <w:r>
        <w:t xml:space="preserve"> will not turn </w:t>
      </w:r>
      <w:r>
        <w:rPr>
          <w:b/>
        </w:rPr>
        <w:t>On</w:t>
      </w:r>
      <w:r>
        <w:t xml:space="preserve">, or reverts to </w:t>
      </w:r>
      <w:r>
        <w:rPr>
          <w:b/>
        </w:rPr>
        <w:t>Free</w:t>
      </w:r>
      <w:r>
        <w:t xml:space="preserve"> after saving. </w:t>
      </w:r>
      <w:r>
        <w:rPr>
          <w:b/>
        </w:rPr>
        <w:t>Cause:</w:t>
      </w:r>
      <w:r>
        <w:t xml:space="preserve"> An </w:t>
      </w:r>
      <w:r>
        <w:rPr>
          <w:b/>
        </w:rPr>
        <w:t>Azure Policy / deny assignment</w:t>
      </w:r>
      <w:r>
        <w:t xml:space="preserve"> or management-group setting overrides the plan, a required </w:t>
      </w:r>
      <w:r>
        <w:rPr>
          <w:b/>
        </w:rPr>
        <w:t>resource provider</w:t>
      </w:r>
      <w:r>
        <w:t xml:space="preserve"> is not registered, or the account lacks the rights to change pricing. </w:t>
      </w:r>
      <w:r>
        <w:rPr>
          <w:b/>
        </w:rPr>
        <w:t>Fix:</w:t>
      </w:r>
      <w:r>
        <w:t xml:space="preserve"> In </w:t>
      </w:r>
      <w:r>
        <w:rPr>
          <w:b/>
        </w:rPr>
        <w:t>Environment settings → Defender plans</w:t>
      </w:r>
      <w:r>
        <w:t xml:space="preserve">, set the plan </w:t>
      </w:r>
      <w:r>
        <w:rPr>
          <w:b/>
        </w:rPr>
        <w:t>On</w:t>
      </w:r>
      <w:r>
        <w:t xml:space="preserve"> and save. If it reverts, check for a policy/deny assignment or MG setting forcing Free, and register the required resource providers. Confirm you have Security Admin/Owner-delegated rights. *Enabling a paid plan has cost impact — change-approved.* Re-run </w:t>
      </w:r>
      <w:r>
        <w:rPr>
          <w:rFonts w:ascii="Consolas" w:hAnsi="Consolas"/>
          <w:sz w:val="19"/>
        </w:rPr>
        <w:t>TBMMDC-Discovery.ps1</w:t>
      </w:r>
      <w:r>
        <w:t>.</w:t>
      </w:r>
    </w:p>
    <w:p>
      <w:pPr>
        <w:pStyle w:val="Heading2"/>
      </w:pPr>
      <w:r>
        <w:t>Agent / agentless coverage gap</w:t>
      </w:r>
    </w:p>
    <w:p>
      <w:r>
        <w:rPr>
          <w:b/>
        </w:rPr>
        <w:t>Symptom:</w:t>
      </w:r>
      <w:r>
        <w:t xml:space="preserve"> The plan is </w:t>
      </w:r>
      <w:r>
        <w:rPr>
          <w:b/>
        </w:rPr>
        <w:t>On</w:t>
      </w:r>
      <w:r>
        <w:t xml:space="preserve">, but machines report </w:t>
      </w:r>
      <w:r>
        <w:rPr>
          <w:b/>
        </w:rPr>
        <w:t>no data</w:t>
      </w:r>
      <w:r>
        <w:t xml:space="preserve"> and appear as coverage gaps. </w:t>
      </w:r>
      <w:r>
        <w:rPr>
          <w:b/>
        </w:rPr>
        <w:t>Cause:</w:t>
      </w:r>
      <w:r>
        <w:t xml:space="preserve"> </w:t>
      </w:r>
      <w:r>
        <w:rPr>
          <w:b/>
        </w:rPr>
        <w:t>Auto-provisioning</w:t>
      </w:r>
      <w:r>
        <w:t xml:space="preserve"> of the agent/extension is off, the agent's </w:t>
      </w:r>
      <w:r>
        <w:rPr>
          <w:b/>
        </w:rPr>
        <w:t>Log Analytics workspace</w:t>
      </w:r>
      <w:r>
        <w:t xml:space="preserve"> is unreachable/unlinked, or </w:t>
      </w:r>
      <w:r>
        <w:rPr>
          <w:b/>
        </w:rPr>
        <w:t>agentless scanning</w:t>
      </w:r>
      <w:r>
        <w:t xml:space="preserve"> is not enabled. </w:t>
      </w:r>
      <w:r>
        <w:rPr>
          <w:b/>
        </w:rPr>
        <w:t>Fix:</w:t>
      </w:r>
      <w:r>
        <w:t xml:space="preserve"> Run </w:t>
      </w:r>
      <w:r>
        <w:rPr>
          <w:rFonts w:ascii="Consolas" w:hAnsi="Consolas"/>
          <w:sz w:val="19"/>
        </w:rPr>
        <w:t>TBMMDC-Coverage.ps1</w:t>
      </w:r>
      <w:r>
        <w:t xml:space="preserve"> to separate an agent-provisioning gap from an agentless gap. Turn on auto-provisioning of the required agent/extension (or relink the workspace per </w:t>
      </w:r>
      <w:r>
        <w:rPr>
          <w:rFonts w:ascii="Consolas" w:hAnsi="Consolas"/>
          <w:sz w:val="19"/>
        </w:rPr>
        <w:t>global-requirements-defender.md</w:t>
      </w:r>
      <w:r>
        <w:t xml:space="preserve"> G7), or enable agentless scanning in the plan settings. Allow provisioning time, then re-run </w:t>
      </w:r>
      <w:r>
        <w:rPr>
          <w:rFonts w:ascii="Consolas" w:hAnsi="Consolas"/>
          <w:sz w:val="19"/>
        </w:rPr>
        <w:t>TBMMDC-Coverage.ps1</w:t>
      </w:r>
      <w:r>
        <w:t>.</w:t>
      </w:r>
    </w:p>
    <w:p>
      <w:pPr>
        <w:pStyle w:val="Heading2"/>
      </w:pPr>
      <w:r>
        <w:t>AWS/GCP connector failure</w:t>
      </w:r>
    </w:p>
    <w:p>
      <w:r>
        <w:rPr>
          <w:b/>
        </w:rPr>
        <w:t>Symptom:</w:t>
      </w:r>
      <w:r>
        <w:t xml:space="preserve"> A multicloud connector never finishes onboarding or shows </w:t>
      </w:r>
      <w:r>
        <w:rPr>
          <w:b/>
        </w:rPr>
        <w:t>not connected / not syncing</w:t>
      </w:r>
      <w:r>
        <w:t xml:space="preserve">; AWS/GCP resources are unassessed. </w:t>
      </w:r>
      <w:r>
        <w:rPr>
          <w:b/>
        </w:rPr>
        <w:t>Cause:</w:t>
      </w:r>
      <w:r>
        <w:t xml:space="preserve"> The </w:t>
      </w:r>
      <w:r>
        <w:rPr>
          <w:b/>
        </w:rPr>
        <w:t>CloudFormation role</w:t>
      </w:r>
      <w:r>
        <w:t xml:space="preserve"> (AWS) or </w:t>
      </w:r>
      <w:r>
        <w:rPr>
          <w:b/>
        </w:rPr>
        <w:t>service account / Terraform</w:t>
      </w:r>
      <w:r>
        <w:t xml:space="preserve"> (GCP) has the wrong permissions, onboarding did not complete, or credentials rotated. </w:t>
      </w:r>
      <w:r>
        <w:rPr>
          <w:b/>
        </w:rPr>
        <w:t>Fix:</w:t>
      </w:r>
      <w:r>
        <w:t xml:space="preserve"> In </w:t>
      </w:r>
      <w:r>
        <w:rPr>
          <w:b/>
        </w:rPr>
        <w:t>Environment settings</w:t>
      </w:r>
      <w:r>
        <w:t xml:space="preserve">, re-run the connector onboarding — correct the AWS role/permissions or the GCP service account and re-apply the CloudFormation/Terraform artifacts. Confirm the connector returns to </w:t>
      </w:r>
      <w:r>
        <w:rPr>
          <w:b/>
        </w:rPr>
        <w:t>connected / syncing</w:t>
      </w:r>
      <w:r>
        <w:t xml:space="preserve">. *Verify current multicloud onboarding requirements.* Re-run </w:t>
      </w:r>
      <w:r>
        <w:rPr>
          <w:rFonts w:ascii="Consolas" w:hAnsi="Consolas"/>
          <w:sz w:val="19"/>
        </w:rPr>
        <w:t>TBMMDC-Validate.ps1</w:t>
      </w:r>
      <w:r>
        <w:t>.</w:t>
      </w:r>
    </w:p>
    <w:p>
      <w:pPr>
        <w:pStyle w:val="Heading2"/>
      </w:pPr>
      <w:r>
        <w:t>Recommendations not populating</w:t>
      </w:r>
    </w:p>
    <w:p>
      <w:r>
        <w:rPr>
          <w:b/>
        </w:rPr>
        <w:t>Symptom:</w:t>
      </w:r>
      <w:r>
        <w:t xml:space="preserve"> Secure Score and assessments stay empty even though plans are On and machines are covered. </w:t>
      </w:r>
      <w:r>
        <w:rPr>
          <w:b/>
        </w:rPr>
        <w:t>Cause:</w:t>
      </w:r>
      <w:r>
        <w:t xml:space="preserve"> The </w:t>
      </w:r>
      <w:r>
        <w:rPr>
          <w:b/>
        </w:rPr>
        <w:t>Microsoft cloud security benchmark</w:t>
      </w:r>
      <w:r>
        <w:t xml:space="preserve"> policy assignment is missing or failing at the scope, resource providers are not registered, or assessments have not had time to evaluate. </w:t>
      </w:r>
      <w:r>
        <w:rPr>
          <w:b/>
        </w:rPr>
        <w:t>Fix:</w:t>
      </w:r>
      <w:r>
        <w:t xml:space="preserve"> Confirm the benchmark policy assignment exists and is evaluating at the affected scope (</w:t>
      </w:r>
      <w:r>
        <w:rPr>
          <w:rFonts w:ascii="Consolas" w:hAnsi="Consolas"/>
          <w:sz w:val="19"/>
        </w:rPr>
        <w:t>TBMMDC-Discovery.ps1</w:t>
      </w:r>
      <w:r>
        <w:t xml:space="preserve"> reports it); register required resource providers; trigger/await a compliance evaluation and allow assessments to populate (hours). Re-run </w:t>
      </w:r>
      <w:r>
        <w:rPr>
          <w:rFonts w:ascii="Consolas" w:hAnsi="Consolas"/>
          <w:sz w:val="19"/>
        </w:rPr>
        <w:t>TBMMDC-Validate.ps1</w:t>
      </w:r>
      <w:r>
        <w:t>.</w:t>
      </w:r>
    </w:p>
    <w:p>
      <w:pPr>
        <w:pStyle w:val="Heading2"/>
      </w:pPr>
      <w:r>
        <w:t>Script cannot authenticate / read</w:t>
      </w:r>
    </w:p>
    <w:p>
      <w:r>
        <w:rPr>
          <w:b/>
        </w:rPr>
        <w:t>Symptom:</w:t>
      </w:r>
      <w:r>
        <w:t xml:space="preserve"> </w:t>
      </w:r>
      <w:r>
        <w:rPr>
          <w:rFonts w:ascii="Consolas" w:hAnsi="Consolas"/>
          <w:sz w:val="19"/>
        </w:rPr>
        <w:t>TBMMDC-*.ps1</w:t>
      </w:r>
      <w:r>
        <w:t xml:space="preserve"> fails on </w:t>
      </w:r>
      <w:r>
        <w:rPr>
          <w:rFonts w:ascii="Consolas" w:hAnsi="Consolas"/>
          <w:sz w:val="19"/>
        </w:rPr>
        <w:t>Connect-AzAccount</w:t>
      </w:r>
      <w:r>
        <w:t xml:space="preserve">, or </w:t>
      </w:r>
      <w:r>
        <w:rPr>
          <w:rFonts w:ascii="Consolas" w:hAnsi="Consolas"/>
          <w:sz w:val="19"/>
        </w:rPr>
        <w:t>Get-AzSecurityPricing</w:t>
      </w:r>
      <w:r>
        <w:t xml:space="preserve"> returns access-denied. </w:t>
      </w:r>
      <w:r>
        <w:rPr>
          <w:b/>
        </w:rPr>
        <w:t>Cause:</w:t>
      </w:r>
      <w:r>
        <w:t xml:space="preserve"> The Az modules are missing, the wrong tenant/subscription context is selected, or the account lacks Security Reader / Reader. </w:t>
      </w:r>
      <w:r>
        <w:rPr>
          <w:b/>
        </w:rPr>
        <w:t>Fix:</w:t>
      </w:r>
      <w:r>
        <w:t xml:space="preserve"> </w:t>
      </w:r>
      <w:r>
        <w:rPr>
          <w:rFonts w:ascii="Consolas" w:hAnsi="Consolas"/>
          <w:sz w:val="19"/>
        </w:rPr>
        <w:t>Install-Module Az</w:t>
      </w:r>
      <w:r>
        <w:t xml:space="preserve">; </w:t>
      </w:r>
      <w:r>
        <w:rPr>
          <w:rFonts w:ascii="Consolas" w:hAnsi="Consolas"/>
          <w:sz w:val="19"/>
        </w:rPr>
        <w:t>Connect-AzAccount</w:t>
      </w:r>
      <w:r>
        <w:t xml:space="preserve"> and </w:t>
      </w:r>
      <w:r>
        <w:rPr>
          <w:rFonts w:ascii="Consolas" w:hAnsi="Consolas"/>
          <w:sz w:val="19"/>
        </w:rPr>
        <w:t>Set-AzContext</w:t>
      </w:r>
      <w:r>
        <w:t xml:space="preserve"> to the correct tenant/subscription; confirm Security Reader / Reader. Re-run.</w:t>
      </w:r>
    </w:p>
    <w:p>
      <w:pPr>
        <w:pStyle w:val="Heading2"/>
      </w:pPr>
      <w:r>
        <w:t>When to escalate to Microsoft support</w:t>
      </w:r>
    </w:p>
    <w:p>
      <w:r>
        <w:t xml:space="preserve">Escalate — and attach </w:t>
      </w:r>
      <w:r>
        <w:rPr>
          <w:rFonts w:ascii="Consolas" w:hAnsi="Consolas"/>
          <w:sz w:val="19"/>
        </w:rPr>
        <w:t>MDC Support Bundle – &lt;case&gt; – Escalate</w:t>
      </w:r>
      <w:r>
        <w:t xml:space="preserve"> — when </w:t>
      </w:r>
      <w:r>
        <w:rPr>
          <w:b/>
        </w:rPr>
        <w:t>all</w:t>
      </w:r>
      <w:r>
        <w:t xml:space="preserve"> of the following hold:</w:t>
      </w:r>
    </w:p>
    <w:p>
      <w:pPr>
        <w:pStyle w:val="ListBullet"/>
      </w:pPr>
      <w:r>
        <w:t xml:space="preserve">The required plan is set </w:t>
      </w:r>
      <w:r>
        <w:rPr>
          <w:b/>
        </w:rPr>
        <w:t>On</w:t>
      </w:r>
      <w:r>
        <w:t xml:space="preserve"> (and not overridden by policy/MG) with providers registered.</w:t>
      </w:r>
    </w:p>
    <w:p>
      <w:pPr>
        <w:pStyle w:val="ListBullet"/>
      </w:pPr>
      <w:r>
        <w:t>Auto-provisioning / agentless scanning is enabled and the workspace is reachable.</w:t>
      </w:r>
    </w:p>
    <w:p>
      <w:pPr>
        <w:pStyle w:val="ListBullet"/>
      </w:pPr>
      <w:r>
        <w:t>The AWS/GCP connector role/permissions are correct.</w:t>
      </w:r>
    </w:p>
    <w:p>
      <w:pPr>
        <w:pStyle w:val="ListBullet"/>
      </w:pPr>
      <w:r>
        <w:t>The benchmark policy is assigned and evaluating.</w:t>
      </w:r>
    </w:p>
    <w:p>
      <w:pPr>
        <w:pStyle w:val="ListBullet"/>
      </w:pPr>
      <w:r>
        <w:t>The correct documented fix was applied and warm-up time elapsed, yet the blocker persists.</w:t>
      </w:r>
    </w:p>
    <w:p>
      <w:r>
        <w:t xml:space="preserve">In that case the root cause is likely a </w:t>
      </w:r>
      <w:r>
        <w:rPr>
          <w:b/>
        </w:rPr>
        <w:t>service-side issue</w:t>
      </w:r>
      <w:r>
        <w:t xml:space="preserve">, not your configuration. Run </w:t>
      </w:r>
      <w:r>
        <w:rPr>
          <w:rFonts w:ascii="Consolas" w:hAnsi="Consolas"/>
          <w:sz w:val="19"/>
        </w:rPr>
        <w:t>TBMMDC-SupportBundle.ps1</w:t>
      </w:r>
      <w:r>
        <w:t>, open the case, and attach the bundle. *Incident-response and cost decisions remain the customer's; this is a service-support escalation.*</w:t>
      </w:r>
    </w:p>
    <w:p>
      <w:pPr>
        <w:pStyle w:val="Heading1"/>
      </w:pPr>
      <w:r>
        <w:t>7. Best Practices — Technical Blocker Mitigation: Defender for Cloud</w:t>
      </w:r>
    </w:p>
    <w:p>
      <w:r>
        <w:t>Field-proven guidance for diagnosing a stalled Defender for Cloud rollout cleanly, fixing the *right* thing, and respecting the cost impact of paid plans.</w:t>
      </w:r>
    </w:p>
    <w:p>
      <w:pPr>
        <w:pStyle w:val="Heading2"/>
      </w:pPr>
      <w:r>
        <w:t>Diagnose before you enable anything paid</w:t>
      </w:r>
    </w:p>
    <w:p>
      <w:pPr>
        <w:pStyle w:val="ListBullet"/>
      </w:pPr>
      <w:r>
        <w:t xml:space="preserve">Run </w:t>
      </w:r>
      <w:r>
        <w:rPr>
          <w:rFonts w:ascii="Consolas" w:hAnsi="Consolas"/>
          <w:sz w:val="19"/>
        </w:rPr>
        <w:t>TBMMDC-Discovery.ps1</w:t>
      </w:r>
      <w:r>
        <w:t xml:space="preserve"> and </w:t>
      </w:r>
      <w:r>
        <w:rPr>
          <w:rFonts w:ascii="Consolas" w:hAnsi="Consolas"/>
          <w:sz w:val="19"/>
        </w:rPr>
        <w:t>TBMMDC-Coverage.ps1</w:t>
      </w:r>
      <w:r>
        <w:t xml:space="preserve"> </w:t>
      </w:r>
      <w:r>
        <w:rPr>
          <w:b/>
        </w:rPr>
        <w:t>first</w:t>
      </w:r>
      <w:r>
        <w:t xml:space="preserve">. Read the signal chain top-down; the earliest broken link is the blocker. Enabling a paid plan has </w:t>
      </w:r>
      <w:r>
        <w:rPr>
          <w:b/>
        </w:rPr>
        <w:t>cost impact</w:t>
      </w:r>
      <w:r>
        <w:t xml:space="preserve"> — never flip plans on a hunch.</w:t>
      </w:r>
    </w:p>
    <w:p>
      <w:pPr>
        <w:pStyle w:val="ListBullet"/>
      </w:pPr>
      <w:r>
        <w:t xml:space="preserve">A "plan is On but nothing is protected" symptom is almost always a </w:t>
      </w:r>
      <w:r>
        <w:rPr>
          <w:b/>
        </w:rPr>
        <w:t>coverage</w:t>
      </w:r>
      <w:r>
        <w:t xml:space="preserve"> (agent/agentless) gap, not a plan problem — confirm coverage before touching the plan.</w:t>
      </w:r>
    </w:p>
    <w:p>
      <w:pPr>
        <w:pStyle w:val="Heading2"/>
      </w:pPr>
      <w:r>
        <w:t>Change one thing, on the affected scope, change-approved, then verify</w:t>
      </w:r>
    </w:p>
    <w:p>
      <w:pPr>
        <w:pStyle w:val="ListBullet"/>
      </w:pPr>
      <w:r>
        <w:t xml:space="preserve">Apply exactly </w:t>
      </w:r>
      <w:r>
        <w:rPr>
          <w:b/>
        </w:rPr>
        <w:t>one</w:t>
      </w:r>
      <w:r>
        <w:t xml:space="preserve"> documented fix, to the subscription/connector in </w:t>
      </w:r>
      <w:r>
        <w:rPr>
          <w:rFonts w:ascii="Consolas" w:hAnsi="Consolas"/>
          <w:sz w:val="19"/>
        </w:rPr>
        <w:t>MDC Blocker Triage – Affected Scope – Diagnose</w:t>
      </w:r>
      <w:r>
        <w:t xml:space="preserve">, change-approved, then run </w:t>
      </w:r>
      <w:r>
        <w:rPr>
          <w:rFonts w:ascii="Consolas" w:hAnsi="Consolas"/>
          <w:sz w:val="19"/>
        </w:rPr>
        <w:t>TBMMDC-Validate.ps1</w:t>
      </w:r>
      <w:r>
        <w:t>. One change at a time keeps cause and effect clear.</w:t>
      </w:r>
    </w:p>
    <w:p>
      <w:pPr>
        <w:pStyle w:val="ListBullet"/>
      </w:pPr>
      <w:r>
        <w:t>Never resume the estate-wide rollout until the affected scope passes its test gate.</w:t>
      </w:r>
    </w:p>
    <w:p>
      <w:pPr>
        <w:pStyle w:val="Heading2"/>
      </w:pPr>
      <w:r>
        <w:t>Watch for plans that silently revert</w:t>
      </w:r>
    </w:p>
    <w:p>
      <w:pPr>
        <w:pStyle w:val="ListBullet"/>
      </w:pPr>
      <w:r>
        <w:t xml:space="preserve">A plan that will not stay </w:t>
      </w:r>
      <w:r>
        <w:rPr>
          <w:b/>
        </w:rPr>
        <w:t>On</w:t>
      </w:r>
      <w:r>
        <w:t xml:space="preserve"> is often overridden by an </w:t>
      </w:r>
      <w:r>
        <w:rPr>
          <w:b/>
        </w:rPr>
        <w:t>Azure Policy / deny assignment</w:t>
      </w:r>
      <w:r>
        <w:t xml:space="preserve"> or a management-group setting, or blocked by an unregistered </w:t>
      </w:r>
      <w:r>
        <w:rPr>
          <w:b/>
        </w:rPr>
        <w:t>resource provider</w:t>
      </w:r>
      <w:r>
        <w:t>. Check those before assuming the plan toggle is broken.</w:t>
      </w:r>
    </w:p>
    <w:p>
      <w:pPr>
        <w:pStyle w:val="Heading2"/>
      </w:pPr>
      <w:r>
        <w:t>Coverage: know agent vs agentless</w:t>
      </w:r>
    </w:p>
    <w:p>
      <w:pPr>
        <w:pStyle w:val="ListBullet"/>
      </w:pPr>
      <w:r>
        <w:t xml:space="preserve">Distinguish an </w:t>
      </w:r>
      <w:r>
        <w:rPr>
          <w:b/>
        </w:rPr>
        <w:t>agent-provisioning</w:t>
      </w:r>
      <w:r>
        <w:t xml:space="preserve"> gap (auto-provisioning off / workspace unreachable) from an </w:t>
      </w:r>
      <w:r>
        <w:rPr>
          <w:b/>
        </w:rPr>
        <w:t>agentless</w:t>
      </w:r>
      <w:r>
        <w:t xml:space="preserve"> gap (scanning not enabled). They look the same ("no data") but have different fixes — </w:t>
      </w:r>
      <w:r>
        <w:rPr>
          <w:rFonts w:ascii="Consolas" w:hAnsi="Consolas"/>
          <w:sz w:val="19"/>
        </w:rPr>
        <w:t>TBMMDC-Coverage.ps1</w:t>
      </w:r>
      <w:r>
        <w:t xml:space="preserve"> separates them.</w:t>
      </w:r>
    </w:p>
    <w:p>
      <w:pPr>
        <w:pStyle w:val="Heading2"/>
      </w:pPr>
      <w:r>
        <w:t>Multicloud is a permissions problem until proven otherwise</w:t>
      </w:r>
    </w:p>
    <w:p>
      <w:pPr>
        <w:pStyle w:val="ListBullet"/>
      </w:pPr>
      <w:r>
        <w:t xml:space="preserve">AWS/GCP connector failures almost always trace to the </w:t>
      </w:r>
      <w:r>
        <w:rPr>
          <w:b/>
        </w:rPr>
        <w:t>CloudFormation role</w:t>
      </w:r>
      <w:r>
        <w:t xml:space="preserve"> (AWS) or </w:t>
      </w:r>
      <w:r>
        <w:rPr>
          <w:b/>
        </w:rPr>
        <w:t>service account / Terraform</w:t>
      </w:r>
      <w:r>
        <w:t xml:space="preserve"> (GCP). Re-run onboarding with the correct permissions rather than deleting and guessing. *Verify current multicloud requirements.*</w:t>
      </w:r>
    </w:p>
    <w:p>
      <w:pPr>
        <w:pStyle w:val="Heading2"/>
      </w:pPr>
      <w:r>
        <w:t>Let plans, coverage, connectors, and assessments warm up</w:t>
      </w:r>
    </w:p>
    <w:p>
      <w:pPr>
        <w:pStyle w:val="ListBullet"/>
      </w:pPr>
      <w:r>
        <w:t xml:space="preserve">Plan enablement, provisioning, connector sync, and assessment evaluation populate over </w:t>
      </w:r>
      <w:r>
        <w:rPr>
          <w:b/>
        </w:rPr>
        <w:t>hours</w:t>
      </w:r>
      <w:r>
        <w:t>. Give a fix time before calling it a failure, then re-validate.</w:t>
      </w:r>
    </w:p>
    <w:p>
      <w:pPr>
        <w:pStyle w:val="Heading2"/>
      </w:pPr>
      <w:r>
        <w:t>Keep licensing, plan, and cost facts current</w:t>
      </w:r>
    </w:p>
    <w:p>
      <w:pPr>
        <w:pStyle w:val="ListBullet"/>
      </w:pPr>
      <w:r>
        <w:t xml:space="preserve">Plan names, pricing, and capabilities </w:t>
      </w:r>
      <w:r>
        <w:rPr>
          <w:b/>
        </w:rPr>
        <w:t>change</w:t>
      </w:r>
      <w:r>
        <w:t>. Before enabling anything, *verify current plan names/pricing in your tenant* — and the enable decision, with its cost, is the customer's.</w:t>
      </w:r>
    </w:p>
    <w:p>
      <w:pPr>
        <w:pStyle w:val="Heading2"/>
      </w:pPr>
      <w:r>
        <w:t>Escalate with evidence, not a description</w:t>
      </w:r>
    </w:p>
    <w:p>
      <w:pPr>
        <w:pStyle w:val="ListBullet"/>
      </w:pPr>
      <w:r>
        <w:t xml:space="preserve">If the blocker survives a correct fix, attach </w:t>
      </w:r>
      <w:r>
        <w:rPr>
          <w:rFonts w:ascii="Consolas" w:hAnsi="Consolas"/>
          <w:sz w:val="19"/>
        </w:rPr>
        <w:t>MDC Support Bundle – &lt;case&gt; – Escalate</w:t>
      </w:r>
      <w:r>
        <w:t xml:space="preserve"> (discovery + coverage) to the case. A complete bundle resolves cases far faster than a written symptom.</w:t>
      </w:r>
    </w:p>
    <w:p>
      <w:pPr>
        <w:pStyle w:val="Heading2"/>
      </w:pPr>
      <w:r>
        <w:t>Where to go next</w:t>
      </w:r>
    </w:p>
    <w:p>
      <w:r>
        <w:t>Once the rollout is unblocked, natural next steps in the catalog:</w:t>
      </w:r>
    </w:p>
    <w:p>
      <w:pPr>
        <w:pStyle w:val="ListBullet"/>
      </w:pPr>
      <w:r>
        <w:rPr>
          <w:b/>
        </w:rPr>
        <w:t>Defender for Cloud — CSPM &amp; Secure Score Remediation</w:t>
      </w:r>
      <w:r>
        <w:t xml:space="preserve"> to move from "onboarded" to "hardened" and drive the score up.</w:t>
      </w:r>
    </w:p>
    <w:p>
      <w:pPr>
        <w:pStyle w:val="ListBullet"/>
      </w:pPr>
      <w:r>
        <w:rPr>
          <w:b/>
        </w:rPr>
        <w:t>Defender XDR Deployment &amp; Unified Onboarding</w:t>
      </w:r>
      <w:r>
        <w:t xml:space="preserve"> to correlate cloud-workload alerts with endpoint, identity, and email signal in one portal.</w:t>
      </w:r>
    </w:p>
    <w:p>
      <w:pPr>
        <w:pStyle w:val="ListBullet"/>
      </w:pPr>
      <w:r>
        <w:t xml:space="preserve">The </w:t>
      </w:r>
      <w:r>
        <w:rPr>
          <w:b/>
        </w:rPr>
        <w:t>Sentinel</w:t>
      </w:r>
      <w:r>
        <w:t xml:space="preserve"> SOC/XDR integration to stream Defender for Cloud alerts into a SIEM for long-term hunting and SOAR.</w:t>
      </w:r>
    </w:p>
    <w:p>
      <w:pPr>
        <w:pStyle w:val="Heading1"/>
      </w:pPr>
      <w:r>
        <w:t>8. Deliverables Summary — Technical Blocker Mitigation: Defender for Cloud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blockers, the diagnostic-first approach, the outcome, the boundary, effort</w:t>
            </w:r>
          </w:p>
        </w:tc>
      </w:tr>
      <w:tr>
        <w:tc>
          <w:tcPr>
            <w:tcW w:type="dxa" w:w="4320"/>
          </w:tcPr>
          <w:p>
            <w:r>
              <w:t>1. Solution Overview</w:t>
            </w:r>
          </w:p>
        </w:tc>
        <w:tc>
          <w:tcPr>
            <w:tcW w:type="dxa" w:w="4320"/>
          </w:tcPr>
          <w:p>
            <w:r>
              <w:t>The four Defender for Cloud blocker classes, the signal chain (plan → coverage → connectors → policy/assessment), where each breaks</w:t>
            </w:r>
          </w:p>
        </w:tc>
      </w:tr>
      <w:tr>
        <w:tc>
          <w:tcPr>
            <w:tcW w:type="dxa" w:w="4320"/>
          </w:tcPr>
          <w:p>
            <w:r>
              <w:t>2. Requirements Guide</w:t>
            </w:r>
          </w:p>
        </w:tc>
        <w:tc>
          <w:tcPr>
            <w:tcW w:type="dxa" w:w="4320"/>
          </w:tcPr>
          <w:p>
            <w:r>
              <w:t>Diagnostic-specific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The diagnostic loop — assess, change-approved fix, re-test the affected scope, validate, resume, escalate</w:t>
            </w:r>
          </w:p>
        </w:tc>
      </w:tr>
      <w:tr>
        <w:tc>
          <w:tcPr>
            <w:tcW w:type="dxa" w:w="4320"/>
          </w:tcPr>
          <w:p>
            <w:r>
              <w:t>5. Testing Guide</w:t>
            </w:r>
          </w:p>
        </w:tc>
        <w:tc>
          <w:tcPr>
            <w:tcW w:type="dxa" w:w="4320"/>
          </w:tcPr>
          <w:p>
            <w:r>
              <w:t>Eight pass/fail tests, one per link in the signal chain</w:t>
            </w:r>
          </w:p>
        </w:tc>
      </w:tr>
      <w:tr>
        <w:tc>
          <w:tcPr>
            <w:tcW w:type="dxa" w:w="4320"/>
          </w:tcPr>
          <w:p>
            <w:r>
              <w:t>6. Troubleshooting Guide</w:t>
            </w:r>
          </w:p>
        </w:tc>
        <w:tc>
          <w:tcPr>
            <w:tcW w:type="dxa" w:w="4320"/>
          </w:tcPr>
          <w:p>
            <w:r>
              <w:t>Every blocker class in symptom → cause → fix, plus escalation criteria</w:t>
            </w:r>
          </w:p>
        </w:tc>
      </w:tr>
      <w:tr>
        <w:tc>
          <w:tcPr>
            <w:tcW w:type="dxa" w:w="4320"/>
          </w:tcPr>
          <w:p>
            <w:r>
              <w:t>7. Best Practices</w:t>
            </w:r>
          </w:p>
        </w:tc>
        <w:tc>
          <w:tcPr>
            <w:tcW w:type="dxa" w:w="4320"/>
          </w:tcPr>
          <w:p>
            <w:r>
              <w:t>Diagnose-first discipline, cost awareness, and where to go next</w:t>
            </w:r>
          </w:p>
        </w:tc>
      </w:tr>
    </w:tbl>
    <w:p>
      <w:pPr>
        <w:pStyle w:val="Heading2"/>
      </w:pPr>
      <w:r>
        <w:t>PowerShell scripts (Az PowerShell — Az.Security / Az.Resources —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TBMMDC-Discovery.ps1</w:t>
            </w:r>
          </w:p>
        </w:tc>
        <w:tc>
          <w:tcPr>
            <w:tcW w:type="dxa" w:w="4320"/>
          </w:tcPr>
          <w:p>
            <w:r>
              <w:t>Read-only signal-chain snapshot per subscription — Defender plan states (</w:t>
            </w:r>
            <w:r>
              <w:rPr>
                <w:rFonts w:ascii="Consolas" w:hAnsi="Consolas"/>
                <w:sz w:val="19"/>
              </w:rPr>
              <w:t>Get-AzSecurityPricing</w:t>
            </w:r>
            <w:r>
              <w:t>), auto-provisioning/agent settings, AWS/GCP security connectors and status, and Microsoft cloud security benchmark policy/assessment presence</w:t>
            </w:r>
          </w:p>
        </w:tc>
      </w:tr>
      <w:tr>
        <w:tc>
          <w:tcPr>
            <w:tcW w:type="dxa" w:w="4320"/>
          </w:tcPr>
          <w:p>
            <w:r>
              <w:rPr>
                <w:rFonts w:ascii="Consolas" w:hAnsi="Consolas"/>
                <w:sz w:val="19"/>
              </w:rPr>
              <w:t>TBMMDC-Coverage.ps1</w:t>
            </w:r>
          </w:p>
        </w:tc>
        <w:tc>
          <w:tcPr>
            <w:tcW w:type="dxa" w:w="4320"/>
          </w:tcPr>
          <w:p>
            <w:r>
              <w:t>Read-only agent / agentless coverage analysis — which resources are covered vs gapped, separating an agent-provisioning gap from an agentless-scanning gap</w:t>
            </w:r>
          </w:p>
        </w:tc>
      </w:tr>
      <w:tr>
        <w:tc>
          <w:tcPr>
            <w:tcW w:type="dxa" w:w="4320"/>
          </w:tcPr>
          <w:p>
            <w:r>
              <w:rPr>
                <w:rFonts w:ascii="Consolas" w:hAnsi="Consolas"/>
                <w:sz w:val="19"/>
              </w:rPr>
              <w:t>TBMMDC-Validate.ps1</w:t>
            </w:r>
          </w:p>
        </w:tc>
        <w:tc>
          <w:tcPr>
            <w:tcW w:type="dxa" w:w="4320"/>
          </w:tcPr>
          <w:p>
            <w:r>
              <w:t>Read-only pass/fail per link for the affected scope — plan On, coverage reporting, connector connected, and assessments/recommendations present</w:t>
            </w:r>
          </w:p>
        </w:tc>
      </w:tr>
      <w:tr>
        <w:tc>
          <w:tcPr>
            <w:tcW w:type="dxa" w:w="4320"/>
          </w:tcPr>
          <w:p>
            <w:r>
              <w:rPr>
                <w:rFonts w:ascii="Consolas" w:hAnsi="Consolas"/>
                <w:sz w:val="19"/>
              </w:rPr>
              <w:t>TBMMDC-Report.ps1</w:t>
            </w:r>
          </w:p>
        </w:tc>
        <w:tc>
          <w:tcPr>
            <w:tcW w:type="dxa" w:w="4320"/>
          </w:tcPr>
          <w:p>
            <w:r>
              <w:t>Read-only before/after status report (including Secure Score movement) from the discovery baseline versus current state — the evidence the blocker cleared</w:t>
            </w:r>
          </w:p>
        </w:tc>
      </w:tr>
      <w:tr>
        <w:tc>
          <w:tcPr>
            <w:tcW w:type="dxa" w:w="4320"/>
          </w:tcPr>
          <w:p>
            <w:r>
              <w:rPr>
                <w:rFonts w:ascii="Consolas" w:hAnsi="Consolas"/>
                <w:sz w:val="19"/>
              </w:rPr>
              <w:t>TBMMDC-SupportBundle.ps1</w:t>
            </w:r>
          </w:p>
        </w:tc>
        <w:tc>
          <w:tcPr>
            <w:tcW w:type="dxa" w:w="4320"/>
          </w:tcPr>
          <w:p>
            <w:r>
              <w:t>Read-only assembly of the support-ready bundle (discovery snapshot, coverage analysis, affected scope, timestamps) for a Microsoft support case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read-only PowerShell scripts</w:t>
      </w:r>
      <w:r>
        <w:t xml:space="preserve"> in a single ZIP.</w:t>
      </w:r>
    </w:p>
    <w:p>
      <w:pPr>
        <w:pStyle w:val="ListBullet"/>
      </w:pPr>
      <w:r>
        <w:t xml:space="preserve">A repeatable diagnostic process following the model </w:t>
      </w:r>
      <w:r>
        <w:rPr>
          <w:b/>
        </w:rPr>
        <w:t>Assess → Configure → Pilot → Validate → Expand</w:t>
      </w:r>
      <w:r>
        <w:t xml:space="preserve"> — pinpoint the blocker, apply one change-approved fix, re-test the affected scope, confirm working, resume the rollout.</w:t>
      </w:r>
    </w:p>
    <w:p>
      <w:r>
        <w:t xml:space="preserve">Delivered as a </w:t>
      </w:r>
      <w:r>
        <w:rPr>
          <w:b/>
        </w:rPr>
        <w:t>Complete Solution Package (PDF + Word + scripts)</w:t>
      </w:r>
      <w:r>
        <w:t>.</w:t>
      </w:r>
    </w:p>
    <w:p>
      <w:pPr>
        <w:pStyle w:val="Heading2"/>
      </w:pPr>
      <w:r>
        <w:t>Outcome</w:t>
      </w:r>
    </w:p>
    <w:p>
      <w:r>
        <w:t>A previously stuck Defender for Cloud rollout moving again — the blocker diagnosed against the signal chain, the targeted documented fix applied and verified on the affected scope, and a support-ready bundle ready if the root cause turns out to be a Microsoft service issue.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TBMMDC-Coverage.ps1</w:t>
      </w:r>
    </w:p>
    <w:p>
      <w:r>
        <w:rPr>
          <w:b/>
        </w:rPr>
        <w:t>Purpose:</w:t>
      </w:r>
      <w:r>
        <w:t xml:space="preserve"> A "plan is On but nothing is protected" blocker is a coverage gap. This script reports, for the affected subscriptions, the VM/compute inventory and whether machines are instrumented — the Log Analytics / Azure Monitor agent extension and the Defender extension — separating an AGENT-PROVISIONING gap (auto-provisioning off / workspace unreachable) from an AGENTLESS gap. Makes NO changes. HOW TO RUN Connect-AzAccount ; then: powershell -ExecutionPolicy Bypass -File .\TBMMDC-Coverage.ps1 -SubscriptionIds "sub1,sub2" Requires Az.Accounts, Az.Compute, Az.Security. Read-only (Reader). EXPECTED RESULTS A per-subscription coverage summary (machines total vs instrumented) and a flagged gap list, written to MDC-coverage.json. The gap type points at the matching fix. .NOTES White-label. Read-only — enumerates resources/extensions only; changes nothing. Extension names/agents evolve (AMA/MMA, agentless) — verify the current coverage model in your tenant. &gt; [CmdletBinding()] param( [string]$SubscriptionIds = "", [string]$OutputPath = ".\MDC-coverage.json" )</w:t>
      </w:r>
    </w:p>
    <w:p>
      <w:r>
        <w:rPr>
          <w:b/>
        </w:rPr>
        <w:t>How to run:</w:t>
      </w:r>
      <w:r>
        <w:t xml:space="preserve"> Connect-AzAccount ; then: powershell -ExecutionPolicy Bypass -File .\TBMMDC-Coverage.ps1 -SubscriptionIds "sub1,sub2" Requires Az.Accounts, Az.Compute, Az.Security. Read-only (Reader). EXPECTED RESULTS A per-subscription coverage summary (machines total vs instrumented) and a flagged gap list, written to MDC-coverage.json. The gap type points at the matching fix. .NOTES White-label. Read-only — enumerates resources/extensions only; changes nothing. Extension names/agents evolve (AMA/MMA, agentless) — verify the current coverage model in your tenant. &gt; [CmdletBinding()] param( [string]$SubscriptionIds = "", [string]$OutputPath = ".\MDC-coverage.json" )</w:t>
      </w:r>
    </w:p>
    <w:p>
      <w:pPr>
        <w:pStyle w:val="Heading2"/>
      </w:pPr>
      <w:r>
        <w:t>TBMMDC-Discovery.ps1</w:t>
      </w:r>
    </w:p>
    <w:p>
      <w:r>
        <w:rPr>
          <w:b/>
        </w:rPr>
        <w:t>Purpose:</w:t>
      </w:r>
      <w:r>
        <w:t xml:space="preserve"> Read-only discovery for the "Technical Blocker Mitigation — Defender for Cloud" solution. For each subscription in scope, captures the signal chain: Defender plan states (Get-AzSecurityPricing = On/Free per plan), auto-provisioning/agent settings, AWS/GCP security connectors and their status (ARM REST), and whether the Microsoft cloud security benchmark policy is assigned with assessments present. Makes NO changes. HOW TO RUN Connect-AzAccount ; then: powershell -ExecutionPolicy Bypass -File .\TBMMDC-Discovery.ps1 -SubscriptionIds "sub1,sub2" (Omit -SubscriptionIds to use the current context subscription.) Requires Az.Accounts, Az.Security, Az.Resources. Read-only (Security Reader / Reader). EXPECTED RESULTS A JSON snapshot (MDC-blocker-discovery.json) plus a console summary. Read it top-down against the signal chain; the earliest broken link is the blocker. .NOTES White-label. Read-only. Uses Get-* / ARM GET only; changes no plan, agent, connector, or policy. Plan names/pricing evolve — verify current availability in your tenant. &gt; [CmdletBinding()] param( [string]$SubscriptionIds = "", [string]$OutputPath = ".\MDC-blocker-discovery.json" )</w:t>
      </w:r>
    </w:p>
    <w:p>
      <w:r>
        <w:rPr>
          <w:b/>
        </w:rPr>
        <w:t>How to run:</w:t>
      </w:r>
      <w:r>
        <w:t xml:space="preserve"> Connect-AzAccount ; then: powershell -ExecutionPolicy Bypass -File .\TBMMDC-Discovery.ps1 -SubscriptionIds "sub1,sub2" (Omit -SubscriptionIds to use the current context subscription.) Requires Az.Accounts, Az.Security, Az.Resources. Read-only (Security Reader / Reader). EXPECTED RESULTS A JSON snapshot (MDC-blocker-discovery.json) plus a console summary. Read it top-down against the signal chain; the earliest broken link is the blocker. .NOTES White-label. Read-only. Uses Get-* / ARM GET only; changes no plan, agent, connector, or policy. Plan names/pricing evolve — verify current availability in your tenant. &gt; [CmdletBinding()] param( [string]$SubscriptionIds = "", [string]$OutputPath = ".\MDC-blocker-discovery.json" )</w:t>
      </w:r>
    </w:p>
    <w:p>
      <w:pPr>
        <w:pStyle w:val="Heading2"/>
      </w:pPr>
      <w:r>
        <w:t>TBMMDC-Report.ps1</w:t>
      </w:r>
    </w:p>
    <w:p>
      <w:r>
        <w:rPr>
          <w:b/>
        </w:rPr>
        <w:t>Purpose:</w:t>
      </w:r>
      <w:r>
        <w:t xml:space="preserve"> Read-only reporting for the "Technical Blocker Mitigation — Defender for Cloud" solution. Compares the discovery baseline (MDC-blocker-discovery.json) with a fresh live read of the same signal-chain links per subscription (plan tiers, assessment count, Secure Score) and prints a before/after summary — the evidence the blocker moved from broken to cleared. Makes NO changes. HOW TO RUN Connect-AzAccount ; then: powershell -ExecutionPolicy Bypass -File .\TBMMDC-Report.ps1 -Baseline .\MDC-blocker-discovery.json Requires Az.Accounts, Az.Security. Read-only. EXPECTED RESULTS A per-subscription baseline vs current table and an overall CLEARED / STILL-BLOCKED verdict, written to MDC-blocker-report.json. .NOTES White-label. Read-only. Reads state only; changes nothing. &gt; [CmdletBinding()] param( [string]$Baseline = ".\MDC-blocker-discovery.json", [string]$OutputPath = ".\MDC-blocker-report.json" )</w:t>
      </w:r>
    </w:p>
    <w:p>
      <w:r>
        <w:rPr>
          <w:b/>
        </w:rPr>
        <w:t>How to run:</w:t>
      </w:r>
      <w:r>
        <w:t xml:space="preserve"> Connect-AzAccount ; then: powershell -ExecutionPolicy Bypass -File .\TBMMDC-Report.ps1 -Baseline .\MDC-blocker-discovery.json Requires Az.Accounts, Az.Security. Read-only. EXPECTED RESULTS A per-subscription baseline vs current table and an overall CLEARED / STILL-BLOCKED verdict, written to MDC-blocker-report.json. .NOTES White-label. Read-only. Reads state only; changes nothing. &gt; [CmdletBinding()] param( [string]$Baseline = ".\MDC-blocker-discovery.json", [string]$OutputPath = ".\MDC-blocker-report.json" )</w:t>
      </w:r>
    </w:p>
    <w:p>
      <w:pPr>
        <w:pStyle w:val="Heading2"/>
      </w:pPr>
      <w:r>
        <w:t>TBMMDC-SupportBundle.ps1</w:t>
      </w:r>
    </w:p>
    <w:p>
      <w:r>
        <w:rPr>
          <w:b/>
        </w:rPr>
        <w:t>Purpose:</w:t>
      </w:r>
      <w:r>
        <w:t xml:space="preserve"> Read-only packaging for the "Technical Blocker Mitigation — Defender for Cloud" solution. When the plan is On (not overridden), provisioning/agentless is enabled, the connector role is correct, and the benchmark policy is assigned, yet the blocker persists (likely a Microsoft service issue), this assembles the bundle 'MDC Support Bundle - &lt;case&gt; - Escalate': the discovery snapshot, the coverage analysis, the affected scope, tenant/subscription context, and timestamps. Makes NO changes. HOW TO RUN powershell -ExecutionPolicy Bypass -File .\TBMMDC-SupportBundle.ps1 -Case "MSCASE-12345" -AffectedScope "sub1,aws-connector-prod" Point it at the artifacts you already produced: .\TBMMDC-SupportBundle.ps1 -Case "MSCASE-12345" -Discovery .\MDC-blocker-discovery.json -Coverage .\MDC-coverage.json EXPECTED RESULTS A single folder 'MDC-Support-Bundle-&lt;case&gt;' with a manifest and copies of the read-only artifacts, ready to attach to a Microsoft support case. .NOTES White-label. Read-only — collects existing read-only artifacts; changes nothing. Do not place the bundle in shared/unsecured storage; it contains subscription/cloud-account identifiers. &gt; [CmdletBinding()] param( [Parameter(Mandatory)][string]$Case, [string]$AffectedScope = "", [string]$Discovery = ".\MDC-blocker-discovery.json", [string]$Coverage = ".\MDC-coverage.json", [string]$Report = ".\MDC-blocker-report.json" )</w:t>
      </w:r>
    </w:p>
    <w:p>
      <w:r>
        <w:rPr>
          <w:b/>
        </w:rPr>
        <w:t>How to run:</w:t>
      </w:r>
      <w:r>
        <w:t xml:space="preserve"> powershell -ExecutionPolicy Bypass -File .\TBMMDC-SupportBundle.ps1 -Case "MSCASE-12345" -AffectedScope "sub1,aws-connector-prod" Point it at the artifacts you already produced: .\TBMMDC-SupportBundle.ps1 -Case "MSCASE-12345" -Discovery .\MDC-blocker-discovery.json -Coverage .\MDC-coverage.json EXPECTED RESULTS A single folder 'MDC-Support-Bundle-&lt;case&gt;' with a manifest and copies of the read-only artifacts, ready to attach to a Microsoft support case. .NOTES White-label. Read-only — collects existing read-only artifacts; changes nothing. Do not place the bundle in shared/unsecured storage; it contains subscription/cloud-account identifiers. &gt; [CmdletBinding()] param( [Parameter(Mandatory)][string]$Case, [string]$AffectedScope = "", [string]$Discovery = ".\MDC-blocker-discovery.json", [string]$Coverage = ".\MDC-coverage.json", [string]$Report = ".\MDC-blocker-report.json" )</w:t>
      </w:r>
    </w:p>
    <w:p>
      <w:pPr>
        <w:pStyle w:val="Heading2"/>
      </w:pPr>
      <w:r>
        <w:t>TBMMDC-Validate.ps1</w:t>
      </w:r>
    </w:p>
    <w:p>
      <w:r>
        <w:rPr>
          <w:b/>
        </w:rPr>
        <w:t>Purpose:</w:t>
      </w:r>
      <w:r>
        <w:t xml:space="preserve"> Read-only validation for the "Technical Blocker Mitigation — Defender for Cloud" solution. For each subscription in scope, re-checks the signal-chain links and returns pass/fail: plan On (Standard), assessments/recommendations present, Secure Score returns a value, and (if present) security connectors exist. Makes NO changes. HOW TO RUN Connect-AzAccount ; then: powershell -ExecutionPolicy Bypass -File .\TBMMDC-Validate.ps1 -SubscriptionIds "sub1,sub2" Requires Az.Accounts, Az.Security. Read-only (Security Reader / Reader). EXPECTED RESULTS PASS/FAIL lines per link. FAIL points you to the matching Troubleshooting section. .NOTES White-label. Read-only. Reads state only; changes nothing. &gt; [CmdletBinding()] param( [string]$SubscriptionIds = "" )</w:t>
      </w:r>
    </w:p>
    <w:p>
      <w:r>
        <w:rPr>
          <w:b/>
        </w:rPr>
        <w:t>How to run:</w:t>
      </w:r>
      <w:r>
        <w:t xml:space="preserve"> Connect-AzAccount ; then: powershell -ExecutionPolicy Bypass -File .\TBMMDC-Validate.ps1 -SubscriptionIds "sub1,sub2" Requires Az.Accounts, Az.Security. Read-only (Security Reader / Reader). EXPECTED RESULTS PASS/FAIL lines per link. FAIL points you to the matching Troubleshooting section. .NOTES White-label. Read-only. Reads state only; changes nothing. &gt; [CmdletBinding()] param( [string]$SubscriptionIds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