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FERPA Compliance Program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FERPA Compliance Program</w:t>
      </w:r>
    </w:p>
    <w:p>
      <w:pPr>
        <w:pStyle w:val="Heading2"/>
      </w:pPr>
      <w:r>
        <w:t>The problem</w:t>
      </w:r>
    </w:p>
    <w:p>
      <w:r>
        <w:t>For any institution holding student education records, an audit or a data-incident review comes down to two demands: *"show me the control"* and *"show me the evidence."* FERPA obligations — protecting the personally identifiable information in education records and governing its disclosure — too often exist as policy on paper with no mapped technical control behind them and no evidence that can be produced on demand. Left unaddressed, that is both a compliance gap and a data-risk exposure, and it surfaces at the worst possible moment: after an unauthorized disclosure has already happened.</w:t>
      </w:r>
    </w:p>
    <w:p>
      <w:pPr>
        <w:pStyle w:val="Heading2"/>
      </w:pPr>
      <w:r>
        <w:t>The solution</w:t>
      </w:r>
    </w:p>
    <w:p>
      <w:r>
        <w:t xml:space="preserve">A complete, self-guided FERPA </w:t>
      </w:r>
      <w:r>
        <w:rPr>
          <w:b/>
        </w:rPr>
        <w:t>control-and-evidence program</w:t>
      </w:r>
      <w:r>
        <w:t xml:space="preserve"> built on </w:t>
      </w:r>
      <w:r>
        <w:rPr>
          <w:b/>
        </w:rPr>
        <w:t>Microsoft Purview</w:t>
      </w:r>
      <w:r>
        <w:t xml:space="preserve">. It maps the in-scope obligations to three configured Purview controls — </w:t>
      </w:r>
      <w:r>
        <w:rPr>
          <w:b/>
        </w:rPr>
        <w:t>classification &amp; sensitivity labeling</w:t>
      </w:r>
      <w:r>
        <w:t xml:space="preserve"> of education records, </w:t>
      </w:r>
      <w:r>
        <w:rPr>
          <w:b/>
        </w:rPr>
        <w:t>Data Loss Prevention</w:t>
      </w:r>
      <w:r>
        <w:t xml:space="preserve"> against unauthorized disclosure, and </w:t>
      </w:r>
      <w:r>
        <w:rPr>
          <w:b/>
        </w:rPr>
        <w:t>retention &amp; Audit</w:t>
      </w:r>
      <w:r>
        <w:t xml:space="preserve"> (the records lifecycle and access-evidence trail) — </w:t>
      </w:r>
      <w:r>
        <w:rPr>
          <w:b/>
        </w:rPr>
        <w:t>pilots the high-impact ones in simulation/test/ disabled mode</w:t>
      </w:r>
      <w:r>
        <w:t xml:space="preserve">, validates them, and produces an </w:t>
      </w:r>
      <w:r>
        <w:rPr>
          <w:b/>
        </w:rPr>
        <w:t>evidence binder</w:t>
      </w:r>
      <w:r>
        <w:t xml:space="preserve"> (control → configuration → proof) you can hand to an auditor. Five safe-by-default PowerShell tools (read-only or </w:t>
      </w:r>
      <w:r>
        <w:rPr>
          <w:rFonts w:ascii="Consolas" w:hAnsi="Consolas"/>
          <w:sz w:val="19"/>
        </w:rPr>
        <w:t>-WhatIf</w:t>
      </w:r>
      <w:r>
        <w:t xml:space="preserve"> until you commit) do the assessment, scoping, configuration, validation, and evidence reporting.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An obligation-to-control register</w:t>
      </w:r>
      <w:r>
        <w:t xml:space="preserve"> — every in-scope FERPA obligation mapped to the Purview object that implements it, with the classification/DLP/retention scope, permitted-disclosure exceptions, and a named approver.</w:t>
      </w:r>
    </w:p>
    <w:p>
      <w:pPr>
        <w:pStyle w:val="ListBullet"/>
      </w:pPr>
      <w:r>
        <w:rPr>
          <w:b/>
        </w:rPr>
        <w:t>Education-record classification &amp; protection</w:t>
      </w:r>
      <w:r>
        <w:t xml:space="preserve"> — sensitive information types / trainable classifiers and a </w:t>
      </w:r>
      <w:r>
        <w:rPr>
          <w:rFonts w:ascii="Consolas" w:hAnsi="Consolas"/>
          <w:sz w:val="19"/>
        </w:rPr>
        <w:t>Protect – FERPA Education Records – Confidential</w:t>
      </w:r>
      <w:r>
        <w:t xml:space="preserve"> sensitivity label that marks and, where designed, encrypts education-record data across email, files, and Teams.</w:t>
      </w:r>
    </w:p>
    <w:p>
      <w:pPr>
        <w:pStyle w:val="ListBullet"/>
      </w:pPr>
      <w:r>
        <w:rPr>
          <w:b/>
        </w:rPr>
        <w:t>Disclosure prevention, simulation-first</w:t>
      </w:r>
      <w:r>
        <w:t xml:space="preserve"> — a DLP policy built </w:t>
      </w:r>
      <w:r>
        <w:rPr>
          <w:b/>
        </w:rPr>
        <w:t>in simulation mode</w:t>
      </w:r>
      <w:r>
        <w:t xml:space="preserve"> with permitted-disclosure exceptions, validated across Exchange/SharePoint/OneDrive/Teams/Endpoint, and enforced only under compliance/registrar sign-off.</w:t>
      </w:r>
    </w:p>
    <w:p>
      <w:pPr>
        <w:pStyle w:val="ListBullet"/>
      </w:pPr>
      <w:r>
        <w:rPr>
          <w:b/>
        </w:rPr>
        <w:t>A records lifecycle and access-evidence trail</w:t>
      </w:r>
      <w:r>
        <w:t xml:space="preserve"> — retention on education records, and unified audit with a long-term retention policy keeping the evidence of who accessed and disclosed records.</w:t>
      </w:r>
    </w:p>
    <w:p>
      <w:pPr>
        <w:pStyle w:val="ListBullet"/>
      </w:pPr>
      <w:r>
        <w:rPr>
          <w:b/>
        </w:rPr>
        <w:t>An audit-ready evidence binder</w:t>
      </w:r>
      <w:r>
        <w:t xml:space="preserve"> — control → configuration → proof, regenerated on a cadence so it is always current.</w:t>
      </w:r>
    </w:p>
    <w:p>
      <w:pPr>
        <w:pStyle w:val="Heading2"/>
      </w:pPr>
      <w:r>
        <w:t>Approach</w:t>
      </w:r>
    </w:p>
    <w:p>
      <w:r>
        <w:t xml:space="preserve">Delivery follows a disciplined, reversible model — </w:t>
      </w:r>
      <w:r>
        <w:rPr>
          <w:b/>
        </w:rPr>
        <w:t>Assess → Design → Configure → Pilot (simulate/test) → Validate → Expand (enforce)</w:t>
      </w:r>
      <w:r>
        <w:t xml:space="preserve"> — piloting every high-impact control on a limited scope before enforcement, with pass/fail gates and documented rollback. The disclosure-prevention DLP control is built and validated </w:t>
      </w:r>
      <w:r>
        <w:rPr>
          <w:b/>
        </w:rPr>
        <w:t>in simulation mode</w:t>
      </w:r>
      <w:r>
        <w:t xml:space="preserve"> and moved to enforcement only under explicit compliance/registrar sign-off on the approved scope.</w:t>
      </w:r>
    </w:p>
    <w:p>
      <w:pPr>
        <w:pStyle w:val="Heading2"/>
      </w:pPr>
      <w:r>
        <w:t>Boundaries</w:t>
      </w:r>
    </w:p>
    <w:p>
      <w:r>
        <w:t xml:space="preserve">Microsoft Purview is </w:t>
      </w:r>
      <w:r>
        <w:rPr>
          <w:b/>
        </w:rPr>
        <w:t>licensing-/plan-dependent</w:t>
      </w:r>
      <w:r>
        <w:t xml:space="preserve"> (auto-labeling, advanced/endpoint DLP, trainable classifiers, and Audit Premium require E5 or the E5 Compliance add-on) and the portal is </w:t>
      </w:r>
      <w:r>
        <w:rPr>
          <w:b/>
        </w:rPr>
        <w:t>actively evolving</w:t>
      </w:r>
      <w:r>
        <w:t xml:space="preserve"> — capabilities and paths are cited or flagged </w:t>
      </w:r>
      <w:r>
        <w:rPr>
          <w:b/>
        </w:rPr>
        <w:t>"verify your licensing/tenant,"</w:t>
      </w:r>
      <w:r>
        <w:t xml:space="preserve"> never assumed. Above all: </w:t>
      </w:r>
      <w:r>
        <w:rPr>
          <w:b/>
        </w:rPr>
        <w:t>which data are education records, who are eligible students and school officials, which disclosures are permitted, retention adequacy, and whether a configuration satisfies FERPA (34 CFR Part 99) are deferred to your compliance, registrar, records, privacy, and legal functions</w:t>
      </w:r>
      <w:r>
        <w:t xml:space="preserve"> — this solution provides the technical control and the evidence, not the determination, and makes no certification claim.</w:t>
      </w:r>
    </w:p>
    <w:p>
      <w:pPr>
        <w:pStyle w:val="Heading2"/>
      </w:pPr>
      <w:r>
        <w:t>The bottom line</w:t>
      </w:r>
    </w:p>
    <w:p>
      <w:r>
        <w:t xml:space="preserve">A FERPA program that is </w:t>
      </w:r>
      <w:r>
        <w:rPr>
          <w:b/>
        </w:rPr>
        <w:t>configured, piloted, validated, and evidenced</w:t>
      </w:r>
      <w:r>
        <w:t xml:space="preserve"> in Microsoft Purview — so when an auditor or a parent asks to see the control and the proof, both are already in hand.</w:t>
      </w:r>
    </w:p>
    <w:p>
      <w:pPr>
        <w:pStyle w:val="Heading1"/>
      </w:pPr>
      <w:r>
        <w:t>1. Solution Overview — Microsoft Purview FERPA Compliance Program</w:t>
      </w:r>
    </w:p>
    <w:p>
      <w:pPr>
        <w:pStyle w:val="Heading2"/>
      </w:pPr>
      <w:r>
        <w:t>What this solution is</w:t>
      </w:r>
    </w:p>
    <w:p>
      <w:r>
        <w:t xml:space="preserve">An education institution or any organization holding student education records lives under one recurring demand from a regulator, an auditor, or a parent: *"Show me the control"* and *"Show me the evidence."* FERPA obligations — protecting the personally identifiable information (PII) in student education records and governing its </w:t>
      </w:r>
      <w:r>
        <w:rPr>
          <w:b/>
        </w:rPr>
        <w:t>disclosure</w:t>
      </w:r>
      <w:r>
        <w:t xml:space="preserve"> — need to be </w:t>
      </w:r>
      <w:r>
        <w:rPr>
          <w:b/>
        </w:rPr>
        <w:t>mapped to concrete controls</w:t>
      </w:r>
      <w:r>
        <w:t xml:space="preserve">, those controls </w:t>
      </w:r>
      <w:r>
        <w:rPr>
          <w:b/>
        </w:rPr>
        <w:t>configured</w:t>
      </w:r>
      <w:r>
        <w:t xml:space="preserve">, and the whole thing </w:t>
      </w:r>
      <w:r>
        <w:rPr>
          <w:b/>
        </w:rPr>
        <w:t>evidenced</w:t>
      </w:r>
      <w:r>
        <w:t xml:space="preserve"> in a form you can produce on demand. This solution builds that program on </w:t>
      </w:r>
      <w:r>
        <w:rPr>
          <w:b/>
        </w:rPr>
        <w:t>Microsoft Purview</w:t>
      </w:r>
      <w:r>
        <w:t xml:space="preserve">: it maps the technical control surface (classification &amp; labeling of education records, data-loss prevention of unauthorized disclosure, and retention/audit evidence of access) to a FERPA-aligned control register, </w:t>
      </w:r>
      <w:r>
        <w:rPr>
          <w:b/>
        </w:rPr>
        <w:t>configures</w:t>
      </w:r>
      <w:r>
        <w:t xml:space="preserve"> the controls in Purview, </w:t>
      </w:r>
      <w:r>
        <w:rPr>
          <w:b/>
        </w:rPr>
        <w:t>pilots the high-impact ones in simulation/test/disabled mode first</w:t>
      </w:r>
      <w:r>
        <w:t xml:space="preserve">, validates, and produces an </w:t>
      </w:r>
      <w:r>
        <w:rPr>
          <w:b/>
        </w:rPr>
        <w:t>evidence binder</w:t>
      </w:r>
      <w:r>
        <w:t xml:space="preserve"> you can defend. It uses only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tooling.</w:t>
      </w:r>
    </w:p>
    <w:p>
      <w:pPr>
        <w:ind w:left="432"/>
      </w:pPr>
      <w:r>
        <w:rPr>
          <w:i/>
          <w:color w:val="2E86C1"/>
        </w:rPr>
        <w:t>This is a technical-control-and-evidence program, not a legal opinion. *Which* data are "education records," who are "eligible students" and "school officials with a legitimate educational interest," which disclosures are permitted, and whether any given configuration *satisfies* FERPA (34 CFR Part 99) are compliance, registrar, records, and legal determinations deferred to your compliance, registrar/records, privacy, and legal functions. This solution provides the Purview method, the configured control, and the evidence — not the determination that it meets FERPA.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Unauthorized disclosure is the core FERPA risk, and it is preventable.</w:t>
      </w:r>
      <w:r>
        <w:t xml:space="preserve"> FERPA governs the disclosure of PII from education records. Purview </w:t>
      </w:r>
      <w:r>
        <w:rPr>
          <w:b/>
        </w:rPr>
        <w:t>Data Loss Prevention (DLP)</w:t>
      </w:r>
      <w:r>
        <w:t xml:space="preserve"> is the Microsoft control that detects and blocks that disclosure across email, files, Teams, and endpoints — but it is </w:t>
      </w:r>
      <w:r>
        <w:rPr>
          <w:b/>
        </w:rPr>
        <w:t>high-impact</w:t>
      </w:r>
      <w:r>
        <w:t xml:space="preserve">, which is why it is always </w:t>
      </w:r>
      <w:r>
        <w:rPr>
          <w:b/>
        </w:rPr>
        <w:t>piloted in simulation mode</w:t>
      </w:r>
      <w:r>
        <w:t xml:space="preserve"> before any enforcement.</w:t>
      </w:r>
    </w:p>
    <w:p>
      <w:pPr>
        <w:pStyle w:val="ListBullet"/>
      </w:pPr>
      <w:r>
        <w:rPr>
          <w:b/>
        </w:rPr>
        <w:t>You cannot protect what you have not identified.</w:t>
      </w:r>
      <w:r>
        <w:t xml:space="preserve"> Education records must first be </w:t>
      </w:r>
      <w:r>
        <w:rPr>
          <w:b/>
        </w:rPr>
        <w:t>classified</w:t>
      </w:r>
      <w:r>
        <w:t xml:space="preserve"> — with </w:t>
      </w:r>
      <w:r>
        <w:rPr>
          <w:b/>
        </w:rPr>
        <w:t>sensitive information types</w:t>
      </w:r>
      <w:r>
        <w:t xml:space="preserve">, trainable classifiers, and </w:t>
      </w:r>
      <w:r>
        <w:rPr>
          <w:b/>
        </w:rPr>
        <w:t>sensitivity labels</w:t>
      </w:r>
      <w:r>
        <w:t xml:space="preserve"> — so DLP, retention, and encryption controls have something to key off. Classification is the foundation control.</w:t>
      </w:r>
    </w:p>
    <w:p>
      <w:pPr>
        <w:pStyle w:val="ListBullet"/>
      </w:pPr>
      <w:r>
        <w:rPr>
          <w:b/>
        </w:rPr>
        <w:t>Evidence is the deliverable auditors actually want.</w:t>
      </w:r>
      <w:r>
        <w:t xml:space="preserve"> A control that works but can't be *shown* to work fails a review. This solution's reporting produces a </w:t>
      </w:r>
      <w:r>
        <w:rPr>
          <w:b/>
        </w:rPr>
        <w:t>control-to-configuration-to-evidence</w:t>
      </w:r>
      <w:r>
        <w:t xml:space="preserve"> binder so "the control is in place" is provable, not asserted, and access to records is auditable.</w:t>
      </w:r>
    </w:p>
    <w:p>
      <w:pPr>
        <w:pStyle w:val="ListBullet"/>
      </w:pPr>
      <w:r>
        <w:rPr>
          <w:b/>
        </w:rPr>
        <w:t>The controls are licensing-dependent and evolving.</w:t>
      </w:r>
      <w:r>
        <w:t xml:space="preserve"> Auto-labeling, advanced/endpoint DLP, trainable classifiers, and Audit Premium require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add-on; the portal and tooling change. Capabilities are </w:t>
      </w:r>
      <w:r>
        <w:rPr>
          <w:b/>
        </w:rPr>
        <w:t>cited or flagged "verify your licensing/tenant"</w:t>
      </w:r>
      <w:r>
        <w:t>, never assumed.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Discover what you already have — compliance licensing/plans, the least-privilege roles, existing sensitivity labels, DLP policies, sensitive information types, retention labels/policies, unified-audit state, and audit retention — so the program is built on facts, not assumptions.</w:t>
      </w:r>
    </w:p>
    <w:p>
      <w:pPr>
        <w:pStyle w:val="ListNumber"/>
      </w:pPr>
      <w:r>
        <w:rPr>
          <w:b/>
        </w:rPr>
        <w:t>Design the control map.</w:t>
      </w:r>
      <w:r>
        <w:t xml:space="preserve"> With compliance/registrar/records/legal, map the in-scope FERPA obligations to the three Purview control domains (classify &amp; label education records, DLP against unauthorized disclosure, retention &amp; audit evidence) and to the </w:t>
      </w:r>
      <w:r>
        <w:rPr>
          <w:b/>
        </w:rPr>
        <w:t>named artifacts</w:t>
      </w:r>
      <w:r>
        <w:t xml:space="preserve"> below. Which data are education records and which disclosures are permitted are the institution's determinations; this solution provides the register structure and the technical control.</w:t>
      </w:r>
    </w:p>
    <w:p>
      <w:pPr>
        <w:pStyle w:val="ListNumber"/>
      </w:pPr>
      <w:r>
        <w:rPr>
          <w:b/>
        </w:rPr>
        <w:t>Configure — in simulation/test first.</w:t>
      </w:r>
      <w:r>
        <w:t xml:space="preserve"> Create the education-record sensitivity label and publish policy, the DLP policy </w:t>
      </w:r>
      <w:r>
        <w:rPr>
          <w:b/>
        </w:rPr>
        <w:t>in simulation mode</w:t>
      </w:r>
      <w:r>
        <w:t>, the education-record retention policy, and the audit evidence-retention policy. Every high-impact change is piloted simulated/disabled before enforcement.</w:t>
      </w:r>
    </w:p>
    <w:p>
      <w:pPr>
        <w:pStyle w:val="ListNumber"/>
      </w:pPr>
      <w:r>
        <w:rPr>
          <w:b/>
        </w:rPr>
        <w:t>Pilot &amp; validate.</w:t>
      </w:r>
      <w:r>
        <w:t xml:space="preserve"> Prove the label applies and protects, DLP matches education records and generates simulation events (in simulation mode) without blocking users, retention holds, and audit evidence is retained — on a bounded </w:t>
      </w:r>
      <w:r>
        <w:rPr>
          <w:b/>
        </w:rPr>
        <w:t>pilot scope</w:t>
      </w:r>
      <w:r>
        <w:t xml:space="preserve"> before tenant-wide enforcement.</w:t>
      </w:r>
    </w:p>
    <w:p>
      <w:pPr>
        <w:pStyle w:val="ListNumber"/>
      </w:pPr>
      <w:r>
        <w:rPr>
          <w:b/>
        </w:rPr>
        <w:t>Produce the evidence.</w:t>
      </w:r>
      <w:r>
        <w:t xml:space="preserve"> Generate the control-mapping + evidence binder (control → Purview object → configuration → proof) for the compliance/audit file.</w:t>
      </w:r>
    </w:p>
    <w:p>
      <w:pPr>
        <w:pStyle w:val="ListNumber"/>
      </w:pPr>
      <w:r>
        <w:rPr>
          <w:b/>
        </w:rPr>
        <w:t>Expand &amp; operate.</w:t>
      </w:r>
      <w:r>
        <w:t xml:space="preserve"> Move DLP from simulation to enforcement on the approved scope, schedule the read-only re-assessment so drift is caught, and hand the binder and runbook to the compliance/registrar function as a standing procedure.</w:t>
      </w:r>
    </w:p>
    <w:p>
      <w:pPr>
        <w:pStyle w:val="Heading2"/>
      </w:pPr>
      <w:r>
        <w:t>The control stack this solution configures</w:t>
      </w:r>
    </w:p>
    <w:p>
      <w:pPr>
        <w:pStyle w:val="ListBullet"/>
      </w:pPr>
      <w:r>
        <w:rPr>
          <w:b/>
        </w:rPr>
        <w:t>Classification &amp; sensitivity labels</w:t>
      </w:r>
      <w:r>
        <w:t xml:space="preserve"> — </w:t>
      </w:r>
      <w:r>
        <w:rPr>
          <w:b/>
        </w:rPr>
        <w:t>sensitive information types</w:t>
      </w:r>
      <w:r>
        <w:t xml:space="preserve"> / </w:t>
      </w:r>
      <w:r>
        <w:rPr>
          <w:b/>
        </w:rPr>
        <w:t>trainable classifiers</w:t>
      </w:r>
      <w:r>
        <w:t xml:space="preserve"> that recognize education-record PII, and a </w:t>
      </w:r>
      <w:r>
        <w:rPr>
          <w:b/>
        </w:rPr>
        <w:t>sensitivity label</w:t>
      </w:r>
      <w:r>
        <w:t xml:space="preserve"> (</w:t>
      </w:r>
      <w:r>
        <w:rPr>
          <w:rFonts w:ascii="Consolas" w:hAnsi="Consolas"/>
          <w:sz w:val="19"/>
        </w:rPr>
        <w:t>Protect – FERPA Education Records – Confidential</w:t>
      </w:r>
      <w:r>
        <w:t>) that marks and, where designed, encrypts education-record data across Exchange, SharePoint, OneDrive, and Teams — the identification-and-protection control.</w:t>
      </w:r>
    </w:p>
    <w:p>
      <w:pPr>
        <w:pStyle w:val="ListBullet"/>
      </w:pPr>
      <w:r>
        <w:rPr>
          <w:b/>
        </w:rPr>
        <w:t>Data Loss Prevention (DLP)</w:t>
      </w:r>
      <w:r>
        <w:t xml:space="preserve"> — the policy that detects and (once enforced) blocks unauthorized disclosure of education records across </w:t>
      </w:r>
      <w:r>
        <w:rPr>
          <w:b/>
        </w:rPr>
        <w:t>Exchange, SharePoint, OneDrive, Teams, and Endpoint</w:t>
      </w:r>
      <w:r>
        <w:t xml:space="preserve">, built and validated </w:t>
      </w:r>
      <w:r>
        <w:rPr>
          <w:b/>
        </w:rPr>
        <w:t>in simulation mode</w:t>
      </w:r>
      <w:r>
        <w:t xml:space="preserve"> first — the disclosure-prevention control. *High-impact.*</w:t>
      </w:r>
    </w:p>
    <w:p>
      <w:pPr>
        <w:pStyle w:val="ListBullet"/>
      </w:pPr>
      <w:r>
        <w:rPr>
          <w:b/>
        </w:rPr>
        <w:t>Data lifecycle &amp; retention</w:t>
      </w:r>
      <w:r>
        <w:t xml:space="preserve"> — retention </w:t>
      </w:r>
      <w:r>
        <w:rPr>
          <w:b/>
        </w:rPr>
        <w:t>labels/policies</w:t>
      </w:r>
      <w:r>
        <w:t xml:space="preserve"> governing how long education records are kept and when they are disposed — the records-lifecycle control.</w:t>
      </w:r>
    </w:p>
    <w:p>
      <w:pPr>
        <w:pStyle w:val="ListBullet"/>
      </w:pPr>
      <w:r>
        <w:rPr>
          <w:b/>
        </w:rPr>
        <w:t>Audit (Standard/Premium)</w:t>
      </w:r>
      <w:r>
        <w:t xml:space="preserve"> — unified audit logging and </w:t>
      </w:r>
      <w:r>
        <w:rPr>
          <w:b/>
        </w:rPr>
        <w:t>audit log retention policies</w:t>
      </w:r>
      <w:r>
        <w:t xml:space="preserve"> keeping the evidence of who accessed/disclosed what — the access-evidence control.</w:t>
      </w:r>
    </w:p>
    <w:p>
      <w:pPr>
        <w:pStyle w:val="ListBullet"/>
      </w:pPr>
      <w:r>
        <w:rPr>
          <w:b/>
        </w:rPr>
        <w:t>Compliance Manager</w:t>
      </w:r>
      <w:r>
        <w:t xml:space="preserve"> — a FERPA </w:t>
      </w:r>
      <w:r>
        <w:rPr>
          <w:b/>
        </w:rPr>
        <w:t>assessment</w:t>
      </w:r>
      <w:r>
        <w:t xml:space="preserve"> (</w:t>
      </w:r>
      <w:r>
        <w:rPr>
          <w:rFonts w:ascii="Consolas" w:hAnsi="Consolas"/>
          <w:sz w:val="19"/>
        </w:rPr>
        <w:t>Assessment – FERPA Controls – Program</w:t>
      </w:r>
      <w:r>
        <w:t>) that tracks improvement actions and scores control implementation — the control-tracking layer (configured in-portal; applicability determination is compliance's).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</w:t>
      </w:r>
      <w:r>
        <w:rPr>
          <w:b/>
        </w:rPr>
        <w:t>sensitive information types / classifiers</w:t>
      </w:r>
      <w:r>
        <w:t xml:space="preserve"> and the </w:t>
      </w:r>
      <w:r>
        <w:rPr>
          <w:b/>
        </w:rPr>
        <w:t>sensitivity label</w:t>
      </w:r>
      <w:r>
        <w:t xml:space="preserve"> identify and protect education records, and their scope.</w:t>
      </w:r>
    </w:p>
    <w:p>
      <w:pPr>
        <w:pStyle w:val="ListBullet"/>
      </w:pPr>
      <w:r>
        <w:t xml:space="preserve">The </w:t>
      </w:r>
      <w:r>
        <w:rPr>
          <w:b/>
        </w:rPr>
        <w:t>DLP policy</w:t>
      </w:r>
      <w:r>
        <w:t xml:space="preserve"> scope, conditions, and actions — built and validated in </w:t>
      </w:r>
      <w:r>
        <w:rPr>
          <w:b/>
        </w:rPr>
        <w:t>simulation mode</w:t>
      </w:r>
      <w:r>
        <w:t xml:space="preserve"> first, enforced only after sign-off.</w:t>
      </w:r>
    </w:p>
    <w:p>
      <w:pPr>
        <w:pStyle w:val="ListBullet"/>
      </w:pPr>
      <w:r>
        <w:t xml:space="preserve">Which </w:t>
      </w:r>
      <w:r>
        <w:rPr>
          <w:b/>
        </w:rPr>
        <w:t>retention labels/policies</w:t>
      </w:r>
      <w:r>
        <w:t xml:space="preserve"> govern the education-record lifecycle and disposition.</w:t>
      </w:r>
    </w:p>
    <w:p>
      <w:pPr>
        <w:pStyle w:val="ListBullet"/>
      </w:pPr>
      <w:r>
        <w:t xml:space="preserve">Which record types/operations/users get </w:t>
      </w:r>
      <w:r>
        <w:rPr>
          <w:b/>
        </w:rPr>
        <w:t>extended audit retention</w:t>
      </w:r>
      <w:r>
        <w:t xml:space="preserve"> as access evidence.</w:t>
      </w:r>
    </w:p>
    <w:p>
      <w:pPr>
        <w:pStyle w:val="ListBullet"/>
      </w:pPr>
      <w:r>
        <w:t xml:space="preserve">The </w:t>
      </w:r>
      <w:r>
        <w:rPr>
          <w:b/>
        </w:rPr>
        <w:t>control register</w:t>
      </w:r>
      <w:r>
        <w:t xml:space="preserve"> (which FERPA obligation maps to which Purview object) and the </w:t>
      </w:r>
      <w:r>
        <w:rPr>
          <w:b/>
        </w:rPr>
        <w:t>evidence binder</w:t>
      </w:r>
      <w:r>
        <w:t xml:space="preserve"> contents.</w:t>
      </w:r>
    </w:p>
    <w:p>
      <w:pPr>
        <w:pStyle w:val="ListBullet"/>
      </w:pPr>
      <w:r>
        <w:t xml:space="preserve">The </w:t>
      </w:r>
      <w:r>
        <w:rPr>
          <w:b/>
        </w:rPr>
        <w:t>pilot scope</w:t>
      </w:r>
      <w:r>
        <w:t xml:space="preserve"> validated in simulation/test/disabled mode before any enforcement.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We configure the control; we do not make the determination.</w:t>
      </w:r>
      <w:r>
        <w:t xml:space="preserve"> What is an "education record," who is an "eligible student" or a "school official," which disclosures are permitted (consent, directory information, health/safety emergency, audit/evaluation), and whether a configuration satisfies FERPA are </w:t>
      </w:r>
      <w:r>
        <w:rPr>
          <w:b/>
        </w:rPr>
        <w:t>compliance/registrar/records/legal</w:t>
      </w:r>
      <w:r>
        <w:t xml:space="preserve"> determinations. </w:t>
      </w:r>
      <w:r>
        <w:rPr>
          <w:b/>
        </w:rPr>
        <w:t>Verify with your governance functions.</w:t>
      </w:r>
    </w:p>
    <w:p>
      <w:pPr>
        <w:pStyle w:val="ListBullet"/>
      </w:pPr>
      <w:r>
        <w:rPr>
          <w:b/>
        </w:rPr>
        <w:t>DLP is high-impact and must be piloted in simulation.</w:t>
      </w:r>
      <w:r>
        <w:t xml:space="preserve"> An enforced DLP policy can block legitimate work if mis-scoped; it is always built in </w:t>
      </w:r>
      <w:r>
        <w:rPr>
          <w:b/>
        </w:rPr>
        <w:t>simulation mode</w:t>
      </w:r>
      <w:r>
        <w:t>, validated, and enforced only under sign-off on an approved scope, with a documented rollback.</w:t>
      </w:r>
    </w:p>
    <w:p>
      <w:pPr>
        <w:pStyle w:val="ListBullet"/>
      </w:pPr>
      <w:r>
        <w:rPr>
          <w:b/>
        </w:rPr>
        <w:t>Protection is largely not retroactive.</w:t>
      </w:r>
      <w:r>
        <w:t xml:space="preserve"> Labels, DLP, and retention policies act from application/enable forward; they do not reach back to reclassify or recover history that wasn't captured.</w:t>
      </w:r>
    </w:p>
    <w:p>
      <w:pPr>
        <w:pStyle w:val="ListBullet"/>
      </w:pPr>
      <w:r>
        <w:rPr>
          <w:b/>
        </w:rPr>
        <w:t>Classification accuracy needs tuning.</w:t>
      </w:r>
      <w:r>
        <w:t xml:space="preserve"> Sensitive information types and trainable classifiers produce false positives/negatives; the pilot exists to tune them before enforcement, and the adequacy of the match logic is a compliance/registrar decision, not a technical default.</w:t>
      </w:r>
    </w:p>
    <w:p>
      <w:pPr>
        <w:pStyle w:val="ListBullet"/>
      </w:pPr>
      <w:r>
        <w:rPr>
          <w:b/>
        </w:rPr>
        <w:t>No certification claim.</w:t>
      </w:r>
      <w:r>
        <w:t xml:space="preserve"> This solution does not assert FERPA compliance or certify the institution; it delivers the technical control configuration and the evidence. </w:t>
      </w:r>
      <w:r>
        <w:rPr>
          <w:b/>
        </w:rPr>
        <w:t>Rule applicability and adequacy are your governance functions' determinations.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and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Education-record sensitivity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Protect – FERPA Education Records – Confidential</w:t>
            </w:r>
          </w:p>
        </w:tc>
      </w:tr>
      <w:tr>
        <w:tc>
          <w:tcPr>
            <w:tcW w:type="dxa" w:w="4320"/>
          </w:tcPr>
          <w:p>
            <w:r>
              <w:t>Sensitivity-label publish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Protect – FERPA Education Records – Publish</w:t>
            </w:r>
          </w:p>
        </w:tc>
      </w:tr>
      <w:tr>
        <w:tc>
          <w:tcPr>
            <w:tcW w:type="dxa" w:w="4320"/>
          </w:tcPr>
          <w:p>
            <w:r>
              <w:t>DLP policy (simulation-first)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FERPA Education Records – Simulate</w:t>
            </w:r>
          </w:p>
        </w:tc>
      </w:tr>
      <w:tr>
        <w:tc>
          <w:tcPr>
            <w:tcW w:type="dxa" w:w="4320"/>
          </w:tcPr>
          <w:p>
            <w:r>
              <w:t>Education-record 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Retention – FERPA Records – Publish</w:t>
            </w:r>
          </w:p>
        </w:tc>
      </w:tr>
      <w:tr>
        <w:tc>
          <w:tcPr>
            <w:tcW w:type="dxa" w:w="4320"/>
          </w:tcPr>
          <w:p>
            <w:r>
              <w:t>Audit evidence 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Audit Retention – FERPA Evidence – LongTerm</w:t>
            </w:r>
          </w:p>
        </w:tc>
      </w:tr>
      <w:tr>
        <w:tc>
          <w:tcPr>
            <w:tcW w:type="dxa" w:w="4320"/>
          </w:tcPr>
          <w:p>
            <w:r>
              <w:t>Compliance Manager assessment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Assessment – FERPA Controls – Program</w:t>
            </w:r>
          </w:p>
        </w:tc>
      </w:tr>
      <w:tr>
        <w:tc>
          <w:tcPr>
            <w:tcW w:type="dxa" w:w="4320"/>
          </w:tcPr>
          <w:p>
            <w:r>
              <w:t>Disposition-review stage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Disposition – FERPA Records – Review</w:t>
            </w:r>
          </w:p>
        </w:tc>
      </w:tr>
      <w:tr>
        <w:tc>
          <w:tcPr>
            <w:tcW w:type="dxa" w:w="4320"/>
          </w:tcPr>
          <w:p>
            <w:r>
              <w:t>Control-mapping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Control Map – FERPA – Purview</w:t>
            </w:r>
          </w:p>
        </w:tc>
      </w:tr>
      <w:tr>
        <w:tc>
          <w:tcPr>
            <w:tcW w:type="dxa" w:w="4320"/>
          </w:tcPr>
          <w:p>
            <w:r>
              <w:t>Evidence binder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Evidence – FERPA Controls – Binder</w:t>
            </w:r>
          </w:p>
        </w:tc>
      </w:tr>
      <w:tr>
        <w:tc>
          <w:tcPr>
            <w:tcW w:type="dxa" w:w="4320"/>
          </w:tcPr>
          <w:p>
            <w:r>
              <w:t>Pilot validation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FERPA Pilot – Education Records – Stage1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controls and licensing you have → design the FERPA-obligation-to-control map with compliance/registrar/legal → configure classification &amp; labels, DLP, and retention &amp; audit evidence → pilot in simulation/test/disabled mode on a limited scope → validate the controls work and produce evidence → expand to enforcement. Pattern: Assess → Design → Configure → Pilot (simulate/test) → Validate → Expand (enforce). High-impact controls (DLP, labels, retention) are always piloted before enforcement.</w:t>
      </w:r>
    </w:p>
    <w:p>
      <w:pPr>
        <w:pStyle w:val="Heading1"/>
      </w:pPr>
      <w:r>
        <w:t>2. Requirements Guide — Microsoft Purview FERPA Compliance Program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(tenant/licensing, Purview roles, the S&amp;C PowerShell + Graph toolchain, in-scope workloads, compliance/records/legal stakeholders, pilot &amp;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FERPA-program detail.</w:t>
      </w:r>
    </w:p>
    <w:p>
      <w:pPr>
        <w:ind w:left="432"/>
      </w:pPr>
      <w:r>
        <w:rPr>
          <w:i/>
          <w:color w:val="2E86C1"/>
        </w:rPr>
        <w:t>Regulatory/licensing boundary. Auto-labeling, advanced/endpoint DLP, trainable classifiers, and Audit Premium require Microsoft 365 E5 or the E5 Compliance add-on and evolve; confirm your entitlements rather than assuming. Which data are education records, who are eligible students and school officials, which disclosures are permitted, and whether a configuration satisfies FERPA (34 CFR Part 99) are compliance/registrar/records/legal determinations — this solution configures the control and produces evidence; it does not make the determination. Where this guide flags "verify your licensing/tenant" or "compliance/registrar to determine," do so before relying on the item.</w:t>
      </w:r>
    </w:p>
    <w:p>
      <w:pPr>
        <w:pStyle w:val="Heading2"/>
      </w:pPr>
      <w:r>
        <w:t>2.1 Compliance licensing for classification, DLP, retention, and audit evidence</w:t>
      </w:r>
    </w:p>
    <w:p>
      <w:r>
        <w:rPr>
          <w:b/>
        </w:rPr>
        <w:t>Description:</w:t>
      </w:r>
      <w:r>
        <w:t xml:space="preserve"> The program spans licensed control domains. </w:t>
      </w:r>
      <w:r>
        <w:rPr>
          <w:b/>
        </w:rPr>
        <w:t>Sensitivity labels &amp; manual DLP</w:t>
      </w:r>
      <w:r>
        <w:t xml:space="preserve"> are baseline; </w:t>
      </w:r>
      <w:r>
        <w:rPr>
          <w:b/>
        </w:rPr>
        <w:t>auto-labeling, trainable classifiers, and Endpoint DLP</w:t>
      </w:r>
      <w:r>
        <w:t xml:space="preserve"> need </w:t>
      </w:r>
      <w:r>
        <w:rPr>
          <w:b/>
        </w:rPr>
        <w:t>E5 / E5 Compliance</w:t>
      </w:r>
      <w:r>
        <w:t xml:space="preserve">; </w:t>
      </w:r>
      <w:r>
        <w:rPr>
          <w:b/>
        </w:rPr>
        <w:t>Audit Premium</w:t>
      </w:r>
      <w:r>
        <w:t xml:space="preserve"> (high-value events, long-term retention) needs </w:t>
      </w:r>
      <w:r>
        <w:rPr>
          <w:b/>
        </w:rPr>
        <w:t>E5 / E5 Compliance / Audit add-on</w:t>
      </w:r>
      <w:r>
        <w:t xml:space="preserve">, assigned </w:t>
      </w:r>
      <w:r>
        <w:rPr>
          <w:b/>
        </w:rPr>
        <w:t>per user</w:t>
      </w:r>
      <w:r>
        <w:t xml:space="preserve">. </w:t>
      </w:r>
      <w:r>
        <w:rPr>
          <w:b/>
        </w:rPr>
        <w:t>Why:</w:t>
      </w:r>
      <w:r>
        <w:t xml:space="preserve"> Several controls below are plan-gated; the feature won't be available without the right plan (GR §1).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; and run </w:t>
      </w:r>
      <w:r>
        <w:rPr>
          <w:rFonts w:ascii="Consolas" w:hAnsi="Consolas"/>
          <w:sz w:val="19"/>
        </w:rPr>
        <w:t>CMPFERPA-Discovery.ps1</w:t>
      </w:r>
      <w:r>
        <w:t xml:space="preserve">, which reports whether information-protection/DLP/Audit-Premium-bearing plans are present via Graph. </w:t>
      </w:r>
      <w:r>
        <w:rPr>
          <w:b/>
        </w:rPr>
        <w:t>Confirm plan/service-plan names against your tenant — they change.</w:t>
      </w:r>
      <w:r>
        <w:t xml:space="preserve"> </w:t>
      </w:r>
      <w:r>
        <w:rPr>
          <w:b/>
        </w:rPr>
        <w:t>Implement:</w:t>
      </w:r>
      <w:r>
        <w:t xml:space="preserve"> Assign/purchase E5 or the relevant add-ons to in-scope users before expecting the feature.</w:t>
      </w:r>
    </w:p>
    <w:p>
      <w:pPr>
        <w:pStyle w:val="Heading2"/>
      </w:pPr>
      <w:r>
        <w:t>2.2 Least-privilege roles for labels, DLP, retention, and audit</w:t>
      </w:r>
    </w:p>
    <w:p>
      <w:r>
        <w:rPr>
          <w:b/>
        </w:rPr>
        <w:t>Description:</w:t>
      </w:r>
      <w:r>
        <w:t xml:space="preserve"> Distinct least-privilege roles per domain — </w:t>
      </w:r>
      <w:r>
        <w:rPr>
          <w:b/>
        </w:rPr>
        <w:t>Information Protection</w:t>
      </w:r>
      <w:r>
        <w:t xml:space="preserve"> (Admin/Analyst/ Investigator/Reader) for sensitivity labels; </w:t>
      </w:r>
      <w:r>
        <w:rPr>
          <w:b/>
        </w:rPr>
        <w:t>Compliance Administrator / Data Loss Prevention</w:t>
      </w:r>
      <w:r>
        <w:t xml:space="preserve"> roles for DLP; </w:t>
      </w:r>
      <w:r>
        <w:rPr>
          <w:b/>
        </w:rPr>
        <w:t>Records Management / Retention Management</w:t>
      </w:r>
      <w:r>
        <w:t xml:space="preserve"> for retention labels &amp; policies; </w:t>
      </w:r>
      <w:r>
        <w:rPr>
          <w:b/>
        </w:rPr>
        <w:t>Audit Manager/Reader</w:t>
      </w:r>
      <w:r>
        <w:t xml:space="preserve"> for evidence; </w:t>
      </w:r>
      <w:r>
        <w:rPr>
          <w:b/>
        </w:rPr>
        <w:t>Compliance Manager</w:t>
      </w:r>
      <w:r>
        <w:t xml:space="preserve"> roles for assessments. Global Administrator only where genuinely required. </w:t>
      </w:r>
      <w:r>
        <w:rPr>
          <w:b/>
        </w:rPr>
        <w:t>Why:</w:t>
      </w:r>
      <w:r>
        <w:t xml:space="preserve"> Purview uses fine-grained role groups; configuration requires the matching role, and access to student-record controls is itself sensitive (GR §2).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/ Permissions</w:t>
      </w:r>
      <w:r>
        <w:t xml:space="preserve"> — confirm membership per domain; </w:t>
      </w:r>
      <w:r>
        <w:rPr>
          <w:rFonts w:ascii="Consolas" w:hAnsi="Consolas"/>
          <w:sz w:val="19"/>
        </w:rPr>
        <w:t>CMPFERPA-Scope.ps1</w:t>
      </w:r>
      <w:r>
        <w:t xml:space="preserve"> reports the role groups it can see and connection identity. </w:t>
      </w:r>
      <w:r>
        <w:rPr>
          <w:b/>
        </w:rPr>
        <w:t>Implement:</w:t>
      </w:r>
      <w:r>
        <w:t xml:space="preserve"> Assign the least-privilege role groups under change control.</w:t>
      </w:r>
    </w:p>
    <w:p>
      <w:pPr>
        <w:pStyle w:val="Heading2"/>
      </w:pPr>
      <w:r>
        <w:t>2.3 Security &amp; Compliance PowerShell + Graph toolchain</w:t>
      </w:r>
    </w:p>
    <w:p>
      <w:r>
        <w:rPr>
          <w:b/>
        </w:rPr>
        <w:t>Description:</w:t>
      </w:r>
      <w:r>
        <w:t xml:space="preserve"> A workstation with the </w:t>
      </w:r>
      <w:r>
        <w:rPr>
          <w:rFonts w:ascii="Consolas" w:hAnsi="Consolas"/>
          <w:sz w:val="19"/>
        </w:rPr>
        <w:t>ExchangeOnlineManagement</w:t>
      </w:r>
      <w:r>
        <w:t xml:space="preserve"> module (for </w:t>
      </w:r>
      <w:r>
        <w:rPr>
          <w:rFonts w:ascii="Consolas" w:hAnsi="Consolas"/>
          <w:sz w:val="19"/>
        </w:rPr>
        <w:t>Connect-IPPSSession</w:t>
      </w:r>
      <w:r>
        <w:t xml:space="preserve"> — sensitivity labels </w:t>
      </w:r>
      <w:r>
        <w:rPr>
          <w:rFonts w:ascii="Consolas" w:hAnsi="Consolas"/>
          <w:sz w:val="19"/>
        </w:rPr>
        <w:t>*-Label</w:t>
      </w:r>
      <w:r>
        <w:t>/</w:t>
      </w:r>
      <w:r>
        <w:rPr>
          <w:rFonts w:ascii="Consolas" w:hAnsi="Consolas"/>
          <w:sz w:val="19"/>
        </w:rPr>
        <w:t>*-LabelPolicy</w:t>
      </w:r>
      <w:r>
        <w:t xml:space="preserve">, DLP </w:t>
      </w:r>
      <w:r>
        <w:rPr>
          <w:rFonts w:ascii="Consolas" w:hAnsi="Consolas"/>
          <w:sz w:val="19"/>
        </w:rPr>
        <w:t>*-DlpCompliancePolicy</w:t>
      </w:r>
      <w:r>
        <w:t>/</w:t>
      </w:r>
      <w:r>
        <w:rPr>
          <w:rFonts w:ascii="Consolas" w:hAnsi="Consolas"/>
          <w:sz w:val="19"/>
        </w:rPr>
        <w:t>*-DlpComplianceRule</w:t>
      </w:r>
      <w:r>
        <w:t xml:space="preserve">, retention </w:t>
      </w:r>
      <w:r>
        <w:rPr>
          <w:rFonts w:ascii="Consolas" w:hAnsi="Consolas"/>
          <w:sz w:val="19"/>
        </w:rPr>
        <w:t>*-RetentionCompliancePolicy</w:t>
      </w:r>
      <w:r>
        <w:t>/</w:t>
      </w:r>
      <w:r>
        <w:rPr>
          <w:rFonts w:ascii="Consolas" w:hAnsi="Consolas"/>
          <w:sz w:val="19"/>
        </w:rPr>
        <w:t>*-ComplianceTag</w:t>
      </w:r>
      <w:r>
        <w:t xml:space="preserve">, sensitive info types </w:t>
      </w:r>
      <w:r>
        <w:rPr>
          <w:rFonts w:ascii="Consolas" w:hAnsi="Consolas"/>
          <w:sz w:val="19"/>
        </w:rPr>
        <w:t>Get-DlpSensitiveInformationType</w:t>
      </w:r>
      <w:r>
        <w:t xml:space="preserve">, </w:t>
      </w:r>
      <w:r>
        <w:rPr>
          <w:rFonts w:ascii="Consolas" w:hAnsi="Consolas"/>
          <w:sz w:val="19"/>
        </w:rPr>
        <w:t>*-UnifiedAuditLogRetentionPolicy</w:t>
      </w:r>
      <w:r>
        <w:t xml:space="preserve">) and </w:t>
      </w:r>
      <w:r>
        <w:rPr>
          <w:rFonts w:ascii="Consolas" w:hAnsi="Consolas"/>
          <w:sz w:val="19"/>
        </w:rPr>
        <w:t>Microsoft.Graph</w:t>
      </w:r>
      <w:r>
        <w:t xml:space="preserve"> (licensing reads), with a modern-auth/MFA admin. </w:t>
      </w:r>
      <w:r>
        <w:rPr>
          <w:b/>
        </w:rPr>
        <w:t>Why:</w:t>
      </w:r>
      <w:r>
        <w:t xml:space="preserve"> All configuration and the provided scripts run through Security &amp; Compliance PowerShell and Graph (GR §3).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</w:t>
      </w:r>
      <w:r>
        <w:t xml:space="preserve">;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succeed; </w:t>
      </w:r>
      <w:r>
        <w:rPr>
          <w:rFonts w:ascii="Consolas" w:hAnsi="Consolas"/>
          <w:sz w:val="19"/>
        </w:rPr>
        <w:t>CMPFERPA-Discovery.ps1</w:t>
      </w:r>
      <w:r>
        <w:t xml:space="preserve"> reports which endpoints are reachable.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;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Heading2"/>
      </w:pPr>
      <w:r>
        <w:t>2.4 In-scope education-record data, workloads, and endpoints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workloads</w:t>
      </w:r>
      <w:r>
        <w:t xml:space="preserve"> holding education records (Exchange, SharePoint, OneDrive, Teams, and — for Endpoint DLP — onboarded </w:t>
      </w:r>
      <w:r>
        <w:rPr>
          <w:b/>
        </w:rPr>
        <w:t>devices</w:t>
      </w:r>
      <w:r>
        <w:t xml:space="preserve">), the </w:t>
      </w:r>
      <w:r>
        <w:rPr>
          <w:b/>
        </w:rPr>
        <w:t>data locations</w:t>
      </w:r>
      <w:r>
        <w:t xml:space="preserve"> where student records live (registrar sites, SIS exports, faculty mailboxes), and a </w:t>
      </w:r>
      <w:r>
        <w:rPr>
          <w:b/>
        </w:rPr>
        <w:t>classification intent</w:t>
      </w:r>
      <w:r>
        <w:t xml:space="preserve"> — which </w:t>
      </w:r>
      <w:r>
        <w:rPr>
          <w:b/>
        </w:rPr>
        <w:t>sensitive information types / trainable classifiers</w:t>
      </w:r>
      <w:r>
        <w:t xml:space="preserve"> recognize education-record PII (names, student IDs, grades, disciplinary and health records). </w:t>
      </w:r>
      <w:r>
        <w:rPr>
          <w:b/>
        </w:rPr>
        <w:t>Why:</w:t>
      </w:r>
      <w:r>
        <w:t xml:space="preserve"> Classification, DLP, retention, and audit controls key off the in-scope workloads and the classification scheme (GR §4). </w:t>
      </w:r>
      <w:r>
        <w:rPr>
          <w:b/>
        </w:rPr>
        <w:t>Verify:</w:t>
      </w:r>
      <w:r>
        <w:t xml:space="preserve"> Confirm the in-scope workloads/locations, the device-onboarding state (for Endpoint DLP), and the classification approach with compliance/registrar; </w:t>
      </w:r>
      <w:r>
        <w:rPr>
          <w:rFonts w:ascii="Consolas" w:hAnsi="Consolas"/>
          <w:sz w:val="19"/>
        </w:rPr>
        <w:t>CMPFERPA-Scope.ps1</w:t>
      </w:r>
      <w:r>
        <w:t xml:space="preserve"> enumerates the target locations/mailboxes/sites and existing sensitive information types (read-only). </w:t>
      </w:r>
      <w:r>
        <w:rPr>
          <w:b/>
        </w:rPr>
        <w:t>Implement:</w:t>
      </w:r>
      <w:r>
        <w:t xml:space="preserve"> Define the in-scope data locations and the classification scheme before authoring controls; onboard devices to Purview if Endpoint DLP is in scope.</w:t>
      </w:r>
    </w:p>
    <w:p>
      <w:pPr>
        <w:pStyle w:val="Heading2"/>
      </w:pPr>
      <w:r>
        <w:t>2.5 The FERPA-obligation-to-control map and records schedule (from compliance/registrar/legal)</w:t>
      </w:r>
    </w:p>
    <w:p>
      <w:r>
        <w:rPr>
          <w:b/>
        </w:rPr>
        <w:t>Description:</w:t>
      </w:r>
      <w:r>
        <w:t xml:space="preserve"> A documented statement — </w:t>
      </w:r>
      <w:r>
        <w:rPr>
          <w:b/>
        </w:rPr>
        <w:t>from compliance, registrar/records, and legal</w:t>
      </w:r>
      <w:r>
        <w:t xml:space="preserve"> — of which data are </w:t>
      </w:r>
      <w:r>
        <w:rPr>
          <w:b/>
        </w:rPr>
        <w:t>education records</w:t>
      </w:r>
      <w:r>
        <w:t xml:space="preserve">, which </w:t>
      </w:r>
      <w:r>
        <w:rPr>
          <w:b/>
        </w:rPr>
        <w:t>disclosures are permitted</w:t>
      </w:r>
      <w:r>
        <w:t xml:space="preserve"> (consent, directory information, school officials with legitimate educational interest, health/safety, audit/evaluation), what must be </w:t>
      </w:r>
      <w:r>
        <w:rPr>
          <w:b/>
        </w:rPr>
        <w:t>retained and for how long</w:t>
      </w:r>
      <w:r>
        <w:t xml:space="preserve"> (the records schedule), and who approves. </w:t>
      </w:r>
      <w:r>
        <w:rPr>
          <w:b/>
        </w:rPr>
        <w:t>Why:</w:t>
      </w:r>
      <w:r>
        <w:t xml:space="preserve"> What is an education record, permitted disclosure, and retention duration are </w:t>
      </w:r>
      <w:r>
        <w:rPr>
          <w:b/>
        </w:rPr>
        <w:t>regulatory/records/legal determinations</w:t>
      </w:r>
      <w:r>
        <w:t xml:space="preserve">, not technical defaults (GR §5); the solution configures to them and evidences them — it does not decide them. </w:t>
      </w:r>
      <w:r>
        <w:rPr>
          <w:b/>
        </w:rPr>
        <w:t>Verify:</w:t>
      </w:r>
      <w:r>
        <w:t xml:space="preserve"> You can name, per control domain, the obligation, the permitted-disclosure rule, the required retention, and the named approver; these populate the </w:t>
      </w:r>
      <w:r>
        <w:rPr>
          <w:rFonts w:ascii="Consolas" w:hAnsi="Consolas"/>
          <w:sz w:val="19"/>
        </w:rPr>
        <w:t>Control Map – FERPA – Purview</w:t>
      </w:r>
      <w:r>
        <w:t xml:space="preserve"> register. </w:t>
      </w:r>
      <w:r>
        <w:rPr>
          <w:b/>
        </w:rPr>
        <w:t>Implement:</w:t>
      </w:r>
      <w:r>
        <w:t xml:space="preserve"> Capture the obligation-to-control map, the permitted-disclosure rules (which drive DLP exceptions), and the records schedule with approvals before configuring — especially before enforcing any DLP policy.</w:t>
      </w:r>
    </w:p>
    <w:p>
      <w:pPr>
        <w:pStyle w:val="Heading2"/>
      </w:pPr>
      <w:r>
        <w:t>2.6 DLP simulation-mode preconditions and disclosure exceptions</w:t>
      </w:r>
    </w:p>
    <w:p>
      <w:r>
        <w:rPr>
          <w:b/>
        </w:rPr>
        <w:t>Description:</w:t>
      </w:r>
      <w:r>
        <w:t xml:space="preserve"> For the disclosure-prevention control specifically: agreement that DLP is built and validated in </w:t>
      </w:r>
      <w:r>
        <w:rPr>
          <w:b/>
        </w:rPr>
        <w:t>simulation mode</w:t>
      </w:r>
      <w:r>
        <w:t xml:space="preserve"> first, the </w:t>
      </w:r>
      <w:r>
        <w:rPr>
          <w:b/>
        </w:rPr>
        <w:t>permitted-disclosure exceptions</w:t>
      </w:r>
      <w:r>
        <w:t xml:space="preserve"> (so authorized sharing — e.g. to the student, to school officials, under consent — is not falsely blocked), the </w:t>
      </w:r>
      <w:r>
        <w:rPr>
          <w:b/>
        </w:rPr>
        <w:t>actions</w:t>
      </w:r>
      <w:r>
        <w:t xml:space="preserve"> on enforcement (block, block-with-override, notify), and the </w:t>
      </w:r>
      <w:r>
        <w:rPr>
          <w:b/>
        </w:rPr>
        <w:t>end-user notification/policy-tip</w:t>
      </w:r>
      <w:r>
        <w:t xml:space="preserve"> wording. </w:t>
      </w:r>
      <w:r>
        <w:rPr>
          <w:b/>
        </w:rPr>
        <w:t>Why:</w:t>
      </w:r>
      <w:r>
        <w:t xml:space="preserve"> DLP reads and can block user content — an enforced policy that is mis-scoped disrupts legitimate educational work; permitted disclosures are compliance/registrar determinations that must be encoded as exceptions before enforcement (GR §5/§6). </w:t>
      </w:r>
      <w:r>
        <w:rPr>
          <w:b/>
        </w:rPr>
        <w:t>Verify:</w:t>
      </w:r>
      <w:r>
        <w:t xml:space="preserve"> Named permitted-disclosure exceptions, agreed enforcement actions, and a policy-tip/notice sign-off; confirm simulation mode is available for the DLP policy. </w:t>
      </w:r>
      <w:r>
        <w:rPr>
          <w:b/>
        </w:rPr>
        <w:t>Implement:</w:t>
      </w:r>
      <w:r>
        <w:t xml:space="preserve"> Capture the exceptions and enforcement actions; </w:t>
      </w:r>
      <w:r>
        <w:rPr>
          <w:b/>
        </w:rPr>
        <w:t>build the DLP policy in simulation mode</w:t>
      </w:r>
      <w:r>
        <w:t xml:space="preserve"> until validation and sign-off are complete.</w:t>
      </w:r>
    </w:p>
    <w:p>
      <w:pPr>
        <w:pStyle w:val="Heading2"/>
      </w:pPr>
      <w:r>
        <w:t>2.7 Unified audit logging on, and an access-evidence retention requirement</w:t>
      </w:r>
    </w:p>
    <w:p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UnifiedAuditLogIngestionEnabled</w:t>
      </w:r>
      <w:r>
        <w:t xml:space="preserve"> must be </w:t>
      </w:r>
      <w:r>
        <w:rPr>
          <w:b/>
        </w:rPr>
        <w:t>true</w:t>
      </w:r>
      <w:r>
        <w:t xml:space="preserve"> so the access-evidence control captures who accessed/disclosed education records, plus a documented statement of how long audit </w:t>
      </w:r>
      <w:r>
        <w:rPr>
          <w:b/>
        </w:rPr>
        <w:t>evidence</w:t>
      </w:r>
      <w:r>
        <w:t xml:space="preserve"> must be retained. </w:t>
      </w:r>
      <w:r>
        <w:rPr>
          <w:b/>
        </w:rPr>
        <w:t>Why:</w:t>
      </w:r>
      <w:r>
        <w:t xml:space="preserve"> No audit evidence is written while ingestion is off, and it is </w:t>
      </w:r>
      <w:r>
        <w:rPr>
          <w:b/>
        </w:rPr>
        <w:t>not retroactive</w:t>
      </w:r>
      <w:r>
        <w:t xml:space="preserve">; retention duration is a compliance determination (GR §5/§6).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reports </w:t>
      </w:r>
      <w:r>
        <w:rPr>
          <w:rFonts w:ascii="Consolas" w:hAnsi="Consolas"/>
          <w:sz w:val="19"/>
        </w:rPr>
        <w:t>UnifiedAuditLogIngestionEnabled</w:t>
      </w:r>
      <w:r>
        <w:t xml:space="preserve"> and existing audit retention policies. </w:t>
      </w:r>
      <w:r>
        <w:rPr>
          <w:b/>
        </w:rPr>
        <w:t>Implement:</w:t>
      </w:r>
      <w:r>
        <w:t xml:space="preserve"> Enable unified audit under change control (via the Purview Audit solution / Exchange Online), then create the evidence-retention policy in Step 5 of the Implementation Guide.</w:t>
      </w:r>
    </w:p>
    <w:p>
      <w:pPr>
        <w:pStyle w:val="Heading2"/>
      </w:pPr>
      <w:r>
        <w:t>2.8 A pilot scope, simulation/test mode, and change control</w:t>
      </w:r>
    </w:p>
    <w:p>
      <w:r>
        <w:rPr>
          <w:b/>
        </w:rPr>
        <w:t>Description:</w:t>
      </w:r>
      <w:r>
        <w:t xml:space="preserve"> A bounded </w:t>
      </w:r>
      <w:r>
        <w:rPr>
          <w:b/>
        </w:rPr>
        <w:t>pilot scope</w:t>
      </w:r>
      <w:r>
        <w:t xml:space="preserve"> (</w:t>
      </w:r>
      <w:r>
        <w:rPr>
          <w:rFonts w:ascii="Consolas" w:hAnsi="Consolas"/>
          <w:sz w:val="19"/>
        </w:rPr>
        <w:t>FERPA Pilot – Education Records – Stage1</w:t>
      </w:r>
      <w:r>
        <w:t xml:space="preserve"> — a small set of registrar sites/mailboxes/users/devices) and a </w:t>
      </w:r>
      <w:r>
        <w:rPr>
          <w:b/>
        </w:rPr>
        <w:t>change-control</w:t>
      </w:r>
      <w:r>
        <w:t xml:space="preserve"> window. The sensitivity label can be published to the pilot first; DLP supports </w:t>
      </w:r>
      <w:r>
        <w:rPr>
          <w:b/>
        </w:rPr>
        <w:t>simulation mode</w:t>
      </w:r>
      <w:r>
        <w:t xml:space="preserve">; retention can be trialed on the pilot scope; audit changes are reversible. </w:t>
      </w:r>
      <w:r>
        <w:rPr>
          <w:b/>
        </w:rPr>
        <w:t>Why:</w:t>
      </w:r>
      <w:r>
        <w:t xml:space="preserve"> DLP, labels, and retention are </w:t>
      </w:r>
      <w:r>
        <w:rPr>
          <w:b/>
        </w:rPr>
        <w:t>high-impact</w:t>
      </w:r>
      <w:r>
        <w:t xml:space="preserve"> — so every change is piloted in simulation/test/disabled mode before enforcement (GR §6). </w:t>
      </w:r>
      <w:r>
        <w:rPr>
          <w:b/>
        </w:rPr>
        <w:t>Verify:</w:t>
      </w:r>
      <w:r>
        <w:t xml:space="preserve"> A named pilot scope, confirmation that simulation/test/disabled mode is available for each control, and a change window/approval path. </w:t>
      </w:r>
      <w:r>
        <w:rPr>
          <w:b/>
        </w:rPr>
        <w:t>Implement:</w:t>
      </w:r>
      <w:r>
        <w:t xml:space="preserve"> Define the pilot scope and agree change control before enforcing any control — </w:t>
      </w:r>
      <w:r>
        <w:rPr>
          <w:b/>
        </w:rPr>
        <w:t>never move a DLP policy from simulation to enforcement outside the pilot without explicit compliance/registrar sign-off.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FERPA Compliance Program</w:t>
      </w:r>
    </w:p>
    <w:p>
      <w:r>
        <w:t xml:space="preserve">Follow these steps </w:t>
      </w:r>
      <w:r>
        <w:rPr>
          <w:b/>
        </w:rPr>
        <w:t>in order</w:t>
      </w:r>
      <w:r>
        <w:t xml:space="preserve">. Configuration uses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— the </w:t>
      </w:r>
      <w:r>
        <w:rPr>
          <w:rFonts w:ascii="Consolas" w:hAnsi="Consolas"/>
          <w:sz w:val="19"/>
        </w:rPr>
        <w:t>*-Label</w:t>
      </w:r>
      <w:r>
        <w:t>/</w:t>
      </w:r>
      <w:r>
        <w:rPr>
          <w:rFonts w:ascii="Consolas" w:hAnsi="Consolas"/>
          <w:sz w:val="19"/>
        </w:rPr>
        <w:t>*-LabelPolicy</w:t>
      </w:r>
      <w:r>
        <w:t xml:space="preserve">, </w:t>
      </w:r>
      <w:r>
        <w:rPr>
          <w:rFonts w:ascii="Consolas" w:hAnsi="Consolas"/>
          <w:sz w:val="19"/>
        </w:rPr>
        <w:t>*-DlpCompliancePolicy</w:t>
      </w:r>
      <w:r>
        <w:t>/</w:t>
      </w:r>
      <w:r>
        <w:rPr>
          <w:rFonts w:ascii="Consolas" w:hAnsi="Consolas"/>
          <w:sz w:val="19"/>
        </w:rPr>
        <w:t>*-DlpComplianceRule</w:t>
      </w:r>
      <w:r>
        <w:t xml:space="preserve">, </w:t>
      </w:r>
      <w:r>
        <w:rPr>
          <w:rFonts w:ascii="Consolas" w:hAnsi="Consolas"/>
          <w:sz w:val="19"/>
        </w:rPr>
        <w:t>*-RetentionCompliancePolicy</w:t>
      </w:r>
      <w:r>
        <w:t>/</w:t>
      </w:r>
      <w:r>
        <w:rPr>
          <w:rFonts w:ascii="Consolas" w:hAnsi="Consolas"/>
          <w:sz w:val="19"/>
        </w:rPr>
        <w:t>*-ComplianceTag</w:t>
      </w:r>
      <w:r>
        <w:t xml:space="preserve">, and </w:t>
      </w:r>
      <w:r>
        <w:rPr>
          <w:rFonts w:ascii="Consolas" w:hAnsi="Consolas"/>
          <w:sz w:val="19"/>
        </w:rPr>
        <w:t>*-UnifiedAuditLogRetentionPolicy</w:t>
      </w:r>
      <w:r>
        <w:t xml:space="preserve"> cmdlets), and </w:t>
      </w:r>
      <w:r>
        <w:rPr>
          <w:b/>
        </w:rPr>
        <w:t>Microsoft Graph</w:t>
      </w:r>
      <w:r>
        <w:t xml:space="preserve"> (licensing). Every write is gated: scripts run </w:t>
      </w:r>
      <w:r>
        <w:rPr>
          <w:b/>
        </w:rPr>
        <w:t>read-only or `-WhatIf` by default</w:t>
      </w:r>
      <w:r>
        <w:t xml:space="preserve"> and only change state with </w:t>
      </w:r>
      <w:r>
        <w:rPr>
          <w:rFonts w:ascii="Consolas" w:hAnsi="Consolas"/>
          <w:sz w:val="19"/>
        </w:rPr>
        <w:t>-Commit</w:t>
      </w:r>
      <w:r>
        <w:t xml:space="preserve">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reused verbatim.</w:t>
      </w:r>
    </w:p>
    <w:p>
      <w:pPr>
        <w:ind w:left="432"/>
      </w:pPr>
      <w:r>
        <w:rPr>
          <w:i/>
          <w:color w:val="2E86C1"/>
        </w:rPr>
        <w:t>Model: Assess the controls/licensing you have → design the obligation-to-control map with compliance/registrar/legal → configure classification &amp; labels, DLP, and retention &amp; audit evidence → pilot in simulation/test/disabled mode → validate and evidence → expand to enforcement. Pattern: Assess → Design → Configure → Pilot (simulate/test) → Validate → Expand (enforce).  Determination boundary: which data are education records, which disclosures are permitted, retention durations, and whether a configuration *satisfies* FERPA are compliance/registrar/records/legal determinations. This guide configures the control and evidences it; it does not make the determination. A DLP policy is enforced only after it passes in simulation and compliance/registrar signs off — never enforce outside the pilot without sign-off.</w:t>
      </w:r>
    </w:p>
    <w:p>
      <w:pPr>
        <w:pStyle w:val="Heading2"/>
      </w:pPr>
      <w:r>
        <w:t>Step 1 — Assess current controls and licensing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CMPFERPA-Discovery.ps1</w:t>
      </w:r>
      <w:r>
        <w:t xml:space="preserve"> (read-only). It connects to Security &amp; Compliance PowerShell and Graph and reports:</w:t>
      </w:r>
    </w:p>
    <w:p>
      <w:pPr>
        <w:pStyle w:val="ListBullet"/>
      </w:pPr>
      <w:r>
        <w:t xml:space="preserve">compliance licensing present (information-protection / DLP / Audit-Premium-bearing plans — </w:t>
      </w:r>
      <w:r>
        <w:rPr>
          <w:b/>
        </w:rPr>
        <w:t>verify plan names for your tenant</w:t>
      </w:r>
      <w:r>
        <w:t>),</w:t>
      </w:r>
    </w:p>
    <w:p>
      <w:pPr>
        <w:pStyle w:val="ListBullet"/>
      </w:pPr>
      <w:r>
        <w:t xml:space="preserve">existing </w:t>
      </w:r>
      <w:r>
        <w:rPr>
          <w:b/>
        </w:rPr>
        <w:t>sensitivity labels</w:t>
      </w:r>
      <w:r>
        <w:t xml:space="preserve"> (</w:t>
      </w:r>
      <w:r>
        <w:rPr>
          <w:rFonts w:ascii="Consolas" w:hAnsi="Consolas"/>
          <w:sz w:val="19"/>
        </w:rPr>
        <w:t>Get-Label</w:t>
      </w:r>
      <w:r>
        <w:t xml:space="preserve">) and </w:t>
      </w:r>
      <w:r>
        <w:rPr>
          <w:b/>
        </w:rPr>
        <w:t>label policies</w:t>
      </w:r>
      <w:r>
        <w:t xml:space="preserve"> (</w:t>
      </w:r>
      <w:r>
        <w:rPr>
          <w:rFonts w:ascii="Consolas" w:hAnsi="Consolas"/>
          <w:sz w:val="19"/>
        </w:rPr>
        <w:t>Get-LabelPolicy</w:t>
      </w:r>
      <w:r>
        <w:t>),</w:t>
      </w:r>
    </w:p>
    <w:p>
      <w:pPr>
        <w:pStyle w:val="ListBullet"/>
      </w:pPr>
      <w:r>
        <w:t xml:space="preserve">existing </w:t>
      </w:r>
      <w:r>
        <w:rPr>
          <w:b/>
        </w:rPr>
        <w:t>DLP policies</w:t>
      </w:r>
      <w:r>
        <w:t xml:space="preserve"> (</w:t>
      </w:r>
      <w:r>
        <w:rPr>
          <w:rFonts w:ascii="Consolas" w:hAnsi="Consolas"/>
          <w:sz w:val="19"/>
        </w:rPr>
        <w:t>Get-DlpCompliancePolicy</w:t>
      </w:r>
      <w:r>
        <w:t xml:space="preserve">), flagging any in </w:t>
      </w:r>
      <w:r>
        <w:rPr>
          <w:b/>
        </w:rPr>
        <w:t>enforce</w:t>
      </w:r>
      <w:r>
        <w:t xml:space="preserve"> vs </w:t>
      </w:r>
      <w:r>
        <w:rPr>
          <w:b/>
        </w:rPr>
        <w:t>simulation/test</w:t>
      </w:r>
      <w:r>
        <w:t xml:space="preserve"> mode,</w:t>
      </w:r>
    </w:p>
    <w:p>
      <w:pPr>
        <w:pStyle w:val="ListBullet"/>
      </w:pPr>
      <w:r>
        <w:t xml:space="preserve">existing </w:t>
      </w:r>
      <w:r>
        <w:rPr>
          <w:b/>
        </w:rPr>
        <w:t>retention labels</w:t>
      </w:r>
      <w:r>
        <w:t xml:space="preserve"> (</w:t>
      </w:r>
      <w:r>
        <w:rPr>
          <w:rFonts w:ascii="Consolas" w:hAnsi="Consolas"/>
          <w:sz w:val="19"/>
        </w:rPr>
        <w:t>Get-ComplianceTag</w:t>
      </w:r>
      <w:r>
        <w:t xml:space="preserve">) and </w:t>
      </w:r>
      <w:r>
        <w:rPr>
          <w:b/>
        </w:rPr>
        <w:t>retention policies</w:t>
      </w:r>
      <w:r>
        <w:t xml:space="preserve"> (</w:t>
      </w:r>
      <w:r>
        <w:rPr>
          <w:rFonts w:ascii="Consolas" w:hAnsi="Consolas"/>
          <w:sz w:val="19"/>
        </w:rPr>
        <w:t>Get-RetentionCompliancePolicy</w:t>
      </w:r>
      <w:r>
        <w:t>),</w:t>
      </w:r>
    </w:p>
    <w:p>
      <w:pPr>
        <w:pStyle w:val="ListBullet"/>
      </w:pPr>
      <w:r>
        <w:t xml:space="preserve">available </w:t>
      </w:r>
      <w:r>
        <w:rPr>
          <w:b/>
        </w:rPr>
        <w:t>sensitive information types</w:t>
      </w:r>
      <w:r>
        <w:t xml:space="preserve"> relevant to education records (</w:t>
      </w:r>
      <w:r>
        <w:rPr>
          <w:rFonts w:ascii="Consolas" w:hAnsi="Consolas"/>
          <w:sz w:val="19"/>
        </w:rPr>
        <w:t>Get-DlpSensitiveInformationType</w:t>
      </w:r>
      <w:r>
        <w:t>),</w:t>
      </w:r>
    </w:p>
    <w:p>
      <w:pPr>
        <w:pStyle w:val="ListBullet"/>
      </w:pPr>
      <w:r>
        <w:rPr>
          <w:rFonts w:ascii="Consolas" w:hAnsi="Consolas"/>
          <w:sz w:val="19"/>
        </w:rPr>
        <w:t>UnifiedAuditLogIngestionEnabled</w:t>
      </w:r>
      <w:r>
        <w:t xml:space="preserve"> and existing </w:t>
      </w:r>
      <w:r>
        <w:rPr>
          <w:b/>
        </w:rPr>
        <w:t>audit retention policies</w:t>
      </w:r>
      <w:r>
        <w:t xml:space="preserve"> (</w:t>
      </w:r>
      <w:r>
        <w:rPr>
          <w:rFonts w:ascii="Consolas" w:hAnsi="Consolas"/>
          <w:sz w:val="19"/>
        </w:rPr>
        <w:t>Get-UnifiedAuditLogRetentionPolicy</w:t>
      </w:r>
      <w:r>
        <w:t>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CMPFERPA-Scope.ps1</w:t>
      </w:r>
      <w:r>
        <w:t xml:space="preserve"> (read-only) to enumerate the intended in-scope education-record locations, mailboxes/sites, device-onboarding state, and the role groups it can see (Requirement 2.2/2.4).</w:t>
      </w:r>
    </w:p>
    <w:p>
      <w:pPr>
        <w:pStyle w:val="ListNumber"/>
      </w:pPr>
      <w:r>
        <w:t xml:space="preserve">Record the gaps against the three control domains. </w:t>
      </w:r>
      <w:r>
        <w:rPr>
          <w:b/>
        </w:rPr>
        <w:t>Pass gate:</w:t>
      </w:r>
      <w:r>
        <w:t xml:space="preserve"> a written current-state for classification, DLP, and retention/audit.</w:t>
      </w:r>
    </w:p>
    <w:p>
      <w:pPr>
        <w:pStyle w:val="Heading2"/>
      </w:pPr>
      <w:r>
        <w:t>Step 2 — Design the obligation-to-control map (Design)</w:t>
      </w:r>
    </w:p>
    <w:p>
      <w:pPr>
        <w:pStyle w:val="ListNumber"/>
      </w:pPr>
      <w:r>
        <w:t xml:space="preserve">With compliance/registrar/records/legal (Requirement 2.5), populate the </w:t>
      </w:r>
      <w:r>
        <w:rPr>
          <w:rFonts w:ascii="Consolas" w:hAnsi="Consolas"/>
          <w:sz w:val="19"/>
        </w:rPr>
        <w:t>Control Map – FERPA – Purview</w:t>
      </w:r>
      <w:r>
        <w:t xml:space="preserve"> register: for each in-scope obligation, name the Purview control object that implements it, the classification/DLP/retention scope, the permitted-disclosure exceptions, and the approver. </w:t>
      </w:r>
      <w:r>
        <w:rPr>
          <w:b/>
        </w:rPr>
        <w:t>What is an education record and which disclosures are permitted are the institution's determinations; you provide the register and the technical control.</w:t>
      </w:r>
    </w:p>
    <w:p>
      <w:pPr>
        <w:pStyle w:val="ListNumber"/>
      </w:pPr>
      <w:r>
        <w:t>Map the obligations to the standard named artifacts:</w:t>
      </w:r>
    </w:p>
    <w:p>
      <w:pPr>
        <w:pStyle w:val="ListBullet"/>
      </w:pPr>
      <w:r>
        <w:t xml:space="preserve">Identify &amp; protect → </w:t>
      </w:r>
      <w:r>
        <w:rPr>
          <w:rFonts w:ascii="Consolas" w:hAnsi="Consolas"/>
          <w:sz w:val="19"/>
        </w:rPr>
        <w:t>Protect – FERPA Education Records – Confidential</w:t>
      </w:r>
      <w:r>
        <w:t xml:space="preserve"> (sensitivity label) + </w:t>
      </w:r>
      <w:r>
        <w:rPr>
          <w:rFonts w:ascii="Consolas" w:hAnsi="Consolas"/>
          <w:sz w:val="19"/>
        </w:rPr>
        <w:t>Protect – FERPA Education Records – Publish</w:t>
      </w:r>
      <w:r>
        <w:t xml:space="preserve"> (label publish policy), keyed off the education-record </w:t>
      </w:r>
      <w:r>
        <w:rPr>
          <w:b/>
        </w:rPr>
        <w:t>sensitive information types / trainable classifiers</w:t>
      </w:r>
      <w:r>
        <w:t>.</w:t>
      </w:r>
    </w:p>
    <w:p>
      <w:pPr>
        <w:pStyle w:val="ListBullet"/>
      </w:pPr>
      <w:r>
        <w:t xml:space="preserve">Prevent disclosure → </w:t>
      </w:r>
      <w:r>
        <w:rPr>
          <w:rFonts w:ascii="Consolas" w:hAnsi="Consolas"/>
          <w:sz w:val="19"/>
        </w:rPr>
        <w:t>DLP – FERPA Education Records – Simulate</w:t>
      </w:r>
      <w:r>
        <w:t xml:space="preserve"> (DLP policy, built in simulation).</w:t>
      </w:r>
    </w:p>
    <w:p>
      <w:pPr>
        <w:pStyle w:val="ListBullet"/>
      </w:pPr>
      <w:r>
        <w:t xml:space="preserve">Records lifecycle → </w:t>
      </w:r>
      <w:r>
        <w:rPr>
          <w:rFonts w:ascii="Consolas" w:hAnsi="Consolas"/>
          <w:sz w:val="19"/>
        </w:rPr>
        <w:t>Retention – FERPA Records – Publish</w:t>
      </w:r>
      <w:r>
        <w:t xml:space="preserve"> (retention policy) + </w:t>
      </w:r>
      <w:r>
        <w:rPr>
          <w:rFonts w:ascii="Consolas" w:hAnsi="Consolas"/>
          <w:sz w:val="19"/>
        </w:rPr>
        <w:t>Disposition – FERPA Records – Review</w:t>
      </w:r>
      <w:r>
        <w:t xml:space="preserve"> (disposition stage).</w:t>
      </w:r>
    </w:p>
    <w:p>
      <w:pPr>
        <w:pStyle w:val="ListBullet"/>
      </w:pPr>
      <w:r>
        <w:t xml:space="preserve">Access evidence → </w:t>
      </w:r>
      <w:r>
        <w:rPr>
          <w:rFonts w:ascii="Consolas" w:hAnsi="Consolas"/>
          <w:sz w:val="19"/>
        </w:rPr>
        <w:t>Audit Retention – FERPA Evidence – LongTerm</w:t>
      </w:r>
      <w:r>
        <w:t>.</w:t>
      </w:r>
    </w:p>
    <w:p>
      <w:pPr>
        <w:pStyle w:val="ListBullet"/>
      </w:pPr>
      <w:r>
        <w:t xml:space="preserve">Control tracking → </w:t>
      </w:r>
      <w:r>
        <w:rPr>
          <w:rFonts w:ascii="Consolas" w:hAnsi="Consolas"/>
          <w:sz w:val="19"/>
        </w:rPr>
        <w:t>Assessment – FERPA Controls – Program</w:t>
      </w:r>
      <w:r>
        <w:t xml:space="preserve"> (Compliance Manager).</w:t>
      </w:r>
    </w:p>
    <w:p>
      <w:pPr>
        <w:pStyle w:val="ListNumber"/>
      </w:pPr>
      <w:r>
        <w:t xml:space="preserve">Define the pilot scope </w:t>
      </w:r>
      <w:r>
        <w:rPr>
          <w:rFonts w:ascii="Consolas" w:hAnsi="Consolas"/>
          <w:sz w:val="19"/>
        </w:rPr>
        <w:t>FERPA Pilot – Education Records – Stage1</w:t>
      </w:r>
      <w:r>
        <w:t xml:space="preserve"> (Requirement 2.8) and the permitted-disclosure exceptions for DLP (Requirement 2.6). </w:t>
      </w:r>
      <w:r>
        <w:rPr>
          <w:b/>
        </w:rPr>
        <w:t>Pass gate:</w:t>
      </w:r>
      <w:r>
        <w:t xml:space="preserve"> the control map, records schedule, disclosure exceptions, pilot, and approvals are documented.</w:t>
      </w:r>
    </w:p>
    <w:p>
      <w:pPr>
        <w:pStyle w:val="Heading2"/>
      </w:pPr>
      <w:r>
        <w:t>Step 3 — Configure the classification &amp; labeling control (Configure → Pilot)</w:t>
      </w:r>
    </w:p>
    <w:p>
      <w:pPr>
        <w:pStyle w:val="ListNumber"/>
      </w:pPr>
      <w:r>
        <w:t xml:space="preserve">Confirm the education-record </w:t>
      </w:r>
      <w:r>
        <w:rPr>
          <w:b/>
        </w:rPr>
        <w:t>sensitive information types / trainable classifiers</w:t>
      </w:r>
      <w:r>
        <w:t xml:space="preserve"> exist and match your data (Requirement 2.4). Create the sensitivity label and publish it to the pilot with the helper, </w:t>
      </w:r>
      <w:r>
        <w:rPr>
          <w:rFonts w:ascii="Consolas" w:hAnsi="Consolas"/>
          <w:sz w:val="19"/>
        </w:rPr>
        <w:t>-WhatIf</w:t>
      </w:r>
      <w:r>
        <w:t xml:space="preserve"> first (prints the exact </w:t>
      </w:r>
      <w:r>
        <w:rPr>
          <w:rFonts w:ascii="Consolas" w:hAnsi="Consolas"/>
          <w:sz w:val="19"/>
        </w:rPr>
        <w:t>New-Label</w:t>
      </w:r>
      <w:r>
        <w:t>/</w:t>
      </w:r>
      <w:r>
        <w:rPr>
          <w:rFonts w:ascii="Consolas" w:hAnsi="Consolas"/>
          <w:sz w:val="19"/>
        </w:rPr>
        <w:t>New-LabelPolicy</w:t>
      </w:r>
      <w:r>
        <w:t xml:space="preserve"> it would run):</w:t>
      </w:r>
    </w:p>
    <w:p>
      <w:pPr>
        <w:pStyle w:val="ListBullet"/>
      </w:pPr>
      <w:r>
        <w:rPr>
          <w:rFonts w:ascii="Consolas" w:hAnsi="Consolas"/>
          <w:sz w:val="19"/>
        </w:rPr>
        <w:t>CMPFERPA-Configure.ps1 -Control Label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</w:t>
      </w:r>
      <w:r>
        <w:rPr>
          <w:rFonts w:ascii="Consolas" w:hAnsi="Consolas"/>
          <w:sz w:val="19"/>
        </w:rPr>
        <w:t>Protect – FERPA Education Records – Confidential</w:t>
      </w:r>
      <w:r>
        <w:t xml:space="preserve"> and publishes it via </w:t>
      </w:r>
      <w:r>
        <w:rPr>
          <w:rFonts w:ascii="Consolas" w:hAnsi="Consolas"/>
          <w:sz w:val="19"/>
        </w:rPr>
        <w:t>Protect – FERPA Education Records – Publish</w:t>
      </w:r>
      <w:r>
        <w:t xml:space="preserve"> scoped to the pilot).</w:t>
      </w:r>
    </w:p>
    <w:p>
      <w:pPr>
        <w:pStyle w:val="ListNumber"/>
      </w:pPr>
      <w:r>
        <w:t xml:space="preserve">Validate the label appears to pilot users and applies to education-record content (Testing Gate 2). Where the design calls for </w:t>
      </w:r>
      <w:r>
        <w:rPr>
          <w:b/>
        </w:rPr>
        <w:t>encryption/marking</w:t>
      </w:r>
      <w:r>
        <w:t xml:space="preserve">, confirm the label's protection settings in-portal before wider publish. </w:t>
      </w:r>
      <w:r>
        <w:rPr>
          <w:b/>
        </w:rPr>
        <w:t>Pass gate:</w:t>
      </w:r>
      <w:r>
        <w:t xml:space="preserve"> the label exists, is published to the pilot, and applies. </w:t>
      </w:r>
      <w:r>
        <w:rPr>
          <w:b/>
        </w:rPr>
        <w:t>Rollback:</w:t>
      </w:r>
      <w:r>
        <w:t xml:space="preserve"> unpublish/remove via </w:t>
      </w:r>
      <w:r>
        <w:rPr>
          <w:rFonts w:ascii="Consolas" w:hAnsi="Consolas"/>
          <w:sz w:val="19"/>
        </w:rPr>
        <w:t>-Control Label -Remove -Commit</w:t>
      </w:r>
      <w:r>
        <w:t>.</w:t>
      </w:r>
    </w:p>
    <w:p>
      <w:pPr>
        <w:pStyle w:val="Heading2"/>
      </w:pPr>
      <w:r>
        <w:t>Step 4 — Configure the disclosure-prevention (DLP) control — IN SIMULATION (Configure → Pilot)</w:t>
      </w:r>
    </w:p>
    <w:p>
      <w:pPr>
        <w:pStyle w:val="ListNumber"/>
      </w:pPr>
      <w:r>
        <w:rPr>
          <w:b/>
        </w:rPr>
        <w:t>Build the DLP policy in simulation mode.</w:t>
      </w:r>
      <w:r>
        <w:t xml:space="preserve"> The helper creates it in test/simulation, scoped to the pilot locations, matching the education-record sensitive information types / the sensitivity label, with the </w:t>
      </w:r>
      <w:r>
        <w:rPr>
          <w:b/>
        </w:rPr>
        <w:t>permitted-disclosure exceptions</w:t>
      </w:r>
      <w:r>
        <w:t xml:space="preserve"> you supply (Requirement 2.6):</w:t>
      </w:r>
    </w:p>
    <w:p>
      <w:pPr>
        <w:pStyle w:val="ListBullet"/>
      </w:pPr>
      <w:r>
        <w:rPr>
          <w:rFonts w:ascii="Consolas" w:hAnsi="Consolas"/>
          <w:sz w:val="19"/>
        </w:rPr>
        <w:t>CMPFERPA-Configure.ps1 -Control DLP -PilotScope "FERPA Pilot – Education Records – Stage1"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</w:t>
      </w:r>
      <w:r>
        <w:rPr>
          <w:rFonts w:ascii="Consolas" w:hAnsi="Consolas"/>
          <w:sz w:val="19"/>
        </w:rPr>
        <w:t>DLP – FERPA Education Records – Simulate</w:t>
      </w:r>
      <w:r>
        <w:t xml:space="preserve"> via </w:t>
      </w:r>
      <w:r>
        <w:rPr>
          <w:rFonts w:ascii="Consolas" w:hAnsi="Consolas"/>
          <w:sz w:val="19"/>
        </w:rPr>
        <w:t>New-DlpCompliancePolicy -Mode Enable</w:t>
      </w:r>
      <w:r>
        <w:t xml:space="preserve"> in </w:t>
      </w:r>
      <w:r>
        <w:rPr>
          <w:b/>
        </w:rPr>
        <w:t>TestWithoutNotifications/simulation</w:t>
      </w:r>
      <w:r>
        <w:t xml:space="preserve"> and </w:t>
      </w:r>
      <w:r>
        <w:rPr>
          <w:rFonts w:ascii="Consolas" w:hAnsi="Consolas"/>
          <w:sz w:val="19"/>
        </w:rPr>
        <w:t>New-DlpComplianceRule</w:t>
      </w:r>
      <w:r>
        <w:t xml:space="preserve"> with the conditions your compliance/registrar function specified — </w:t>
      </w:r>
      <w:r>
        <w:rPr>
          <w:b/>
        </w:rPr>
        <w:t>the match logic and exceptions are compliance's determination</w:t>
      </w:r>
      <w:r>
        <w:t>).</w:t>
      </w:r>
    </w:p>
    <w:p>
      <w:pPr>
        <w:pStyle w:val="ListNumber"/>
      </w:pPr>
      <w:r>
        <w:t xml:space="preserve">Confirm the policy generates </w:t>
      </w:r>
      <w:r>
        <w:rPr>
          <w:b/>
        </w:rPr>
        <w:t>simulation events</w:t>
      </w:r>
      <w:r>
        <w:t xml:space="preserve"> against benign education-record test content across the in-scope workloads </w:t>
      </w:r>
      <w:r>
        <w:rPr>
          <w:b/>
        </w:rPr>
        <w:t>without blocking users</w:t>
      </w:r>
      <w:r>
        <w:t xml:space="preserve">, and that permitted-disclosure exceptions suppress false positives. </w:t>
      </w:r>
      <w:r>
        <w:rPr>
          <w:b/>
        </w:rPr>
        <w:t>Do not enforce tenant-wide; do not switch to block until validation passes and sign-off is complete.</w:t>
      </w:r>
    </w:p>
    <w:p>
      <w:pPr>
        <w:pStyle w:val="ListNumber"/>
      </w:pPr>
      <w:r>
        <w:rPr>
          <w:b/>
        </w:rPr>
        <w:t>Pass gate:</w:t>
      </w:r>
      <w:r>
        <w:t xml:space="preserve"> the DLP policy exists in </w:t>
      </w:r>
      <w:r>
        <w:rPr>
          <w:b/>
        </w:rPr>
        <w:t>simulation</w:t>
      </w:r>
      <w:r>
        <w:t xml:space="preserve">, is scoped to the pilot, and surfaces expected matches with acceptable false-positive rate. </w:t>
      </w:r>
      <w:r>
        <w:rPr>
          <w:b/>
        </w:rPr>
        <w:t>Rollback:</w:t>
      </w:r>
      <w:r>
        <w:t xml:space="preserve"> disable/remove the policy (</w:t>
      </w:r>
      <w:r>
        <w:rPr>
          <w:rFonts w:ascii="Consolas" w:hAnsi="Consolas"/>
          <w:sz w:val="19"/>
        </w:rPr>
        <w:t>-Control DLP -Remove -Commit</w:t>
      </w:r>
      <w:r>
        <w:t>); no user content is altered by a simulation-mode policy.</w:t>
      </w:r>
    </w:p>
    <w:p>
      <w:pPr>
        <w:pStyle w:val="Heading2"/>
      </w:pPr>
      <w:r>
        <w:t>Step 5 — Configure the retention &amp; audit-evidence controls (Configure)</w:t>
      </w:r>
    </w:p>
    <w:p>
      <w:pPr>
        <w:pStyle w:val="ListNumber"/>
      </w:pPr>
      <w:r>
        <w:rPr>
          <w:b/>
        </w:rPr>
        <w:t>Retention.</w:t>
      </w:r>
      <w:r>
        <w:t xml:space="preserve"> Create the education-record retention policy pilot-first (</w:t>
      </w:r>
      <w:r>
        <w:rPr>
          <w:rFonts w:ascii="Consolas" w:hAnsi="Consolas"/>
          <w:sz w:val="19"/>
        </w:rPr>
        <w:t>-Control Retention</w:t>
      </w:r>
      <w:r>
        <w:t xml:space="preserve">): </w:t>
      </w:r>
      <w:r>
        <w:rPr>
          <w:rFonts w:ascii="Consolas" w:hAnsi="Consolas"/>
          <w:sz w:val="19"/>
        </w:rPr>
        <w:t>CMPFERPA-Configure.ps1 -Control Retention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</w:t>
      </w:r>
      <w:r>
        <w:rPr>
          <w:rFonts w:ascii="Consolas" w:hAnsi="Consolas"/>
          <w:sz w:val="19"/>
        </w:rPr>
        <w:t>Retention – FERPA Records – Publish</w:t>
      </w:r>
      <w:r>
        <w:t xml:space="preserve"> at the duration your records schedule requires; </w:t>
      </w:r>
      <w:r>
        <w:rPr>
          <w:b/>
        </w:rPr>
        <w:t>verify accepted `RetentionDuration` values</w:t>
      </w:r>
      <w:r>
        <w:t xml:space="preserve">). Where disposition review is required, configure </w:t>
      </w:r>
      <w:r>
        <w:rPr>
          <w:rFonts w:ascii="Consolas" w:hAnsi="Consolas"/>
          <w:sz w:val="19"/>
        </w:rPr>
        <w:t>Disposition – FERPA Records – Review</w:t>
      </w:r>
      <w:r>
        <w:t>.</w:t>
      </w:r>
    </w:p>
    <w:p>
      <w:pPr>
        <w:pStyle w:val="ListNumber"/>
      </w:pPr>
      <w:r>
        <w:rPr>
          <w:b/>
        </w:rPr>
        <w:t>Audit evidence.</w:t>
      </w:r>
      <w:r>
        <w:t xml:space="preserve"> Confirm unified audit is on (Requirement 2.7). Create the evidence-retention policy pilot-first: </w:t>
      </w:r>
      <w:r>
        <w:rPr>
          <w:rFonts w:ascii="Consolas" w:hAnsi="Consolas"/>
          <w:sz w:val="19"/>
        </w:rPr>
        <w:t>CMPFERPA-Configure.ps1 -Control Audit -PolicyName "Audit Retention – FERPA Evidence – LongTerm"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a </w:t>
      </w:r>
      <w:r>
        <w:rPr>
          <w:rFonts w:ascii="Consolas" w:hAnsi="Consolas"/>
          <w:sz w:val="19"/>
        </w:rPr>
        <w:t>New-UnifiedAuditLogRetentionPolicy</w:t>
      </w:r>
      <w:r>
        <w:t xml:space="preserve"> for the record types/operations your compliance function requires as access evidence, at the agreed duration and a unique priority). </w:t>
      </w:r>
      <w:r>
        <w:rPr>
          <w:b/>
        </w:rPr>
        <w:t>Verify accepted `RetentionDuration` values and that the long-term tier is licensed</w:t>
      </w:r>
      <w:r>
        <w:t xml:space="preserve"> (Requirement 2.1).</w:t>
      </w:r>
    </w:p>
    <w:p>
      <w:pPr>
        <w:pStyle w:val="ListNumber"/>
      </w:pPr>
      <w:r>
        <w:rPr>
          <w:b/>
        </w:rPr>
        <w:t>Pass gate: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lists the retention and audit policies with the expected duration/scope/priority.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-Control Retention -Remove -Commit</w:t>
      </w:r>
      <w:r>
        <w:t xml:space="preserve"> / </w:t>
      </w:r>
      <w:r>
        <w:rPr>
          <w:rFonts w:ascii="Consolas" w:hAnsi="Consolas"/>
          <w:sz w:val="19"/>
        </w:rPr>
        <w:t>-Control Audit -PolicyName "…" -Remove -Commit</w:t>
      </w:r>
      <w:r>
        <w:t xml:space="preserve"> (already-retained records age out under remaining rules).</w:t>
      </w:r>
    </w:p>
    <w:p>
      <w:pPr>
        <w:pStyle w:val="Heading2"/>
      </w:pPr>
      <w:r>
        <w:t>Step 6 — Track the program in Compliance Manager (Configure, in-portal)</w:t>
      </w:r>
    </w:p>
    <w:p>
      <w:pPr>
        <w:pStyle w:val="ListNumber"/>
      </w:pPr>
      <w:r>
        <w:t xml:space="preserve">In the Purview portal → </w:t>
      </w:r>
      <w:r>
        <w:rPr>
          <w:b/>
        </w:rPr>
        <w:t>Compliance Manager</w:t>
      </w:r>
      <w:r>
        <w:t xml:space="preserve">, create/assign the assessment </w:t>
      </w:r>
      <w:r>
        <w:rPr>
          <w:rFonts w:ascii="Consolas" w:hAnsi="Consolas"/>
          <w:sz w:val="19"/>
        </w:rPr>
        <w:t>Assessment – FERPA Controls – Program</w:t>
      </w:r>
      <w:r>
        <w:t xml:space="preserve"> from a FERPA-relevant </w:t>
      </w:r>
      <w:r>
        <w:rPr>
          <w:b/>
        </w:rPr>
        <w:t>assessment template</w:t>
      </w:r>
      <w:r>
        <w:t xml:space="preserve"> (</w:t>
      </w:r>
      <w:r>
        <w:rPr>
          <w:b/>
        </w:rPr>
        <w:t>template availability depends on your licensing — verify in-portal</w:t>
      </w:r>
      <w:r>
        <w:t>). Map its improvement actions to the Purview controls configured above.</w:t>
      </w:r>
    </w:p>
    <w:p>
      <w:pPr>
        <w:pStyle w:val="ListNumber"/>
      </w:pPr>
      <w:r>
        <w:t xml:space="preserve">Record, per improvement action, the implementing Purview object and its evidence location (this cross-links to the </w:t>
      </w:r>
      <w:r>
        <w:rPr>
          <w:rFonts w:ascii="Consolas" w:hAnsi="Consolas"/>
          <w:sz w:val="19"/>
        </w:rPr>
        <w:t>Control Map – FERPA – Purview</w:t>
      </w:r>
      <w:r>
        <w:t xml:space="preserve"> register). </w:t>
      </w:r>
      <w:r>
        <w:rPr>
          <w:b/>
        </w:rPr>
        <w:t>Pass gate:</w:t>
      </w:r>
      <w:r>
        <w:t xml:space="preserve"> the assessment reflects the configured controls with evidence links. *(Compliance Manager assessment content and applicability are compliance's determination; no cmdlet invents this — it is authored in-portal.)*</w:t>
      </w:r>
    </w:p>
    <w:p>
      <w:pPr>
        <w:pStyle w:val="Heading2"/>
      </w:pPr>
      <w:r>
        <w:t>Step 7 — Validate the controls and generate evidence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CMPFERPA-Validate.ps1</w:t>
      </w:r>
      <w:r>
        <w:t xml:space="preserve"> (read-only) to score the program across gates: the education-record label present and published, the DLP policy present in </w:t>
      </w:r>
      <w:r>
        <w:rPr>
          <w:b/>
        </w:rPr>
        <w:t>simulation</w:t>
      </w:r>
      <w:r>
        <w:t xml:space="preserve"> with exceptions, retention scoped, audit ingestion on with the evidence policy in place, and the pilot scope covered.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CMPFERPA-Report.ps1</w:t>
      </w:r>
      <w:r>
        <w:t xml:space="preserve"> (read-only) to produce </w:t>
      </w:r>
      <w:r>
        <w:rPr>
          <w:rFonts w:ascii="Consolas" w:hAnsi="Consolas"/>
          <w:sz w:val="19"/>
        </w:rPr>
        <w:t>Evidence – FERPA Controls – Binder</w:t>
      </w:r>
      <w:r>
        <w:t xml:space="preserve"> — a control → Purview object → configuration → proof export (CSV/JSON) for the compliance/audit file, cross-referenced to </w:t>
      </w:r>
      <w:r>
        <w:rPr>
          <w:rFonts w:ascii="Consolas" w:hAnsi="Consolas"/>
          <w:sz w:val="19"/>
        </w:rPr>
        <w:t>Control Map – FERPA – Purview</w:t>
      </w:r>
      <w:r>
        <w:t>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before expanding. </w:t>
      </w:r>
      <w:r>
        <w:rPr>
          <w:b/>
        </w:rPr>
        <w:t>Pass gate:</w:t>
      </w:r>
      <w:r>
        <w:t xml:space="preserve"> the validation scorecard is green for the pilot scope and the evidence binder is generated.</w:t>
      </w:r>
    </w:p>
    <w:p>
      <w:pPr>
        <w:pStyle w:val="Heading2"/>
      </w:pPr>
      <w:r>
        <w:t>Step 8 — Expand to enforcement and operationalize (Expand)</w:t>
      </w:r>
    </w:p>
    <w:p>
      <w:pPr>
        <w:pStyle w:val="ListNumber"/>
      </w:pPr>
      <w:r>
        <w:t xml:space="preserve">Once the pilot passes and compliance/registrar signs off, expand scope: publish the sensitivity label to the full in-scope population, extend retention and audit-evidence policies, and </w:t>
      </w:r>
      <w:r>
        <w:rPr>
          <w:b/>
        </w:rPr>
        <w:t>move the DLP policy from simulation to enforcement</w:t>
      </w:r>
      <w:r>
        <w:t xml:space="preserve"> (block / block-with-override per the approved actions) on the approved scope — each under change control.</w:t>
      </w:r>
    </w:p>
    <w:p>
      <w:pPr>
        <w:pStyle w:val="ListNumber"/>
      </w:pPr>
      <w:r>
        <w:t xml:space="preserve">Configure the </w:t>
      </w:r>
      <w:r>
        <w:rPr>
          <w:rFonts w:ascii="Consolas" w:hAnsi="Consolas"/>
          <w:sz w:val="19"/>
        </w:rPr>
        <w:t>Disposition – FERPA Records – Review</w:t>
      </w:r>
      <w:r>
        <w:t xml:space="preserve"> stage so end-of-retention disposal is reviewed, not automatic (where the records schedule requires disposition review).</w:t>
      </w:r>
    </w:p>
    <w:p>
      <w:pPr>
        <w:pStyle w:val="ListNumber"/>
      </w:pPr>
      <w:r>
        <w:t>Schedule the read-only chain (</w:t>
      </w:r>
      <w:r>
        <w:rPr>
          <w:rFonts w:ascii="Consolas" w:hAnsi="Consolas"/>
          <w:sz w:val="19"/>
        </w:rPr>
        <w:t>CMPFERPA-Discovery.ps1</w:t>
      </w:r>
      <w:r>
        <w:t xml:space="preserve"> → </w:t>
      </w:r>
      <w:r>
        <w:rPr>
          <w:rFonts w:ascii="Consolas" w:hAnsi="Consolas"/>
          <w:sz w:val="19"/>
        </w:rPr>
        <w:t>CMPFERPA-Validate.ps1</w:t>
      </w:r>
      <w:r>
        <w:t xml:space="preserve"> → </w:t>
      </w:r>
      <w:r>
        <w:rPr>
          <w:rFonts w:ascii="Consolas" w:hAnsi="Consolas"/>
          <w:sz w:val="19"/>
        </w:rPr>
        <w:t>CMPFERPA-Report.ps1</w:t>
      </w:r>
      <w:r>
        <w:t xml:space="preserve">) on a cadence so drift — a DLP policy reverted to simulation or disabled, a removed label scope, a lapsed license, audit turned off — is caught, and re-generate the evidence binder before each audit. </w:t>
      </w:r>
      <w:r>
        <w:rPr>
          <w:b/>
        </w:rPr>
        <w:t>Pass gate:</w:t>
      </w:r>
      <w:r>
        <w:t xml:space="preserve"> controls enforced on the approved scope, evidence binder current, monitoring cadence scheduled. Hand the register, binder, and runbook to the compliance/registrar function as the standing procedure.</w:t>
      </w:r>
    </w:p>
    <w:p>
      <w:pPr>
        <w:pStyle w:val="Heading1"/>
      </w:pPr>
      <w:r>
        <w:t>5. Testing &amp; Validation — Microsoft Purview FERPA Compliance Program</w:t>
      </w:r>
    </w:p>
    <w:p>
      <w:r>
        <w:t xml:space="preserve">Work through every gate. Each has a </w:t>
      </w:r>
      <w:r>
        <w:rPr>
          <w:b/>
        </w:rPr>
        <w:t>method</w:t>
      </w:r>
      <w:r>
        <w:t xml:space="preserve">, an </w:t>
      </w:r>
      <w:r>
        <w:rPr>
          <w:b/>
        </w:rPr>
        <w:t>expected result (pass)</w:t>
      </w:r>
      <w:r>
        <w:t xml:space="preserve">, and a </w:t>
      </w:r>
      <w:r>
        <w:rPr>
          <w:b/>
        </w:rPr>
        <w:t>fail action</w:t>
      </w:r>
      <w:r>
        <w:t xml:space="preserve">. Tests are read-only or use </w:t>
      </w:r>
      <w:r>
        <w:rPr>
          <w:b/>
        </w:rPr>
        <w:t>benign, self-generated pilot content</w:t>
      </w:r>
      <w:r>
        <w:t xml:space="preserve"> — no production education records are exposed and no user is blocked (DLP stays in simulation). Do not declare "FERPA-ready" until every gate passes for the pilot scope, then re-confirm on expand.</w:t>
      </w:r>
    </w:p>
    <w:p>
      <w:pPr>
        <w:ind w:left="432"/>
      </w:pPr>
      <w:r>
        <w:rPr>
          <w:i/>
          <w:color w:val="2E86C1"/>
        </w:rPr>
        <w:t>Boundary: these gates prove the technical control works and is evidenced. Whether the control satisfies FERPA — whether the classified data are the right education records, whether the DLP match logic and permitted-disclosure exceptions are adequate, whether retention meets the schedule — is a compliance/registrar/records/legal determination, not a test outcome. Never enforce a DLP policy as part of testing — keep it in simulation until sign-off.</w:t>
      </w:r>
    </w:p>
    <w:p>
      <w:pPr>
        <w:pStyle w:val="Heading2"/>
      </w:pPr>
      <w:r>
        <w:t>Gate 1 — Compliance licensing present for each control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licensing section (Graph </w:t>
      </w:r>
      <w:r>
        <w:rPr>
          <w:rFonts w:ascii="Consolas" w:hAnsi="Consolas"/>
          <w:sz w:val="19"/>
        </w:rPr>
        <w:t>subscribedSkus</w:t>
      </w:r>
      <w:r>
        <w:t xml:space="preserve"> / service plans).</w:t>
      </w:r>
    </w:p>
    <w:p>
      <w:pPr>
        <w:pStyle w:val="ListBullet"/>
      </w:pPr>
      <w:r>
        <w:rPr>
          <w:b/>
        </w:rPr>
        <w:t>Pass:</w:t>
      </w:r>
      <w:r>
        <w:t xml:space="preserve"> information-protection/DLP (incl. Endpoint if in scope) and Audit Premium-bearing plans are present and assigned to the in-scope population.</w:t>
      </w:r>
    </w:p>
    <w:p>
      <w:pPr>
        <w:pStyle w:val="ListBullet"/>
      </w:pPr>
      <w:r>
        <w:rPr>
          <w:b/>
        </w:rPr>
        <w:t>Fail:</w:t>
      </w:r>
      <w:r>
        <w:t xml:space="preserve"> assign the license (Requirement 2.1); a missing plan makes the corresponding control unavailable — that is a licensing gap, not a config defect. </w:t>
      </w:r>
      <w:r>
        <w:rPr>
          <w:b/>
        </w:rPr>
        <w:t>Verify plan names for your tenant.</w:t>
      </w:r>
    </w:p>
    <w:p>
      <w:pPr>
        <w:pStyle w:val="Heading2"/>
      </w:pPr>
      <w:r>
        <w:t>Gate 2 — Sensitivity label applies to education records (pilot)</w:t>
      </w:r>
    </w:p>
    <w:p>
      <w:pPr>
        <w:pStyle w:val="ListBullet"/>
      </w:pPr>
      <w:r>
        <w:rPr>
          <w:b/>
        </w:rPr>
        <w:t>Method:</w:t>
      </w:r>
      <w:r>
        <w:t xml:space="preserve"> confirm </w:t>
      </w:r>
      <w:r>
        <w:rPr>
          <w:rFonts w:ascii="Consolas" w:hAnsi="Consolas"/>
          <w:sz w:val="19"/>
        </w:rPr>
        <w:t>Protect – FERPA Education Records – Confidential</w:t>
      </w:r>
      <w:r>
        <w:t xml:space="preserve"> is published to the pilot (</w:t>
      </w:r>
      <w:r>
        <w:rPr>
          <w:rFonts w:ascii="Consolas" w:hAnsi="Consolas"/>
          <w:sz w:val="19"/>
        </w:rPr>
        <w:t>Get-Label</w:t>
      </w:r>
      <w:r>
        <w:t>/</w:t>
      </w:r>
      <w:r>
        <w:rPr>
          <w:rFonts w:ascii="Consolas" w:hAnsi="Consolas"/>
          <w:sz w:val="19"/>
        </w:rPr>
        <w:t>Get-LabelPolicy</w:t>
      </w:r>
      <w:r>
        <w:t>), then apply it to benign pilot education-record content and confirm it takes (and, if designed, encrypts/marks).</w:t>
      </w:r>
    </w:p>
    <w:p>
      <w:pPr>
        <w:pStyle w:val="ListBullet"/>
      </w:pPr>
      <w:r>
        <w:rPr>
          <w:b/>
        </w:rPr>
        <w:t>Pass:</w:t>
      </w:r>
      <w:r>
        <w:t xml:space="preserve"> the label appears to pilot users, applies, and </w:t>
      </w:r>
      <w:r>
        <w:rPr>
          <w:rFonts w:ascii="Consolas" w:hAnsi="Consolas"/>
          <w:sz w:val="19"/>
        </w:rPr>
        <w:t>Get-Label</w:t>
      </w:r>
      <w:r>
        <w:t xml:space="preserve"> shows the expected settings.</w:t>
      </w:r>
    </w:p>
    <w:p>
      <w:pPr>
        <w:pStyle w:val="ListBullet"/>
      </w:pPr>
      <w:r>
        <w:rPr>
          <w:b/>
        </w:rPr>
        <w:t>Fail:</w:t>
      </w:r>
      <w:r>
        <w:t xml:space="preserve"> confirm label publish scope, availability latency, and the sensitive-info-type/classifier match; retest.</w:t>
      </w:r>
    </w:p>
    <w:p>
      <w:pPr>
        <w:pStyle w:val="Heading2"/>
      </w:pPr>
      <w:r>
        <w:t>Gate 3 — Education-record classification matches (SIT / classifier)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sensitive-info-types section; test benign content containing education-record patterns (student ID, grades) against the chosen SIT/classifier.</w:t>
      </w:r>
    </w:p>
    <w:p>
      <w:pPr>
        <w:pStyle w:val="ListBullet"/>
      </w:pPr>
      <w:r>
        <w:rPr>
          <w:b/>
        </w:rPr>
        <w:t>Pass:</w:t>
      </w:r>
      <w:r>
        <w:t xml:space="preserve"> the in-scope sensitive information types / trainable classifiers exist and match the education-record test content at an acceptable rate.</w:t>
      </w:r>
    </w:p>
    <w:p>
      <w:pPr>
        <w:pStyle w:val="ListBullet"/>
      </w:pPr>
      <w:r>
        <w:rPr>
          <w:b/>
        </w:rPr>
        <w:t>Fail:</w:t>
      </w:r>
      <w:r>
        <w:t xml:space="preserve"> tune the SIT/classifier or select a better match; </w:t>
      </w:r>
      <w:r>
        <w:rPr>
          <w:b/>
        </w:rPr>
        <w:t>match-logic adequacy is compliance/registrar's determination, not a test.</w:t>
      </w:r>
    </w:p>
    <w:p>
      <w:pPr>
        <w:pStyle w:val="Heading2"/>
      </w:pPr>
      <w:r>
        <w:t>Gate 4 — DLP policy present IN SIMULATION with disclosure exceptions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/ </w:t>
      </w:r>
      <w:r>
        <w:rPr>
          <w:rFonts w:ascii="Consolas" w:hAnsi="Consolas"/>
          <w:sz w:val="19"/>
        </w:rPr>
        <w:t>CMPFERPA-Validate.ps1</w:t>
      </w:r>
      <w:r>
        <w:t xml:space="preserve"> — confirm </w:t>
      </w:r>
      <w:r>
        <w:rPr>
          <w:rFonts w:ascii="Consolas" w:hAnsi="Consolas"/>
          <w:sz w:val="19"/>
        </w:rPr>
        <w:t>DLP – FERPA Education Records – Simulate</w:t>
      </w:r>
      <w:r>
        <w:t xml:space="preserve"> (</w:t>
      </w:r>
      <w:r>
        <w:rPr>
          <w:rFonts w:ascii="Consolas" w:hAnsi="Consolas"/>
          <w:sz w:val="19"/>
        </w:rPr>
        <w:t>Get-DlpCompliancePolicy</w:t>
      </w:r>
      <w:r>
        <w:t xml:space="preserve">) is in </w:t>
      </w:r>
      <w:r>
        <w:rPr>
          <w:b/>
        </w:rPr>
        <w:t>simulation/test</w:t>
      </w:r>
      <w:r>
        <w:t xml:space="preserve"> mode (not enforce), scoped to the pilot locations, with the permitted-disclosure exceptions configured.</w:t>
      </w:r>
    </w:p>
    <w:p>
      <w:pPr>
        <w:pStyle w:val="ListBullet"/>
      </w:pPr>
      <w:r>
        <w:rPr>
          <w:b/>
        </w:rPr>
        <w:t>Pass:</w:t>
      </w:r>
      <w:r>
        <w:t xml:space="preserve"> the DLP policy exists, is in simulation, pilot-scoped, and carries the exceptions.</w:t>
      </w:r>
    </w:p>
    <w:p>
      <w:pPr>
        <w:pStyle w:val="ListBullet"/>
      </w:pPr>
      <w:r>
        <w:rPr>
          <w:b/>
        </w:rPr>
        <w:t>Fail:</w:t>
      </w:r>
      <w:r>
        <w:t xml:space="preserve"> correct the mode/scope/exceptions; </w:t>
      </w:r>
      <w:r>
        <w:rPr>
          <w:b/>
        </w:rPr>
        <w:t>do not switch to enforce</w:t>
      </w:r>
      <w:r>
        <w:t>. Confirm the exceptions with compliance/registrar (determination).</w:t>
      </w:r>
    </w:p>
    <w:p>
      <w:pPr>
        <w:pStyle w:val="Heading2"/>
      </w:pPr>
      <w:r>
        <w:t>Gate 5 — DLP surfaces simulation matches without blocking (benign)</w:t>
      </w:r>
    </w:p>
    <w:p>
      <w:pPr>
        <w:pStyle w:val="ListBullet"/>
      </w:pPr>
      <w:r>
        <w:rPr>
          <w:b/>
        </w:rPr>
        <w:t>Method:</w:t>
      </w:r>
      <w:r>
        <w:t xml:space="preserve"> generate </w:t>
      </w:r>
      <w:r>
        <w:rPr>
          <w:b/>
        </w:rPr>
        <w:t>benign test content</w:t>
      </w:r>
      <w:r>
        <w:t xml:space="preserve"> matching the policy conditions across the in-scope workloads (email, SharePoint/OneDrive, Teams, endpoint if in scope); confirm simulation events appear and </w:t>
      </w:r>
      <w:r>
        <w:rPr>
          <w:b/>
        </w:rPr>
        <w:t>no user is blocked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simulation matches are generated, false positives are within the agreed tolerance, and no enforcement action fires.</w:t>
      </w:r>
    </w:p>
    <w:p>
      <w:pPr>
        <w:pStyle w:val="ListBullet"/>
      </w:pPr>
      <w:r>
        <w:rPr>
          <w:b/>
        </w:rPr>
        <w:t>Fail:</w:t>
      </w:r>
      <w:r>
        <w:t xml:space="preserve"> confirm conditions/scope and ingestion latency; adjust exceptions and retest. A high false-positive rate is a tuning task before enforcement.</w:t>
      </w:r>
    </w:p>
    <w:p>
      <w:pPr>
        <w:pStyle w:val="Heading2"/>
      </w:pPr>
      <w:r>
        <w:t>Gate 6 — Retention policy scoped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/ portal — confirm </w:t>
      </w:r>
      <w:r>
        <w:rPr>
          <w:rFonts w:ascii="Consolas" w:hAnsi="Consolas"/>
          <w:sz w:val="19"/>
        </w:rPr>
        <w:t>Retention – FERPA Records – Publish</w:t>
      </w:r>
      <w:r>
        <w:t xml:space="preserve"> covers the in-scope education-record locations for the pilot at the agreed duration.</w:t>
      </w:r>
    </w:p>
    <w:p>
      <w:pPr>
        <w:pStyle w:val="ListBullet"/>
      </w:pPr>
      <w:r>
        <w:rPr>
          <w:b/>
        </w:rPr>
        <w:t>Pass:</w:t>
      </w:r>
      <w:r>
        <w:t xml:space="preserve"> the retention policy exists, is enabled, and covers the intended locations at the agreed duration.</w:t>
      </w:r>
    </w:p>
    <w:p>
      <w:pPr>
        <w:pStyle w:val="ListBullet"/>
      </w:pPr>
      <w:r>
        <w:rPr>
          <w:b/>
        </w:rPr>
        <w:t>Fail:</w:t>
      </w:r>
      <w:r>
        <w:t xml:space="preserve"> correct locations/duration with </w:t>
      </w:r>
      <w:r>
        <w:rPr>
          <w:rFonts w:ascii="Consolas" w:hAnsi="Consolas"/>
          <w:sz w:val="19"/>
        </w:rPr>
        <w:t>CMPFERPA-Configure.ps1 -Control Retention</w:t>
      </w:r>
      <w:r>
        <w:t>; re-verify. Confirm the duration against the records schedule (determination).</w:t>
      </w:r>
    </w:p>
    <w:p>
      <w:pPr>
        <w:pStyle w:val="Heading2"/>
      </w:pPr>
      <w:r>
        <w:t>Gate 7 — Unified audit on and evidence policy present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audit section (</w:t>
      </w:r>
      <w:r>
        <w:rPr>
          <w:rFonts w:ascii="Consolas" w:hAnsi="Consolas"/>
          <w:sz w:val="19"/>
        </w:rPr>
        <w:t>UnifiedAuditLogIngestionEnabled</w:t>
      </w:r>
      <w:r>
        <w:t xml:space="preserve">, </w:t>
      </w:r>
      <w:r>
        <w:rPr>
          <w:rFonts w:ascii="Consolas" w:hAnsi="Consolas"/>
          <w:sz w:val="19"/>
        </w:rPr>
        <w:t>Get-UnifiedAuditLogRetentionPolicy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ingestion is </w:t>
      </w:r>
      <w:r>
        <w:rPr>
          <w:rFonts w:ascii="Consolas" w:hAnsi="Consolas"/>
          <w:sz w:val="19"/>
        </w:rPr>
        <w:t>True</w:t>
      </w:r>
      <w:r>
        <w:t xml:space="preserve"> and </w:t>
      </w:r>
      <w:r>
        <w:rPr>
          <w:rFonts w:ascii="Consolas" w:hAnsi="Consolas"/>
          <w:sz w:val="19"/>
        </w:rPr>
        <w:t>Audit Retention – FERPA Evidence – LongTerm</w:t>
      </w:r>
      <w:r>
        <w:t xml:space="preserve"> exists with the agreed duration and a unique priority.</w:t>
      </w:r>
    </w:p>
    <w:p>
      <w:pPr>
        <w:pStyle w:val="ListBullet"/>
      </w:pPr>
      <w:r>
        <w:rPr>
          <w:b/>
        </w:rPr>
        <w:t>Fail:</w:t>
      </w:r>
      <w:r>
        <w:t xml:space="preserve"> enable ingestion under change control; create/correct the policy (Implementation Step 5); verify the </w:t>
      </w:r>
      <w:r>
        <w:rPr>
          <w:rFonts w:ascii="Consolas" w:hAnsi="Consolas"/>
          <w:sz w:val="19"/>
        </w:rPr>
        <w:t>RetentionDuration</w:t>
      </w:r>
      <w:r>
        <w:t xml:space="preserve"> value and licensing.</w:t>
      </w:r>
    </w:p>
    <w:p>
      <w:pPr>
        <w:pStyle w:val="Heading2"/>
      </w:pPr>
      <w:r>
        <w:t>Gate 8 — Control map and evidence binder generated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CMPFERPA-Report.ps1</w:t>
      </w:r>
      <w:r>
        <w:t xml:space="preserve"> → </w:t>
      </w:r>
      <w:r>
        <w:rPr>
          <w:rFonts w:ascii="Consolas" w:hAnsi="Consolas"/>
          <w:sz w:val="19"/>
        </w:rPr>
        <w:t>Evidence – FERPA Controls – Binder</w:t>
      </w:r>
      <w:r>
        <w:t xml:space="preserve">, cross-referenced to </w:t>
      </w:r>
      <w:r>
        <w:rPr>
          <w:rFonts w:ascii="Consolas" w:hAnsi="Consolas"/>
          <w:sz w:val="19"/>
        </w:rPr>
        <w:t>Control Map – FERPA – Purview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in-scope obligation maps to a Purview object with its configuration and a proof reference; the binder exports cleanly.</w:t>
      </w:r>
    </w:p>
    <w:p>
      <w:pPr>
        <w:pStyle w:val="ListBullet"/>
      </w:pPr>
      <w:r>
        <w:rPr>
          <w:b/>
        </w:rPr>
        <w:t>Fail:</w:t>
      </w:r>
      <w:r>
        <w:t xml:space="preserve"> fill the gap (missing control or missing evidence) and re-run. A control with no evidence fails an audit.</w:t>
      </w:r>
    </w:p>
    <w:p>
      <w:pPr>
        <w:pStyle w:val="Heading2"/>
      </w:pPr>
      <w:r>
        <w:t>Gate 9 — Validation scorecard is green (pilot)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CMPFERPA-Validate.ps1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gate above is green for the pilot scope (and, on expand, for the approved production scope with DLP enforced).</w:t>
      </w:r>
    </w:p>
    <w:p>
      <w:pPr>
        <w:pStyle w:val="ListBullet"/>
      </w:pPr>
      <w:r>
        <w:rPr>
          <w:b/>
        </w:rPr>
        <w:t>Fail:</w:t>
      </w:r>
      <w:r>
        <w:t xml:space="preserve"> address the specific red item and re-run before enforcing anything.</w:t>
      </w:r>
    </w:p>
    <w:p>
      <w:pPr>
        <w:pStyle w:val="Heading2"/>
      </w:pPr>
      <w:r>
        <w:t>Evidence to retain</w:t>
      </w:r>
    </w:p>
    <w:p>
      <w:pPr>
        <w:pStyle w:val="ListBullet"/>
      </w:pPr>
      <w:r>
        <w:rPr>
          <w:rFonts w:ascii="Consolas" w:hAnsi="Consolas"/>
          <w:sz w:val="19"/>
        </w:rPr>
        <w:t>CMPFERPA-Discovery.ps1</w:t>
      </w:r>
      <w:r>
        <w:t xml:space="preserve"> and </w:t>
      </w:r>
      <w:r>
        <w:rPr>
          <w:rFonts w:ascii="Consolas" w:hAnsi="Consolas"/>
          <w:sz w:val="19"/>
        </w:rPr>
        <w:t>CMPFERPA-Validate.ps1</w:t>
      </w:r>
      <w:r>
        <w:t xml:space="preserve"> outputs (before/after).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-WhatIf</w:t>
      </w:r>
      <w:r>
        <w:t xml:space="preserve"> transcripts for every label, DLP, retention, and audit change.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Evidence – FERPA Controls – Binder</w:t>
      </w:r>
      <w:r>
        <w:t xml:space="preserve"> export and the </w:t>
      </w:r>
      <w:r>
        <w:rPr>
          <w:rFonts w:ascii="Consolas" w:hAnsi="Consolas"/>
          <w:sz w:val="19"/>
        </w:rPr>
        <w:t>Control Map – FERPA – Purview</w:t>
      </w:r>
      <w:r>
        <w:t xml:space="preserve"> register.</w:t>
      </w:r>
    </w:p>
    <w:p>
      <w:pPr>
        <w:pStyle w:val="ListBullet"/>
      </w:pPr>
      <w:r>
        <w:t>The compliance/registrar sign-offs (education-record scope, permitted-disclosure exceptions, DLP enforcement, retention schedule) and the pilot roster/approvals (Requirement 2.5/2.6/2.8).</w:t>
      </w:r>
    </w:p>
    <w:p>
      <w:pPr>
        <w:ind w:left="432"/>
      </w:pPr>
      <w:r>
        <w:rPr>
          <w:i/>
          <w:color w:val="2E86C1"/>
        </w:rPr>
        <w:t>Education-record scope, DLP match/exception adequacy, retention adequacy, and rule applicability are compliance/registrar/records/legal determinations — these gates prove the Purview controls work and are evidenced, not that the program satisfies FERPA.</w:t>
      </w:r>
    </w:p>
    <w:p>
      <w:pPr>
        <w:pStyle w:val="Heading1"/>
      </w:pPr>
      <w:r>
        <w:t>6. Troubleshooting — Microsoft Purview FERPA Compliance Program</w:t>
      </w:r>
    </w:p>
    <w:p>
      <w:r>
        <w:t>Symptom → likely cause → fix, for the failure modes this program hits most. Diagnosis is read-only (</w:t>
      </w:r>
      <w:r>
        <w:rPr>
          <w:rFonts w:ascii="Consolas" w:hAnsi="Consolas"/>
          <w:sz w:val="19"/>
        </w:rPr>
        <w:t>CMPFERPA-Discovery.ps1</w:t>
      </w:r>
      <w:r>
        <w:t xml:space="preserve"> / </w:t>
      </w:r>
      <w:r>
        <w:rPr>
          <w:rFonts w:ascii="Consolas" w:hAnsi="Consolas"/>
          <w:sz w:val="19"/>
        </w:rPr>
        <w:t>CMPFERPA-Validate.ps1</w:t>
      </w:r>
      <w:r>
        <w:t xml:space="preserve">); fixes go through </w:t>
      </w:r>
      <w:r>
        <w:rPr>
          <w:rFonts w:ascii="Consolas" w:hAnsi="Consolas"/>
          <w:sz w:val="19"/>
        </w:rPr>
        <w:t>CMPFERPA-Configure.ps1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first, </w:t>
      </w:r>
      <w:r>
        <w:rPr>
          <w:rFonts w:ascii="Consolas" w:hAnsi="Consolas"/>
          <w:sz w:val="19"/>
        </w:rPr>
        <w:t>-Commit</w:t>
      </w:r>
      <w:r>
        <w:t xml:space="preserve"> to apply). Remember the boundary: these are </w:t>
      </w:r>
      <w:r>
        <w:rPr>
          <w:b/>
        </w:rPr>
        <w:t>technical</w:t>
      </w:r>
      <w:r>
        <w:t xml:space="preserve"> fixes — whether a configuration satisfies FERPA is a </w:t>
      </w:r>
      <w:r>
        <w:rPr>
          <w:b/>
        </w:rPr>
        <w:t>compliance/registrar/records/legal determination</w:t>
      </w:r>
      <w:r>
        <w:t>.</w:t>
      </w:r>
    </w:p>
    <w:p>
      <w:pPr>
        <w:pStyle w:val="Heading2"/>
      </w:pPr>
      <w:r>
        <w:t>The sensitivity label doesn't appear to pilot users</w:t>
      </w:r>
    </w:p>
    <w:p>
      <w:pPr>
        <w:pStyle w:val="ListBullet"/>
      </w:pPr>
      <w:r>
        <w:rPr>
          <w:b/>
        </w:rPr>
        <w:t>Cause:</w:t>
      </w:r>
      <w:r>
        <w:t xml:space="preserve"> the label isn't published, the publish policy is disabled or scoped to the wrong users, or label-availability latency (publishing can take time to propagate to clients).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→ confirm </w:t>
      </w:r>
      <w:r>
        <w:rPr>
          <w:rFonts w:ascii="Consolas" w:hAnsi="Consolas"/>
          <w:sz w:val="19"/>
        </w:rPr>
        <w:t>Protect – FERPA Education Records – Confidential</w:t>
      </w:r>
      <w:r>
        <w:t xml:space="preserve"> exists (</w:t>
      </w:r>
      <w:r>
        <w:rPr>
          <w:rFonts w:ascii="Consolas" w:hAnsi="Consolas"/>
          <w:sz w:val="19"/>
        </w:rPr>
        <w:t>Get-Label</w:t>
      </w:r>
      <w:r>
        <w:t xml:space="preserve">) and </w:t>
      </w:r>
      <w:r>
        <w:rPr>
          <w:rFonts w:ascii="Consolas" w:hAnsi="Consolas"/>
          <w:sz w:val="19"/>
        </w:rPr>
        <w:t>Protect – FERPA Education Records – Publish</w:t>
      </w:r>
      <w:r>
        <w:t xml:space="preserve"> is enabled and scoped to the pilot (</w:t>
      </w:r>
      <w:r>
        <w:rPr>
          <w:rFonts w:ascii="Consolas" w:hAnsi="Consolas"/>
          <w:sz w:val="19"/>
        </w:rPr>
        <w:t>Get-LabelPolicy</w:t>
      </w:r>
      <w:r>
        <w:t xml:space="preserve">). Correct scope with </w:t>
      </w:r>
      <w:r>
        <w:rPr>
          <w:rFonts w:ascii="Consolas" w:hAnsi="Consolas"/>
          <w:sz w:val="19"/>
        </w:rPr>
        <w:t>CMPFERPA-Configure.ps1 -Control Label</w:t>
      </w:r>
      <w:r>
        <w:t>; allow propagation time, then re-test (Gate 2).</w:t>
      </w:r>
    </w:p>
    <w:p>
      <w:pPr>
        <w:pStyle w:val="Heading2"/>
      </w:pPr>
      <w:r>
        <w:t>Classification misses education records (false negatives) or over-matches (false positives)</w:t>
      </w:r>
    </w:p>
    <w:p>
      <w:pPr>
        <w:pStyle w:val="ListBullet"/>
      </w:pPr>
      <w:r>
        <w:rPr>
          <w:b/>
        </w:rPr>
        <w:t>Cause:</w:t>
      </w:r>
      <w:r>
        <w:t xml:space="preserve"> the chosen </w:t>
      </w:r>
      <w:r>
        <w:rPr>
          <w:b/>
        </w:rPr>
        <w:t>sensitive information types / trainable classifiers</w:t>
      </w:r>
      <w:r>
        <w:t xml:space="preserve"> don't match your education-record patterns (student IDs, grades, disciplinary/health records), or match too broadly.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sensitive-info-types section lists candidates; tune the SIT/classifier or build a </w:t>
      </w:r>
      <w:r>
        <w:rPr>
          <w:b/>
        </w:rPr>
        <w:t>custom SIT</w:t>
      </w:r>
      <w:r>
        <w:t xml:space="preserve"> for your student-ID format. This is exactly what the </w:t>
      </w:r>
      <w:r>
        <w:rPr>
          <w:b/>
        </w:rPr>
        <w:t>pilot</w:t>
      </w:r>
      <w:r>
        <w:t xml:space="preserve"> is for — measure and tune before enforcement. </w:t>
      </w:r>
      <w:r>
        <w:rPr>
          <w:b/>
        </w:rPr>
        <w:t>Match-logic adequacy is compliance/registrar's determination, not a technical default.</w:t>
      </w:r>
    </w:p>
    <w:p>
      <w:pPr>
        <w:pStyle w:val="Heading2"/>
      </w:pPr>
      <w:r>
        <w:t>DLP policy fires on legitimate, permitted disclosures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b/>
        </w:rPr>
        <w:t>permitted-disclosure exceptions</w:t>
      </w:r>
      <w:r>
        <w:t xml:space="preserve"> (to the student, to school officials with legitimate educational interest, under consent, directory information) aren't encoded, so authorized sharing is flagged.</w:t>
      </w:r>
    </w:p>
    <w:p>
      <w:pPr>
        <w:pStyle w:val="ListBullet"/>
      </w:pPr>
      <w:r>
        <w:rPr>
          <w:b/>
        </w:rPr>
        <w:t>Fix:</w:t>
      </w:r>
      <w:r>
        <w:t xml:space="preserve"> add the exceptions to </w:t>
      </w:r>
      <w:r>
        <w:rPr>
          <w:rFonts w:ascii="Consolas" w:hAnsi="Consolas"/>
          <w:sz w:val="19"/>
        </w:rPr>
        <w:t>DLP – FERPA Education Records – Simulate</w:t>
      </w:r>
      <w:r>
        <w:t xml:space="preserve"> in-portal (they are compliance/registrar's determination), keep the policy </w:t>
      </w:r>
      <w:r>
        <w:rPr>
          <w:b/>
        </w:rPr>
        <w:t>in simulation</w:t>
      </w:r>
      <w:r>
        <w:t xml:space="preserve">, and re-measure the false-positive rate (Gate 5). Only enforce once the rate is acceptable </w:t>
      </w:r>
      <w:r>
        <w:rPr>
          <w:b/>
        </w:rPr>
        <w:t>and</w:t>
      </w:r>
      <w:r>
        <w:t xml:space="preserve"> sign-off is complete.</w:t>
      </w:r>
    </w:p>
    <w:p>
      <w:pPr>
        <w:pStyle w:val="Heading2"/>
      </w:pPr>
      <w:r>
        <w:t>DLP is blocking users during testing</w:t>
      </w:r>
    </w:p>
    <w:p>
      <w:pPr>
        <w:pStyle w:val="ListBullet"/>
      </w:pPr>
      <w:r>
        <w:rPr>
          <w:b/>
        </w:rPr>
        <w:t>Cause:</w:t>
      </w:r>
      <w:r>
        <w:t xml:space="preserve"> the policy was moved to </w:t>
      </w:r>
      <w:r>
        <w:rPr>
          <w:b/>
        </w:rPr>
        <w:t>enforce</w:t>
      </w:r>
      <w:r>
        <w:t xml:space="preserve"> (block) instead of staying in </w:t>
      </w:r>
      <w:r>
        <w:rPr>
          <w:b/>
        </w:rPr>
        <w:t>simulation</w:t>
      </w:r>
      <w:r>
        <w:t xml:space="preserve"> — DLP is high-impact and the pilot must stay in simulation until sign-off.</w:t>
      </w:r>
    </w:p>
    <w:p>
      <w:pPr>
        <w:pStyle w:val="ListBullet"/>
      </w:pPr>
      <w:r>
        <w:rPr>
          <w:b/>
        </w:rPr>
        <w:t>Fix:</w:t>
      </w:r>
      <w:r>
        <w:t xml:space="preserve"> revert the policy to simulation/test mode (</w:t>
      </w:r>
      <w:r>
        <w:rPr>
          <w:rFonts w:ascii="Consolas" w:hAnsi="Consolas"/>
          <w:sz w:val="19"/>
        </w:rPr>
        <w:t>CMPFERPA-Validate.ps1</w:t>
      </w:r>
      <w:r>
        <w:t xml:space="preserve"> flags the mode; the Configure helper creates it in </w:t>
      </w:r>
      <w:r>
        <w:rPr>
          <w:rFonts w:ascii="Consolas" w:hAnsi="Consolas"/>
          <w:sz w:val="19"/>
        </w:rPr>
        <w:t>TestWithoutNotifications</w:t>
      </w:r>
      <w:r>
        <w:t>). Never enforce outside the pilot without explicit compliance/registrar sign-off. This is the documented rollback for the disclosure-prevention control.</w:t>
      </w:r>
    </w:p>
    <w:p>
      <w:pPr>
        <w:pStyle w:val="Heading2"/>
      </w:pPr>
      <w:r>
        <w:t>`Get-DlpCompliancePolicy` shows the FERPA policy as ENFORCING unexpectedly</w:t>
      </w:r>
    </w:p>
    <w:p>
      <w:pPr>
        <w:pStyle w:val="ListBullet"/>
      </w:pPr>
      <w:r>
        <w:rPr>
          <w:b/>
        </w:rPr>
        <w:t>Cause:</w:t>
      </w:r>
      <w:r>
        <w:t xml:space="preserve"> an in-portal edit switched the mode, or the policy was created enforcing.</w:t>
      </w:r>
    </w:p>
    <w:p>
      <w:pPr>
        <w:pStyle w:val="ListBullet"/>
      </w:pPr>
      <w:r>
        <w:rPr>
          <w:b/>
        </w:rPr>
        <w:t>Fix:</w:t>
      </w:r>
      <w:r>
        <w:t xml:space="preserve"> confirm whether enforcement was </w:t>
      </w:r>
      <w:r>
        <w:rPr>
          <w:b/>
        </w:rPr>
        <w:t>signed off</w:t>
      </w:r>
      <w:r>
        <w:t xml:space="preserve"> and recorded with the evidence binder. If not, revert to simulation. </w:t>
      </w:r>
      <w:r>
        <w:rPr>
          <w:rFonts w:ascii="Consolas" w:hAnsi="Consolas"/>
          <w:sz w:val="19"/>
        </w:rPr>
        <w:t>CMPFERPA-Validate.ps1</w:t>
      </w:r>
      <w:r>
        <w:t xml:space="preserve"> gates this specifically — a policy enforcing without recorded sign-off is a governance finding.</w:t>
      </w:r>
    </w:p>
    <w:p>
      <w:pPr>
        <w:pStyle w:val="Heading2"/>
      </w:pPr>
      <w:r>
        <w:t>Endpoint DLP doesn't match on devices</w:t>
      </w:r>
    </w:p>
    <w:p>
      <w:pPr>
        <w:pStyle w:val="ListBullet"/>
      </w:pPr>
      <w:r>
        <w:rPr>
          <w:b/>
        </w:rPr>
        <w:t>Cause:</w:t>
      </w:r>
      <w:r>
        <w:t xml:space="preserve"> devices aren't </w:t>
      </w:r>
      <w:r>
        <w:rPr>
          <w:b/>
        </w:rPr>
        <w:t>onboarded</w:t>
      </w:r>
      <w:r>
        <w:t xml:space="preserve"> to Purview, or Endpoint DLP isn't licensed (needs E5 / E5 Compliance).</w:t>
      </w:r>
    </w:p>
    <w:p>
      <w:pPr>
        <w:pStyle w:val="ListBullet"/>
      </w:pPr>
      <w:r>
        <w:rPr>
          <w:b/>
        </w:rPr>
        <w:t>Fix:</w:t>
      </w:r>
      <w:r>
        <w:t xml:space="preserve"> confirm licensing (</w:t>
      </w:r>
      <w:r>
        <w:rPr>
          <w:rFonts w:ascii="Consolas" w:hAnsi="Consolas"/>
          <w:sz w:val="19"/>
        </w:rPr>
        <w:t>CMPFERPA-Discovery.ps1</w:t>
      </w:r>
      <w:r>
        <w:t xml:space="preserve"> licensing section) and device onboarding (Purview portal → Settings → Device onboarding; </w:t>
      </w:r>
      <w:r>
        <w:rPr>
          <w:rFonts w:ascii="Consolas" w:hAnsi="Consolas"/>
          <w:sz w:val="19"/>
        </w:rPr>
        <w:t>CMPFERPA-Scope.ps1</w:t>
      </w:r>
      <w:r>
        <w:t xml:space="preserve"> flags this). Endpoint is a separate location in the DLP policy — verify it's in scope. </w:t>
      </w:r>
      <w:r>
        <w:rPr>
          <w:b/>
        </w:rPr>
        <w:t>Verify feature availability for your tenant.</w:t>
      </w:r>
    </w:p>
    <w:p>
      <w:pPr>
        <w:pStyle w:val="Heading2"/>
      </w:pPr>
      <w:r>
        <w:t>Retention policy not applying to education records</w:t>
      </w:r>
    </w:p>
    <w:p>
      <w:pPr>
        <w:pStyle w:val="ListBullet"/>
      </w:pPr>
      <w:r>
        <w:rPr>
          <w:b/>
        </w:rPr>
        <w:t>Cause:</w:t>
      </w:r>
      <w:r>
        <w:t xml:space="preserve"> the policy is disabled, scoped to the wrong locations, or the retention duration doesn't match the records schedule.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CMPFERPA-Discovery.ps1</w:t>
      </w:r>
      <w:r>
        <w:t xml:space="preserve"> / </w:t>
      </w:r>
      <w:r>
        <w:rPr>
          <w:rFonts w:ascii="Consolas" w:hAnsi="Consolas"/>
          <w:sz w:val="19"/>
        </w:rPr>
        <w:t>CMPFERPA-Validate.ps1</w:t>
      </w:r>
      <w:r>
        <w:t xml:space="preserve"> → confirm </w:t>
      </w:r>
      <w:r>
        <w:rPr>
          <w:rFonts w:ascii="Consolas" w:hAnsi="Consolas"/>
          <w:sz w:val="19"/>
        </w:rPr>
        <w:t>Retention – FERPA Records – Publish</w:t>
      </w:r>
      <w:r>
        <w:t xml:space="preserve"> is enabled and covers the in-scope locations. Correct with </w:t>
      </w:r>
      <w:r>
        <w:rPr>
          <w:rFonts w:ascii="Consolas" w:hAnsi="Consolas"/>
          <w:sz w:val="19"/>
        </w:rPr>
        <w:t>CMPFERPA-Configure.ps1 -Control Retention</w:t>
      </w:r>
      <w:r>
        <w:t xml:space="preserve">. </w:t>
      </w:r>
      <w:r>
        <w:rPr>
          <w:b/>
        </w:rPr>
        <w:t>Confirm the duration against the records schedule (compliance/registrar determination), not a technical default.</w:t>
      </w:r>
    </w:p>
    <w:p>
      <w:pPr>
        <w:pStyle w:val="Heading2"/>
      </w:pPr>
      <w:r>
        <w:t>Unified audit shows no access evidence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UnifiedAuditLogIngestionEnabled</w:t>
      </w:r>
      <w:r>
        <w:t xml:space="preserve"> is </w:t>
      </w:r>
      <w:r>
        <w:rPr>
          <w:b/>
        </w:rPr>
        <w:t>False</w:t>
      </w:r>
      <w:r>
        <w:t xml:space="preserve">; no audit evidence is captured while ingestion is off, and it is </w:t>
      </w:r>
      <w:r>
        <w:rPr>
          <w:b/>
        </w:rPr>
        <w:t>not retroactive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enable unified audit under change control (Purview Audit solution / Exchange Online), then create </w:t>
      </w:r>
      <w:r>
        <w:rPr>
          <w:rFonts w:ascii="Consolas" w:hAnsi="Consolas"/>
          <w:sz w:val="19"/>
        </w:rPr>
        <w:t>Audit Retention – FERPA Evidence – LongTerm</w:t>
      </w:r>
      <w:r>
        <w:t xml:space="preserve"> (Implementation Step 5). Re-run </w:t>
      </w:r>
      <w:r>
        <w:rPr>
          <w:rFonts w:ascii="Consolas" w:hAnsi="Consolas"/>
          <w:sz w:val="19"/>
        </w:rPr>
        <w:t>CMPFERPA-Discovery.ps1</w:t>
      </w:r>
      <w:r>
        <w:t xml:space="preserve"> to confirm ingestion is on (Gate 7).</w:t>
      </w:r>
    </w:p>
    <w:p>
      <w:pPr>
        <w:pStyle w:val="Heading2"/>
      </w:pPr>
      <w:r>
        <w:t>`Get-AdminAuditLogConfig` fails in the Security &amp; Compliance session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Get-AdminAuditLogConfig</w:t>
      </w:r>
      <w:r>
        <w:t xml:space="preserve"> runs in </w:t>
      </w:r>
      <w:r>
        <w:rPr>
          <w:b/>
        </w:rPr>
        <w:t>Exchange Online PowerShell</w:t>
      </w:r>
      <w:r>
        <w:t>, not the Security &amp; Compliance session — a common endpoint confusion.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Connect-ExchangeOnline</w:t>
      </w:r>
      <w:r>
        <w:t xml:space="preserve"> for the audit-config read; the validation script already attempts this fallback. Keep the two sessions distinct (S&amp;C PowerShell for labels/DLP/retention/audit-retention; Exchange Online for </w:t>
      </w:r>
      <w:r>
        <w:rPr>
          <w:rFonts w:ascii="Consolas" w:hAnsi="Consolas"/>
          <w:sz w:val="19"/>
        </w:rPr>
        <w:t>Get-AdminAuditLogConfig</w:t>
      </w:r>
      <w:r>
        <w:t>).</w:t>
      </w:r>
    </w:p>
    <w:p>
      <w:pPr>
        <w:pStyle w:val="Heading2"/>
      </w:pPr>
      <w:r>
        <w:t>A licensing check reports a plan "NOT found"</w:t>
      </w:r>
    </w:p>
    <w:p>
      <w:pPr>
        <w:pStyle w:val="ListBullet"/>
      </w:pPr>
      <w:r>
        <w:rPr>
          <w:b/>
        </w:rPr>
        <w:t>Cause:</w:t>
      </w:r>
      <w:r>
        <w:t xml:space="preserve"> the indicative </w:t>
      </w:r>
      <w:r>
        <w:rPr>
          <w:b/>
        </w:rPr>
        <w:t>service-plan name</w:t>
      </w:r>
      <w:r>
        <w:t xml:space="preserve"> in the discovery script doesn't match your tenant's naming, or the plan genuinely isn't licensed. Plan names change over time.</w:t>
      </w:r>
    </w:p>
    <w:p>
      <w:pPr>
        <w:pStyle w:val="ListBullet"/>
      </w:pPr>
      <w:r>
        <w:rPr>
          <w:b/>
        </w:rPr>
        <w:t>Fix:</w:t>
      </w:r>
      <w:r>
        <w:t xml:space="preserve"> treat the check as </w:t>
      </w:r>
      <w:r>
        <w:rPr>
          <w:b/>
        </w:rPr>
        <w:t>indicative</w:t>
      </w:r>
      <w:r>
        <w:t xml:space="preserve"> — verify the actual entitlement in the M365 admin center (</w:t>
      </w:r>
      <w:r>
        <w:rPr>
          <w:rFonts w:ascii="Consolas" w:hAnsi="Consolas"/>
          <w:sz w:val="19"/>
        </w:rPr>
        <w:t>Billing → Licenses</w:t>
      </w:r>
      <w:r>
        <w:t xml:space="preserve">). If genuinely unlicensed, the corresponding control (auto-labeling, Endpoint DLP, Audit Premium) is unavailable until assigned — a </w:t>
      </w:r>
      <w:r>
        <w:rPr>
          <w:b/>
        </w:rPr>
        <w:t>licensing gap, not a config defect</w:t>
      </w:r>
      <w:r>
        <w:t xml:space="preserve">. </w:t>
      </w:r>
      <w:r>
        <w:rPr>
          <w:b/>
        </w:rPr>
        <w:t>Verify plan names for your tenant.</w:t>
      </w:r>
    </w:p>
    <w:p>
      <w:pPr>
        <w:pStyle w:val="Heading2"/>
      </w:pPr>
      <w:r>
        <w:t>The evidence binder shows a control MISSING</w:t>
      </w:r>
    </w:p>
    <w:p>
      <w:pPr>
        <w:pStyle w:val="ListBullet"/>
      </w:pPr>
      <w:r>
        <w:rPr>
          <w:b/>
        </w:rPr>
        <w:t>Cause:</w:t>
      </w:r>
      <w:r>
        <w:t xml:space="preserve"> the control isn't configured, or it's named differently from the register.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CMPFERPA-Report.ps1</w:t>
      </w:r>
      <w:r>
        <w:t xml:space="preserve"> marks each control PRESENT/MISSING; a MISSING control has no proof and </w:t>
      </w:r>
      <w:r>
        <w:rPr>
          <w:b/>
        </w:rPr>
        <w:t>fails an audit</w:t>
      </w:r>
      <w:r>
        <w:t xml:space="preserve">. Configure the missing control (Implementation Guide) or reconcile the artifact name to the </w:t>
      </w:r>
      <w:r>
        <w:rPr>
          <w:rFonts w:ascii="Consolas" w:hAnsi="Consolas"/>
          <w:sz w:val="19"/>
        </w:rPr>
        <w:t>Control Map – FERPA – Purview</w:t>
      </w:r>
      <w:r>
        <w:t xml:space="preserve"> register, then re-run. Retain the binder with the </w:t>
      </w:r>
      <w:r>
        <w:rPr>
          <w:rFonts w:ascii="Consolas" w:hAnsi="Consolas"/>
          <w:sz w:val="19"/>
        </w:rPr>
        <w:t>-WhatIf</w:t>
      </w:r>
      <w:r>
        <w:t xml:space="preserve"> transcripts and sign-offs.</w:t>
      </w:r>
    </w:p>
    <w:p>
      <w:pPr>
        <w:pStyle w:val="Heading2"/>
      </w:pPr>
      <w:r>
        <w:t>A cmdlet name or parameter isn't recognized</w:t>
      </w:r>
    </w:p>
    <w:p>
      <w:pPr>
        <w:pStyle w:val="ListBullet"/>
      </w:pPr>
      <w:r>
        <w:rPr>
          <w:b/>
        </w:rPr>
        <w:t>Cause:</w:t>
      </w:r>
      <w:r>
        <w:t xml:space="preserve"> Purview cmdlets, </w:t>
      </w:r>
      <w:r>
        <w:rPr>
          <w:rFonts w:ascii="Consolas" w:hAnsi="Consolas"/>
          <w:sz w:val="19"/>
        </w:rPr>
        <w:t>-Mode</w:t>
      </w:r>
      <w:r>
        <w:t xml:space="preserve"> values, and </w:t>
      </w:r>
      <w:r>
        <w:rPr>
          <w:rFonts w:ascii="Consolas" w:hAnsi="Consolas"/>
          <w:sz w:val="19"/>
        </w:rPr>
        <w:t>-RetentionDuration</w:t>
      </w:r>
      <w:r>
        <w:t xml:space="preserve"> values are </w:t>
      </w:r>
      <w:r>
        <w:rPr>
          <w:b/>
        </w:rPr>
        <w:t>tenant-/version-dependent and evolving</w:t>
      </w:r>
      <w:r>
        <w:t>; the portal changes.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verify the exact cmdlet, parameter, and accepted values against current Microsoft documentation and your tenant</w:t>
      </w:r>
      <w:r>
        <w:t xml:space="preserve"> before committing. The scripts are safe-by-default (</w:t>
      </w:r>
      <w:r>
        <w:rPr>
          <w:rFonts w:ascii="Consolas" w:hAnsi="Consolas"/>
          <w:sz w:val="19"/>
        </w:rPr>
        <w:t>-WhatIf</w:t>
      </w:r>
      <w:r>
        <w:t>) precisely so you can preview the exact command and confirm it before any change. Do not force a command whose behavior you can't confirm.</w:t>
      </w:r>
    </w:p>
    <w:p>
      <w:pPr>
        <w:ind w:left="432"/>
      </w:pPr>
      <w:r>
        <w:rPr>
          <w:i/>
          <w:color w:val="2E86C1"/>
        </w:rPr>
        <w:t>Boundary reminder: these fixes restore the technical control. Education-record scope, permitted-disclosure/DLP-exception adequacy, retention adequacy, and whether the program satisfies FERPA (34 CFR Part 99) are compliance/registrar/records/legal determinations — this solution provides the method and the evidence, not the determination, and makes no certification claim.</w:t>
      </w:r>
    </w:p>
    <w:p>
      <w:pPr>
        <w:pStyle w:val="Heading1"/>
      </w:pPr>
      <w:r>
        <w:t>7. Best Practices — A Defensible FERPA Program on Microsoft Purview</w:t>
      </w:r>
    </w:p>
    <w:p>
      <w:r>
        <w:t xml:space="preserve">Operating principles for a control-and-evidence program that survives an audit. Grounded in Microsoft's public guidance and the </w:t>
      </w:r>
      <w:r>
        <w:rPr>
          <w:b/>
        </w:rPr>
        <w:t>Assess → Design → Configure → Pilot (simulate/test) → Validate → Expand (enforce)</w:t>
      </w:r>
      <w:r>
        <w:t xml:space="preserve"> model.</w:t>
      </w:r>
    </w:p>
    <w:p>
      <w:pPr>
        <w:pStyle w:val="Heading2"/>
      </w:pPr>
      <w:r>
        <w:t>Stay in your lane: configure the control, defer the determination</w:t>
      </w:r>
    </w:p>
    <w:p>
      <w:pPr>
        <w:pStyle w:val="ListBullet"/>
      </w:pPr>
      <w:r>
        <w:rPr>
          <w:b/>
        </w:rPr>
        <w:t>You implement and evidence controls; compliance/registrar/records/legal decide the rules.</w:t>
      </w:r>
      <w:r>
        <w:t xml:space="preserve"> What is an education record, who is an eligible student or a school official with legitimate educational interest, which disclosures are permitted, retention durations, and whether a configuration satisfies FERPA (34 CFR Part 99) are </w:t>
      </w:r>
      <w:r>
        <w:rPr>
          <w:b/>
        </w:rPr>
        <w:t>their</w:t>
      </w:r>
      <w:r>
        <w:t xml:space="preserve"> determinations. Capture them in the </w:t>
      </w:r>
      <w:r>
        <w:rPr>
          <w:rFonts w:ascii="Consolas" w:hAnsi="Consolas"/>
          <w:sz w:val="19"/>
        </w:rPr>
        <w:t>Control Map – FERPA – Purview</w:t>
      </w:r>
      <w:r>
        <w:t xml:space="preserve"> register with named approvers — the register is your defensibility.</w:t>
      </w:r>
    </w:p>
    <w:p>
      <w:pPr>
        <w:pStyle w:val="ListBullet"/>
      </w:pPr>
      <w:r>
        <w:t xml:space="preserve">Write findings as "the control is configured as specified and evidenced," never "the institution is FERPA-compliant." This solution makes </w:t>
      </w:r>
      <w:r>
        <w:rPr>
          <w:b/>
        </w:rPr>
        <w:t>no certification claim</w:t>
      </w:r>
      <w:r>
        <w:t>.</w:t>
      </w:r>
    </w:p>
    <w:p>
      <w:pPr>
        <w:pStyle w:val="Heading2"/>
      </w:pPr>
      <w:r>
        <w:t>Classify first — you can't protect what you can't see</w:t>
      </w:r>
    </w:p>
    <w:p>
      <w:pPr>
        <w:pStyle w:val="ListBullet"/>
      </w:pPr>
      <w:r>
        <w:t xml:space="preserve">Education-record protection stands on </w:t>
      </w:r>
      <w:r>
        <w:rPr>
          <w:b/>
        </w:rPr>
        <w:t>classification</w:t>
      </w:r>
      <w:r>
        <w:t xml:space="preserve">. Invest in the right </w:t>
      </w:r>
      <w:r>
        <w:rPr>
          <w:b/>
        </w:rPr>
        <w:t>sensitive information types / trainable classifiers</w:t>
      </w:r>
      <w:r>
        <w:t xml:space="preserve"> and the </w:t>
      </w:r>
      <w:r>
        <w:rPr>
          <w:b/>
        </w:rPr>
        <w:t>sensitivity label</w:t>
      </w:r>
      <w:r>
        <w:t xml:space="preserve"> before DLP and retention, so those controls have a reliable signal to key off.</w:t>
      </w:r>
    </w:p>
    <w:p>
      <w:pPr>
        <w:pStyle w:val="ListBullet"/>
      </w:pPr>
      <w:r>
        <w:t xml:space="preserve">Tune classification in the </w:t>
      </w:r>
      <w:r>
        <w:rPr>
          <w:b/>
        </w:rPr>
        <w:t>pilot</w:t>
      </w:r>
      <w:r>
        <w:t>: measure false positives/negatives on benign test content and refine before enforcement. Match-logic adequacy is a compliance/registrar decision — you operationalize what they define.</w:t>
      </w:r>
    </w:p>
    <w:p>
      <w:pPr>
        <w:pStyle w:val="Heading2"/>
      </w:pPr>
      <w:r>
        <w:t>Treat DLP as a one-way lever — pilot in simulation, enforce under sign-off</w:t>
      </w:r>
    </w:p>
    <w:p>
      <w:pPr>
        <w:pStyle w:val="ListBullet"/>
      </w:pPr>
      <w:r>
        <w:t xml:space="preserve">An enforced DLP policy can </w:t>
      </w:r>
      <w:r>
        <w:rPr>
          <w:b/>
        </w:rPr>
        <w:t>block legitimate educational work</w:t>
      </w:r>
      <w:r>
        <w:t xml:space="preserve"> if mis-scoped. </w:t>
      </w:r>
      <w:r>
        <w:rPr>
          <w:b/>
        </w:rPr>
        <w:t>Always build `DLP – FERPA Education Records – Simulate` in simulation mode</w:t>
      </w:r>
      <w:r>
        <w:t xml:space="preserve">, validate matches and false-positive rate, encode the </w:t>
      </w:r>
      <w:r>
        <w:rPr>
          <w:b/>
        </w:rPr>
        <w:t>permitted-disclosure exceptions</w:t>
      </w:r>
      <w:r>
        <w:t xml:space="preserve"> (to the student, to school officials, under consent), and switch to enforce only under </w:t>
      </w:r>
      <w:r>
        <w:rPr>
          <w:b/>
        </w:rPr>
        <w:t>explicit compliance/registrar sign-off</w:t>
      </w:r>
      <w:r>
        <w:t xml:space="preserve"> on the approved scope.</w:t>
      </w:r>
    </w:p>
    <w:p>
      <w:pPr>
        <w:pStyle w:val="ListBullet"/>
      </w:pPr>
      <w:r>
        <w:t xml:space="preserve">Choose the enforcement action deliberately — </w:t>
      </w:r>
      <w:r>
        <w:rPr>
          <w:b/>
        </w:rPr>
        <w:t>block, block-with-override, or notify</w:t>
      </w:r>
      <w:r>
        <w:t xml:space="preserve"> — and set clear </w:t>
      </w:r>
      <w:r>
        <w:rPr>
          <w:b/>
        </w:rPr>
        <w:t>policy tips</w:t>
      </w:r>
      <w:r>
        <w:t xml:space="preserve"> so users understand why an action fired. Keep a documented rollback (revert to simulation) with every enforcement change.</w:t>
      </w:r>
    </w:p>
    <w:p>
      <w:pPr>
        <w:pStyle w:val="Heading2"/>
      </w:pPr>
      <w:r>
        <w:t>Protection is (mostly) not retroactive</w:t>
      </w:r>
    </w:p>
    <w:p>
      <w:pPr>
        <w:pStyle w:val="ListBullet"/>
      </w:pPr>
      <w:r>
        <w:t xml:space="preserve">Labels, DLP, and retention act </w:t>
      </w:r>
      <w:r>
        <w:rPr>
          <w:b/>
        </w:rPr>
        <w:t>from application/enable forward</w:t>
      </w:r>
      <w:r>
        <w:t>. Configure now; deferring leaves education-record exposure and history you cannot recreate. This is the strongest argument for building the program before an audit, not during one.</w:t>
      </w:r>
    </w:p>
    <w:p>
      <w:pPr>
        <w:pStyle w:val="Heading2"/>
      </w:pPr>
      <w:r>
        <w:t>Make evidence a first-class deliverable</w:t>
      </w:r>
    </w:p>
    <w:p>
      <w:pPr>
        <w:pStyle w:val="ListBullet"/>
      </w:pPr>
      <w:r>
        <w:t xml:space="preserve">An auditor wants </w:t>
      </w:r>
      <w:r>
        <w:rPr>
          <w:b/>
        </w:rPr>
        <w:t>control → configuration → proof</w:t>
      </w:r>
      <w:r>
        <w:t xml:space="preserve">. Generate the </w:t>
      </w:r>
      <w:r>
        <w:rPr>
          <w:rFonts w:ascii="Consolas" w:hAnsi="Consolas"/>
          <w:sz w:val="19"/>
        </w:rPr>
        <w:t>Evidence – FERPA Controls – Binder</w:t>
      </w:r>
      <w:r>
        <w:t xml:space="preserve"> regularly, not just at audit time, so evidence is always current and gaps surface early.</w:t>
      </w:r>
    </w:p>
    <w:p>
      <w:pPr>
        <w:pStyle w:val="ListBullet"/>
      </w:pPr>
      <w:r>
        <w:t xml:space="preserve">Retain the </w:t>
      </w:r>
      <w:r>
        <w:rPr>
          <w:rFonts w:ascii="Consolas" w:hAnsi="Consolas"/>
          <w:sz w:val="19"/>
        </w:rPr>
        <w:t>-WhatIf</w:t>
      </w:r>
      <w:r>
        <w:t xml:space="preserve"> transcripts, before/after discovery outputs, and sign-offs — the *change history* of the control is itself evidence of a governed program.</w:t>
      </w:r>
    </w:p>
    <w:p>
      <w:pPr>
        <w:pStyle w:val="Heading2"/>
      </w:pPr>
      <w:r>
        <w:t>Audit is the access-evidence layer — keep it on and retained</w:t>
      </w:r>
    </w:p>
    <w:p>
      <w:pPr>
        <w:pStyle w:val="ListBullet"/>
      </w:pPr>
      <w:r>
        <w:t xml:space="preserve">Ensure </w:t>
      </w:r>
      <w:r>
        <w:rPr>
          <w:b/>
        </w:rPr>
        <w:t>unified audit logging</w:t>
      </w:r>
      <w:r>
        <w:t xml:space="preserve"> stays on (it can be disabled) and that the </w:t>
      </w:r>
      <w:r>
        <w:rPr>
          <w:rFonts w:ascii="Consolas" w:hAnsi="Consolas"/>
          <w:sz w:val="19"/>
        </w:rPr>
        <w:t>Audit Retention – FERPA Evidence – LongTerm</w:t>
      </w:r>
      <w:r>
        <w:t xml:space="preserve"> policy keeps the evidence of who accessed/disclosed education records, at a verified duration and licensing tier.</w:t>
      </w:r>
    </w:p>
    <w:p>
      <w:pPr>
        <w:pStyle w:val="ListBullet"/>
      </w:pPr>
      <w:r>
        <w:t xml:space="preserve">Treat "is auditing on and retaining?" as a </w:t>
      </w:r>
      <w:r>
        <w:rPr>
          <w:b/>
        </w:rPr>
        <w:t>standing monitored control</w:t>
      </w:r>
      <w:r>
        <w:t>, caught by the scheduled read-only chain.</w:t>
      </w:r>
    </w:p>
    <w:p>
      <w:pPr>
        <w:pStyle w:val="Heading2"/>
      </w:pPr>
      <w:r>
        <w:t>Least-privilege everywhere, reviewed periodically</w:t>
      </w:r>
    </w:p>
    <w:p>
      <w:pPr>
        <w:pStyle w:val="ListBullet"/>
      </w:pPr>
      <w:r>
        <w:t xml:space="preserve">Information Protection, DLP, Records/Retention Management, Audit, and Compliance Manager roles are </w:t>
      </w:r>
      <w:r>
        <w:rPr>
          <w:b/>
        </w:rPr>
        <w:t>distinct and least-privilege</w:t>
      </w:r>
      <w:r>
        <w:t>; reserve Global Administrator for one-time enablement. Review membership periodically — access to student-record controls is itself sensitive.</w:t>
      </w:r>
    </w:p>
    <w:p>
      <w:pPr>
        <w:pStyle w:val="Heading2"/>
      </w:pPr>
      <w:r>
        <w:t>Pilot every change, keep a rollback</w:t>
      </w:r>
    </w:p>
    <w:p>
      <w:pPr>
        <w:pStyle w:val="ListBullet"/>
      </w:pPr>
      <w:r>
        <w:t xml:space="preserve">Publish labels, enable DLP (simulation), apply retention, and extend audit </w:t>
      </w:r>
      <w:r>
        <w:rPr>
          <w:b/>
        </w:rPr>
        <w:t>pilot-first</w:t>
      </w:r>
      <w:r>
        <w:t xml:space="preserve"> in simulation/test/disabled mode; validate with the scorecard before expanding. Every control here is reversible — record the exact rollback with every change, and never move DLP to enforcement outside the pilot without sign-off.</w:t>
      </w:r>
    </w:p>
    <w:p>
      <w:pPr>
        <w:pStyle w:val="Heading2"/>
      </w:pPr>
      <w:r>
        <w:t>Operate it as a program, not a project</w:t>
      </w:r>
    </w:p>
    <w:p>
      <w:pPr>
        <w:pStyle w:val="ListBullet"/>
      </w:pPr>
      <w:r>
        <w:t xml:space="preserve">Schedule </w:t>
      </w:r>
      <w:r>
        <w:rPr>
          <w:rFonts w:ascii="Consolas" w:hAnsi="Consolas"/>
          <w:sz w:val="19"/>
        </w:rPr>
        <w:t>CMPFERPA-Discovery.ps1</w:t>
      </w:r>
      <w:r>
        <w:t xml:space="preserve"> → </w:t>
      </w:r>
      <w:r>
        <w:rPr>
          <w:rFonts w:ascii="Consolas" w:hAnsi="Consolas"/>
          <w:sz w:val="19"/>
        </w:rPr>
        <w:t>CMPFERPA-Validate.ps1</w:t>
      </w:r>
      <w:r>
        <w:t xml:space="preserve"> → </w:t>
      </w:r>
      <w:r>
        <w:rPr>
          <w:rFonts w:ascii="Consolas" w:hAnsi="Consolas"/>
          <w:sz w:val="19"/>
        </w:rPr>
        <w:t>CMPFERPA-Report.ps1</w:t>
      </w:r>
      <w:r>
        <w:t xml:space="preserve"> on a cadence so drift (a DLP policy reverted to simulation or disabled, a narrowed label scope, a lapsed license, audit turned off) is caught before an auditor finds it, and re-generate the evidence binder ahead of every audit cycle. Hand the register, binder, and runbook to compliance/registrar as the standing procedure.</w:t>
      </w:r>
    </w:p>
    <w:p>
      <w:pPr>
        <w:pStyle w:val="Heading1"/>
      </w:pPr>
      <w:r>
        <w:t>8. Deliverables Summary — Microsoft Purview FERPA Compliance Program</w:t>
      </w:r>
    </w:p>
    <w:p>
      <w:r>
        <w:t>What you receive, what to run,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Solution Overview</w:t>
            </w:r>
          </w:p>
        </w:tc>
        <w:tc>
          <w:tcPr>
            <w:tcW w:type="dxa" w:w="4320"/>
          </w:tcPr>
          <w:p>
            <w:r>
              <w:t>What the program is, the three Purview control domains (classify &amp; label education records, DLP against unauthorized disclosure, retention &amp; audit evidence), what you control, honest limitations, and the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Requirements Guide</w:t>
            </w:r>
          </w:p>
        </w:tc>
        <w:tc>
          <w:tcPr>
            <w:tcW w:type="dxa" w:w="4320"/>
          </w:tcPr>
          <w:p>
            <w:r>
              <w:t>FERPA-program prerequisites (licensing per control, least-privilege roles, S&amp;C PowerShell + Graph toolchain, in-scope education-record data/workloads/endpoints, the obligation-to-control map, DLP simulation/disclosure-exception preconditions, audit, pilot) — each with Verify / Implement.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Implementation Guide</w:t>
            </w:r>
          </w:p>
        </w:tc>
        <w:tc>
          <w:tcPr>
            <w:tcW w:type="dxa" w:w="4320"/>
          </w:tcPr>
          <w:p>
            <w:r>
              <w:t>Ordered steps: assess, design the control map, configure classification &amp; labels, DLP (in simulation), retention &amp; audit, track in Compliance Manager, validate &amp; evidence, expand to enforcement — pilot-in-simulation/test-first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Testing &amp; Validation</w:t>
            </w:r>
          </w:p>
        </w:tc>
        <w:tc>
          <w:tcPr>
            <w:tcW w:type="dxa" w:w="4320"/>
          </w:tcPr>
          <w:p>
            <w:r>
              <w:t>Nine gates from "licensing present" to "validation scorecard green," each with method / pass / fail action — read-only or benign pilot content, DLP kept in simulation.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Troubleshooting</w:t>
            </w:r>
          </w:p>
        </w:tc>
        <w:tc>
          <w:tcPr>
            <w:tcW w:type="dxa" w:w="4320"/>
          </w:tcPr>
          <w:p>
            <w:r>
              <w:t>The failure modes — label/classification behavior, DLP false positives/enforcement, retention scope, audit off, licensing, endpoint/onboarding, evidence gaps — and their fixes.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Best Practices</w:t>
            </w:r>
          </w:p>
        </w:tc>
        <w:tc>
          <w:tcPr>
            <w:tcW w:type="dxa" w:w="4320"/>
          </w:tcPr>
          <w:p>
            <w:r>
              <w:t>Defensible-program principles: defer determinations, classify first, treat DLP as a one-way lever, make evidence first-class, operate it as a program.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run </w:t>
      </w:r>
      <w:r>
        <w:rPr>
          <w:b/>
        </w:rPr>
        <w:t>read-only or `-WhatIf` by default</w:t>
      </w:r>
      <w:r>
        <w:t xml:space="preserve">; writes require </w:t>
      </w:r>
      <w:r>
        <w:rPr>
          <w:rFonts w:ascii="Consolas" w:hAnsi="Consolas"/>
          <w:sz w:val="19"/>
        </w:rPr>
        <w:t>-Commit</w:t>
      </w:r>
      <w:r>
        <w:t xml:space="preserve">. No credentials or secrets are embedded. Sensitivity labels, DLP, retention, and audit retention cmdlets use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); licensing reads use </w:t>
      </w:r>
      <w:r>
        <w:rPr>
          <w:b/>
        </w:rPr>
        <w:t>Microsoft Graph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CMPFERPA-Discovery.ps1</w:t>
            </w:r>
          </w:p>
        </w:tc>
        <w:tc>
          <w:tcPr>
            <w:tcW w:type="dxa" w:w="2880"/>
          </w:tcPr>
          <w:p>
            <w:r>
              <w:t>Assess: licensing, sensitivity labels/policies, DLP policies (enforce vs simulation), retention labels/policies, sensitive info types, unified-audit state + audit retention.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CMPFERPA-Scope.ps1</w:t>
            </w:r>
          </w:p>
        </w:tc>
        <w:tc>
          <w:tcPr>
            <w:tcW w:type="dxa" w:w="2880"/>
          </w:tcPr>
          <w:p>
            <w:r>
              <w:t>Scope/health helper: in-scope education-record locations/mailboxes/sites, device-onboarding state, visible role groups, connection identity/health.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CMPFERPA-Configure.ps1</w:t>
            </w:r>
          </w:p>
        </w:tc>
        <w:tc>
          <w:tcPr>
            <w:tcW w:type="dxa" w:w="2880"/>
          </w:tcPr>
          <w:p>
            <w:r>
              <w:t xml:space="preserve">Configure/Remediate: create the education-record label + publish policy, the DLP policy </w:t>
            </w:r>
            <w:r>
              <w:rPr>
                <w:b/>
              </w:rPr>
              <w:t>in simulation</w:t>
            </w:r>
            <w:r>
              <w:t>, retention, and audit-evidence retention — `-Control Label\</w:t>
            </w:r>
          </w:p>
        </w:tc>
        <w:tc>
          <w:tcPr>
            <w:tcW w:type="dxa" w:w="2880"/>
          </w:tcPr>
          <w:p>
            <w:r>
              <w:t>DLP\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CMPFERPA-Validate.ps1</w:t>
            </w:r>
          </w:p>
        </w:tc>
        <w:tc>
          <w:tcPr>
            <w:tcW w:type="dxa" w:w="2880"/>
          </w:tcPr>
          <w:p>
            <w:r>
              <w:t>Validate: program scorecard across label/classification, DLP (simulation + exceptions), retention, audit, pilot coverage.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CMPFERPA-Report.ps1</w:t>
            </w:r>
          </w:p>
        </w:tc>
        <w:tc>
          <w:tcPr>
            <w:tcW w:type="dxa" w:w="2880"/>
          </w:tcPr>
          <w:p>
            <w:r>
              <w:t>Report: control → object → configuration → proof export (</w:t>
            </w:r>
            <w:r>
              <w:rPr>
                <w:rFonts w:ascii="Consolas" w:hAnsi="Consolas"/>
                <w:sz w:val="19"/>
              </w:rPr>
              <w:t>Evidence – FERPA Controls – Binder</w:t>
            </w:r>
            <w:r>
              <w:t>), cross-referenced to the control map.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Named artifacts created</w:t>
      </w:r>
    </w:p>
    <w:p>
      <w:pPr>
        <w:pStyle w:val="ListBullet"/>
      </w:pPr>
      <w:r>
        <w:t xml:space="preserve">Classification/protection: </w:t>
      </w:r>
      <w:r>
        <w:rPr>
          <w:rFonts w:ascii="Consolas" w:hAnsi="Consolas"/>
          <w:sz w:val="19"/>
        </w:rPr>
        <w:t>Protect – FERPA Education Records – Confidential</w:t>
      </w:r>
      <w:r>
        <w:t xml:space="preserve"> (sensitivity label), </w:t>
      </w:r>
      <w:r>
        <w:rPr>
          <w:rFonts w:ascii="Consolas" w:hAnsi="Consolas"/>
          <w:sz w:val="19"/>
        </w:rPr>
        <w:t>Protect – FERPA Education Records – Publish</w:t>
      </w:r>
      <w:r>
        <w:t xml:space="preserve"> (publish policy).</w:t>
      </w:r>
    </w:p>
    <w:p>
      <w:pPr>
        <w:pStyle w:val="ListBullet"/>
      </w:pPr>
      <w:r>
        <w:t xml:space="preserve">Disclosure prevention: </w:t>
      </w:r>
      <w:r>
        <w:rPr>
          <w:rFonts w:ascii="Consolas" w:hAnsi="Consolas"/>
          <w:sz w:val="19"/>
        </w:rPr>
        <w:t>DLP – FERPA Education Records – Simulate</w:t>
      </w:r>
      <w:r>
        <w:t xml:space="preserve"> (built and validated in simulation mode).</w:t>
      </w:r>
    </w:p>
    <w:p>
      <w:pPr>
        <w:pStyle w:val="ListBullet"/>
      </w:pPr>
      <w:r>
        <w:t xml:space="preserve">Records lifecycle: </w:t>
      </w:r>
      <w:r>
        <w:rPr>
          <w:rFonts w:ascii="Consolas" w:hAnsi="Consolas"/>
          <w:sz w:val="19"/>
        </w:rPr>
        <w:t>Retention – FERPA Records – Publish</w:t>
      </w:r>
      <w:r>
        <w:t xml:space="preserve">, </w:t>
      </w:r>
      <w:r>
        <w:rPr>
          <w:rFonts w:ascii="Consolas" w:hAnsi="Consolas"/>
          <w:sz w:val="19"/>
        </w:rPr>
        <w:t>Disposition – FERPA Records – Review</w:t>
      </w:r>
      <w:r>
        <w:t>.</w:t>
      </w:r>
    </w:p>
    <w:p>
      <w:pPr>
        <w:pStyle w:val="ListBullet"/>
      </w:pPr>
      <w:r>
        <w:t xml:space="preserve">Access evidence: </w:t>
      </w:r>
      <w:r>
        <w:rPr>
          <w:rFonts w:ascii="Consolas" w:hAnsi="Consolas"/>
          <w:sz w:val="19"/>
        </w:rPr>
        <w:t>Audit Retention – FERPA Evidence – LongTerm</w:t>
      </w:r>
      <w:r>
        <w:t>.</w:t>
      </w:r>
    </w:p>
    <w:p>
      <w:pPr>
        <w:pStyle w:val="ListBullet"/>
      </w:pPr>
      <w:r>
        <w:t xml:space="preserve">Program tracking: </w:t>
      </w:r>
      <w:r>
        <w:rPr>
          <w:rFonts w:ascii="Consolas" w:hAnsi="Consolas"/>
          <w:sz w:val="19"/>
        </w:rPr>
        <w:t>Assessment – FERPA Controls – Program</w:t>
      </w:r>
      <w:r>
        <w:t xml:space="preserve"> (Compliance Manager, in-portal).</w:t>
      </w:r>
    </w:p>
    <w:p>
      <w:pPr>
        <w:pStyle w:val="ListBullet"/>
      </w:pPr>
      <w:r>
        <w:t xml:space="preserve">Governance/evidence: </w:t>
      </w:r>
      <w:r>
        <w:rPr>
          <w:rFonts w:ascii="Consolas" w:hAnsi="Consolas"/>
          <w:sz w:val="19"/>
        </w:rPr>
        <w:t>Control Map – FERPA – Purview</w:t>
      </w:r>
      <w:r>
        <w:t xml:space="preserve">, </w:t>
      </w:r>
      <w:r>
        <w:rPr>
          <w:rFonts w:ascii="Consolas" w:hAnsi="Consolas"/>
          <w:sz w:val="19"/>
        </w:rPr>
        <w:t>Evidence – FERPA Controls – Binder</w:t>
      </w:r>
      <w:r>
        <w:t xml:space="preserve">, pilot </w:t>
      </w:r>
      <w:r>
        <w:rPr>
          <w:rFonts w:ascii="Consolas" w:hAnsi="Consolas"/>
          <w:sz w:val="19"/>
        </w:rPr>
        <w:t>FERPA Pilot – Education Records – Stage1</w:t>
      </w:r>
      <w:r>
        <w:t>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 xml:space="preserve">Compliance </w:t>
      </w:r>
      <w:r>
        <w:rPr>
          <w:b/>
        </w:rPr>
        <w:t>licensing confirmed</w:t>
      </w:r>
      <w:r>
        <w:t xml:space="preserve"> for classification, DLP, retention, and audit evidence on the in-scope population.</w:t>
      </w:r>
    </w:p>
    <w:p>
      <w:pPr>
        <w:pStyle w:val="ListBullet"/>
      </w:pPr>
      <w:r>
        <w:t xml:space="preserve">Classification &amp; labeling control in place — </w:t>
      </w:r>
      <w:r>
        <w:rPr>
          <w:rFonts w:ascii="Consolas" w:hAnsi="Consolas"/>
          <w:sz w:val="19"/>
        </w:rPr>
        <w:t>Protect – FERPA Education Records – Confidential</w:t>
      </w:r>
      <w:r>
        <w:t xml:space="preserve"> published to the approved scope and applying to education records.</w:t>
      </w:r>
    </w:p>
    <w:p>
      <w:pPr>
        <w:pStyle w:val="ListBullet"/>
      </w:pPr>
      <w:r>
        <w:t xml:space="preserve">Disclosure-prevention control in place — </w:t>
      </w:r>
      <w:r>
        <w:rPr>
          <w:rFonts w:ascii="Consolas" w:hAnsi="Consolas"/>
          <w:sz w:val="19"/>
        </w:rPr>
        <w:t>DLP – FERPA Education Records – Simulate</w:t>
      </w:r>
      <w:r>
        <w:t xml:space="preserve"> validated </w:t>
      </w:r>
      <w:r>
        <w:rPr>
          <w:b/>
        </w:rPr>
        <w:t>in simulation</w:t>
      </w:r>
      <w:r>
        <w:t xml:space="preserve"> with permitted-disclosure exceptions, then moved to enforcement on the approved scope </w:t>
      </w:r>
      <w:r>
        <w:rPr>
          <w:b/>
        </w:rPr>
        <w:t>under compliance/registrar sign-off</w:t>
      </w:r>
      <w:r>
        <w:t>.</w:t>
      </w:r>
    </w:p>
    <w:p>
      <w:pPr>
        <w:pStyle w:val="ListBullet"/>
      </w:pPr>
      <w:r>
        <w:t xml:space="preserve">Retention scoped and </w:t>
      </w:r>
      <w:r>
        <w:rPr>
          <w:b/>
        </w:rPr>
        <w:t>unified audit on</w:t>
      </w:r>
      <w:r>
        <w:t xml:space="preserve"> with </w:t>
      </w:r>
      <w:r>
        <w:rPr>
          <w:rFonts w:ascii="Consolas" w:hAnsi="Consolas"/>
          <w:sz w:val="19"/>
        </w:rPr>
        <w:t>Audit Retention – FERPA Evidence – LongTerm</w:t>
      </w:r>
      <w:r>
        <w:t xml:space="preserve"> retaining access evidence.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Control Map – FERPA – Purview</w:t>
      </w:r>
      <w:r>
        <w:t xml:space="preserve"> register complete and the </w:t>
      </w:r>
      <w:r>
        <w:rPr>
          <w:rFonts w:ascii="Consolas" w:hAnsi="Consolas"/>
          <w:sz w:val="19"/>
        </w:rPr>
        <w:t>Evidence – FERPA Controls – Binder</w:t>
      </w:r>
      <w:r>
        <w:t xml:space="preserve"> generated; the </w:t>
      </w:r>
      <w:r>
        <w:rPr>
          <w:b/>
        </w:rPr>
        <w:t>validation scorecard green</w:t>
      </w:r>
      <w:r>
        <w:t xml:space="preserve"> for the pilot — then expanded to enforcement with a monitoring cadence and disposition review scheduled.</w:t>
      </w:r>
    </w:p>
    <w:p>
      <w:pPr>
        <w:ind w:left="432"/>
      </w:pPr>
      <w:r>
        <w:rPr>
          <w:i/>
          <w:color w:val="2E86C1"/>
        </w:rPr>
        <w:t>Boundary: this solution delivers the technical control configuration and the evidence. Education-record scope, permitted-disclosure/DLP-exception adequacy, retention adequacy, and any FERPA determination are deferred to your compliance, registrar, records, privacy, and legal functions. Feature availability is licensing-/tenant-dependent and evolving — verify against your entitlements and current Microsoft documentation.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CMPFERPA-Configure.ps1</w:t>
      </w:r>
    </w:p>
    <w:p>
      <w:r>
        <w:rPr>
          <w:b/>
        </w:rPr>
        <w:t>Purpose:</w:t>
      </w:r>
      <w:r>
        <w:t xml:space="preserve"> Configures one FERPA control domain at a time (-Control Label|DLP|Retention|Audit) using Security &amp; Compliance PowerShell. SAFE BY DEFAULT: prints the exact cmdlet it WOULD run and makes NO change unless -Commit is passed. The DLP policy is ALWAYS created in SIMULATION/test mode (never enforcing) — enforcement is a separate, signed-off in-portal change. Labels/retention/audit are created scoped to the pilot. No secrets in code. HOW TO RUN 1) Education-record sensitivity label + publish (pilot): .\CMPFERPA-Configure.ps1 -Control Label -WhatIf .\CMPFERPA-Configure.ps1 -Control Label -Commit 2) DLP policy IN SIMULATION (after disclosure-exceptions agreed): .\CMPFERPA-Configure.ps1 -Control DLP -PilotScope "FERPA Pilot – Education Records – Stage1" -WhatIf 3) Education-record retention: .\CMPFERPA-Configure.ps1 -Control Retention -RecordsDuration SevenYears -WhatIf 4) Audit evidence retention: .\CMPFERPA-Configure.ps1 -Control Audit -PolicyName "Audit Retention – FERPA Evidence – LongTerm" -RecordTypes AzureActiveDirectory -Duration TenYears -Priority 150 -WhatIf Requires ExchangeOnlineManagement (Connect-IPPSSession). Interactive modern-auth / MFA admin. EXPECTED RESULTS -WhatIf prints each intended create/remove with no change. -Commit performs it and re-reads the object. PASS = object exists as intended (DLP in SIMULATION). Move DLP to enforce only in-portal under compliance/registrar sign-off. Remove objects with -Remove. .NOTES Purview category — FERPA Compliance Program. High-impact: DLP, labels, and retention are piloted in simulation/test/disabled mode first. Retention durations, DLP match logic, and permitted-disclosure exceptions are compliance/registrar/records/legal determinations — supplied by you, not invented here. Verify cmdlet/plan availability for your tenant. &gt; [CmdletBinding()] param( [Parameter(Mandatory)][ValidateSet('Label','DLP','Retention','Audit')][string]$Control,</w:t>
      </w:r>
    </w:p>
    <w:p>
      <w:r>
        <w:rPr>
          <w:b/>
        </w:rPr>
        <w:t>How to run:</w:t>
      </w:r>
      <w:r>
        <w:t xml:space="preserve"> 1) Education-record sensitivity label + publish (pilot): .\CMPFERPA-Configure.ps1 -Control Label -WhatIf .\CMPFERPA-Configure.ps1 -Control Label -Commit 2) DLP policy IN SIMULATION (after disclosure-exceptions agreed): .\CMPFERPA-Configure.ps1 -Control DLP -PilotScope "FERPA Pilot – Education Records – Stage1" -WhatIf 3) Education-record retention: .\CMPFERPA-Configure.ps1 -Control Retention -RecordsDuration SevenYears -WhatIf 4) Audit evidence retention: .\CMPFERPA-Configure.ps1 -Control Audit -PolicyName "Audit Retention – FERPA Evidence – LongTerm" -RecordTypes AzureActiveDirectory -Duration TenYears -Priority 150 -WhatIf Requires ExchangeOnlineManagement (Connect-IPPSSession). Interactive modern-auth / MFA admin. EXPECTED RESULTS -WhatIf prints each intended create/remove with no change. -Commit performs it and re-reads the object. PASS = object exists as intended (DLP in SIMULATION). Move DLP to enforce only in-portal under compliance/registrar sign-off. Remove objects with -Remove. .NOTES Purview category — FERPA Compliance Program. High-impact: DLP, labels, and retention are piloted in simulation/test/disabled mode first. Retention durations, DLP match logic, and permitted-disclosure exceptions are compliance/registrar/records/legal determinations — supplied by you, not invented here. Verify cmdlet/plan availability for your tenant. &gt; [CmdletBinding()] param( [Parameter(Mandatory)][ValidateSet('Label','DLP','Retention','Audit')][string]$Control,</w:t>
      </w:r>
    </w:p>
    <w:p>
      <w:pPr>
        <w:pStyle w:val="Heading2"/>
      </w:pPr>
      <w:r>
        <w:t>CMPFERPA-Discovery.ps1</w:t>
      </w:r>
    </w:p>
    <w:p>
      <w:r>
        <w:rPr>
          <w:b/>
        </w:rPr>
        <w:t>Purpose:</w:t>
      </w:r>
      <w:r>
        <w:t xml:space="preserve"> Reports the current Purview control posture with no changes: compliance licensing present (information-protection / DLP / Audit Premium-bearing plans), existing sensitivity labels and label policies, DLP policies (flagging ENFORCE vs SIMULATION/test mode), retention labels and policies, sensitive information types relevant to education records, unified audit ingestion state, and existing audit log retention policies. Read-only. HOW TO RUN powershell -ExecutionPolicy Bypass -File .\CMPFERPA-Discovery.ps1 Requires the ExchangeOnlineManagement module (Connect-IPPSSession) and, for the licensing section, Microsoft.Graph with delegated Organization.Read.All / Directory.Read.All. Uses an interactive modern-auth / MFA admin sign-in; no secrets in code. EXPECTED RESULTS A posture summary per control domain. Any capability whose plan/behavior must be confirmed is flagged "verify your licensing/tenant", not asserted. PASS = each in-scope control is present and correctly configured (DLP in SIMULATION until sign-off); FAIL = a control is missing or mis-configured (drives the Implementation Guide). .NOTES Purview category — FERPA Compliance Program. Read-only. Feature availability is licensing-/tenant- dependent and evolving; education-record scope, permitted disclosures, and rule applicability are deferred to your compliance/registrar/records/legal functions. Confirm cmdlet/plan names against your entitlements and current Microsoft documentation. &gt; [CmdletBinding()] param( [string]$UserPrincipalName,          # optional: admin UPN to pass to Connect-* prompts [switch]$SkipGraphLicensing          # skip the Graph licensing section if Graph is unavailable )</w:t>
      </w:r>
    </w:p>
    <w:p>
      <w:r>
        <w:rPr>
          <w:b/>
        </w:rPr>
        <w:t>How to run:</w:t>
      </w:r>
      <w:r>
        <w:t xml:space="preserve"> powershell -ExecutionPolicy Bypass -File .\CMPFERPA-Discovery.ps1 Requires the ExchangeOnlineManagement module (Connect-IPPSSession) and, for the licensing section, Microsoft.Graph with delegated Organization.Read.All / Directory.Read.All. Uses an interactive modern-auth / MFA admin sign-in; no secrets in code. EXPECTED RESULTS A posture summary per control domain. Any capability whose plan/behavior must be confirmed is flagged "verify your licensing/tenant", not asserted. PASS = each in-scope control is present and correctly configured (DLP in SIMULATION until sign-off); FAIL = a control is missing or mis-configured (drives the Implementation Guide). .NOTES Purview category — FERPA Compliance Program. Read-only. Feature availability is licensing-/tenant- dependent and evolving; education-record scope, permitted disclosures, and rule applicability are deferred to your compliance/registrar/records/legal functions. Confirm cmdlet/plan names against your entitlements and current Microsoft documentation. &gt; [CmdletBinding()] param( [string]$UserPrincipalName,          # optional: admin UPN to pass to Connect-* prompts [switch]$SkipGraphLicensing          # skip the Graph licensing section if Graph is unavailable )</w:t>
      </w:r>
    </w:p>
    <w:p>
      <w:pPr>
        <w:pStyle w:val="Heading2"/>
      </w:pPr>
      <w:r>
        <w:t>CMPFERPA-Report.ps1</w:t>
      </w:r>
    </w:p>
    <w:p>
      <w:r>
        <w:rPr>
          <w:b/>
        </w:rPr>
        <w:t>Purpose:</w:t>
      </w:r>
      <w:r>
        <w:t xml:space="preserve"> Produces the 'Evidence – FERPA Controls – Binder' with no changes: for each FERPA control domain (classify &amp; label, prevent disclosure via DLP, records lifecycle/retention, access evidence via audit) it reads the configured Purview object, records its key configuration, and marks whether the proof is PRESENT — a control → object → configuration → proof mapping cross-referenced to the 'Control Map – FERPA – Purview' register. Exports CSV + JSON for the compliance/audit file. Read-only. HOW TO RUN powershell -ExecutionPolicy Bypass -File .\CMPFERPA-Report.ps1 -OutDir .\ferpa-evidence Requires ExchangeOnlineManagement (Connect-IPPSSession). Interactive modern-auth / MFA admin; no secrets. Writes only the evidence export files to -OutDir; makes NO tenant change. EXPECTED RESULTS Two files in -OutDir: 'Evidence – FERPA Controls – Binder.csv' and '.json'. PASS = every in-scope control maps to a present Purview object with its configuration and a proof reference; FAIL = a control with no evidence (fill the gap and re-run). Adequacy of the configuration vs FERPA is a compliance/registrar/records/legal determination, not asserted here. .NOTES Purview category — FERPA Compliance Program. Read-only (writes only local evidence files). Does not certify FERPA compliance; it evidences that the technical controls are configured. Verify cmdlet/plan names for your tenant. &gt; [CmdletBinding()] param( [string]$OutDir          = '.', [string]$LabelName       = 'Protect – FERPA Education Records – Confidential', [string]$LabelPolicy     = 'Protect – FERPA Education Records – Publish', [string]$DlpPolicy       = 'DLP – FERPA Education Records – Simulate', [string]$RetentionPolicy = 'Retention – FERPA Records – Publish', [string]$AuditPolicy     = 'Audit Retention – FERPA Evidence – LongTerm' )</w:t>
      </w:r>
    </w:p>
    <w:p>
      <w:r>
        <w:rPr>
          <w:b/>
        </w:rPr>
        <w:t>How to run:</w:t>
      </w:r>
      <w:r>
        <w:t xml:space="preserve"> powershell -ExecutionPolicy Bypass -File .\CMPFERPA-Report.ps1 -OutDir .\ferpa-evidence Requires ExchangeOnlineManagement (Connect-IPPSSession). Interactive modern-auth / MFA admin; no secrets. Writes only the evidence export files to -OutDir; makes NO tenant change. EXPECTED RESULTS Two files in -OutDir: 'Evidence – FERPA Controls – Binder.csv' and '.json'. PASS = every in-scope control maps to a present Purview object with its configuration and a proof reference; FAIL = a control with no evidence (fill the gap and re-run). Adequacy of the configuration vs FERPA is a compliance/registrar/records/legal determination, not asserted here. .NOTES Purview category — FERPA Compliance Program. Read-only (writes only local evidence files). Does not certify FERPA compliance; it evidences that the technical controls are configured. Verify cmdlet/plan names for your tenant. &gt; [CmdletBinding()] param( [string]$OutDir          = '.', [string]$LabelName       = 'Protect – FERPA Education Records – Confidential', [string]$LabelPolicy     = 'Protect – FERPA Education Records – Publish', [string]$DlpPolicy       = 'DLP – FERPA Education Records – Simulate', [string]$RetentionPolicy = 'Retention – FERPA Records – Publish', [string]$AuditPolicy     = 'Audit Retention – FERPA Evidence – LongTerm' )</w:t>
      </w:r>
    </w:p>
    <w:p>
      <w:pPr>
        <w:pStyle w:val="Heading2"/>
      </w:pPr>
      <w:r>
        <w:t>CMPFERPA-Scope.ps1</w:t>
      </w:r>
    </w:p>
    <w:p>
      <w:r>
        <w:rPr>
          <w:b/>
        </w:rPr>
        <w:t>Purpose:</w:t>
      </w:r>
      <w:r>
        <w:t xml:space="preserve"> Enumerates the intended in-scope education-record locations and confirms toolchain health with no changes: the in-scope mailboxes/sites where student records live, onboarded devices (for Endpoint DLP), the compliance role groups it can see (for least-privilege review), and which endpoints (S&amp;C PowerShell / Graph) are reachable. Use before configuring so the pilot scope is grounded in real objects. Read-only. HOW TO RUN powershell -ExecutionPolicy Bypass -File .\CMPFERPA-Scope.ps1 -RecordsSitesGroup "Registrar Sites" Requires ExchangeOnlineManagement (Connect-IPPSSession) and, for group membership, Microsoft.Graph with delegated Group.Read.All / User.Read.All. Interactive modern-auth / MFA admin; no secrets. EXPECTED RESULTS A scope summary: resolved in-scope population/locations, sample mailboxes, visible role groups, and endpoint reachability. PASS = the in-scope group/locations resolve and both endpoints are reachable; FAIL = group not found or an endpoint unreachable (resolve before configuring). .NOTES Purview category — FERPA Compliance Program. Read-only. In-scope education-record data is a compliance/registrar determination; this only enumerates what you name. Confirm cmdlet/role names against your tenant. &gt; [CmdletBinding()] param( [string]$RecordsSitesGroup,          # display name of a group of in-scope users / record owners (optional) [string]$UserPrincipalName, [switch]$SkipGraph )</w:t>
      </w:r>
    </w:p>
    <w:p>
      <w:r>
        <w:rPr>
          <w:b/>
        </w:rPr>
        <w:t>How to run:</w:t>
      </w:r>
      <w:r>
        <w:t xml:space="preserve"> powershell -ExecutionPolicy Bypass -File .\CMPFERPA-Scope.ps1 -RecordsSitesGroup "Registrar Sites" Requires ExchangeOnlineManagement (Connect-IPPSSession) and, for group membership, Microsoft.Graph with delegated Group.Read.All / User.Read.All. Interactive modern-auth / MFA admin; no secrets. EXPECTED RESULTS A scope summary: resolved in-scope population/locations, sample mailboxes, visible role groups, and endpoint reachability. PASS = the in-scope group/locations resolve and both endpoints are reachable; FAIL = group not found or an endpoint unreachable (resolve before configuring). .NOTES Purview category — FERPA Compliance Program. Read-only. In-scope education-record data is a compliance/registrar determination; this only enumerates what you name. Confirm cmdlet/role names against your tenant. &gt; [CmdletBinding()] param( [string]$RecordsSitesGroup,          # display name of a group of in-scope users / record owners (optional) [string]$UserPrincipalName, [switch]$SkipGraph )</w:t>
      </w:r>
    </w:p>
    <w:p>
      <w:pPr>
        <w:pStyle w:val="Heading2"/>
      </w:pPr>
      <w:r>
        <w:t>CMPFERPA-Validate.ps1</w:t>
      </w:r>
    </w:p>
    <w:p>
      <w:r>
        <w:rPr>
          <w:b/>
        </w:rPr>
        <w:t>Purpose:</w:t>
      </w:r>
      <w:r>
        <w:t xml:space="preserve"> Scores the program across the control domains with no changes: the education-record sensitivity label present and published, the DLP policy present IN SIMULATION (not enforcing) with a rule, retention scoped, and unified audit on with the evidence-retention policy present. Emits a PASS/FAIL per gate mirroring the Testing Guide. Read-only. HOW TO RUN powershell -ExecutionPolicy Bypass -File .\CMPFERPA-Validate.ps1 Requires ExchangeOnlineManagement (Connect-IPPSSession). Interactive modern-auth / MFA admin; no secrets. For audit ingestion state it also uses Connect-ExchangeOnline where available. EXPECTED RESULTS A scorecard: each gate GREEN (pass) or RED (fail) with the remediation pointer. PASS overall = every in-scope gate green for the pilot scope (DLP in SIMULATION until sign-off). Determination- level adequacy (education-record scope, DLP match/exceptions, retention fit) is NOT scored here — that is compliance/registrar/records/legal's. .NOTES Purview category — FERPA Compliance Program. Read-only. Proves the technical control works and is present; does not certify FERPA compliance. Verify cmdlet/plan names for your tenant. &gt; [CmdletBinding()] param( [string]$LabelName       = 'Protect – FERPA Education Records – Confidential', [string]$LabelPolicy     = 'Protect – FERPA Education Records – Publish', [string]$DlpPolicy       = 'DLP – FERPA Education Records – Simulate', [string]$RetentionPolicy = 'Retention – FERPA Records – Publish', [string]$AuditPolicy     = 'Audit Retention – FERPA Evidence – LongTerm' )</w:t>
      </w:r>
    </w:p>
    <w:p>
      <w:r>
        <w:rPr>
          <w:b/>
        </w:rPr>
        <w:t>How to run:</w:t>
      </w:r>
      <w:r>
        <w:t xml:space="preserve"> powershell -ExecutionPolicy Bypass -File .\CMPFERPA-Validate.ps1 Requires ExchangeOnlineManagement (Connect-IPPSSession). Interactive modern-auth / MFA admin; no secrets. For audit ingestion state it also uses Connect-ExchangeOnline where available. EXPECTED RESULTS A scorecard: each gate GREEN (pass) or RED (fail) with the remediation pointer. PASS overall = every in-scope gate green for the pilot scope (DLP in SIMULATION until sign-off). Determination- level adequacy (education-record scope, DLP match/exceptions, retention fit) is NOT scored here — that is compliance/registrar/records/legal's. .NOTES Purview category — FERPA Compliance Program. Read-only. Proves the technical control works and is present; does not certify FERPA compliance. Verify cmdlet/plan names for your tenant. &gt; [CmdletBinding()] param( [string]$LabelName       = 'Protect – FERPA Education Records – Confidential', [string]$LabelPolicy     = 'Protect – FERPA Education Records – Publish', [string]$DlpPolicy       = 'DLP – FERPA Education Records – Simulate', [string]$RetentionPolicy = 'Retention – FERPA Records – Publish', [string]$AuditPolicy     = 'Audit Retention – FERPA Evidence – LongTerm'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