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AI Prompt/Response Governance &amp; Usage Monitoring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AI Prompt/Response Governance &amp; Usage Monitoring (Microsoft Purview)</w:t>
      </w:r>
    </w:p>
    <w:p>
      <w:r>
        <w:t xml:space="preserve">Sensitive data now flows into and out of AI. Employees paste confidential material into Microsoft 365 Copilot and other AI apps, and receive responses that surface sensitive content — and most organizations have </w:t>
      </w:r>
      <w:r>
        <w:rPr>
          <w:b/>
        </w:rPr>
        <w:t>no visibility into what is in those prompts and responses, and no policy governing them</w:t>
      </w:r>
      <w:r>
        <w:t xml:space="preserve">. That is both a compliance gap and a data-risk exposure. This solution closes it inside Microsoft Purview: it stands up </w:t>
      </w:r>
      <w:r>
        <w:rPr>
          <w:b/>
        </w:rPr>
        <w:t>usage monitoring of AI prompts and responses</w:t>
      </w:r>
      <w:r>
        <w:t xml:space="preserve"> (what AI was used, by whom, and which interactions touched sensitive data) and the </w:t>
      </w:r>
      <w:r>
        <w:rPr>
          <w:b/>
        </w:rPr>
        <w:t>policy that governs that content</w:t>
      </w:r>
      <w:r>
        <w:t xml:space="preserve"> — </w:t>
      </w:r>
      <w:r>
        <w:rPr>
          <w:b/>
        </w:rPr>
        <w:t>Communication Compliance</w:t>
      </w:r>
      <w:r>
        <w:t xml:space="preserve"> scoped to AI/Copilot interactions and </w:t>
      </w:r>
      <w:r>
        <w:rPr>
          <w:b/>
        </w:rPr>
        <w:t>DLP for Copilot/AI</w:t>
      </w:r>
      <w:r>
        <w:t xml:space="preserve"> — so sensitive data in AI is seen, evidenced, and governed.</w:t>
      </w:r>
    </w:p>
    <w:p>
      <w:r>
        <w:t xml:space="preserve">This is a complete, deploy-it-today package written for a competent Purview / compliance administrator, using only the Microsoft Purview portal, Security &amp; Compliance PowerShell, and Microsoft Graph — no third-party tooling. Because monitoring people's prompts is HR- and privacy-sensitive and policy changes are high-impact, every policy is built with </w:t>
      </w:r>
      <w:r>
        <w:rPr>
          <w:b/>
        </w:rPr>
        <w:t>privacy-by-design (anonymization), strict role separation</w:t>
      </w:r>
      <w:r>
        <w:t xml:space="preserve">, and is </w:t>
      </w:r>
      <w:r>
        <w:rPr>
          <w:b/>
        </w:rPr>
        <w:t>piloted in a limited/test scope</w:t>
      </w:r>
      <w:r>
        <w:t xml:space="preserve"> before it is enforced or expanded.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what this monitors and governs, the availability/licensing caveat for</w:t>
      </w:r>
    </w:p>
    <w:p>
      <w:r>
        <w:t xml:space="preserve">  these evolving AI-governance features, the privacy-by-design and role-separation posture, and the boundary   between technical method and HR/legal determination.</w:t>
      </w:r>
    </w:p>
    <w:p>
      <w:pPr>
        <w:pStyle w:val="ListBullet"/>
      </w:pPr>
      <w:r>
        <w:t>A Requirements Guide with verify / implement-if-missing for every prerequisite — licensing, least-privilege</w:t>
      </w:r>
    </w:p>
    <w:p>
      <w:r>
        <w:t xml:space="preserve">  roles with separation of duties, auditing, Communication Compliance readiness, the DLP Copilot location,   DSPM for AI, in-scope AI apps/population, and pilot discipline.</w:t>
      </w:r>
    </w:p>
    <w:p>
      <w:pPr>
        <w:pStyle w:val="ListBullet"/>
      </w:pPr>
      <w:r>
        <w:t>An Implementation Guide of precise, ordered portal and PowerShell steps: baseline AI usage, design the</w:t>
      </w:r>
    </w:p>
    <w:p>
      <w:r>
        <w:t xml:space="preserve">  policy set with stakeholders, create the Communication-Compliance AI policy (pilot-scoped, anonymized),   create DLP for AI in test mode, optionally stage risky-AI-usage monitoring, validate, expand to enforce,   and review on a recurring cadence.</w:t>
      </w:r>
    </w:p>
    <w:p>
      <w:pPr>
        <w:pStyle w:val="ListBullet"/>
      </w:pPr>
      <w:r>
        <w:t>Five PowerShell scripts for scope/health checking, governance-config discovery, AI usage monitoring, safe</w:t>
      </w:r>
    </w:p>
    <w:p>
      <w:r>
        <w:t xml:space="preserve">  governance configuration (read-only or </w:t>
      </w:r>
      <w:r>
        <w:rPr>
          <w:rFonts w:ascii="Consolas" w:hAnsi="Consolas"/>
          <w:sz w:val="19"/>
        </w:rPr>
        <w:t>-WhatIf</w:t>
      </w:r>
      <w:r>
        <w:t xml:space="preserve"> / test mode by default), and validation/evidence.</w:t>
      </w:r>
    </w:p>
    <w:p>
      <w:pPr>
        <w:pStyle w:val="ListBullet"/>
      </w:pPr>
      <w:r>
        <w:t>Testing and Troubleshooting guides, with an explicit privacy gate and enforcement gate, for a confident,</w:t>
      </w:r>
    </w:p>
    <w:p>
      <w:r>
        <w:t xml:space="preserve">  safe rollout.</w:t>
      </w:r>
    </w:p>
    <w:p>
      <w:pPr>
        <w:pStyle w:val="Heading2"/>
      </w:pPr>
      <w:r>
        <w:t>What this delivers</w:t>
      </w:r>
    </w:p>
    <w:p>
      <w:r>
        <w:t>A monitored baseline of AI prompt/response usage, an evidence record of which interactions touch sensitive data, a Communication-Compliance policy detecting sensitive/risky AI content under anonymization, a DLP-for-AI policy keeping labeled content out of AI processing, and a validated rollout — piloted in a limited/test scope and expanded only after the gate passes — that governs AI content rather than merely observing it.</w:t>
      </w:r>
    </w:p>
    <w:p>
      <w:pPr>
        <w:pStyle w:val="Heading2"/>
      </w:pPr>
      <w:r>
        <w:t>The deployment model</w:t>
      </w:r>
    </w:p>
    <w:p>
      <w:r>
        <w:t>Assess → Design → Configure → Pilot (simulate/test) → Validate → Expand (enforce).</w:t>
      </w:r>
    </w:p>
    <w:p>
      <w:pPr>
        <w:pStyle w:val="Heading2"/>
      </w:pPr>
      <w:r>
        <w:t>Outcome</w:t>
      </w:r>
    </w:p>
    <w:p>
      <w:r>
        <w:t>AI prompt/response risk made visible and governed — usage monitored, sensitive interactions evidenced, and Communication-Compliance + DLP-for-AI policy piloted and enforced under privacy-by-design — so data in AI is defensible. Feature availability is flagged to verify in your tenant; HR, regulatory, records, and legal determinations remain with your governance functions.</w:t>
      </w:r>
    </w:p>
    <w:p>
      <w:pPr>
        <w:pStyle w:val="Heading1"/>
      </w:pPr>
      <w:r>
        <w:t>1. Solution Overview — AI Prompt/Response Governance &amp; Usage Monitoring (Microsoft Purview)</w:t>
      </w:r>
    </w:p>
    <w:p>
      <w:pPr>
        <w:pStyle w:val="Heading2"/>
      </w:pPr>
      <w:r>
        <w:t>What this solution is</w:t>
      </w:r>
    </w:p>
    <w:p>
      <w:r>
        <w:t xml:space="preserve">People now paste and receive sensitive data through AI — Microsoft 365 Copilot and other AI apps — and most organizations have </w:t>
      </w:r>
      <w:r>
        <w:rPr>
          <w:b/>
        </w:rPr>
        <w:t>no visibility into what is in those prompts and responses</w:t>
      </w:r>
      <w:r>
        <w:t xml:space="preserve"> and </w:t>
      </w:r>
      <w:r>
        <w:rPr>
          <w:b/>
        </w:rPr>
        <w:t>no policy governing them</w:t>
      </w:r>
      <w:r>
        <w:t xml:space="preserve">. This solution closes that gap inside Microsoft Purview. It stands up </w:t>
      </w:r>
      <w:r>
        <w:rPr>
          <w:b/>
        </w:rPr>
        <w:t>usage monitoring of AI prompts and responses</w:t>
      </w:r>
      <w:r>
        <w:t xml:space="preserve"> (what AI was used, by whom, and which interactions touched sensitive data) and the </w:t>
      </w:r>
      <w:r>
        <w:rPr>
          <w:b/>
        </w:rPr>
        <w:t>policy that governs that content</w:t>
      </w:r>
      <w:r>
        <w:t xml:space="preserve"> — </w:t>
      </w:r>
      <w:r>
        <w:rPr>
          <w:b/>
        </w:rPr>
        <w:t>Communication Compliance</w:t>
      </w:r>
      <w:r>
        <w:t xml:space="preserve"> scoped to AI/Copilot interactions and </w:t>
      </w:r>
      <w:r>
        <w:rPr>
          <w:b/>
        </w:rPr>
        <w:t>Data Loss Prevention (DLP) for Copilot/AI</w:t>
      </w:r>
      <w:r>
        <w:t xml:space="preserve"> — so sensitive data flowing into and out of AI is *seen*, *evidenced*, and *governed*, not left blind.</w:t>
      </w:r>
    </w:p>
    <w:p>
      <w:r>
        <w:t xml:space="preserve">This is a repeatable, self-guided way to </w:t>
      </w:r>
      <w:r>
        <w:rPr>
          <w:b/>
        </w:rPr>
        <w:t>monitor AI prompt/response usage and wire the governing policy</w:t>
      </w:r>
      <w:r>
        <w:t xml:space="preserve"> using only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 Because Communication Compliance and DLP changes are high-impact (and Communication Compliance is HR- and privacy-sensitive), </w:t>
      </w:r>
      <w:r>
        <w:rPr>
          <w:b/>
        </w:rPr>
        <w:t>every policy is piloted in a limited/test/simulation scope first</w:t>
      </w:r>
      <w:r>
        <w:t>, validated, and only then expanded.</w:t>
      </w:r>
    </w:p>
    <w:p>
      <w:pPr>
        <w:pStyle w:val="Heading2"/>
      </w:pPr>
      <w:r>
        <w:t>What this monitors and governs (the two questions)</w:t>
      </w:r>
    </w:p>
    <w:p>
      <w:pPr>
        <w:pStyle w:val="ListBullet"/>
      </w:pPr>
      <w:r>
        <w:rPr>
          <w:b/>
        </w:rPr>
        <w:t>Usage monitoring — *what has AI touched?</w:t>
      </w:r>
      <w:r>
        <w:t>* The prompt/response activity of Microsoft 365 Copilot and</w:t>
      </w:r>
    </w:p>
    <w:p>
      <w:r>
        <w:t xml:space="preserve">  other AI apps, sourced from </w:t>
      </w:r>
      <w:r>
        <w:rPr>
          <w:b/>
        </w:rPr>
        <w:t>Purview auditing</w:t>
      </w:r>
      <w:r>
        <w:t xml:space="preserve"> (</w:t>
      </w:r>
      <w:r>
        <w:rPr>
          <w:rFonts w:ascii="Consolas" w:hAnsi="Consolas"/>
          <w:sz w:val="19"/>
        </w:rPr>
        <w:t>CopilotInteraction</w:t>
      </w:r>
      <w:r>
        <w:t xml:space="preserve"> records) and the </w:t>
      </w:r>
      <w:r>
        <w:rPr>
          <w:b/>
        </w:rPr>
        <w:t>DSPM for AI</w:t>
      </w:r>
      <w:r>
        <w:t xml:space="preserve">   interaction reports: who used AI, which app, and which prompts/responses referenced </w:t>
      </w:r>
      <w:r>
        <w:rPr>
          <w:b/>
        </w:rPr>
        <w:t>sensitive data</w:t>
      </w:r>
      <w:r>
        <w:t xml:space="preserve">   (sensitivity-labeled or sensitive-information-type content). This is the evidence baseline.</w:t>
      </w:r>
    </w:p>
    <w:p>
      <w:pPr>
        <w:pStyle w:val="ListBullet"/>
      </w:pPr>
      <w:r>
        <w:rPr>
          <w:b/>
        </w:rPr>
        <w:t>Governing policy — *what happens when a prompt/response contains sensitive data?</w:t>
      </w:r>
      <w:r>
        <w:t>* Two Purview levers:</w:t>
      </w:r>
    </w:p>
    <w:p>
      <w:pPr>
        <w:pStyle w:val="ListBullet"/>
      </w:pPr>
      <w:r>
        <w:rPr>
          <w:b/>
        </w:rPr>
        <w:t>Communication Compliance</w:t>
      </w:r>
      <w:r>
        <w:t xml:space="preserve"> — a policy that **detects sensitive or risky content in AI/Copilot</w:t>
      </w:r>
    </w:p>
    <w:p>
      <w:r>
        <w:t xml:space="preserve">    prompts and responses** for review (data-leak / offensive-language / sensitive-info classifiers),     routed to trained reviewers under strict role separation and privacy-by-design.</w:t>
      </w:r>
    </w:p>
    <w:p>
      <w:pPr>
        <w:pStyle w:val="ListBullet"/>
      </w:pPr>
      <w:r>
        <w:rPr>
          <w:b/>
        </w:rPr>
        <w:t>DLP for Microsoft 365 Copilot / AI</w:t>
      </w:r>
      <w:r>
        <w:t xml:space="preserve"> — a DLP policy whose </w:t>
      </w:r>
      <w:r>
        <w:rPr>
          <w:b/>
        </w:rPr>
        <w:t>Copilot/AI location</w:t>
      </w:r>
      <w:r>
        <w:t xml:space="preserve"> keeps</w:t>
      </w:r>
    </w:p>
    <w:p>
      <w:r>
        <w:t xml:space="preserve">    sensitivity-labeled content out of AI processing (or restricts it), so the most sensitive material is     governed at the point AI would consume it.</w:t>
      </w:r>
    </w:p>
    <w:p>
      <w:pPr>
        <w:pStyle w:val="ListBullet"/>
      </w:pPr>
      <w:r>
        <w:t xml:space="preserve">*(Optional, verify availability)* </w:t>
      </w:r>
      <w:r>
        <w:rPr>
          <w:b/>
        </w:rPr>
        <w:t>Insider Risk Management</w:t>
      </w:r>
      <w:r>
        <w:t xml:space="preserve"> has a </w:t>
      </w:r>
      <w:r>
        <w:rPr>
          <w:b/>
        </w:rPr>
        <w:t>risky-AI-usage</w:t>
      </w:r>
      <w:r>
        <w:t xml:space="preserve"> indicator/</w:t>
      </w:r>
    </w:p>
    <w:p>
      <w:r>
        <w:t xml:space="preserve">    template to surface anomalous AI use — referenced where licensed and in preview in your tenant.</w:t>
      </w:r>
    </w:p>
    <w:p>
      <w:pPr>
        <w:ind w:left="432"/>
      </w:pPr>
      <w:r>
        <w:rPr>
          <w:i/>
          <w:color w:val="2E86C1"/>
        </w:rPr>
        <w:t>Feature availability &amp; licensing — verify in your tenant. AI-governance capabilities in Purview are new and actively evolving. Whether Communication Compliance can monitor Copilot/AI interactions, whether DLP exposes a Microsoft 365 Copilot location, whether DSPM for AI and the CopilotInteraction audit record are present, and whether each is included or needs Microsoft 365 E5 / the E5 Compliance add-on (and a Microsoft 365 Copilot license for AI activity to exist) depend on your licensing and tenant. Treat every blade, policy location, and record type named here as a current-state map to confirm in your own portal, never as guaranteed. This solution flags where to verify rather than asserting availability.</w:t>
      </w:r>
    </w:p>
    <w:p>
      <w:pPr>
        <w:pStyle w:val="Heading2"/>
      </w:pPr>
      <w:r>
        <w:t>Privacy-by-design and role separation (Communication Compliance is HR/privacy-sensitive)</w:t>
      </w:r>
    </w:p>
    <w:p>
      <w:r>
        <w:t xml:space="preserve">Monitoring people's AI prompts and responses is </w:t>
      </w:r>
      <w:r>
        <w:rPr>
          <w:b/>
        </w:rPr>
        <w:t>HR- and privacy-sensitive</w:t>
      </w:r>
      <w:r>
        <w:t>. This solution builds the capability with:</w:t>
      </w:r>
    </w:p>
    <w:p>
      <w:pPr>
        <w:pStyle w:val="ListBullet"/>
      </w:pPr>
      <w:r>
        <w:rPr>
          <w:b/>
        </w:rPr>
        <w:t>Privacy-by-design / pseudonymization</w:t>
      </w:r>
      <w:r>
        <w:t xml:space="preserve"> — enable Communication Compliance </w:t>
      </w:r>
      <w:r>
        <w:rPr>
          <w:b/>
        </w:rPr>
        <w:t>anonymization</w:t>
      </w:r>
      <w:r>
        <w:t xml:space="preserve"> so</w:t>
      </w:r>
    </w:p>
    <w:p>
      <w:r>
        <w:t xml:space="preserve">  usernames are shown as system-generated aliases during review; only de-anonymize under a defined,   approved process.</w:t>
      </w:r>
    </w:p>
    <w:p>
      <w:pPr>
        <w:pStyle w:val="ListBullet"/>
      </w:pPr>
      <w:r>
        <w:rPr>
          <w:b/>
        </w:rPr>
        <w:t>Strict role separation</w:t>
      </w:r>
      <w:r>
        <w:t xml:space="preserve"> — separate </w:t>
      </w:r>
      <w:r>
        <w:rPr>
          <w:b/>
        </w:rPr>
        <w:t>Communication Compliance Administrators</w:t>
      </w:r>
      <w:r>
        <w:t xml:space="preserve"> (configure policy),</w:t>
      </w:r>
    </w:p>
    <w:p>
      <w:r>
        <w:t xml:space="preserve">  </w:t>
      </w:r>
      <w:r>
        <w:rPr>
          <w:b/>
        </w:rPr>
        <w:t>Analysts</w:t>
      </w:r>
      <w:r>
        <w:t xml:space="preserve"> (triage, pseudonymized), and </w:t>
      </w:r>
      <w:r>
        <w:rPr>
          <w:b/>
        </w:rPr>
        <w:t>Investigators</w:t>
      </w:r>
      <w:r>
        <w:t xml:space="preserve"> (full detail, gated). No single person both   configures and investigates.</w:t>
      </w:r>
    </w:p>
    <w:p>
      <w:pPr>
        <w:pStyle w:val="ListBullet"/>
      </w:pPr>
      <w:r>
        <w:rPr>
          <w:b/>
        </w:rPr>
        <w:t>Least data, defined retention</w:t>
      </w:r>
      <w:r>
        <w:t xml:space="preserve"> — scope policies to the in-scope population and purpose; do not</w:t>
      </w:r>
    </w:p>
    <w:p>
      <w:r>
        <w:t xml:space="preserve">  over-collect.</w:t>
      </w:r>
    </w:p>
    <w:p>
      <w:pPr>
        <w:pStyle w:val="Heading2"/>
      </w:pPr>
      <w:r>
        <w:t>The scope of "outcomes" (what this solution does and does not decide)</w:t>
      </w:r>
    </w:p>
    <w:p>
      <w:r>
        <w:t xml:space="preserve">This solution delivers the </w:t>
      </w:r>
      <w:r>
        <w:rPr>
          <w:b/>
        </w:rPr>
        <w:t>technical method and the evidence</w:t>
      </w:r>
      <w:r>
        <w:t xml:space="preserve"> — how to monitor AI prompt/response usage and configure the governing Communication-Compliance and DLP policy. It does </w:t>
      </w:r>
      <w:r>
        <w:rPr>
          <w:b/>
        </w:rPr>
        <w:t>not</w:t>
      </w:r>
      <w:r>
        <w:t xml:space="preserve"> make </w:t>
      </w:r>
      <w:r>
        <w:rPr>
          <w:b/>
        </w:rPr>
        <w:t>HR, regulatory, records, or legal determinations</w:t>
      </w:r>
      <w:r>
        <w:t xml:space="preserve">: which AI usage is *acceptable*, what a policy match *means* for an individual, disciplinary or records/legal-hold actions on a Communication-Compliance case, and regulatory applicability are </w:t>
      </w:r>
      <w:r>
        <w:rPr>
          <w:b/>
        </w:rPr>
        <w:t>deferred to your HR, compliance, privacy, and legal functions</w:t>
      </w:r>
      <w:r>
        <w:t>. You provide the configuration and the evidence; they own the determination.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or exports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 so a reader can trace one artifact end to end.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AI usage / prompt-response monitoring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Usage – Copilot – Monitor</w:t>
            </w:r>
          </w:p>
        </w:tc>
      </w:tr>
      <w:tr>
        <w:tc>
          <w:tcPr>
            <w:tcW w:type="dxa" w:w="4320"/>
          </w:tcPr>
          <w:p>
            <w:r>
              <w:t>Governance-config inventory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Governance Config – Estate – Discovery</w:t>
            </w:r>
          </w:p>
        </w:tc>
      </w:tr>
      <w:tr>
        <w:tc>
          <w:tcPr>
            <w:tcW w:type="dxa" w:w="4320"/>
          </w:tcPr>
          <w:p>
            <w:r>
              <w:t>Sensitive AI-interaction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Sensitive AI Interactions – Estate – Assess</w:t>
            </w:r>
          </w:p>
        </w:tc>
      </w:tr>
      <w:tr>
        <w:tc>
          <w:tcPr>
            <w:tcW w:type="dxa" w:w="4320"/>
          </w:tcPr>
          <w:p>
            <w:r>
              <w:t>Communication-compliance AI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Interactions – Copilot – CommCompliance</w:t>
            </w:r>
          </w:p>
        </w:tc>
      </w:tr>
      <w:tr>
        <w:tc>
          <w:tcPr>
            <w:tcW w:type="dxa" w:w="4320"/>
          </w:tcPr>
          <w:p>
            <w:r>
              <w:t>Pilot DLP-for-AI (Copilot)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Prompt DLP – Copilot – Test</w:t>
            </w:r>
          </w:p>
        </w:tc>
      </w:tr>
      <w:tr>
        <w:tc>
          <w:tcPr>
            <w:tcW w:type="dxa" w:w="4320"/>
          </w:tcPr>
          <w:p>
            <w:r>
              <w:t>Broad DLP-for-AI (Copilot) policy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Prompt DLP – Copilot – Enforce</w:t>
            </w:r>
          </w:p>
        </w:tc>
      </w:tr>
      <w:tr>
        <w:tc>
          <w:tcPr>
            <w:tcW w:type="dxa" w:w="4320"/>
          </w:tcPr>
          <w:p>
            <w:r>
              <w:t>Optional insider-risk AI-usage policy (preview)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Risky AI Usage – Pilot – Monitor</w:t>
            </w:r>
          </w:p>
        </w:tc>
      </w:tr>
      <w:tr>
        <w:tc>
          <w:tcPr>
            <w:tcW w:type="dxa" w:w="4320"/>
          </w:tcPr>
          <w:p>
            <w:r>
              <w:t>Pilot scope (ring of users)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Governance – Pilot – Ring1</w:t>
            </w:r>
          </w:p>
        </w:tc>
      </w:tr>
      <w:tr>
        <w:tc>
          <w:tcPr>
            <w:tcW w:type="dxa" w:w="4320"/>
          </w:tcPr>
          <w:p>
            <w:r>
              <w:t>Broad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Governance – Broad – Stage2</w:t>
            </w:r>
          </w:p>
        </w:tc>
      </w:tr>
      <w:tr>
        <w:tc>
          <w:tcPr>
            <w:tcW w:type="dxa" w:w="4320"/>
          </w:tcPr>
          <w:p>
            <w:r>
              <w:t>Validation evidence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Governance Validation – Estate – Evidence</w:t>
            </w:r>
          </w:p>
        </w:tc>
      </w:tr>
      <w:tr>
        <w:tc>
          <w:tcPr>
            <w:tcW w:type="dxa" w:w="4320"/>
          </w:tcPr>
          <w:p>
            <w:r>
              <w:t>Recurring usage-review cadence tag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Usage Review – Estate – Recurring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Baseline AI usage and existing governance config → assess which prompts/responses touch sensitive data → design the Communication-Compliance + DLP-for-AI policy with privacy-by-design → pilot each policy in a limited/test/simulation scope → validate the matches and the evidence → expand to enforce/broaden → review AI usage on a recurring cadence. Pattern: Assess → Design → Configure → Pilot (simulate/test) → Validate → Expand (enforce).</w:t>
      </w:r>
    </w:p>
    <w:p>
      <w:pPr>
        <w:pStyle w:val="Heading1"/>
      </w:pPr>
      <w:r>
        <w:t>2. Requirements Guide — AI Prompt/Response Governance &amp; Usage Monitoring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 gives </w:t>
      </w:r>
      <w:r>
        <w:rPr>
          <w:b/>
        </w:rPr>
        <w:t>Description · Why · Verify · Implement-if-missing.</w:t>
      </w:r>
      <w:r>
        <w:t xml:space="preserve"> Category-wide prerequisites (tenant compliance licensing, Purview roles, the S&amp;C PowerShell + Graph toolchain, in-scope workloads, compliance/records/privacy/legal stakeholders, and pilot/change-control)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prerequisites specific to AI prompt/response governance and monitoring.</w:t>
      </w:r>
    </w:p>
    <w:p>
      <w:pPr>
        <w:ind w:left="432"/>
      </w:pPr>
      <w:r>
        <w:rPr>
          <w:i/>
          <w:color w:val="2E86C1"/>
        </w:rPr>
        <w:t>Availability caveat. AI-governance capabilities in Purview (Copilot monitoring in Communication Compliance, a DLP Microsoft 365 Copilot location, DSPM for AI, the CopilotInteraction audit record, risky-AI-usage insider-risk indicators) are new, evolving, and licensing-/tenant-dependent. Where this guide names a portal path, policy location, or record type, confirm it exists in your tenant — several requirements below are "verify in your tenant" by design.</w:t>
      </w:r>
    </w:p>
    <w:p>
      <w:pPr>
        <w:pStyle w:val="Heading2"/>
      </w:pPr>
      <w:r>
        <w:t>2.1 AI-governance licensing (verify in your tenant)</w:t>
      </w:r>
    </w:p>
    <w:p>
      <w:r>
        <w:rPr>
          <w:b/>
        </w:rPr>
        <w:t>Description:</w:t>
      </w:r>
      <w:r>
        <w:t xml:space="preserve"> The compliance licensing these capabilities require — commonly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for </w:t>
      </w:r>
      <w:r>
        <w:rPr>
          <w:b/>
        </w:rPr>
        <w:t>Communication Compliance</w:t>
      </w:r>
      <w:r>
        <w:t xml:space="preserve">, </w:t>
      </w:r>
      <w:r>
        <w:rPr>
          <w:b/>
        </w:rPr>
        <w:t>DLP for Copilot/AI</w:t>
      </w:r>
      <w:r>
        <w:t xml:space="preserve">, and </w:t>
      </w:r>
      <w:r>
        <w:rPr>
          <w:b/>
        </w:rPr>
        <w:t>DSPM for AI</w:t>
      </w:r>
      <w:r>
        <w:t xml:space="preserve">; plus a </w:t>
      </w:r>
      <w:r>
        <w:rPr>
          <w:b/>
        </w:rPr>
        <w:t>Microsoft 365 Copilot</w:t>
      </w:r>
      <w:r>
        <w:t xml:space="preserve"> (or other AI-app) license for AI prompt/response activity to *exist* and be monitorable. </w:t>
      </w:r>
      <w:r>
        <w:rPr>
          <w:b/>
        </w:rPr>
        <w:t>Why:</w:t>
      </w:r>
      <w:r>
        <w:t xml:space="preserve"> Communication Compliance, advanced DLP, and DSPM for AI are plan-gated; with no Copilot/AI in use there is nothing to monitor yet. </w:t>
      </w:r>
      <w:r>
        <w:rPr>
          <w:b/>
        </w:rPr>
        <w:t>Verify:</w:t>
      </w:r>
      <w:r>
        <w:t xml:space="preserve"> In the Microsoft 365 admin center confirm the subscriptions/add-ons; in the Purview portal confirm </w:t>
      </w:r>
      <w:r>
        <w:rPr>
          <w:b/>
        </w:rPr>
        <w:t>Communication Compliance</w:t>
      </w:r>
      <w:r>
        <w:t xml:space="preserve">, </w:t>
      </w:r>
      <w:r>
        <w:rPr>
          <w:b/>
        </w:rPr>
        <w:t>Data Loss Prevention</w:t>
      </w:r>
      <w:r>
        <w:t xml:space="preserve">, and </w:t>
      </w:r>
      <w:r>
        <w:rPr>
          <w:b/>
        </w:rPr>
        <w:t>DSPM for AI</w:t>
      </w:r>
      <w:r>
        <w:t xml:space="preserve"> are visible. Run </w:t>
      </w:r>
      <w:r>
        <w:rPr>
          <w:rFonts w:ascii="Consolas" w:hAnsi="Consolas"/>
          <w:sz w:val="19"/>
        </w:rPr>
        <w:t>AIPROMPT-ScopeConfig.ps1</w:t>
      </w:r>
      <w:r>
        <w:t xml:space="preserve"> (read-only) to enumerate the AI-governance features your session can see. </w:t>
      </w:r>
      <w:r>
        <w:rPr>
          <w:b/>
        </w:rPr>
        <w:t>Implement:</w:t>
      </w:r>
      <w:r>
        <w:t xml:space="preserve"> Assign/purchase the required licensing before starting; if a capability is absent, note it out of scope and proceed with the licensed subset (e.g. usage monitoring only, no DLP-for-AI location yet).</w:t>
      </w:r>
    </w:p>
    <w:p>
      <w:pPr>
        <w:pStyle w:val="Heading2"/>
      </w:pPr>
      <w:r>
        <w:t>2.2 Least-privilege Purview roles with strict separation of duties</w:t>
      </w:r>
    </w:p>
    <w:p>
      <w:r>
        <w:rPr>
          <w:b/>
        </w:rPr>
        <w:t>Description:</w:t>
      </w:r>
      <w:r>
        <w:t xml:space="preserve"> Membership in the least-privilege role groups these capabilities need, kept </w:t>
      </w:r>
      <w:r>
        <w:rPr>
          <w:b/>
        </w:rPr>
        <w:t>separate</w:t>
      </w:r>
      <w:r>
        <w:t xml:space="preserve">: </w:t>
      </w:r>
      <w:r>
        <w:rPr>
          <w:b/>
        </w:rPr>
        <w:t>Communication Compliance Administrators</w:t>
      </w:r>
      <w:r>
        <w:t xml:space="preserve"> (configure policy), </w:t>
      </w:r>
      <w:r>
        <w:rPr>
          <w:b/>
        </w:rPr>
        <w:t>Communication Compliance Analysts</w:t>
      </w:r>
      <w:r>
        <w:t xml:space="preserve"> (triage on pseudonymized data), </w:t>
      </w:r>
      <w:r>
        <w:rPr>
          <w:b/>
        </w:rPr>
        <w:t>Communication Compliance Investigators</w:t>
      </w:r>
      <w:r>
        <w:t xml:space="preserve"> (full detail, gated), plus the </w:t>
      </w:r>
      <w:r>
        <w:rPr>
          <w:b/>
        </w:rPr>
        <w:t>DLP / Information Protection</w:t>
      </w:r>
      <w:r>
        <w:t xml:space="preserve"> configuration role and an </w:t>
      </w:r>
      <w:r>
        <w:rPr>
          <w:b/>
        </w:rPr>
        <w:t>Audit</w:t>
      </w:r>
      <w:r>
        <w:t xml:space="preserve"> reader role for monitoring. Confirm the </w:t>
      </w:r>
      <w:r>
        <w:rPr>
          <w:b/>
        </w:rPr>
        <w:t>exact current role-group names</w:t>
      </w:r>
      <w:r>
        <w:t xml:space="preserve"> in your portal. </w:t>
      </w:r>
      <w:r>
        <w:rPr>
          <w:b/>
        </w:rPr>
        <w:t>Why:</w:t>
      </w:r>
      <w:r>
        <w:t xml:space="preserve"> Purview uses fine-grained role groups; monitoring people's communications demands separation of duties so no one both configures policy and investigates individuals.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/ Roles &amp; scopes → Role groups</w:t>
      </w:r>
      <w:r>
        <w:t xml:space="preserve"> — confirm each account's membership matches its function; confirm you can open </w:t>
      </w:r>
      <w:r>
        <w:rPr>
          <w:b/>
        </w:rPr>
        <w:t>Communication Compliance</w:t>
      </w:r>
      <w:r>
        <w:t xml:space="preserve"> and </w:t>
      </w:r>
      <w:r>
        <w:rPr>
          <w:b/>
        </w:rPr>
        <w:t>DLP</w:t>
      </w:r>
      <w:r>
        <w:t xml:space="preserve"> without an access error. </w:t>
      </w:r>
      <w:r>
        <w:rPr>
          <w:b/>
        </w:rPr>
        <w:t>Implement:</w:t>
      </w:r>
      <w:r>
        <w:t xml:space="preserve"> Assign the least-privilege role groups under change control; reserve Global/Compliance Administrator for the initial enablement only. Document who holds Analyst vs Investigator rights.</w:t>
      </w:r>
    </w:p>
    <w:p>
      <w:pPr>
        <w:pStyle w:val="Heading2"/>
      </w:pPr>
      <w:r>
        <w:t>2.3 Purview auditing (unified audit log) turned on</w:t>
      </w:r>
    </w:p>
    <w:p>
      <w:r>
        <w:rPr>
          <w:b/>
        </w:rPr>
        <w:t>Description:</w:t>
      </w:r>
      <w:r>
        <w:t xml:space="preserve"> Purview </w:t>
      </w:r>
      <w:r>
        <w:rPr>
          <w:b/>
        </w:rPr>
        <w:t>Audit</w:t>
      </w:r>
      <w:r>
        <w:t xml:space="preserve"> (the unified audit log) enabled tenant-wide, because AI usage monitoring — prompt/response activity and DSPM-for-AI reporting — is sourced from audit records (e.g. the </w:t>
      </w:r>
      <w:r>
        <w:rPr>
          <w:rFonts w:ascii="Consolas" w:hAnsi="Consolas"/>
          <w:sz w:val="19"/>
        </w:rPr>
        <w:t>CopilotInteraction</w:t>
      </w:r>
      <w:r>
        <w:t xml:space="preserve"> record type). </w:t>
      </w:r>
      <w:r>
        <w:rPr>
          <w:b/>
        </w:rPr>
        <w:t>Why:</w:t>
      </w:r>
      <w:r>
        <w:t xml:space="preserve"> Without auditing on, the AI usage/monitoring signal and DSPM-for-AI reports are empty or incomplete.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Audit</w:t>
      </w:r>
      <w:r>
        <w:t xml:space="preserve"> shows searching is on; </w:t>
      </w:r>
      <w:r>
        <w:rPr>
          <w:rFonts w:ascii="Consolas" w:hAnsi="Consolas"/>
          <w:sz w:val="19"/>
        </w:rPr>
        <w:t>AIPROMPT-ScopeConfig.ps1</w:t>
      </w:r>
      <w:r>
        <w:t xml:space="preserve"> reports whether </w:t>
      </w:r>
      <w:r>
        <w:rPr>
          <w:rFonts w:ascii="Consolas" w:hAnsi="Consolas"/>
          <w:sz w:val="19"/>
        </w:rPr>
        <w:t>UnifiedAuditLogIngestionEnabled</w:t>
      </w:r>
      <w:r>
        <w:t xml:space="preserve"> is true. </w:t>
      </w:r>
      <w:r>
        <w:rPr>
          <w:rFonts w:ascii="Consolas" w:hAnsi="Consolas"/>
          <w:sz w:val="19"/>
        </w:rPr>
        <w:t>CopilotInteraction</w:t>
      </w:r>
      <w:r>
        <w:t xml:space="preserve"> records should appear once Copilot/AI is used. </w:t>
      </w:r>
      <w:r>
        <w:rPr>
          <w:b/>
        </w:rPr>
        <w:t>Implement:</w:t>
      </w:r>
      <w:r>
        <w:t xml:space="preserve"> Turn on auditing (a one-time tenant action); allow time for records to accumulate before expecting monitoring to populate.</w:t>
      </w:r>
    </w:p>
    <w:p>
      <w:pPr>
        <w:pStyle w:val="Heading2"/>
      </w:pPr>
      <w:r>
        <w:t>2.4 Communication Compliance readiness (Copilot as a monitored source; privacy-by-design)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Communication Compliance</w:t>
      </w:r>
      <w:r>
        <w:t xml:space="preserve"> available and </w:t>
      </w:r>
      <w:r>
        <w:rPr>
          <w:b/>
        </w:rPr>
        <w:t>enabled/onboarded</w:t>
      </w:r>
      <w:r>
        <w:t xml:space="preserve">, with </w:t>
      </w:r>
      <w:r>
        <w:rPr>
          <w:b/>
        </w:rPr>
        <w:t>anonymization (pseudonymization)</w:t>
      </w:r>
      <w:r>
        <w:t xml:space="preserve"> configured, trained reviewers assigned, and — </w:t>
      </w:r>
      <w:r>
        <w:rPr>
          <w:b/>
        </w:rPr>
        <w:t>verify in your tenant</w:t>
      </w:r>
      <w:r>
        <w:t xml:space="preserve"> — the ability to include </w:t>
      </w:r>
      <w:r>
        <w:rPr>
          <w:b/>
        </w:rPr>
        <w:t>Microsoft 365 Copilot / AI interactions</w:t>
      </w:r>
      <w:r>
        <w:t xml:space="preserve"> as a monitored source in a policy. </w:t>
      </w:r>
      <w:r>
        <w:rPr>
          <w:b/>
        </w:rPr>
        <w:t>Why:</w:t>
      </w:r>
      <w:r>
        <w:t xml:space="preserve"> The governance layer for *risky/sensitive content inside prompts and responses* is a Communication Compliance policy; anonymization and reviewer training are prerequisites for running it lawfully and fairly.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Communication Compliance</w:t>
      </w:r>
      <w:r>
        <w:t xml:space="preserve"> loads; </w:t>
      </w:r>
      <w:r>
        <w:rPr>
          <w:b/>
        </w:rPr>
        <w:t>Settings → Privacy</w:t>
      </w:r>
      <w:r>
        <w:t xml:space="preserve"> anonymization is available; confirm whether a policy can target Copilot/AI interactions (the template/source name evolves). </w:t>
      </w:r>
      <w:r>
        <w:rPr>
          <w:rFonts w:ascii="Consolas" w:hAnsi="Consolas"/>
          <w:sz w:val="19"/>
        </w:rPr>
        <w:t>AIPROMPT-Discovery.ps1</w:t>
      </w:r>
      <w:r>
        <w:t xml:space="preserve"> inventories existing Communication Compliance policies via </w:t>
      </w:r>
      <w:r>
        <w:rPr>
          <w:rFonts w:ascii="Consolas" w:hAnsi="Consolas"/>
          <w:sz w:val="19"/>
        </w:rPr>
        <w:t>Get-SupervisoryReviewPolicyV2</w:t>
      </w:r>
      <w:r>
        <w:t xml:space="preserve">. </w:t>
      </w:r>
      <w:r>
        <w:rPr>
          <w:b/>
        </w:rPr>
        <w:t>Implement:</w:t>
      </w:r>
      <w:r>
        <w:t xml:space="preserve"> Onboard Communication Compliance, enable anonymization, assign Analysts/Investigators, and confirm the Copilot/AI monitored source is present before creating the AI policy — otherwise scope to the DLP-for-AI + monitoring path.</w:t>
      </w:r>
    </w:p>
    <w:p>
      <w:pPr>
        <w:pStyle w:val="Heading2"/>
      </w:pPr>
      <w:r>
        <w:t>2.5 DLP with a Microsoft 365 Copilot / AI location (verify in your tenant)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Data Loss Prevention</w:t>
      </w:r>
      <w:r>
        <w:t xml:space="preserve"> available, and — </w:t>
      </w:r>
      <w:r>
        <w:rPr>
          <w:b/>
        </w:rPr>
        <w:t>verify</w:t>
      </w:r>
      <w:r>
        <w:t xml:space="preserve"> — a </w:t>
      </w:r>
      <w:r>
        <w:rPr>
          <w:b/>
        </w:rPr>
        <w:t>Microsoft 365 Copilot</w:t>
      </w:r>
      <w:r>
        <w:t xml:space="preserve"> (or AI) </w:t>
      </w:r>
      <w:r>
        <w:rPr>
          <w:b/>
        </w:rPr>
        <w:t>location</w:t>
      </w:r>
      <w:r>
        <w:t xml:space="preserve"> exposed by DLP so a policy can govern how sensitivity-labeled content is processed by Copilot/AI. Requires a baseline of </w:t>
      </w:r>
      <w:r>
        <w:rPr>
          <w:b/>
        </w:rPr>
        <w:t>sensitivity labels</w:t>
      </w:r>
      <w:r>
        <w:t xml:space="preserve"> and/or </w:t>
      </w:r>
      <w:r>
        <w:rPr>
          <w:b/>
        </w:rPr>
        <w:t>sensitive information types</w:t>
      </w:r>
      <w:r>
        <w:t xml:space="preserve"> as the levers the policy matches on. </w:t>
      </w:r>
      <w:r>
        <w:rPr>
          <w:b/>
        </w:rPr>
        <w:t>Why:</w:t>
      </w:r>
      <w:r>
        <w:t xml:space="preserve"> DLP for Copilot/AI is the preventive lever — it keeps the most sensitive (labeled) content out of AI processing. It has no effect without labels/SITs to match and the Copilot location to scope to.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Data Loss Prevention → Policies → Create</w:t>
      </w:r>
      <w:r>
        <w:t xml:space="preserve"> and confirm whether a </w:t>
      </w:r>
      <w:r>
        <w:rPr>
          <w:b/>
        </w:rPr>
        <w:t>Copilot / AI</w:t>
      </w:r>
      <w:r>
        <w:t xml:space="preserve"> location is offered; </w:t>
      </w:r>
      <w:r>
        <w:rPr>
          <w:b/>
        </w:rPr>
        <w:t>Information Protection → Labels</w:t>
      </w:r>
      <w:r>
        <w:t xml:space="preserve"> shows your taxonomy. </w:t>
      </w:r>
      <w:r>
        <w:rPr>
          <w:rFonts w:ascii="Consolas" w:hAnsi="Consolas"/>
          <w:sz w:val="19"/>
        </w:rPr>
        <w:t>AIPROMPT-Discovery.ps1</w:t>
      </w:r>
      <w:r>
        <w:t xml:space="preserve"> inventories DLP policies, labels, and sensitive information types. </w:t>
      </w:r>
      <w:r>
        <w:rPr>
          <w:b/>
        </w:rPr>
        <w:t>Implement:</w:t>
      </w:r>
      <w:r>
        <w:t xml:space="preserve"> Stand up a baseline label taxonomy (a dedicated sensitivity-labels solution covers this) and confirm the Copilot/AI DLP location; if the location is absent for your plan, use the portal's DSPM-for-AI one-click "protect sensitive data from Copilot" policy where present, or scope to monitoring + Communication Compliance only.</w:t>
      </w:r>
    </w:p>
    <w:p>
      <w:pPr>
        <w:pStyle w:val="Heading2"/>
      </w:pPr>
      <w:r>
        <w:t>2.6 DSPM for AI as the monitoring surface (verify in your tenant)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DSPM for AI</w:t>
      </w:r>
      <w:r>
        <w:t xml:space="preserve"> visible and enabled, providing the </w:t>
      </w:r>
      <w:r>
        <w:rPr>
          <w:b/>
        </w:rPr>
        <w:t>AI interaction reports</w:t>
      </w:r>
      <w:r>
        <w:t xml:space="preserve"> (sensitive interactions per AI app, data-access) that complement the scripted audit signal for usage monitoring. </w:t>
      </w:r>
      <w:r>
        <w:rPr>
          <w:b/>
        </w:rPr>
        <w:t>Why:</w:t>
      </w:r>
      <w:r>
        <w:t xml:space="preserve"> DSPM for AI is the portal-native view of which prompts/responses touch sensitive data and which AI apps are in use — the monitoring dashboard this solution reads and evidences.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DSPM for AI → Reports</w:t>
      </w:r>
      <w:r>
        <w:t xml:space="preserve"> render; </w:t>
      </w:r>
      <w:r>
        <w:rPr>
          <w:rFonts w:ascii="Consolas" w:hAnsi="Consolas"/>
          <w:sz w:val="19"/>
        </w:rPr>
        <w:t>AIPROMPT-Monitor.ps1</w:t>
      </w:r>
      <w:r>
        <w:t xml:space="preserve"> reports the scriptable audit signal that mirrors it. </w:t>
      </w:r>
      <w:r>
        <w:rPr>
          <w:b/>
        </w:rPr>
        <w:t>Implement:</w:t>
      </w:r>
      <w:r>
        <w:t xml:space="preserve"> Complete the one-time DSPM-for-AI get-started/enablement (may enable AI-interaction audit collection — confirm it aligns with Requirement 2.3); if absent, rely on the scripted audit monitoring.</w:t>
      </w:r>
    </w:p>
    <w:p>
      <w:pPr>
        <w:pStyle w:val="Heading2"/>
      </w:pPr>
      <w:r>
        <w:t>2.7 In-scope AI apps and population</w:t>
      </w:r>
    </w:p>
    <w:p>
      <w:r>
        <w:rPr>
          <w:b/>
        </w:rPr>
        <w:t>Description:</w:t>
      </w:r>
      <w:r>
        <w:t xml:space="preserve"> Clarity on </w:t>
      </w:r>
      <w:r>
        <w:rPr>
          <w:b/>
        </w:rPr>
        <w:t>which AI is in scope</w:t>
      </w:r>
      <w:r>
        <w:t xml:space="preserve"> (Microsoft 365 Copilot, Copilot experiences, and/or other enterprise AI apps) and </w:t>
      </w:r>
      <w:r>
        <w:rPr>
          <w:b/>
        </w:rPr>
        <w:t>which population</w:t>
      </w:r>
      <w:r>
        <w:t xml:space="preserve"> (users/groups) the governance and monitoring cover. </w:t>
      </w:r>
      <w:r>
        <w:rPr>
          <w:b/>
        </w:rPr>
        <w:t>Why:</w:t>
      </w:r>
      <w:r>
        <w:t xml:space="preserve"> Policies and reports key off the AI apps present and the in-scope users; monitoring the wrong scope either misses activity or over-collects. </w:t>
      </w:r>
      <w:r>
        <w:rPr>
          <w:b/>
        </w:rPr>
        <w:t>Verify:</w:t>
      </w:r>
      <w:r>
        <w:t xml:space="preserve"> Confirm Copilot/AI rollout and the target population with the owning team and stakeholders; </w:t>
      </w:r>
      <w:r>
        <w:rPr>
          <w:rFonts w:ascii="Consolas" w:hAnsi="Consolas"/>
          <w:sz w:val="19"/>
        </w:rPr>
        <w:t>AIPROMPT-Monitor.ps1</w:t>
      </w:r>
      <w:r>
        <w:t xml:space="preserve"> shows which AI activity is visible. </w:t>
      </w:r>
      <w:r>
        <w:rPr>
          <w:b/>
        </w:rPr>
        <w:t>Implement:</w:t>
      </w:r>
      <w:r>
        <w:t xml:space="preserve"> Define the in-scope AI apps and population with stakeholders before authoring policies; if Copilot is not yet deployed, use the pre-adoption window to stage monitoring and policy so governance is live on day one.</w:t>
      </w:r>
    </w:p>
    <w:p>
      <w:pPr>
        <w:pStyle w:val="Heading2"/>
      </w:pPr>
      <w:r>
        <w:t>2.8 Pilot ring and test/simulation discipline</w:t>
      </w:r>
    </w:p>
    <w:p>
      <w:r>
        <w:rPr>
          <w:b/>
        </w:rPr>
        <w:t>Description:</w:t>
      </w:r>
      <w:r>
        <w:t xml:space="preserve"> A named </w:t>
      </w:r>
      <w:r>
        <w:rPr>
          <w:b/>
        </w:rPr>
        <w:t>pilot ring</w:t>
      </w:r>
      <w:r>
        <w:t xml:space="preserve"> (</w:t>
      </w:r>
      <w:r>
        <w:rPr>
          <w:rFonts w:ascii="Consolas" w:hAnsi="Consolas"/>
          <w:sz w:val="19"/>
        </w:rPr>
        <w:t>AI Governance – Pilot – Ring1</w:t>
      </w:r>
      <w:r>
        <w:t xml:space="preserve">) and the intent to run every high-impact policy — Communication Compliance and DLP for AI — in a </w:t>
      </w:r>
      <w:r>
        <w:rPr>
          <w:b/>
        </w:rPr>
        <w:t>limited scope / test / simulation</w:t>
      </w:r>
      <w:r>
        <w:t xml:space="preserve"> mode first (as the category model requires, GR §6), reviewed with HR/privacy/legal before any expansion. </w:t>
      </w:r>
      <w:r>
        <w:rPr>
          <w:b/>
        </w:rPr>
        <w:t>Why:</w:t>
      </w:r>
      <w:r>
        <w:t xml:space="preserve"> A Communication Compliance policy applied broadly can over-collect on real people; a DLP-for-AI policy in enforce can block legitimate AI use. Piloting in a limited/test scope surfaces impact and false-positives before anyone is affected. </w:t>
      </w:r>
      <w:r>
        <w:rPr>
          <w:b/>
        </w:rPr>
        <w:t>Verify:</w:t>
      </w:r>
      <w:r>
        <w:t xml:space="preserve"> Confirm the pilot ring, that DLP </w:t>
      </w:r>
      <w:r>
        <w:rPr>
          <w:b/>
        </w:rPr>
        <w:t>test mode</w:t>
      </w:r>
      <w:r>
        <w:t xml:space="preserve"> and a limited Communication-Compliance scope are available, and that a change window/approval (including HR/privacy sign-off) exists. </w:t>
      </w:r>
      <w:r>
        <w:rPr>
          <w:b/>
        </w:rPr>
        <w:t>Implement:</w:t>
      </w:r>
      <w:r>
        <w:t xml:space="preserve"> Define the pilot ring and change-control path before enforcing anything; the scripts default to </w:t>
      </w:r>
      <w:r>
        <w:rPr>
          <w:rFonts w:ascii="Consolas" w:hAnsi="Consolas"/>
          <w:sz w:val="19"/>
        </w:rPr>
        <w:t>-WhatIf</w:t>
      </w:r>
      <w:r>
        <w:t xml:space="preserve"> and create the DLP-for-AI policy in </w:t>
      </w:r>
      <w:r>
        <w:rPr>
          <w:b/>
        </w:rPr>
        <w:t>test</w:t>
      </w:r>
      <w:r>
        <w:t xml:space="preserve"> mode.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AI Prompt/Response Governance &amp; Usage Monitoring (Microsoft Purview)</w:t>
      </w:r>
    </w:p>
    <w:p>
      <w:r>
        <w:t xml:space="preserve">Follow these steps </w:t>
      </w:r>
      <w:r>
        <w:rPr>
          <w:b/>
        </w:rPr>
        <w:t>in order</w:t>
      </w:r>
      <w:r>
        <w:t xml:space="preserve">. Monitoring is read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>) and via Security &amp; Compliance PowerShell (</w:t>
      </w:r>
      <w:r>
        <w:rPr>
          <w:rFonts w:ascii="Consolas" w:hAnsi="Consolas"/>
          <w:sz w:val="19"/>
        </w:rPr>
        <w:t>Connect-IPPSSession</w:t>
      </w:r>
      <w:r>
        <w:t>) / Exchange Online (</w:t>
      </w:r>
      <w:r>
        <w:rPr>
          <w:rFonts w:ascii="Consolas" w:hAnsi="Consolas"/>
          <w:sz w:val="19"/>
        </w:rPr>
        <w:t>Connect-ExchangeOnline</w:t>
      </w:r>
      <w:r>
        <w:t xml:space="preserve">, for </w:t>
      </w:r>
      <w:r>
        <w:rPr>
          <w:rFonts w:ascii="Consolas" w:hAnsi="Consolas"/>
          <w:sz w:val="19"/>
        </w:rPr>
        <w:t>Search-UnifiedAuditLog</w:t>
      </w:r>
      <w:r>
        <w:t xml:space="preserve">) / Microsoft Graph. Governance policy (Communication Compliance + DLP for AI) is created and piloted before it is expanded.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 </w:t>
      </w:r>
      <w:r>
        <w:rPr>
          <w:b/>
        </w:rPr>
        <w:t>Every high-impact policy is piloted in a limited/test scope first</w:t>
      </w:r>
      <w:r>
        <w:t xml:space="preserve"> — the scripts default to </w:t>
      </w:r>
      <w:r>
        <w:rPr>
          <w:rFonts w:ascii="Consolas" w:hAnsi="Consolas"/>
          <w:sz w:val="19"/>
        </w:rPr>
        <w:t>-WhatIf</w:t>
      </w:r>
      <w:r>
        <w:t xml:space="preserve"> and create DLP for AI in </w:t>
      </w:r>
      <w:r>
        <w:rPr>
          <w:b/>
        </w:rPr>
        <w:t>test</w:t>
      </w:r>
      <w:r>
        <w:t xml:space="preserve"> mode.</w:t>
      </w:r>
    </w:p>
    <w:p>
      <w:pPr>
        <w:ind w:left="432"/>
      </w:pPr>
      <w:r>
        <w:rPr>
          <w:i/>
          <w:color w:val="2E86C1"/>
        </w:rPr>
        <w:t>Model: Baseline AI usage and governance config → assess sensitive prompts/responses → design the Communication-Compliance + DLP-for-AI policy with privacy-by-design → pilot each in a limited/test scope → validate → expand/enforce → recurring review. Pattern: Assess → Design → Configure → Pilot (simulate/test) → Validate → Expand (enforce).  Portal-path caveat. The Copilot/AI monitoring source in Communication Compliance, the DLP Copilot location, and the DSPM-for-AI blades are evolving; paths below are the current map. If a blade, source, or policy location differs in your tenant, use the closest equivalent and confirm before acting — do not assume a path that is not present.  Privacy gate. Communication Compliance monitors people's prompts and responses. Enable anonymization first, keep Analyst/Investigator roles separate, and get HR/privacy/legal sign-off on the pilot before it runs.</w:t>
      </w:r>
    </w:p>
    <w:p>
      <w:pPr>
        <w:pStyle w:val="Heading2"/>
      </w:pPr>
      <w:r>
        <w:t>Step 0 — Confirm scope, licensing, roles, auditing, and connections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AIPROMPT-ScopeConfig.ps1</w:t>
      </w:r>
      <w:r>
        <w:t xml:space="preserve"> (read-only). It confirms your </w:t>
      </w:r>
      <w:r>
        <w:rPr>
          <w:rFonts w:ascii="Consolas" w:hAnsi="Consolas"/>
          <w:sz w:val="19"/>
        </w:rPr>
        <w:t>Connect-IPPSSession</w:t>
      </w:r>
      <w:r>
        <w:t xml:space="preserve"> /</w:t>
      </w:r>
    </w:p>
    <w:p>
      <w:r>
        <w:t xml:space="preserve">   </w:t>
      </w:r>
      <w:r>
        <w:rPr>
          <w:rFonts w:ascii="Consolas" w:hAnsi="Consolas"/>
          <w:sz w:val="19"/>
        </w:rPr>
        <w:t>Connect-ExchangeOnline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 sign-in, reports whether </w:t>
      </w:r>
      <w:r>
        <w:rPr>
          <w:b/>
        </w:rPr>
        <w:t>auditing</w:t>
      </w:r>
      <w:r>
        <w:t xml:space="preserve"> is on    (</w:t>
      </w:r>
      <w:r>
        <w:rPr>
          <w:rFonts w:ascii="Consolas" w:hAnsi="Consolas"/>
          <w:sz w:val="19"/>
        </w:rPr>
        <w:t>UnifiedAuditLogIngestionEnabled</w:t>
      </w:r>
      <w:r>
        <w:t>), and enumerates the AI-governance features present (Communication    Compliance policies, DLP, sensitivity labels, DSPM-for-AI/Copilot audit signal) — resolving Requirements    2.1–2.6.</w:t>
      </w:r>
    </w:p>
    <w:p>
      <w:pPr>
        <w:pStyle w:val="ListNumber"/>
      </w:pPr>
      <w:r>
        <w:t xml:space="preserve">In the Purview portal confirm </w:t>
      </w:r>
      <w:r>
        <w:rPr>
          <w:b/>
        </w:rPr>
        <w:t>Communication Compliance</w:t>
      </w:r>
      <w:r>
        <w:t xml:space="preserve">, </w:t>
      </w:r>
      <w:r>
        <w:rPr>
          <w:b/>
        </w:rPr>
        <w:t>Data Loss Prevention</w:t>
      </w:r>
      <w:r>
        <w:t xml:space="preserve">, and </w:t>
      </w:r>
      <w:r>
        <w:rPr>
          <w:b/>
        </w:rPr>
        <w:t>DSPM for AI</w:t>
      </w:r>
    </w:p>
    <w:p>
      <w:r>
        <w:t xml:space="preserve">   are visible (Requirements 2.4–2.6). Note any capability absent so you scope around it.</w:t>
      </w:r>
    </w:p>
    <w:p>
      <w:pPr>
        <w:pStyle w:val="ListNumber"/>
      </w:pPr>
      <w:r>
        <w:t xml:space="preserve">Confirm the </w:t>
      </w:r>
      <w:r>
        <w:rPr>
          <w:b/>
        </w:rPr>
        <w:t>pilot ring</w:t>
      </w:r>
      <w:r>
        <w:t xml:space="preserve"> </w:t>
      </w:r>
      <w:r>
        <w:rPr>
          <w:rFonts w:ascii="Consolas" w:hAnsi="Consolas"/>
          <w:sz w:val="19"/>
        </w:rPr>
        <w:t>AI Governance – Pilot – Ring1</w:t>
      </w:r>
      <w:r>
        <w:t>, the change window, and **HR/privacy/legal</w:t>
      </w:r>
    </w:p>
    <w:p>
      <w:r>
        <w:t xml:space="preserve">   sign-off** (Requirement 2.8) before any configuration.</w:t>
      </w:r>
    </w:p>
    <w:p>
      <w:r>
        <w:rPr>
          <w:b/>
        </w:rPr>
        <w:t>Pass/fail:</w:t>
      </w:r>
      <w:r>
        <w:t xml:space="preserve"> Sign-in succeeds; auditing is on; Communication Compliance, DLP, and DSPM for AI are visible; pilot ring and privacy sign-off agreed.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1 — Inventory existing AI-governance config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AIPROMPT-Discovery.ps1</w:t>
      </w:r>
      <w:r>
        <w:t xml:space="preserve"> (read-only). It inventories </w:t>
      </w:r>
      <w:r>
        <w:rPr>
          <w:b/>
        </w:rPr>
        <w:t>sensitivity labels</w:t>
      </w:r>
      <w:r>
        <w:t>, **sensitive information</w:t>
      </w:r>
    </w:p>
    <w:p>
      <w:r>
        <w:t xml:space="preserve">   types</w:t>
      </w:r>
      <w:r>
        <w:rPr>
          <w:b/>
        </w:rPr>
        <w:t xml:space="preserve">, </w:t>
      </w:r>
      <w:r>
        <w:t>DLP policies/rules</w:t>
      </w:r>
      <w:r>
        <w:rPr>
          <w:b/>
        </w:rPr>
        <w:t xml:space="preserve"> (flagging any already scoped to a Copilot/AI location), and existing    </w:t>
      </w:r>
      <w:r>
        <w:t>Communication Compliance policies** (</w:t>
      </w:r>
      <w:r>
        <w:rPr>
          <w:rFonts w:ascii="Consolas" w:hAnsi="Consolas"/>
          <w:sz w:val="19"/>
        </w:rPr>
        <w:t>Get-SupervisoryReviewPolicyV2</w:t>
      </w:r>
      <w:r>
        <w:t xml:space="preserve">), writing the export    </w:t>
      </w:r>
      <w:r>
        <w:rPr>
          <w:rFonts w:ascii="Consolas" w:hAnsi="Consolas"/>
          <w:sz w:val="19"/>
        </w:rPr>
        <w:t>AI Governance Config – Estate – Discovery</w:t>
      </w:r>
      <w:r>
        <w:t>.</w:t>
      </w:r>
    </w:p>
    <w:p>
      <w:pPr>
        <w:pStyle w:val="ListNumber"/>
      </w:pPr>
      <w:r>
        <w:t>Review against Requirements 2.4–2.5 — this is your baseline of the levers (labels, SITs, DLP) the</w:t>
      </w:r>
    </w:p>
    <w:p>
      <w:r>
        <w:t xml:space="preserve">   governance policy will match on and confirms whether any AI governance already exists.</w:t>
      </w:r>
    </w:p>
    <w:p>
      <w:r>
        <w:rPr>
          <w:b/>
        </w:rPr>
        <w:t>Pass/fail:</w:t>
      </w:r>
      <w:r>
        <w:t xml:space="preserve"> The export lists your labels, SITs, DLP policies, and Communication Compliance policies.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2 — Baseline AI prompt/response usage (Assess / Monitor)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AIPROMPT-Monitor.ps1</w:t>
      </w:r>
      <w:r>
        <w:t xml:space="preserve"> (read-only). It pulls </w:t>
      </w:r>
      <w:r>
        <w:rPr>
          <w:rFonts w:ascii="Consolas" w:hAnsi="Consolas"/>
          <w:sz w:val="19"/>
        </w:rPr>
        <w:t>CopilotInteraction</w:t>
      </w:r>
      <w:r>
        <w:t xml:space="preserve"> (and any additional configured</w:t>
      </w:r>
    </w:p>
    <w:p>
      <w:r>
        <w:t xml:space="preserve">   AI record types) from the unified audit log for the window, summarizes </w:t>
      </w:r>
      <w:r>
        <w:rPr>
          <w:b/>
        </w:rPr>
        <w:t>who used AI, which app, and    which interactions referenced sensitive/labeled resources</w:t>
      </w:r>
      <w:r>
        <w:t xml:space="preserve">, and writes </w:t>
      </w:r>
      <w:r>
        <w:rPr>
          <w:rFonts w:ascii="Consolas" w:hAnsi="Consolas"/>
          <w:sz w:val="19"/>
        </w:rPr>
        <w:t>AI Usage – Copilot – Monitor</w:t>
      </w:r>
      <w:r>
        <w:t xml:space="preserve">    and </w:t>
      </w:r>
      <w:r>
        <w:rPr>
          <w:rFonts w:ascii="Consolas" w:hAnsi="Consolas"/>
          <w:sz w:val="19"/>
        </w:rPr>
        <w:t>Sensitive AI Interactions – Estate – Assess</w:t>
      </w:r>
      <w:r>
        <w:t>.</w:t>
      </w:r>
    </w:p>
    <w:p>
      <w:pPr>
        <w:pStyle w:val="ListNumber"/>
      </w:pPr>
      <w:r>
        <w:t xml:space="preserve">In the portal, open </w:t>
      </w:r>
      <w:r>
        <w:rPr>
          <w:b/>
        </w:rPr>
        <w:t>DSPM for AI → Reports</w:t>
      </w:r>
      <w:r>
        <w:t xml:space="preserve"> and cross-read the </w:t>
      </w:r>
      <w:r>
        <w:rPr>
          <w:b/>
        </w:rPr>
        <w:t>sensitive interactions per AI app</w:t>
      </w:r>
    </w:p>
    <w:p>
      <w:r>
        <w:t xml:space="preserve">   view against the export. This is the evidence baseline of *what AI has actually touched*.</w:t>
      </w:r>
    </w:p>
    <w:p>
      <w:pPr>
        <w:pStyle w:val="ListNumber"/>
      </w:pPr>
      <w:r>
        <w:t>If the export is empty, confirm auditing is on (Requirement 2.3) and that Copilot/AI has been used — with</w:t>
      </w:r>
    </w:p>
    <w:p>
      <w:r>
        <w:t xml:space="preserve">   no AI activity there is nothing to monitor yet (pre-adoption; stage the policy so it is live on day one).</w:t>
      </w:r>
    </w:p>
    <w:p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AI Usage – Copilot – Monitor</w:t>
      </w:r>
      <w:r>
        <w:t xml:space="preserve"> and </w:t>
      </w:r>
      <w:r>
        <w:rPr>
          <w:rFonts w:ascii="Consolas" w:hAnsi="Consolas"/>
          <w:sz w:val="19"/>
        </w:rPr>
        <w:t>Sensitive AI Interactions – Estate – Assess</w:t>
      </w:r>
      <w:r>
        <w:t xml:space="preserve"> are written; you can name the AI apps in use and the interactions touching sensitive data.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3 — Design the governance policy set with stakeholders (Design)</w:t>
      </w:r>
    </w:p>
    <w:p>
      <w:pPr>
        <w:pStyle w:val="ListNumber"/>
      </w:pPr>
      <w:r>
        <w:t xml:space="preserve">With </w:t>
      </w:r>
      <w:r>
        <w:rPr>
          <w:b/>
        </w:rPr>
        <w:t>HR, compliance, privacy, and legal</w:t>
      </w:r>
      <w:r>
        <w:t xml:space="preserve"> (GR §5), agree: which **sensitive information types /</w:t>
      </w:r>
    </w:p>
    <w:p>
      <w:r>
        <w:t xml:space="preserve">   sensitivity labels</w:t>
      </w:r>
      <w:r>
        <w:rPr>
          <w:b/>
        </w:rPr>
        <w:t xml:space="preserve"> define a governed prompt/response; whether the Communication-Compliance policy    monitors for </w:t>
      </w:r>
      <w:r>
        <w:t>sensitive-info / data-leak / offensive-language</w:t>
      </w:r>
      <w:r>
        <w:rPr>
          <w:b/>
        </w:rPr>
        <w:t xml:space="preserve"> classifiers; the </w:t>
      </w:r>
      <w:r>
        <w:t>in-scope population</w:t>
      </w:r>
      <w:r>
        <w:rPr>
          <w:b/>
        </w:rPr>
        <w:t xml:space="preserve">;    the </w:t>
      </w:r>
      <w:r>
        <w:t>anonymization</w:t>
      </w:r>
      <w:r>
        <w:rPr>
          <w:b/>
        </w:rPr>
        <w:t xml:space="preserve"> requirement; and what a DLP-for-AI policy should do with labeled content (audit vs    restrict). </w:t>
      </w:r>
      <w:r>
        <w:t>The determination is theirs**; you provide the technical method and will implement the    agreed set.</w:t>
      </w:r>
    </w:p>
    <w:p>
      <w:pPr>
        <w:pStyle w:val="ListNumber"/>
      </w:pPr>
      <w:r>
        <w:t>Record the agreed policy definitions and the two artifact names to be created:</w:t>
      </w:r>
    </w:p>
    <w:p>
      <w:r>
        <w:t xml:space="preserve">   </w:t>
      </w:r>
      <w:r>
        <w:rPr>
          <w:rFonts w:ascii="Consolas" w:hAnsi="Consolas"/>
          <w:sz w:val="19"/>
        </w:rPr>
        <w:t>AI Interactions – Copilot – CommCompliance</w:t>
      </w:r>
      <w:r>
        <w:t xml:space="preserve"> and </w:t>
      </w:r>
      <w:r>
        <w:rPr>
          <w:rFonts w:ascii="Consolas" w:hAnsi="Consolas"/>
          <w:sz w:val="19"/>
        </w:rPr>
        <w:t>AI Prompt DLP – Copilot – Test</w:t>
      </w:r>
      <w:r>
        <w:t>.</w:t>
      </w:r>
    </w:p>
    <w:p>
      <w:r>
        <w:rPr>
          <w:b/>
        </w:rPr>
        <w:t>Pass/fail:</w:t>
      </w:r>
      <w:r>
        <w:t xml:space="preserve"> Agreed policy definitions, in-scope population, classifiers, and anonymization recorded and signed off. </w:t>
      </w:r>
      <w:r>
        <w:rPr>
          <w:b/>
        </w:rPr>
        <w:t>Rollback:</w:t>
      </w:r>
      <w:r>
        <w:t xml:space="preserve"> None — design only.</w:t>
      </w:r>
    </w:p>
    <w:p>
      <w:pPr>
        <w:pStyle w:val="Heading2"/>
      </w:pPr>
      <w:r>
        <w:t>Step 4 — Create the Communication-Compliance AI policy (Configure → Pilot, limited scope)</w:t>
      </w:r>
    </w:p>
    <w:p>
      <w:pPr>
        <w:pStyle w:val="ListNumber"/>
      </w:pPr>
      <w:r>
        <w:rPr>
          <w:b/>
        </w:rPr>
        <w:t>Privacy-by-design first.</w:t>
      </w:r>
      <w:r>
        <w:t xml:space="preserve"> Purview portal → </w:t>
      </w:r>
      <w:r>
        <w:rPr>
          <w:b/>
        </w:rPr>
        <w:t>Communication Compliance → Settings → Privacy</w:t>
      </w:r>
      <w:r>
        <w:t xml:space="preserve"> — confirm</w:t>
      </w:r>
    </w:p>
    <w:p>
      <w:r>
        <w:t xml:space="preserve">   </w:t>
      </w:r>
      <w:r>
        <w:rPr>
          <w:b/>
        </w:rPr>
        <w:t>anonymization</w:t>
      </w:r>
      <w:r>
        <w:t xml:space="preserve"> is </w:t>
      </w:r>
      <w:r>
        <w:rPr>
          <w:b/>
        </w:rPr>
        <w:t>on</w:t>
      </w:r>
      <w:r>
        <w:t xml:space="preserve"> so reviewers see pseudonymized aliases.</w:t>
      </w:r>
    </w:p>
    <w:p>
      <w:pPr>
        <w:pStyle w:val="ListNumber"/>
      </w:pPr>
      <w:r>
        <w:rPr>
          <w:b/>
        </w:rPr>
        <w:t>Communication Compliance → Policies → Create policy.</w:t>
      </w:r>
      <w:r>
        <w:t xml:space="preserve"> Create </w:t>
      </w:r>
      <w:r>
        <w:rPr>
          <w:rFonts w:ascii="Consolas" w:hAnsi="Consolas"/>
          <w:sz w:val="19"/>
        </w:rPr>
        <w:t>AI Interactions – Copilot – CommCompliance</w:t>
      </w:r>
    </w:p>
    <w:p>
      <w:r>
        <w:t xml:space="preserve">   scoped </w:t>
      </w:r>
      <w:r>
        <w:rPr>
          <w:b/>
        </w:rPr>
        <w:t>only to the pilot ring</w:t>
      </w:r>
      <w:r>
        <w:t xml:space="preserve"> </w:t>
      </w:r>
      <w:r>
        <w:rPr>
          <w:rFonts w:ascii="Consolas" w:hAnsi="Consolas"/>
          <w:sz w:val="19"/>
        </w:rPr>
        <w:t>AI Governance – Pilot – Ring1</w:t>
      </w:r>
      <w:r>
        <w:t xml:space="preserve">, with </w:t>
      </w:r>
      <w:r>
        <w:rPr>
          <w:b/>
        </w:rPr>
        <w:t>Microsoft 365 Copilot / AI    interactions</w:t>
      </w:r>
      <w:r>
        <w:t xml:space="preserve"> as the monitored source (</w:t>
      </w:r>
      <w:r>
        <w:rPr>
          <w:b/>
        </w:rPr>
        <w:t>verify this source exists in your tenant</w:t>
      </w:r>
      <w:r>
        <w:t xml:space="preserve"> — if absent, monitor    via Step 2 audit signal only), the agreed classifiers/sensitive-info conditions, and the agreed reviewers.</w:t>
      </w:r>
    </w:p>
    <w:p>
      <w:pPr>
        <w:pStyle w:val="ListNumber"/>
      </w:pPr>
      <w:r>
        <w:rPr>
          <w:rFonts w:ascii="Consolas" w:hAnsi="Consolas"/>
          <w:sz w:val="19"/>
        </w:rPr>
        <w:t>AIPROMPT-Configure-Governance.ps1 -Action CommComplianceReview</w:t>
      </w:r>
      <w:r>
        <w:t xml:space="preserve"> (read-only) prints the recommended</w:t>
      </w:r>
    </w:p>
    <w:p>
      <w:r>
        <w:t xml:space="preserve">   scope/reviewer/anonymization checklist to confirm the portal policy matches the Step 3 design. </w:t>
      </w:r>
      <w:r>
        <w:rPr>
          <w:b/>
        </w:rPr>
        <w:t>The    policy is created in the portal</w:t>
      </w:r>
      <w:r>
        <w:t xml:space="preserve"> (Communication Compliance policy creation is privacy-sensitive and its    parameters vary — the script does not silently create it).</w:t>
      </w:r>
    </w:p>
    <w:p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AI Interactions – Copilot – CommCompliance</w:t>
      </w:r>
      <w:r>
        <w:t xml:space="preserve"> exists, scoped to the pilot ring only, with anonymization on and reviewers assigned. </w:t>
      </w:r>
      <w:r>
        <w:rPr>
          <w:b/>
        </w:rPr>
        <w:t>Rollback:</w:t>
      </w:r>
      <w:r>
        <w:t xml:space="preserve"> Delete the policy — it only routes matches to review, it changes no content.</w:t>
      </w:r>
    </w:p>
    <w:p>
      <w:pPr>
        <w:pStyle w:val="Heading2"/>
      </w:pPr>
      <w:r>
        <w:t>Step 5 — Create the DLP-for-AI (Copilot) policy in test mode (Configure → Pilot)</w:t>
      </w:r>
    </w:p>
    <w:p>
      <w:pPr>
        <w:pStyle w:val="ListNumber"/>
      </w:pPr>
      <w:r>
        <w:t>Run `AIPROMPT-Configure-Governance.ps1 -Action DlpForAI -Scope "AI Governance – Pilot – Ring1"</w:t>
      </w:r>
    </w:p>
    <w:p>
      <w:r>
        <w:t xml:space="preserve">   -DlpAiLocation "&lt;your-Copilot-location&gt;"</w:t>
      </w:r>
      <w:r>
        <w:rPr>
          <w:rFonts w:ascii="Consolas" w:hAnsi="Consolas"/>
          <w:sz w:val="19"/>
        </w:rPr>
        <w:t xml:space="preserve"> (defaults to </w:t>
      </w:r>
      <w:r>
        <w:t>-WhatIf</w:t>
      </w:r>
      <w:r>
        <w:rPr>
          <w:rFonts w:ascii="Consolas" w:hAnsi="Consolas"/>
          <w:sz w:val="19"/>
        </w:rPr>
        <w:t xml:space="preserve">; add </w:t>
      </w:r>
      <w:r>
        <w:t>-Commit</w:t>
      </w:r>
      <w:r>
        <w:rPr>
          <w:rFonts w:ascii="Consolas" w:hAnsi="Consolas"/>
          <w:sz w:val="19"/>
        </w:rPr>
        <w:t xml:space="preserve"> to create it). With    </w:t>
      </w:r>
      <w:r>
        <w:t>-Commit</w:t>
      </w:r>
      <w:r>
        <w:rPr>
          <w:rFonts w:ascii="Consolas" w:hAnsi="Consolas"/>
          <w:sz w:val="19"/>
        </w:rPr>
        <w:t xml:space="preserve"> it creates the DLP policy </w:t>
      </w:r>
      <w:r>
        <w:t>AI Prompt DLP – Copilot – Test</w:t>
      </w:r>
      <w:r>
        <w:rPr>
          <w:rFonts w:ascii="Consolas" w:hAnsi="Consolas"/>
          <w:sz w:val="19"/>
        </w:rPr>
        <w:t xml:space="preserve"> in **test/disabled** mode, scoped to    the pilot ring, matching the agreed labels/SITs on the **Copilot/AI location**. **The Copilot location    name is licensing-dependent and evolving — the script requires you to pass it (</w:t>
      </w:r>
      <w:r>
        <w:t>-DlpAiLocation`) and does    not assume it.**</w:t>
      </w:r>
    </w:p>
    <w:p>
      <w:pPr>
        <w:pStyle w:val="ListNumber"/>
      </w:pPr>
      <w:r>
        <w:t xml:space="preserve">If DLP does not expose a Copilot location in your tenant, use the portal's </w:t>
      </w:r>
      <w:r>
        <w:rPr>
          <w:b/>
        </w:rPr>
        <w:t>DSPM for AI</w:t>
      </w:r>
      <w:r>
        <w:t xml:space="preserve"> one-click</w:t>
      </w:r>
    </w:p>
    <w:p>
      <w:r>
        <w:t xml:space="preserve">   "protect sensitive data from Copilot" policy where present, and record it under the same artifact name.</w:t>
      </w:r>
    </w:p>
    <w:p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AI Prompt DLP – Copilot – Test</w:t>
      </w:r>
      <w:r>
        <w:t xml:space="preserve"> exists in </w:t>
      </w:r>
      <w:r>
        <w:rPr>
          <w:b/>
        </w:rPr>
        <w:t>test</w:t>
      </w:r>
      <w:r>
        <w:t xml:space="preserve"> mode on the pilot ring; nothing is enforced. </w:t>
      </w:r>
      <w:r>
        <w:rPr>
          <w:b/>
        </w:rPr>
        <w:t>Rollback:</w:t>
      </w:r>
      <w:r>
        <w:t xml:space="preserve"> Delete the test policy — it enforces nothing.</w:t>
      </w:r>
    </w:p>
    <w:p>
      <w:pPr>
        <w:pStyle w:val="Heading2"/>
      </w:pPr>
      <w:r>
        <w:t>Step 6 — (Optional, verify) Stage the risky-AI-usage insider-risk signal (Configure)</w:t>
      </w:r>
    </w:p>
    <w:p>
      <w:pPr>
        <w:pStyle w:val="ListNumber"/>
      </w:pPr>
      <w:r>
        <w:t>**If Insider Risk Management and its risky-AI-usage template/indicators are available and licensed in your</w:t>
      </w:r>
    </w:p>
    <w:p>
      <w:r>
        <w:t xml:space="preserve">   tenant</w:t>
      </w:r>
      <w:r>
        <w:rPr>
          <w:b/>
        </w:rPr>
        <w:t xml:space="preserve"> (verify — this is preview and evolving), create `Risky AI Usage – Pilot – Monitor` scoped to the    pilot ring in the portal, to surface anomalous AI use. Keep it in a </w:t>
      </w:r>
      <w:r>
        <w:t xml:space="preserve">monitor/analytics** posture, not    action. </w:t>
      </w:r>
      <w:r>
        <w:rPr>
          <w:rFonts w:ascii="Consolas" w:hAnsi="Consolas"/>
          <w:sz w:val="19"/>
        </w:rPr>
        <w:t>AIPROMPT-Configure-Governance.ps1 -Action InsiderRiskCheck</w:t>
      </w:r>
      <w:r>
        <w:t xml:space="preserve"> (read-only) reports whether the    insider-risk surface is present.</w:t>
      </w:r>
    </w:p>
    <w:p>
      <w:pPr>
        <w:pStyle w:val="ListNumber"/>
      </w:pPr>
      <w:r>
        <w:t>If unavailable, skip — the Communication-Compliance policy and monitoring cover the core scope.</w:t>
      </w:r>
    </w:p>
    <w:p>
      <w:r>
        <w:rPr>
          <w:b/>
        </w:rPr>
        <w:t>Pass/fail:</w:t>
      </w:r>
      <w:r>
        <w:t xml:space="preserve"> Either the monitor policy exists (pilot scope) or the capability is confirmed absent and noted. </w:t>
      </w:r>
      <w:r>
        <w:rPr>
          <w:b/>
        </w:rPr>
        <w:t>Rollback:</w:t>
      </w:r>
      <w:r>
        <w:t xml:space="preserve"> Delete the policy — it only surfaces analytics.</w:t>
      </w:r>
    </w:p>
    <w:p>
      <w:pPr>
        <w:pStyle w:val="Heading2"/>
      </w:pPr>
      <w:r>
        <w:t>Step 7 — Validate the pilot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AIPROMPT-Validate.ps1</w:t>
      </w:r>
      <w:r>
        <w:t xml:space="preserve"> (read-only). It confirms </w:t>
      </w:r>
      <w:r>
        <w:rPr>
          <w:rFonts w:ascii="Consolas" w:hAnsi="Consolas"/>
          <w:sz w:val="19"/>
        </w:rPr>
        <w:t>AI Prompt DLP – Copilot – Test</w:t>
      </w:r>
      <w:r>
        <w:t xml:space="preserve"> is in </w:t>
      </w:r>
      <w:r>
        <w:rPr>
          <w:b/>
        </w:rPr>
        <w:t>test</w:t>
      </w:r>
      <w:r>
        <w:t xml:space="preserve"> mode</w:t>
      </w:r>
    </w:p>
    <w:p>
      <w:r>
        <w:t xml:space="preserve">   (not enforcing), confirms </w:t>
      </w:r>
      <w:r>
        <w:rPr>
          <w:rFonts w:ascii="Consolas" w:hAnsi="Consolas"/>
          <w:sz w:val="19"/>
        </w:rPr>
        <w:t>AI Interactions – Copilot – CommCompliance</w:t>
      </w:r>
      <w:r>
        <w:t xml:space="preserve"> exists and is scoped to the pilot    ring, and re-checks that AI interactions are being captured — writing </w:t>
      </w:r>
      <w:r>
        <w:rPr>
          <w:rFonts w:ascii="Consolas" w:hAnsi="Consolas"/>
          <w:sz w:val="19"/>
        </w:rPr>
        <w:t>AI Governance Validation – Estate –    Evidence</w:t>
      </w:r>
      <w:r>
        <w:t>.</w:t>
      </w:r>
    </w:p>
    <w:p>
      <w:pPr>
        <w:pStyle w:val="ListNumber"/>
      </w:pPr>
      <w:r>
        <w:t xml:space="preserve">In the portal, review </w:t>
      </w:r>
      <w:r>
        <w:rPr>
          <w:b/>
        </w:rPr>
        <w:t>Communication Compliance → Policies →</w:t>
      </w:r>
      <w:r>
        <w:t xml:space="preserve"> the AI policy's </w:t>
      </w:r>
      <w:r>
        <w:rPr>
          <w:b/>
        </w:rPr>
        <w:t>pending items</w:t>
      </w:r>
      <w:r>
        <w:t xml:space="preserve"> and the</w:t>
      </w:r>
    </w:p>
    <w:p>
      <w:r>
        <w:t xml:space="preserve">   </w:t>
      </w:r>
      <w:r>
        <w:rPr>
          <w:b/>
        </w:rPr>
        <w:t>DLP test</w:t>
      </w:r>
      <w:r>
        <w:t xml:space="preserve"> matches for </w:t>
      </w:r>
      <w:r>
        <w:rPr>
          <w:b/>
        </w:rPr>
        <w:t>false positives</w:t>
      </w:r>
      <w:r>
        <w:t>, with the assigned (pseudonymized) reviewers. Confirm with    HR/privacy that reviewer workflow and anonymization behave as designed.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AIPROMPT-Monitor.ps1</w:t>
      </w:r>
      <w:r>
        <w:t xml:space="preserve"> and confirm the monitoring signal aligns with the policy matches (the</w:t>
      </w:r>
    </w:p>
    <w:p>
      <w:r>
        <w:t xml:space="preserve">   sensitive interactions being flagged are the ones the policy is meant to catch).</w:t>
      </w:r>
    </w:p>
    <w:p>
      <w:r>
        <w:rPr>
          <w:b/>
        </w:rPr>
        <w:t>Pass/fail:</w:t>
      </w:r>
      <w:r>
        <w:t xml:space="preserve"> DLP policy is in test, Communication-Compliance policy scoped to the pilot ring with anonymization working, matches reviewed with an acceptable false-positive rate, monitoring aligns. See Testing (doc 5) for the explicit gates. </w:t>
      </w:r>
      <w:r>
        <w:rPr>
          <w:b/>
        </w:rPr>
        <w:t>Rollback:</w:t>
      </w:r>
      <w:r>
        <w:t xml:space="preserve"> Adjust conditions and re-validate; enforce/expand nothing until the gate passes.</w:t>
      </w:r>
    </w:p>
    <w:p>
      <w:pPr>
        <w:pStyle w:val="Heading2"/>
      </w:pPr>
      <w:r>
        <w:t>Step 8 — Expand and enforce (Expand)</w:t>
      </w:r>
    </w:p>
    <w:p>
      <w:pPr>
        <w:pStyle w:val="ListNumber"/>
      </w:pPr>
      <w:r>
        <w:rPr>
          <w:b/>
        </w:rPr>
        <w:t>Only after the pilot gate passes</w:t>
      </w:r>
      <w:r>
        <w:t xml:space="preserve"> and with change-control + HR/privacy/legal approval: widen the</w:t>
      </w:r>
    </w:p>
    <w:p>
      <w:r>
        <w:t xml:space="preserve">   </w:t>
      </w:r>
      <w:r>
        <w:rPr>
          <w:b/>
        </w:rPr>
        <w:t>Communication-Compliance</w:t>
      </w:r>
      <w:r>
        <w:t xml:space="preserve"> policy scope from </w:t>
      </w:r>
      <w:r>
        <w:rPr>
          <w:rFonts w:ascii="Consolas" w:hAnsi="Consolas"/>
          <w:sz w:val="19"/>
        </w:rPr>
        <w:t>AI Governance – Pilot – Ring1</w:t>
      </w:r>
      <w:r>
        <w:t xml:space="preserve"> to </w:t>
      </w:r>
      <w:r>
        <w:rPr>
          <w:rFonts w:ascii="Consolas" w:hAnsi="Consolas"/>
          <w:sz w:val="19"/>
        </w:rPr>
        <w:t>AI Governance – Broad    – Stage2</w:t>
      </w:r>
      <w:r>
        <w:t xml:space="preserve">, and flip the </w:t>
      </w:r>
      <w:r>
        <w:rPr>
          <w:b/>
        </w:rPr>
        <w:t>DLP-for-AI</w:t>
      </w:r>
      <w:r>
        <w:t xml:space="preserve"> policy from </w:t>
      </w:r>
      <w:r>
        <w:rPr>
          <w:b/>
        </w:rPr>
        <w:t>test</w:t>
      </w:r>
      <w:r>
        <w:t xml:space="preserve"> to </w:t>
      </w:r>
      <w:r>
        <w:rPr>
          <w:b/>
        </w:rPr>
        <w:t>enforce</w:t>
      </w:r>
      <w:r>
        <w:t xml:space="preserve"> —    </w:t>
      </w:r>
      <w:r>
        <w:rPr>
          <w:rFonts w:ascii="Consolas" w:hAnsi="Consolas"/>
          <w:sz w:val="19"/>
        </w:rPr>
        <w:t>AIPROMPT-Configure-Governance.ps1 -Action Enforce -Commit</w:t>
      </w:r>
      <w:r>
        <w:t xml:space="preserve"> performs the mode change on the named DLP    policy (still gated behind </w:t>
      </w:r>
      <w:r>
        <w:rPr>
          <w:rFonts w:ascii="Consolas" w:hAnsi="Consolas"/>
          <w:sz w:val="19"/>
        </w:rPr>
        <w:t>-Commit</w:t>
      </w:r>
      <w:r>
        <w:t>), or expand in the portal.</w:t>
      </w:r>
    </w:p>
    <w:p>
      <w:pPr>
        <w:pStyle w:val="ListNumber"/>
      </w:pPr>
      <w:r>
        <w:t>Confirm reviewer capacity and retention settings scale to the broad population before widening</w:t>
      </w:r>
    </w:p>
    <w:p>
      <w:r>
        <w:t xml:space="preserve">   Communication Compliance.</w:t>
      </w:r>
    </w:p>
    <w:p>
      <w:pPr>
        <w:pStyle w:val="ListNumber"/>
      </w:pPr>
      <w:r>
        <w:t xml:space="preserve">Stand up the recurring review: tag the cadence </w:t>
      </w:r>
      <w:r>
        <w:rPr>
          <w:rFonts w:ascii="Consolas" w:hAnsi="Consolas"/>
          <w:sz w:val="19"/>
        </w:rPr>
        <w:t>AI Usage Review – Estate – Recurring</w:t>
      </w:r>
      <w:r>
        <w:t xml:space="preserve"> and schedule the</w:t>
      </w:r>
    </w:p>
    <w:p>
      <w:r>
        <w:t xml:space="preserve">   read-only </w:t>
      </w:r>
      <w:r>
        <w:rPr>
          <w:rFonts w:ascii="Consolas" w:hAnsi="Consolas"/>
          <w:sz w:val="19"/>
        </w:rPr>
        <w:t>ScopeConfig → Discovery → Monitor → Validate</w:t>
      </w:r>
      <w:r>
        <w:t xml:space="preserve"> chain (e.g. monthly) so AI usage and governance    stay measured as adoption grows.</w:t>
      </w:r>
    </w:p>
    <w:p>
      <w:r>
        <w:rPr>
          <w:b/>
        </w:rPr>
        <w:t>Pass/fail:</w:t>
      </w:r>
      <w:r>
        <w:t xml:space="preserve"> DLP for AI enforced at broad scope, Communication-Compliance policy at broad scope with capacity confirmed, recurring review scheduled. </w:t>
      </w:r>
      <w:r>
        <w:rPr>
          <w:b/>
        </w:rPr>
        <w:t>Rollback:</w:t>
      </w:r>
      <w:r>
        <w:t xml:space="preserve"> Return the DLP policy to </w:t>
      </w:r>
      <w:r>
        <w:rPr>
          <w:b/>
        </w:rPr>
        <w:t>test</w:t>
      </w:r>
      <w:r>
        <w:t xml:space="preserve"> (or delete) and narrow the Communication-Compliance scope back to the pilot ring; the validation evidence export is the before-state to restore toward.</w:t>
      </w:r>
    </w:p>
    <w:p>
      <w:pPr>
        <w:pStyle w:val="Heading1"/>
      </w:pPr>
      <w:r>
        <w:t>5. Testing Guide — AI Prompt/Response Governance &amp; Usage Monitoring (Microsoft Purview)</w:t>
      </w:r>
    </w:p>
    <w:p>
      <w:r>
        <w:t xml:space="preserve">Run these after each stage. Every test is safe (read-only, or DLP </w:t>
      </w:r>
      <w:r>
        <w:rPr>
          <w:b/>
        </w:rPr>
        <w:t>test</w:t>
      </w:r>
      <w:r>
        <w:t xml:space="preserve">-mode / limited-scope); the Communication-Compliance review and DLP test matches are the </w:t>
      </w:r>
      <w:r>
        <w:rPr>
          <w:b/>
        </w:rPr>
        <w:t>gates</w:t>
      </w:r>
      <w:r>
        <w:t xml:space="preserve"> before any enforcement or scope expansion. Pass/fail is explicit.</w:t>
      </w:r>
    </w:p>
    <w:p>
      <w:pPr>
        <w:pStyle w:val="Heading2"/>
      </w:pPr>
      <w:r>
        <w:t>Test 1 — Environment, licensing, roles, and auditing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AIPROMPT-ScopeConfig.ps1</w:t>
      </w:r>
      <w:r>
        <w:t xml:space="preserve">; open </w:t>
      </w:r>
      <w:r>
        <w:rPr>
          <w:b/>
        </w:rPr>
        <w:t>Communication Compliance</w:t>
      </w:r>
      <w:r>
        <w:t xml:space="preserve">, </w:t>
      </w:r>
      <w:r>
        <w:rPr>
          <w:b/>
        </w:rPr>
        <w:t>DLP</w:t>
      </w:r>
      <w:r>
        <w:t xml:space="preserve">, and </w:t>
      </w:r>
      <w:r>
        <w:rPr>
          <w:b/>
        </w:rPr>
        <w:t>DSPM for AI</w:t>
      </w:r>
      <w:r>
        <w:t xml:space="preserve"> in the Purview portal. </w:t>
      </w:r>
      <w:r>
        <w:rPr>
          <w:b/>
        </w:rPr>
        <w:t>Expected:</w:t>
      </w:r>
      <w:r>
        <w:t xml:space="preserve"> Sign-in succeeds; auditing reports as </w:t>
      </w:r>
      <w:r>
        <w:rPr>
          <w:b/>
        </w:rPr>
        <w:t>on</w:t>
      </w:r>
      <w:r>
        <w:t xml:space="preserve"> (</w:t>
      </w:r>
      <w:r>
        <w:rPr>
          <w:rFonts w:ascii="Consolas" w:hAnsi="Consolas"/>
          <w:sz w:val="19"/>
        </w:rPr>
        <w:t>UnifiedAuditLogIngestionEnabled</w:t>
      </w:r>
      <w:r>
        <w:t xml:space="preserve">); the three blades load without an access error; the AI-governance features are enumerated. Any absent capability is noted, not assumed. </w:t>
      </w:r>
      <w:r>
        <w:rPr>
          <w:b/>
        </w:rPr>
        <w:t>Gate:</w:t>
      </w:r>
      <w:r>
        <w:t xml:space="preserve"> Do not proceed until auditing is on and the required blades are visible.</w:t>
      </w:r>
    </w:p>
    <w:p>
      <w:pPr>
        <w:pStyle w:val="Heading2"/>
      </w:pPr>
      <w:r>
        <w:t>Test 2 — Governance-config inventory is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AIPROMPT-Discovery.ps1</w:t>
      </w:r>
      <w:r>
        <w:t xml:space="preserve">; compare against </w:t>
      </w:r>
      <w:r>
        <w:rPr>
          <w:b/>
        </w:rPr>
        <w:t>Information Protection → Labels</w:t>
      </w:r>
      <w:r>
        <w:t xml:space="preserve">, </w:t>
      </w:r>
      <w:r>
        <w:rPr>
          <w:b/>
        </w:rPr>
        <w:t>DLP → Policies</w:t>
      </w:r>
      <w:r>
        <w:t xml:space="preserve">, and </w:t>
      </w:r>
      <w:r>
        <w:rPr>
          <w:b/>
        </w:rPr>
        <w:t>Communication Compliance → Policies</w:t>
      </w:r>
      <w:r>
        <w:t xml:space="preserve"> in the portal.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AI Governance Config – Estate – Discovery</w:t>
      </w:r>
      <w:r>
        <w:t xml:space="preserve"> lists every sensitivity label, sensitive information type, DLP policy (flagging any Copilot/AI-scoped), and existing Communication-Compliance policy shown in the portal — the baseline of levers and existing governance.</w:t>
      </w:r>
    </w:p>
    <w:p>
      <w:pPr>
        <w:pStyle w:val="Heading2"/>
      </w:pPr>
      <w:r>
        <w:t>Test 3 — AI usage monitoring populates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AIPROMPT-Monitor.ps1</w:t>
      </w:r>
      <w:r>
        <w:t xml:space="preserve">; open </w:t>
      </w:r>
      <w:r>
        <w:rPr>
          <w:b/>
        </w:rPr>
        <w:t>DSPM for AI → Reports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AI Usage – Copilot – Monitor</w:t>
      </w:r>
      <w:r>
        <w:t xml:space="preserve"> and </w:t>
      </w:r>
      <w:r>
        <w:rPr>
          <w:rFonts w:ascii="Consolas" w:hAnsi="Consolas"/>
          <w:sz w:val="19"/>
        </w:rPr>
        <w:t>Sensitive AI Interactions – Estate – Assess</w:t>
      </w:r>
      <w:r>
        <w:t xml:space="preserve"> are written and list AI interactions (user, app, sensitive/labeled resources); the DSPM-for-AI sensitive-interactions report renders. *Note:* AI monitoring depends on auditing (Test 1) and on Copilot/AI having been used — empty results pre-adoption are expected.</w:t>
      </w:r>
    </w:p>
    <w:p>
      <w:pPr>
        <w:pStyle w:val="Heading2"/>
      </w:pPr>
      <w:r>
        <w:t>Test 4 — Privacy-by-design is in effect (Communication Compliance)</w:t>
      </w:r>
    </w:p>
    <w:p>
      <w:r>
        <w:rPr>
          <w:b/>
        </w:rPr>
        <w:t>Do:</w:t>
      </w:r>
      <w:r>
        <w:t xml:space="preserve"> Purview portal → </w:t>
      </w:r>
      <w:r>
        <w:rPr>
          <w:b/>
        </w:rPr>
        <w:t>Communication Compliance → Settings → Privacy</w:t>
      </w:r>
      <w:r>
        <w:t xml:space="preserve">; open the AI policy's pending items as an </w:t>
      </w:r>
      <w:r>
        <w:rPr>
          <w:b/>
        </w:rPr>
        <w:t>Analyst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b/>
        </w:rPr>
        <w:t>Anonymization is on</w:t>
      </w:r>
      <w:r>
        <w:t xml:space="preserve"> — usernames display as system aliases to Analysts; only gated Investigators can de-anonymize. Analyst and Investigator roles are held by different accounts. </w:t>
      </w:r>
      <w:r>
        <w:rPr>
          <w:b/>
        </w:rPr>
        <w:t>Gate:</w:t>
      </w:r>
      <w:r>
        <w:t xml:space="preserve"> Do not run the pilot on real people until anonymization is confirmed on and roles are separated.</w:t>
      </w:r>
    </w:p>
    <w:p>
      <w:pPr>
        <w:pStyle w:val="Heading2"/>
      </w:pPr>
      <w:r>
        <w:t>Test 5 — Communication-Compliance AI policy is pilot-scoped only</w:t>
      </w:r>
    </w:p>
    <w:p>
      <w:r>
        <w:rPr>
          <w:b/>
        </w:rPr>
        <w:t>Do:</w:t>
      </w:r>
      <w:r>
        <w:t xml:space="preserve"> Inspect </w:t>
      </w:r>
      <w:r>
        <w:rPr>
          <w:rFonts w:ascii="Consolas" w:hAnsi="Consolas"/>
          <w:sz w:val="19"/>
        </w:rPr>
        <w:t>AI Interactions – Copilot – CommCompliance</w:t>
      </w:r>
      <w:r>
        <w:t xml:space="preserve"> in the portal; run </w:t>
      </w:r>
      <w:r>
        <w:rPr>
          <w:rFonts w:ascii="Consolas" w:hAnsi="Consolas"/>
          <w:sz w:val="19"/>
        </w:rPr>
        <w:t>AIPROMPT-Configure-Governance.ps1 -Action CommComplianceReview</w:t>
      </w:r>
      <w:r>
        <w:t xml:space="preserve"> (read-only). </w:t>
      </w:r>
      <w:r>
        <w:rPr>
          <w:b/>
        </w:rPr>
        <w:t>Expected:</w:t>
      </w:r>
      <w:r>
        <w:t xml:space="preserve"> The policy is scoped </w:t>
      </w:r>
      <w:r>
        <w:rPr>
          <w:b/>
        </w:rPr>
        <w:t>only to `AI Governance – Pilot – Ring1`</w:t>
      </w:r>
      <w:r>
        <w:t xml:space="preserve">, uses the agreed classifiers/sensitive-info conditions and the Copilot/AI monitored source (or is noted as audit-signal-only where the source is absent), with the assigned reviewers. The checklist output matches the design. </w:t>
      </w:r>
      <w:r>
        <w:rPr>
          <w:b/>
        </w:rPr>
        <w:t>Gate:</w:t>
      </w:r>
      <w:r>
        <w:t xml:space="preserve"> If the policy is scoped broader than the pilot ring, narrow it before continuing.</w:t>
      </w:r>
    </w:p>
    <w:p>
      <w:pPr>
        <w:pStyle w:val="Heading2"/>
      </w:pPr>
      <w:r>
        <w:t>Test 6 — DLP-for-AI helper makes no change in dry-run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AIPROMPT-Configure-Governance.ps1 -Action DlpForAI -DlpAiLocation "&lt;loc&gt;" -WhatIf</w:t>
      </w:r>
      <w:r>
        <w:t xml:space="preserve">; then re-run </w:t>
      </w:r>
      <w:r>
        <w:rPr>
          <w:rFonts w:ascii="Consolas" w:hAnsi="Consolas"/>
          <w:sz w:val="19"/>
        </w:rPr>
        <w:t>AIPROMPT-Discovery.ps1</w:t>
      </w:r>
      <w:r>
        <w:t xml:space="preserve">. </w:t>
      </w:r>
      <w:r>
        <w:rPr>
          <w:b/>
        </w:rPr>
        <w:t>Expected:</w:t>
      </w:r>
      <w:r>
        <w:t xml:space="preserve"> The dry-run prints the DLP policy it *would* create; the discovery inventory is unchanged — </w:t>
      </w:r>
      <w:r>
        <w:rPr>
          <w:rFonts w:ascii="Consolas" w:hAnsi="Consolas"/>
          <w:sz w:val="19"/>
        </w:rPr>
        <w:t>-WhatIf</w:t>
      </w:r>
      <w:r>
        <w:t xml:space="preserve"> created nothing. </w:t>
      </w:r>
      <w:r>
        <w:rPr>
          <w:b/>
        </w:rPr>
        <w:t>This is the gate that proves the helper is safe by default.</w:t>
      </w:r>
    </w:p>
    <w:p>
      <w:pPr>
        <w:pStyle w:val="Heading2"/>
      </w:pPr>
      <w:r>
        <w:t>Test 7 — DLP-for-AI policy is created in test mode only</w:t>
      </w:r>
    </w:p>
    <w:p>
      <w:r>
        <w:rPr>
          <w:b/>
        </w:rPr>
        <w:t>Do:</w:t>
      </w:r>
      <w:r>
        <w:t xml:space="preserve"> Run the helper with </w:t>
      </w:r>
      <w:r>
        <w:rPr>
          <w:rFonts w:ascii="Consolas" w:hAnsi="Consolas"/>
          <w:sz w:val="19"/>
        </w:rPr>
        <w:t>-Commit</w:t>
      </w:r>
      <w:r>
        <w:t xml:space="preserve"> for the pilot (</w:t>
      </w:r>
      <w:r>
        <w:rPr>
          <w:rFonts w:ascii="Consolas" w:hAnsi="Consolas"/>
          <w:sz w:val="19"/>
        </w:rPr>
        <w:t>AI Prompt DLP – Copilot – Test</w:t>
      </w:r>
      <w:r>
        <w:t xml:space="preserve">); inspect it in the portal. </w:t>
      </w:r>
      <w:r>
        <w:rPr>
          <w:b/>
        </w:rPr>
        <w:t>Expected:</w:t>
      </w:r>
      <w:r>
        <w:t xml:space="preserve"> The DLP policy is in </w:t>
      </w:r>
      <w:r>
        <w:rPr>
          <w:b/>
        </w:rPr>
        <w:t>test/disabled</w:t>
      </w:r>
      <w:r>
        <w:t xml:space="preserve"> mode (enforces nothing), scoped to the pilot ring, on the </w:t>
      </w:r>
      <w:r>
        <w:rPr>
          <w:b/>
        </w:rPr>
        <w:t>Copilot/AI location</w:t>
      </w:r>
      <w:r>
        <w:t xml:space="preserve"> you passed via </w:t>
      </w:r>
      <w:r>
        <w:rPr>
          <w:rFonts w:ascii="Consolas" w:hAnsi="Consolas"/>
          <w:sz w:val="19"/>
        </w:rPr>
        <w:t>-DlpAiLocation</w:t>
      </w:r>
      <w:r>
        <w:t xml:space="preserve">, matching the agreed labels/SITs. </w:t>
      </w:r>
      <w:r>
        <w:rPr>
          <w:b/>
        </w:rPr>
        <w:t>Gate:</w:t>
      </w:r>
      <w:r>
        <w:t xml:space="preserve"> If it landed in an enforcing state, stop and correct before continuing.</w:t>
      </w:r>
    </w:p>
    <w:p>
      <w:pPr>
        <w:pStyle w:val="Heading2"/>
      </w:pPr>
      <w:r>
        <w:t>Test 8 — Pilot matches are acceptable (enforcement/expansion gate)</w:t>
      </w:r>
    </w:p>
    <w:p>
      <w:r>
        <w:rPr>
          <w:b/>
        </w:rPr>
        <w:t>Do:</w:t>
      </w:r>
      <w:r>
        <w:t xml:space="preserve"> Let the pilot run the agreed window; review the Communication-Compliance </w:t>
      </w:r>
      <w:r>
        <w:rPr>
          <w:b/>
        </w:rPr>
        <w:t>pending items</w:t>
      </w:r>
      <w:r>
        <w:t xml:space="preserve"> and the DLP </w:t>
      </w:r>
      <w:r>
        <w:rPr>
          <w:b/>
        </w:rPr>
        <w:t>test</w:t>
      </w:r>
      <w:r>
        <w:t xml:space="preserve"> matches in the portal for false positives, with the pseudonymized reviewers; confirm with HR/privacy/legal. </w:t>
      </w:r>
      <w:r>
        <w:rPr>
          <w:b/>
        </w:rPr>
        <w:t>Expected:</w:t>
      </w:r>
      <w:r>
        <w:t xml:space="preserve"> Flagged prompts/responses and DLP test matches align with intent, with an acceptable false-positive rate, and reviewer workflow behaves as designed with anonymization intact. </w:t>
      </w:r>
      <w:r>
        <w:rPr>
          <w:b/>
        </w:rPr>
        <w:t>Gate:</w:t>
      </w:r>
      <w:r>
        <w:t xml:space="preserve"> </w:t>
      </w:r>
      <w:r>
        <w:rPr>
          <w:b/>
        </w:rPr>
        <w:t>Do not enforce or expand (Step 8 of implementation) until this passes and HR/privacy/legal sign off.</w:t>
      </w:r>
    </w:p>
    <w:p>
      <w:pPr>
        <w:pStyle w:val="Heading2"/>
      </w:pPr>
      <w:r>
        <w:t>Test 9 — Monitoring aligns with policy matches</w:t>
      </w:r>
    </w:p>
    <w:p>
      <w:r>
        <w:rPr>
          <w:b/>
        </w:rPr>
        <w:t>Do:</w:t>
      </w:r>
      <w:r>
        <w:t xml:space="preserve"> Re-run </w:t>
      </w:r>
      <w:r>
        <w:rPr>
          <w:rFonts w:ascii="Consolas" w:hAnsi="Consolas"/>
          <w:sz w:val="19"/>
        </w:rPr>
        <w:t>AIPROMPT-Monitor.ps1</w:t>
      </w:r>
      <w:r>
        <w:t xml:space="preserve">; cross-read </w:t>
      </w:r>
      <w:r>
        <w:rPr>
          <w:rFonts w:ascii="Consolas" w:hAnsi="Consolas"/>
          <w:sz w:val="19"/>
        </w:rPr>
        <w:t>Sensitive AI Interactions – Estate – Assess</w:t>
      </w:r>
      <w:r>
        <w:t xml:space="preserve"> with the policy's flagged items. </w:t>
      </w:r>
      <w:r>
        <w:rPr>
          <w:b/>
        </w:rPr>
        <w:t>Expected:</w:t>
      </w:r>
      <w:r>
        <w:t xml:space="preserve"> The sensitive interactions surfaced by monitoring are the ones the policy is catching — evidence the monitoring and the governing policy are consistent, not divergent.</w:t>
      </w:r>
    </w:p>
    <w:p>
      <w:pPr>
        <w:pStyle w:val="Heading2"/>
      </w:pPr>
      <w:r>
        <w:t>Test 10 — Validation evidence is captured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AIPROMPT-Validate.ps1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AI Governance Validation – Estate – Evidence</w:t>
      </w:r>
      <w:r>
        <w:t xml:space="preserve"> confirms the DLP policy is in </w:t>
      </w:r>
      <w:r>
        <w:rPr>
          <w:b/>
        </w:rPr>
        <w:t>test</w:t>
      </w:r>
      <w:r>
        <w:t xml:space="preserve"> mode, the Communication-Compliance policy is pilot-scoped, and AI interactions are being captured — the defensible evidence record for the pilot.</w:t>
      </w:r>
    </w:p>
    <w:p>
      <w:pPr>
        <w:pStyle w:val="Heading2"/>
      </w:pPr>
      <w:r>
        <w:t>Test 11 — Rollback works</w:t>
      </w:r>
    </w:p>
    <w:p>
      <w:r>
        <w:rPr>
          <w:b/>
        </w:rPr>
        <w:t>Do:</w:t>
      </w:r>
      <w:r>
        <w:t xml:space="preserve"> On the DLP-for-AI test policy, exercise the documented rollback (return to test / delete); narrow the Communication-Compliance scope back to the pilot ring. </w:t>
      </w:r>
      <w:r>
        <w:rPr>
          <w:b/>
        </w:rPr>
        <w:t>Expected:</w:t>
      </w:r>
      <w:r>
        <w:t xml:space="preserve"> The DLP policy reverts with no residual content change; the Communication-Compliance scope narrows cleanly; the validation evidence export confirms the before-state is restorable.</w:t>
      </w:r>
    </w:p>
    <w:p>
      <w:pPr>
        <w:pStyle w:val="Heading1"/>
      </w:pPr>
      <w:r>
        <w:t>6. Troubleshooting Guide — AI Prompt/Response Governance &amp; Usage Monitoring (Microsoft Purview)</w:t>
      </w:r>
    </w:p>
    <w:p>
      <w:r>
        <w:t xml:space="preserve">Field issues and fixes. Most stem from </w:t>
      </w:r>
      <w:r>
        <w:rPr>
          <w:b/>
        </w:rPr>
        <w:t>licensing/availability</w:t>
      </w:r>
      <w:r>
        <w:t xml:space="preserve"> (these AI-governance features are new, evolving, and plan-gated), </w:t>
      </w:r>
      <w:r>
        <w:rPr>
          <w:b/>
        </w:rPr>
        <w:t>auditing being off</w:t>
      </w:r>
      <w:r>
        <w:t xml:space="preserve">, </w:t>
      </w:r>
      <w:r>
        <w:rPr>
          <w:b/>
        </w:rPr>
        <w:t>Copilot/AI not having been used yet</w:t>
      </w:r>
      <w:r>
        <w:t xml:space="preserve">, or a </w:t>
      </w:r>
      <w:r>
        <w:rPr>
          <w:b/>
        </w:rPr>
        <w:t>privacy/role-separation</w:t>
      </w:r>
      <w:r>
        <w:t xml:space="preserve"> misconfiguration. When a portal path differs from this guide, confirm the current equivalent rather than assuming.</w:t>
      </w:r>
    </w:p>
    <w:p>
      <w:pPr>
        <w:pStyle w:val="Heading2"/>
      </w:pPr>
      <w:r>
        <w:t>Communication Compliance, DLP, or DSPM for AI blade is not visible</w:t>
      </w:r>
    </w:p>
    <w:p>
      <w:pPr>
        <w:pStyle w:val="ListBullet"/>
      </w:pPr>
      <w:r>
        <w:rPr>
          <w:b/>
        </w:rPr>
        <w:t>Likely cause:</w:t>
      </w:r>
      <w:r>
        <w:t xml:space="preserve"> Licensing (Requirement 2.1) or role membership (Requirement 2.2).</w:t>
      </w:r>
    </w:p>
    <w:p>
      <w:pPr>
        <w:pStyle w:val="ListBullet"/>
      </w:pPr>
      <w:r>
        <w:rPr>
          <w:b/>
        </w:rPr>
        <w:t>Fix:</w:t>
      </w:r>
      <w:r>
        <w:t xml:space="preserve"> Confirm the subscription/add-ons in the M365 admin center; confirm your account is in the matching</w:t>
      </w:r>
    </w:p>
    <w:p>
      <w:r>
        <w:t xml:space="preserve">  role group in Purview → Roles &amp; scopes. Run </w:t>
      </w:r>
      <w:r>
        <w:rPr>
          <w:rFonts w:ascii="Consolas" w:hAnsi="Consolas"/>
          <w:sz w:val="19"/>
        </w:rPr>
        <w:t>AIPROMPT-ScopeConfig.ps1</w:t>
      </w:r>
      <w:r>
        <w:t xml:space="preserve"> to enumerate what your session can   see. If the capability is genuinely absent for your plan, scope around it and note it.</w:t>
      </w:r>
    </w:p>
    <w:p>
      <w:pPr>
        <w:pStyle w:val="Heading2"/>
      </w:pPr>
      <w:r>
        <w:t>`AIPROMPT-ScopeConfig.ps1` reports the session as FAIL</w:t>
      </w:r>
    </w:p>
    <w:p>
      <w:pPr>
        <w:pStyle w:val="ListBullet"/>
      </w:pPr>
      <w:r>
        <w:rPr>
          <w:b/>
        </w:rPr>
        <w:t>Cause:</w:t>
      </w:r>
      <w:r>
        <w:t xml:space="preserve"> Not connected to Security &amp; Compliance PowerShell / Exchange Online.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(for policy cmdlets) and </w:t>
      </w:r>
      <w:r>
        <w:rPr>
          <w:rFonts w:ascii="Consolas" w:hAnsi="Consolas"/>
          <w:sz w:val="19"/>
        </w:rPr>
        <w:t>Connect-ExchangeOnline</w:t>
      </w:r>
      <w:r>
        <w:t xml:space="preserve"> (for</w:t>
      </w:r>
    </w:p>
    <w:p>
      <w:r>
        <w:t xml:space="preserve">  </w:t>
      </w:r>
      <w:r>
        <w:rPr>
          <w:rFonts w:ascii="Consolas" w:hAnsi="Consolas"/>
          <w:sz w:val="19"/>
        </w:rPr>
        <w:t>Search-UnifiedAuditLog</w:t>
      </w:r>
      <w:r>
        <w:t xml:space="preserve"> and the audit-config check) with a modern-auth/MFA admin (GR §3). For Graph checks,   </w:t>
      </w:r>
      <w:r>
        <w:rPr>
          <w:rFonts w:ascii="Consolas" w:hAnsi="Consolas"/>
          <w:sz w:val="19"/>
        </w:rPr>
        <w:t>Connect-MgGraph</w:t>
      </w:r>
      <w:r>
        <w:t>. Re-run.</w:t>
      </w:r>
    </w:p>
    <w:p>
      <w:pPr>
        <w:pStyle w:val="Heading2"/>
      </w:pPr>
      <w:r>
        <w:t>AI usage monitoring is empty (`AIPROMPT-Monitor.ps1` returns nothing)</w:t>
      </w:r>
    </w:p>
    <w:p>
      <w:pPr>
        <w:pStyle w:val="ListBullet"/>
      </w:pPr>
      <w:r>
        <w:rPr>
          <w:b/>
        </w:rPr>
        <w:t>Cause 1 — auditing off:</w:t>
      </w:r>
      <w:r>
        <w:t xml:space="preserve"> AI prompt/response monitoring is sourced from the unified audit log. </w:t>
      </w:r>
      <w:r>
        <w:rPr>
          <w:b/>
        </w:rPr>
        <w:t>Fix:</w:t>
      </w:r>
    </w:p>
    <w:p>
      <w:r>
        <w:t xml:space="preserve">  Turn auditing on (Requirement 2.3); </w:t>
      </w:r>
      <w:r>
        <w:rPr>
          <w:rFonts w:ascii="Consolas" w:hAnsi="Consolas"/>
          <w:sz w:val="19"/>
        </w:rPr>
        <w:t>AIPROMPT-ScopeConfig.ps1</w:t>
      </w:r>
      <w:r>
        <w:t xml:space="preserve"> shows </w:t>
      </w:r>
      <w:r>
        <w:rPr>
          <w:rFonts w:ascii="Consolas" w:hAnsi="Consolas"/>
          <w:sz w:val="19"/>
        </w:rPr>
        <w:t>UnifiedAuditLogIngestionEnabled</w:t>
      </w:r>
      <w:r>
        <w:t>.   Allow time for records to accumulate.</w:t>
      </w:r>
    </w:p>
    <w:p>
      <w:pPr>
        <w:pStyle w:val="ListBullet"/>
      </w:pPr>
      <w:r>
        <w:rPr>
          <w:b/>
        </w:rPr>
        <w:t>Cause 2 — no AI usage yet:</w:t>
      </w:r>
      <w:r>
        <w:t xml:space="preserve"> With no Copilot/AI activity there is nothing to monitor. </w:t>
      </w:r>
      <w:r>
        <w:rPr>
          <w:b/>
        </w:rPr>
        <w:t>Fix:</w:t>
      </w:r>
      <w:r>
        <w:t xml:space="preserve"> Expected</w:t>
      </w:r>
    </w:p>
    <w:p>
      <w:r>
        <w:t xml:space="preserve">  pre-adoption — stage the policy so governance is live once Copilot is enabled.</w:t>
      </w:r>
    </w:p>
    <w:p>
      <w:pPr>
        <w:pStyle w:val="ListBullet"/>
      </w:pPr>
      <w:r>
        <w:rPr>
          <w:b/>
        </w:rPr>
        <w:t>Cause 3 — wrong audit RecordType:</w:t>
      </w:r>
      <w:r>
        <w:t xml:space="preserve"> The record type/operations that surface AI interactions evolve</w:t>
      </w:r>
    </w:p>
    <w:p>
      <w:r>
        <w:t xml:space="preserve">  (e.g. </w:t>
      </w:r>
      <w:r>
        <w:rPr>
          <w:rFonts w:ascii="Consolas" w:hAnsi="Consolas"/>
          <w:sz w:val="19"/>
        </w:rPr>
        <w:t>CopilotInteraction</w:t>
      </w:r>
      <w:r>
        <w:t xml:space="preserve">). </w:t>
      </w:r>
      <w:r>
        <w:rPr>
          <w:b/>
        </w:rPr>
        <w:t>Fix:</w:t>
      </w:r>
      <w:r>
        <w:t xml:space="preserve"> Confirm the current value in Purview → Audit and pass it via   </w:t>
      </w:r>
      <w:r>
        <w:rPr>
          <w:rFonts w:ascii="Consolas" w:hAnsi="Consolas"/>
          <w:sz w:val="19"/>
        </w:rPr>
        <w:t>-AiRecordTypes</w:t>
      </w:r>
      <w:r>
        <w:t>.</w:t>
      </w:r>
    </w:p>
    <w:p>
      <w:pPr>
        <w:pStyle w:val="Heading2"/>
      </w:pPr>
      <w:r>
        <w:t>`Search-UnifiedAuditLog` returns nothing or errors</w:t>
      </w:r>
    </w:p>
    <w:p>
      <w:pPr>
        <w:pStyle w:val="ListBullet"/>
      </w:pPr>
      <w:r>
        <w:rPr>
          <w:b/>
        </w:rPr>
        <w:t>Cause:</w:t>
      </w:r>
      <w:r>
        <w:t xml:space="preserve"> Not connected to Exchange Online, auditing off, or the window predates auditing being on.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Connect-ExchangeOnline</w:t>
      </w:r>
      <w:r>
        <w:t xml:space="preserve">; confirm auditing on; widen </w:t>
      </w:r>
      <w:r>
        <w:rPr>
          <w:rFonts w:ascii="Consolas" w:hAnsi="Consolas"/>
          <w:sz w:val="19"/>
        </w:rPr>
        <w:t>-Days</w:t>
      </w:r>
      <w:r>
        <w:t xml:space="preserve"> within the retained window. Audit</w:t>
      </w:r>
    </w:p>
    <w:p>
      <w:r>
        <w:t xml:space="preserve">  data has ingestion latency — very recent activity may not appear yet.</w:t>
      </w:r>
    </w:p>
    <w:p>
      <w:pPr>
        <w:pStyle w:val="Heading2"/>
      </w:pPr>
      <w:r>
        <w:t>The Communication-Compliance policy can't target Copilot/AI interactions</w:t>
      </w:r>
    </w:p>
    <w:p>
      <w:pPr>
        <w:pStyle w:val="ListBullet"/>
      </w:pPr>
      <w:r>
        <w:rPr>
          <w:b/>
        </w:rPr>
        <w:t>Cause:</w:t>
      </w:r>
      <w:r>
        <w:t xml:space="preserve"> The Copilot/AI monitored source is not present in your tenant (licensing/rollout) — this is a</w:t>
      </w:r>
    </w:p>
    <w:p>
      <w:r>
        <w:t xml:space="preserve">  new, evolving capability.</w:t>
      </w:r>
    </w:p>
    <w:p>
      <w:pPr>
        <w:pStyle w:val="ListBullet"/>
      </w:pPr>
      <w:r>
        <w:rPr>
          <w:b/>
        </w:rPr>
        <w:t>Fix:</w:t>
      </w:r>
      <w:r>
        <w:t xml:space="preserve"> Confirm availability in Purview → Communication Compliance when creating the policy. If the source</w:t>
      </w:r>
    </w:p>
    <w:p>
      <w:r>
        <w:t xml:space="preserve">  is absent, monitor AI prompt/response activity via the audit signal (</w:t>
      </w:r>
      <w:r>
        <w:rPr>
          <w:rFonts w:ascii="Consolas" w:hAnsi="Consolas"/>
          <w:sz w:val="19"/>
        </w:rPr>
        <w:t>AIPROMPT-Monitor.ps1</w:t>
      </w:r>
      <w:r>
        <w:t xml:space="preserve">) and govern the   content with DLP for AI; add the Communication-Compliance source when it becomes available. </w:t>
      </w:r>
      <w:r>
        <w:rPr>
          <w:b/>
        </w:rPr>
        <w:t>Verify in your   tenant</w:t>
      </w:r>
      <w:r>
        <w:t xml:space="preserve"> — do not assume the source exists.</w:t>
      </w:r>
    </w:p>
    <w:p>
      <w:pPr>
        <w:pStyle w:val="Heading2"/>
      </w:pPr>
      <w:r>
        <w:t>Reviewers can see real usernames (anonymization not working)</w:t>
      </w:r>
    </w:p>
    <w:p>
      <w:pPr>
        <w:pStyle w:val="ListBullet"/>
      </w:pPr>
      <w:r>
        <w:rPr>
          <w:b/>
        </w:rPr>
        <w:t>Cause:</w:t>
      </w:r>
      <w:r>
        <w:t xml:space="preserve"> Anonymization is off, or the reviewer holds an Investigator (de-anonymized) role.</w:t>
      </w:r>
    </w:p>
    <w:p>
      <w:pPr>
        <w:pStyle w:val="ListBullet"/>
      </w:pPr>
      <w:r>
        <w:rPr>
          <w:b/>
        </w:rPr>
        <w:t>Fix:</w:t>
      </w:r>
      <w:r>
        <w:t xml:space="preserve"> Purview → Communication Compliance → </w:t>
      </w:r>
      <w:r>
        <w:rPr>
          <w:b/>
        </w:rPr>
        <w:t>Settings → Privacy</w:t>
      </w:r>
      <w:r>
        <w:t xml:space="preserve"> — turn </w:t>
      </w:r>
      <w:r>
        <w:rPr>
          <w:b/>
        </w:rPr>
        <w:t>anonymization on</w:t>
      </w:r>
    </w:p>
    <w:p>
      <w:r>
        <w:t xml:space="preserve">  (Requirement 2.4). Confirm Analysts hold the pseudonymized role and only gated Investigators can   de-anonymize (Requirement 2.2). </w:t>
      </w:r>
      <w:r>
        <w:rPr>
          <w:b/>
        </w:rPr>
        <w:t>This is a privacy gate — do not run the pilot on real people until it is   correct.</w:t>
      </w:r>
    </w:p>
    <w:p>
      <w:pPr>
        <w:pStyle w:val="Heading2"/>
      </w:pPr>
      <w:r>
        <w:t>`AIPROMPT-Configure-Governance.ps1 -Action DlpForAI` stops asking for `-DlpAiLocation`</w:t>
      </w:r>
    </w:p>
    <w:p>
      <w:pPr>
        <w:pStyle w:val="ListBullet"/>
      </w:pPr>
      <w:r>
        <w:rPr>
          <w:b/>
        </w:rPr>
        <w:t>This is intentional.</w:t>
      </w:r>
      <w:r>
        <w:t xml:space="preserve"> The DLP location that scopes a policy to Microsoft 365 Copilot / AI is</w:t>
      </w:r>
    </w:p>
    <w:p>
      <w:r>
        <w:t xml:space="preserve">  licensing-dependent and evolving, so the script will not assume it. </w:t>
      </w:r>
      <w:r>
        <w:rPr>
          <w:b/>
        </w:rPr>
        <w:t>Fix:</w:t>
      </w:r>
      <w:r>
        <w:t xml:space="preserve"> Confirm the exact location name   in Purview → DLP (or use the DSPM-for-AI one-click "protect sensitive data from Copilot" policy in the   portal if present), then pass it via </w:t>
      </w:r>
      <w:r>
        <w:rPr>
          <w:rFonts w:ascii="Consolas" w:hAnsi="Consolas"/>
          <w:sz w:val="19"/>
        </w:rPr>
        <w:t>-DlpAiLocation</w:t>
      </w:r>
      <w:r>
        <w:t>.</w:t>
      </w:r>
    </w:p>
    <w:p>
      <w:pPr>
        <w:pStyle w:val="Heading2"/>
      </w:pPr>
      <w:r>
        <w:t>DLP-for-AI cmdlet fails as "not recognized" / access denied, or the Copilot location is rejected</w:t>
      </w:r>
    </w:p>
    <w:p>
      <w:pPr>
        <w:pStyle w:val="ListBullet"/>
      </w:pPr>
      <w:r>
        <w:rPr>
          <w:b/>
        </w:rPr>
        <w:t>Cause:</w:t>
      </w:r>
      <w:r>
        <w:t xml:space="preserve"> Advanced DLP or the Copilot location is unlicensed/absent, or the role lacks configuration</w:t>
      </w:r>
    </w:p>
    <w:p>
      <w:r>
        <w:t xml:space="preserve">  rights.</w:t>
      </w:r>
    </w:p>
    <w:p>
      <w:pPr>
        <w:pStyle w:val="ListBullet"/>
      </w:pPr>
      <w:r>
        <w:rPr>
          <w:b/>
        </w:rPr>
        <w:t>Fix:</w:t>
      </w:r>
      <w:r>
        <w:t xml:space="preserve"> Confirm licensing (Requirement 2.1) and the DLP configuration role (Requirement 2.2). If the</w:t>
      </w:r>
    </w:p>
    <w:p>
      <w:r>
        <w:t xml:space="preserve">  Copilot location is not offered, use the portal DSPM-for-AI one-click policy where present, or scope to   monitoring + Communication Compliance only. </w:t>
      </w:r>
      <w:r>
        <w:rPr>
          <w:rFonts w:ascii="Consolas" w:hAnsi="Consolas"/>
          <w:sz w:val="19"/>
        </w:rPr>
        <w:t>AIPROMPT-Discovery.ps1</w:t>
      </w:r>
      <w:r>
        <w:t xml:space="preserve"> warns where a feature isn't readable.</w:t>
      </w:r>
    </w:p>
    <w:p>
      <w:pPr>
        <w:pStyle w:val="Heading2"/>
      </w:pPr>
      <w:r>
        <w:t>A DLP-for-AI policy landed in an enforcing state</w:t>
      </w:r>
    </w:p>
    <w:p>
      <w:pPr>
        <w:pStyle w:val="ListBullet"/>
      </w:pPr>
      <w:r>
        <w:rPr>
          <w:b/>
        </w:rPr>
        <w:t>Cause:</w:t>
      </w:r>
      <w:r>
        <w:t xml:space="preserve"> Wrong mode or a manual portal change.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AIPROMPT-Configure-Governance.ps1 -Action DlpForAI</w:t>
      </w:r>
      <w:r>
        <w:t xml:space="preserve"> creates the DLP policy in </w:t>
      </w:r>
      <w:r>
        <w:rPr>
          <w:b/>
        </w:rPr>
        <w:t>test</w:t>
      </w:r>
      <w:r>
        <w:t xml:space="preserve"> mode by</w:t>
      </w:r>
    </w:p>
    <w:p>
      <w:r>
        <w:t xml:space="preserve">  design. If a policy is enforcing before the gate, return it to test (</w:t>
      </w:r>
      <w:r>
        <w:rPr>
          <w:rFonts w:ascii="Consolas" w:hAnsi="Consolas"/>
          <w:sz w:val="19"/>
        </w:rPr>
        <w:t>Set-DlpCompliancePolicy -Mode   TestWithoutNotifications</w:t>
      </w:r>
      <w:r>
        <w:t>) and re-validate. Never enforce before Testing Test 8 passes and HR/privacy/legal   sign off.</w:t>
      </w:r>
    </w:p>
    <w:p>
      <w:pPr>
        <w:pStyle w:val="Heading2"/>
      </w:pPr>
      <w:r>
        <w:t>Too many false positives in the pilot</w:t>
      </w:r>
    </w:p>
    <w:p>
      <w:pPr>
        <w:pStyle w:val="ListBullet"/>
      </w:pPr>
      <w:r>
        <w:rPr>
          <w:b/>
        </w:rPr>
        <w:t>Cause:</w:t>
      </w:r>
      <w:r>
        <w:t xml:space="preserve"> Conditions too broad (sensitive-info-type confidence, label scope, classifier sensitivity).</w:t>
      </w:r>
    </w:p>
    <w:p>
      <w:pPr>
        <w:pStyle w:val="ListBullet"/>
      </w:pPr>
      <w:r>
        <w:rPr>
          <w:b/>
        </w:rPr>
        <w:t>Fix:</w:t>
      </w:r>
      <w:r>
        <w:t xml:space="preserve"> Tighten the Communication-Compliance conditions and/or the DLP rule and </w:t>
      </w:r>
      <w:r>
        <w:rPr>
          <w:b/>
        </w:rPr>
        <w:t>re-run the pilot</w:t>
      </w:r>
      <w:r>
        <w:t xml:space="preserve"> — do</w:t>
      </w:r>
    </w:p>
    <w:p>
      <w:r>
        <w:t xml:space="preserve">  not enforce or expand. The whole point of the limited/test pilot is to tune before anyone is affected.</w:t>
      </w:r>
    </w:p>
    <w:p>
      <w:pPr>
        <w:pStyle w:val="Heading2"/>
      </w:pPr>
      <w:r>
        <w:t>Reviewers are overwhelmed after expanding scope</w:t>
      </w:r>
    </w:p>
    <w:p>
      <w:pPr>
        <w:pStyle w:val="ListBullet"/>
      </w:pPr>
      <w:r>
        <w:rPr>
          <w:b/>
        </w:rPr>
        <w:t>Cause:</w:t>
      </w:r>
      <w:r>
        <w:t xml:space="preserve"> Match volume at broad scope exceeds reviewer capacity.</w:t>
      </w:r>
    </w:p>
    <w:p>
      <w:pPr>
        <w:pStyle w:val="ListBullet"/>
      </w:pPr>
      <w:r>
        <w:rPr>
          <w:b/>
        </w:rPr>
        <w:t>Fix:</w:t>
      </w:r>
      <w:r>
        <w:t xml:space="preserve"> Narrow the Communication-Compliance conditions, confirm reviewer capacity before widening</w:t>
      </w:r>
    </w:p>
    <w:p>
      <w:r>
        <w:t xml:space="preserve">  (Best Practices), and expand in stages (</w:t>
      </w:r>
      <w:r>
        <w:rPr>
          <w:rFonts w:ascii="Consolas" w:hAnsi="Consolas"/>
          <w:sz w:val="19"/>
        </w:rPr>
        <w:t>AI Governance – Pilot – Ring1</w:t>
      </w:r>
      <w:r>
        <w:t xml:space="preserve"> → </w:t>
      </w:r>
      <w:r>
        <w:rPr>
          <w:rFonts w:ascii="Consolas" w:hAnsi="Consolas"/>
          <w:sz w:val="19"/>
        </w:rPr>
        <w:t>AI Governance – Broad – Stage2</w:t>
      </w:r>
      <w:r>
        <w:t>).</w:t>
      </w:r>
    </w:p>
    <w:p>
      <w:pPr>
        <w:pStyle w:val="Heading2"/>
      </w:pPr>
      <w:r>
        <w:t>Insider Risk "risky AI usage" is unavailable</w:t>
      </w:r>
    </w:p>
    <w:p>
      <w:pPr>
        <w:pStyle w:val="ListBullet"/>
      </w:pPr>
      <w:r>
        <w:rPr>
          <w:b/>
        </w:rPr>
        <w:t>Cause:</w:t>
      </w:r>
      <w:r>
        <w:t xml:space="preserve"> The risky-AI-usage template/indicators are preview and licensing-dependent.</w:t>
      </w:r>
    </w:p>
    <w:p>
      <w:pPr>
        <w:pStyle w:val="ListBullet"/>
      </w:pPr>
      <w:r>
        <w:rPr>
          <w:b/>
        </w:rPr>
        <w:t>Fix:</w:t>
      </w:r>
      <w:r>
        <w:t xml:space="preserve"> This step is optional (Implementation Step 6). Confirm availability with</w:t>
      </w:r>
    </w:p>
    <w:p>
      <w:r>
        <w:t xml:space="preserve">  </w:t>
      </w:r>
      <w:r>
        <w:rPr>
          <w:rFonts w:ascii="Consolas" w:hAnsi="Consolas"/>
          <w:sz w:val="19"/>
        </w:rPr>
        <w:t>AIPROMPT-Configure-Governance.ps1 -Action InsiderRiskCheck</w:t>
      </w:r>
      <w:r>
        <w:t xml:space="preserve">; if absent, the Communication-Compliance policy   and monitoring cover the core scope. </w:t>
      </w:r>
      <w:r>
        <w:rPr>
          <w:b/>
        </w:rPr>
        <w:t>Verify in your tenant</w:t>
      </w:r>
      <w:r>
        <w:t xml:space="preserve"> — do not assume the template exists.</w:t>
      </w:r>
    </w:p>
    <w:p>
      <w:pPr>
        <w:pStyle w:val="Heading2"/>
      </w:pPr>
      <w:r>
        <w:t>Escalation boundary</w:t>
      </w:r>
    </w:p>
    <w:p>
      <w:r>
        <w:t xml:space="preserve">HR, regulatory, records-retention, and legal questions — whether a given AI usage is *acceptable*, what a policy match *means* for an individual, disciplinary action, and records/legal-hold implications — are </w:t>
      </w:r>
      <w:r>
        <w:rPr>
          <w:b/>
        </w:rPr>
        <w:t>not</w:t>
      </w:r>
      <w:r>
        <w:t xml:space="preserve"> resolved here. Capture the technical evidence (the monitoring and validation exports) and route the determination to your HR, compliance, privacy, and legal functions (GR §5).</w:t>
      </w:r>
    </w:p>
    <w:p>
      <w:pPr>
        <w:pStyle w:val="Heading1"/>
      </w:pPr>
      <w:r>
        <w:t>7. Best Practices — AI Prompt/Response Governance &amp; Usage Monitoring (Microsoft Purview)</w:t>
      </w:r>
    </w:p>
    <w:p>
      <w:pPr>
        <w:pStyle w:val="ListBullet"/>
      </w:pPr>
      <w:r>
        <w:rPr>
          <w:b/>
        </w:rPr>
        <w:t>Monitor before you govern.</w:t>
      </w:r>
      <w:r>
        <w:t xml:space="preserve"> Baseline what AI is actually used for and which prompts/responses touch</w:t>
      </w:r>
    </w:p>
    <w:p>
      <w:r>
        <w:t xml:space="preserve">  sensitive data *first* (Step 2). Governance aimed at real usage is proportionate; governance aimed at   assumptions over- or under-shoots.</w:t>
      </w:r>
    </w:p>
    <w:p>
      <w:pPr>
        <w:pStyle w:val="ListBullet"/>
      </w:pPr>
      <w:r>
        <w:rPr>
          <w:b/>
        </w:rPr>
        <w:t>Privacy-by-design is non-negotiable.</w:t>
      </w:r>
      <w:r>
        <w:t xml:space="preserve"> Turn on Communication Compliance </w:t>
      </w:r>
      <w:r>
        <w:rPr>
          <w:b/>
        </w:rPr>
        <w:t>anonymization</w:t>
      </w:r>
      <w:r>
        <w:t xml:space="preserve"> so reviewers</w:t>
      </w:r>
    </w:p>
    <w:p>
      <w:r>
        <w:t xml:space="preserve">  see pseudonymized aliases, and only de-anonymize through a defined, approved process. Monitoring people's   prompts is HR/privacy-sensitive — build it to be fair and defensible from day one.</w:t>
      </w:r>
    </w:p>
    <w:p>
      <w:pPr>
        <w:pStyle w:val="ListBullet"/>
      </w:pPr>
      <w:r>
        <w:rPr>
          <w:b/>
        </w:rPr>
        <w:t>Separate the duties.</w:t>
      </w:r>
      <w:r>
        <w:t xml:space="preserve"> Keep </w:t>
      </w:r>
      <w:r>
        <w:rPr>
          <w:b/>
        </w:rPr>
        <w:t>Communication Compliance Administrators</w:t>
      </w:r>
      <w:r>
        <w:t xml:space="preserve"> (configure), </w:t>
      </w:r>
      <w:r>
        <w:rPr>
          <w:b/>
        </w:rPr>
        <w:t>Analysts</w:t>
      </w:r>
    </w:p>
    <w:p>
      <w:r>
        <w:t xml:space="preserve">  (triage on pseudonymized data), and </w:t>
      </w:r>
      <w:r>
        <w:rPr>
          <w:b/>
        </w:rPr>
        <w:t>Investigators</w:t>
      </w:r>
      <w:r>
        <w:t xml:space="preserve"> (full detail, gated) as different people. No one   should both write the policy and investigate individuals.</w:t>
      </w:r>
    </w:p>
    <w:p>
      <w:pPr>
        <w:pStyle w:val="ListBullet"/>
      </w:pPr>
      <w:r>
        <w:rPr>
          <w:b/>
        </w:rPr>
        <w:t>Always pilot in a limited/test scope.</w:t>
      </w:r>
      <w:r>
        <w:t xml:space="preserve"> Create the Communication-Compliance policy scoped to the pilot</w:t>
      </w:r>
    </w:p>
    <w:p>
      <w:r>
        <w:t xml:space="preserve">  ring only, and the DLP-for-AI policy in </w:t>
      </w:r>
      <w:r>
        <w:rPr>
          <w:b/>
        </w:rPr>
        <w:t>test</w:t>
      </w:r>
      <w:r>
        <w:t xml:space="preserve"> mode — </w:t>
      </w:r>
      <w:r>
        <w:rPr>
          <w:rFonts w:ascii="Consolas" w:hAnsi="Consolas"/>
          <w:sz w:val="19"/>
        </w:rPr>
        <w:t>-WhatIf</w:t>
      </w:r>
      <w:r>
        <w:t xml:space="preserve"> is the default on the configuration   helper for the same reason. Read every intended action before </w:t>
      </w:r>
      <w:r>
        <w:rPr>
          <w:rFonts w:ascii="Consolas" w:hAnsi="Consolas"/>
          <w:sz w:val="19"/>
        </w:rPr>
        <w:t>-Commit</w:t>
      </w:r>
      <w:r>
        <w:t>, and enforce/expand only after the   gate passes with HR/privacy/legal sign-off.</w:t>
      </w:r>
    </w:p>
    <w:p>
      <w:pPr>
        <w:pStyle w:val="ListBullet"/>
      </w:pPr>
      <w:r>
        <w:rPr>
          <w:b/>
        </w:rPr>
        <w:t>Let HR/compliance/privacy/legal own the determination.</w:t>
      </w:r>
      <w:r>
        <w:t xml:space="preserve"> You provide the technical method and the</w:t>
      </w:r>
    </w:p>
    <w:p>
      <w:r>
        <w:t xml:space="preserve">  evidence; *whether* a prompt is acceptable, what a match *means* for an individual, and any disciplinary,   records, or legal-hold action are their calls. Capture the agreed policy definition before configuring.</w:t>
      </w:r>
    </w:p>
    <w:p>
      <w:pPr>
        <w:pStyle w:val="ListBullet"/>
      </w:pPr>
      <w:r>
        <w:rPr>
          <w:b/>
        </w:rPr>
        <w:t>Verify availability, never assume it.</w:t>
      </w:r>
      <w:r>
        <w:t xml:space="preserve"> Copilot monitoring in Communication Compliance, the DLP</w:t>
      </w:r>
    </w:p>
    <w:p>
      <w:r>
        <w:t xml:space="preserve">  </w:t>
      </w:r>
      <w:r>
        <w:rPr>
          <w:b/>
        </w:rPr>
        <w:t>Copilot</w:t>
      </w:r>
      <w:r>
        <w:t xml:space="preserve"> location, DSPM for AI, the </w:t>
      </w:r>
      <w:r>
        <w:rPr>
          <w:rFonts w:ascii="Consolas" w:hAnsi="Consolas"/>
          <w:sz w:val="19"/>
        </w:rPr>
        <w:t>CopilotInteraction</w:t>
      </w:r>
      <w:r>
        <w:t xml:space="preserve"> record, and risky-AI-usage insider-risk   indicators are new and evolving. When a source, location, or blade isn't where this guide says, confirm   it in your tenant and use the closest current equivalent — don't force a path that isn't there.</w:t>
      </w:r>
    </w:p>
    <w:p>
      <w:pPr>
        <w:pStyle w:val="ListBullet"/>
      </w:pPr>
      <w:r>
        <w:rPr>
          <w:b/>
        </w:rPr>
        <w:t>Confirm the Copilot/AI DLP location before you enforce.</w:t>
      </w:r>
      <w:r>
        <w:t xml:space="preserve"> The location name that scopes DLP to Copilot</w:t>
      </w:r>
    </w:p>
    <w:p>
      <w:r>
        <w:t xml:space="preserve">  is licensing-dependent and evolving; the configuration helper parameterizes it (</w:t>
      </w:r>
      <w:r>
        <w:rPr>
          <w:rFonts w:ascii="Consolas" w:hAnsi="Consolas"/>
          <w:sz w:val="19"/>
        </w:rPr>
        <w:t>-DlpAiLocation</w:t>
      </w:r>
      <w:r>
        <w:t>) rather   than assuming it. Verify the exact location so the policy governs where you intend.</w:t>
      </w:r>
    </w:p>
    <w:p>
      <w:pPr>
        <w:pStyle w:val="ListBullet"/>
      </w:pPr>
      <w:r>
        <w:rPr>
          <w:b/>
        </w:rPr>
        <w:t>Keep auditing on.</w:t>
      </w:r>
      <w:r>
        <w:t xml:space="preserve"> AI usage monitoring is only as complete as the unified audit log feeding it. If</w:t>
      </w:r>
    </w:p>
    <w:p>
      <w:r>
        <w:t xml:space="preserve">  monitoring looks empty, check auditing is on and that Copilot/AI has actually been used, and allow for   audit ingestion latency.</w:t>
      </w:r>
    </w:p>
    <w:p>
      <w:pPr>
        <w:pStyle w:val="ListBullet"/>
      </w:pPr>
      <w:r>
        <w:rPr>
          <w:b/>
        </w:rPr>
        <w:t>Labels and sensitive information types are the levers — keep them healthy.</w:t>
      </w:r>
      <w:r>
        <w:t xml:space="preserve"> Both the</w:t>
      </w:r>
    </w:p>
    <w:p>
      <w:r>
        <w:t xml:space="preserve">  Communication-Compliance conditions and the DLP-for-AI policy match on your classification. A thin   taxonomy caps how precisely you can govern prompts and responses; invest there.</w:t>
      </w:r>
    </w:p>
    <w:p>
      <w:pPr>
        <w:pStyle w:val="ListBullet"/>
      </w:pPr>
      <w:r>
        <w:rPr>
          <w:b/>
        </w:rPr>
        <w:t>Right-size reviewer capacity before broadening.</w:t>
      </w:r>
      <w:r>
        <w:t xml:space="preserve"> A policy that over-collects buries reviewers and</w:t>
      </w:r>
    </w:p>
    <w:p>
      <w:r>
        <w:t xml:space="preserve">  erodes the program. Tune conditions in the pilot so the broad-scope match volume is reviewable, and   confirm capacity before expanding Communication Compliance.</w:t>
      </w:r>
    </w:p>
    <w:p>
      <w:pPr>
        <w:pStyle w:val="ListBullet"/>
      </w:pPr>
      <w:r>
        <w:rPr>
          <w:b/>
        </w:rPr>
        <w:t>Make usage review recurring.</w:t>
      </w:r>
      <w:r>
        <w:t xml:space="preserve"> AI adoption and the sensitivity of what people ask it drift. Schedule the</w:t>
      </w:r>
    </w:p>
    <w:p>
      <w:r>
        <w:t xml:space="preserve">  read-only </w:t>
      </w:r>
      <w:r>
        <w:rPr>
          <w:rFonts w:ascii="Consolas" w:hAnsi="Consolas"/>
          <w:sz w:val="19"/>
        </w:rPr>
        <w:t>ScopeConfig → Discovery → Monitor → Validate</w:t>
      </w:r>
      <w:r>
        <w:t xml:space="preserve"> chain under </w:t>
      </w:r>
      <w:r>
        <w:rPr>
          <w:rFonts w:ascii="Consolas" w:hAnsi="Consolas"/>
          <w:sz w:val="19"/>
        </w:rPr>
        <w:t>AI Usage Review – Estate –   Recurring</w:t>
      </w:r>
      <w:r>
        <w:t xml:space="preserve"> so governance stays measured, not measured once.</w:t>
      </w:r>
    </w:p>
    <w:p>
      <w:pPr>
        <w:pStyle w:val="ListBullet"/>
      </w:pPr>
      <w:r>
        <w:rPr>
          <w:b/>
        </w:rPr>
        <w:t>Keep an easy rollback.</w:t>
      </w:r>
      <w:r>
        <w:t xml:space="preserve"> Every enforced DLP-for-AI policy should be one change from returning to test,</w:t>
      </w:r>
    </w:p>
    <w:p>
      <w:r>
        <w:t xml:space="preserve">  and the Communication-Compliance scope one change from returning to the pilot ring. Keep the validation   evidence export as the before-state so any expansion can be safely reverted.</w:t>
      </w:r>
    </w:p>
    <w:p>
      <w:pPr>
        <w:pStyle w:val="Heading1"/>
      </w:pPr>
      <w:r>
        <w:t>8. Deliverables Summary — AI Prompt/Response Governance &amp; Usage Monitoring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this monitors (AI prompt/response usage, sensitive interactions) and governs (Communication Compliance for AI, DLP for Copilot/AI), the availability/licensing caveat, privacy-by-design &amp; role separation, the outcome-vs-determination boundary, and the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AI-governance prerequisite with Verify / Implement-if-missing (licensing, least-privilege roles with separation of duties, auditing, Communication Compliance readiness, DLP Copilot location, DSPM for AI, in-scope AI apps/population, pilot discipline)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portal + PowerShell steps: confirm scope, inventory governance config, baseline AI usage, design the policy set, create the Communication-Compliance AI policy (pilot scope, anonymized), create DLP for AI in test, optionally stage risky-AI-usage, validate, expand/enforce, recurring review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explicit pass/fail, the privacy gate, and the enforcement/expansion gate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monitoring and governing AI prompts/responses safely</w:t>
            </w:r>
          </w:p>
        </w:tc>
      </w:tr>
    </w:tbl>
    <w:p>
      <w:pPr>
        <w:pStyle w:val="Heading2"/>
      </w:pPr>
      <w:r>
        <w:t>PowerShell scripts</w:t>
      </w:r>
    </w:p>
    <w:p>
      <w:r>
        <w:t xml:space="preserve">All are safe-by-default (read-only, or </w:t>
      </w:r>
      <w:r>
        <w:rPr>
          <w:rFonts w:ascii="Consolas" w:hAnsi="Consolas"/>
          <w:sz w:val="19"/>
        </w:rPr>
        <w:t>-WhatIf</w:t>
      </w:r>
      <w:r>
        <w:t xml:space="preserve"> / DLP </w:t>
      </w:r>
      <w:r>
        <w:rPr>
          <w:b/>
        </w:rPr>
        <w:t>test</w:t>
      </w:r>
      <w:r>
        <w:t xml:space="preserve"> mode unless </w:t>
      </w:r>
      <w:r>
        <w:rPr>
          <w:rFonts w:ascii="Consolas" w:hAnsi="Consolas"/>
          <w:sz w:val="19"/>
        </w:rPr>
        <w:t>-Commit</w:t>
      </w:r>
      <w:r>
        <w:t xml:space="preserve">), use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Connect-ExchangeOnline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 xml:space="preserve">, and store </w:t>
      </w:r>
      <w:r>
        <w:rPr>
          <w:b/>
        </w:rPr>
        <w:t>no</w:t>
      </w:r>
      <w:r>
        <w:t xml:space="preserve"> credentials.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AIPROMPT-ScopeConfig.ps1</w:t>
            </w:r>
          </w:p>
        </w:tc>
        <w:tc>
          <w:tcPr>
            <w:tcW w:type="dxa" w:w="4320"/>
          </w:tcPr>
          <w:p>
            <w:r>
              <w:t xml:space="preserve">Read-only scope/health helper: confirms sign-in, reports whether </w:t>
            </w:r>
            <w:r>
              <w:rPr>
                <w:b/>
              </w:rPr>
              <w:t>auditing</w:t>
            </w:r>
            <w:r>
              <w:t xml:space="preserve"> is on, and enumerates the AI-governance features present (Communication Compliance policies, DLP, sensitivity labels, Copilot audit signal). Resolves Requirements 2.1–2.6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AIPROMPT-Discovery.ps1</w:t>
            </w:r>
          </w:p>
        </w:tc>
        <w:tc>
          <w:tcPr>
            <w:tcW w:type="dxa" w:w="4320"/>
          </w:tcPr>
          <w:p>
            <w:r>
              <w:t xml:space="preserve">Read-only inventory of sensitivity labels, sensitive information types, DLP policies/rules (flagging Copilot/AI-scoped), and existing Communication Compliance policies. Writes </w:t>
            </w:r>
            <w:r>
              <w:rPr>
                <w:rFonts w:ascii="Consolas" w:hAnsi="Consolas"/>
                <w:sz w:val="19"/>
              </w:rPr>
              <w:t>AI Governance Config – Estate – Discovery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AIPROMPT-Monitor.ps1</w:t>
            </w:r>
          </w:p>
        </w:tc>
        <w:tc>
          <w:tcPr>
            <w:tcW w:type="dxa" w:w="4320"/>
          </w:tcPr>
          <w:p>
            <w:r>
              <w:t>Read-only AI usage/prompt-response monitoring report from Purview auditing (</w:t>
            </w:r>
            <w:r>
              <w:rPr>
                <w:rFonts w:ascii="Consolas" w:hAnsi="Consolas"/>
                <w:sz w:val="19"/>
              </w:rPr>
              <w:t>CopilotInteraction</w:t>
            </w:r>
            <w:r>
              <w:t xml:space="preserve"> + configured AI record types): who used AI, which app, which interactions touched sensitive/labeled resources. Writes </w:t>
            </w:r>
            <w:r>
              <w:rPr>
                <w:rFonts w:ascii="Consolas" w:hAnsi="Consolas"/>
                <w:sz w:val="19"/>
              </w:rPr>
              <w:t>AI Usage – Copilot – Monitor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Sensitive AI Interactions – Estate – Assess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AIPROMPT-Configure-Governance.ps1</w:t>
            </w:r>
          </w:p>
        </w:tc>
        <w:tc>
          <w:tcPr>
            <w:tcW w:type="dxa" w:w="4320"/>
          </w:tcPr>
          <w:p>
            <w:r>
              <w:t xml:space="preserve">Governance configuration/remediation helper (DLP-for-AI / Communication-Compliance checklist / insider-risk check / enforce). Defaults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creates </w:t>
            </w:r>
            <w:r>
              <w:rPr>
                <w:rFonts w:ascii="Consolas" w:hAnsi="Consolas"/>
                <w:sz w:val="19"/>
              </w:rPr>
              <w:t>AI Prompt DLP – Copilot – Test</w:t>
            </w:r>
            <w:r>
              <w:t xml:space="preserve"> in </w:t>
            </w:r>
            <w:r>
              <w:rPr>
                <w:b/>
              </w:rPr>
              <w:t>test</w:t>
            </w:r>
            <w:r>
              <w:t xml:space="preserve"> mode on the parameterized Copilot location; outputs the Communication-Compliance scope/reviewer/anonymization checklist (does not silently create the privacy-sensitive policy); and (Enforce) flips the named DLP policy from test to on — never silently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AIPROMPT-Validate.ps1</w:t>
            </w:r>
          </w:p>
        </w:tc>
        <w:tc>
          <w:tcPr>
            <w:tcW w:type="dxa" w:w="4320"/>
          </w:tcPr>
          <w:p>
            <w:r>
              <w:t xml:space="preserve">Read-only validation/evidence: confirms the DLP-for-AI policy is in </w:t>
            </w:r>
            <w:r>
              <w:rPr>
                <w:b/>
              </w:rPr>
              <w:t>test</w:t>
            </w:r>
            <w:r>
              <w:t xml:space="preserve"> mode, the Communication-Compliance policy is pilot-scoped, and AI interactions are being captured. Writes </w:t>
            </w:r>
            <w:r>
              <w:rPr>
                <w:rFonts w:ascii="Consolas" w:hAnsi="Consolas"/>
                <w:sz w:val="19"/>
              </w:rPr>
              <w:t>AI Governance Validation – Estate – Evidence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>A repeatable process following the model: **Assess → Design → Configure → Pilot (simulate/test) →</w:t>
      </w:r>
    </w:p>
    <w:p>
      <w:r>
        <w:t xml:space="preserve">  Validate → Expand (enforce).**</w:t>
      </w:r>
    </w:p>
    <w:p>
      <w:pPr>
        <w:pStyle w:val="Heading2"/>
      </w:pPr>
      <w:r>
        <w:t>Outcome</w:t>
      </w:r>
    </w:p>
    <w:p>
      <w:r>
        <w:t xml:space="preserve">AI prompt/response risk made </w:t>
      </w:r>
      <w:r>
        <w:rPr>
          <w:b/>
        </w:rPr>
        <w:t>visible and governed</w:t>
      </w:r>
      <w:r>
        <w:t>: usage monitored across the estate with evidence of which prompts/responses touch sensitive data, a Communication-Compliance policy detecting sensitive/risky AI content under privacy-by-design and strict role separation, and DLP for Copilot/AI keeping the most sensitive material out of AI processing — every high-impact policy piloted in a limited/test scope before enforcement. HR, regulatory, records, and legal determinations remain with the organization's governance functions; this solution delivers the technical method and the evidence.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AIPROMPT-Configure-Governance.ps1</w:t>
      </w:r>
    </w:p>
    <w:p>
      <w:r>
        <w:rPr>
          <w:b/>
        </w:rPr>
        <w:t>Purpose:</w:t>
      </w:r>
      <w:r>
        <w:t xml:space="preserve"> The configuration/remediation helper. Creates a DLP-for-AI (Copilot) policy in TEST mode, prints the Communication-Compliance scope/reviewer/anonymization checklist to build in the portal (privacy- sensitive — NOT auto-created), checks the insider-risk risky-AI-usage surface, and (Enforce) flips the named DLP policy from test to on. Defaults to -WhatIf; writes require -Commit. HOW TO RUN PowerShell 5.1+ or 7+ with Security &amp; Compliance PowerShell: Connect-IPPSSession .\AIPROMPT-Configure-Governance.ps1 -Action DlpForAI -DlpAiLocation "&lt;your-Copilot-location&gt;" -WhatIf .\AIPROMPT-Configure-Governance.ps1 -Action DlpForAI -DlpAiLocation "&lt;your-Copilot-location&gt;" -Commit .\AIPROMPT-Configure-Governance.ps1 -Action CommComplianceReview     # read-only checklist .\AIPROMPT-Configure-Governance.ps1 -Action InsiderRiskCheck          # read-only .\AIPROMPT-Configure-Governance.ps1 -Action Enforce -Commit           # test -&gt; on EXPECTED RESULTS DlpForAI (dry-run): prints the policy it WOULD create, changes nothing. With -Commit: creates "AI Prompt DLP - Copilot - Test" in TEST mode. Enforce: sets that policy Mode to Enable. Neither the Communication-Compliance policy nor any content is silently changed. .NOTES White-label Microsoft Purview tooling. Safe-by-default. No credentials stored. VERIFY IN YOUR TENANT: the DLP location that scopes a policy to Microsoft 365 Copilot/AI is licensing- dependent and evolving — this script REQUIRES -DlpAiLocation and never assumes it. Communication Compliance policy creation is privacy-sensitive and its parameters vary; this script prints a checklist to build it in the portal rather than creating it. &gt; [CmdletBinding()] param( [ValidateSet("DlpForAI","CommComplianceReview","InsiderRiskCheck","Enforce")] [string]$Action = "CommComplianceReview", [string]$PolicyName = "AI Prompt DLP - Copilot - Test", [string]$Scope = "AI Governance - Pilot - Ring1", [string]$DlpAiLocation,                                   # REQUIRED for DlpForAI/Enforce — never assumed [string[]]$SensitiveInfoTypes = @("Credit Card Number","U.S. Social Security Number (SSN)"), [switch]$Commit, [switch]$WhatIf )</w:t>
      </w:r>
    </w:p>
    <w:p>
      <w:r>
        <w:rPr>
          <w:b/>
        </w:rPr>
        <w:t>How to run:</w:t>
      </w:r>
      <w:r>
        <w:t xml:space="preserve"> PowerShell 5.1+ or 7+ with Security &amp; Compliance PowerShell: Connect-IPPSSession .\AIPROMPT-Configure-Governance.ps1 -Action DlpForAI -DlpAiLocation "&lt;your-Copilot-location&gt;" -WhatIf .\AIPROMPT-Configure-Governance.ps1 -Action DlpForAI -DlpAiLocation "&lt;your-Copilot-location&gt;" -Commit .\AIPROMPT-Configure-Governance.ps1 -Action CommComplianceReview     # read-only checklist .\AIPROMPT-Configure-Governance.ps1 -Action InsiderRiskCheck          # read-only .\AIPROMPT-Configure-Governance.ps1 -Action Enforce -Commit           # test -&gt; on EXPECTED RESULTS DlpForAI (dry-run): prints the policy it WOULD create, changes nothing. With -Commit: creates "AI Prompt DLP - Copilot - Test" in TEST mode. Enforce: sets that policy Mode to Enable. Neither the Communication-Compliance policy nor any content is silently changed. .NOTES White-label Microsoft Purview tooling. Safe-by-default. No credentials stored. VERIFY IN YOUR TENANT: the DLP location that scopes a policy to Microsoft 365 Copilot/AI is licensing- dependent and evolving — this script REQUIRES -DlpAiLocation and never assumes it. Communication Compliance policy creation is privacy-sensitive and its parameters vary; this script prints a checklist to build it in the portal rather than creating it. &gt; [CmdletBinding()] param( [ValidateSet("DlpForAI","CommComplianceReview","InsiderRiskCheck","Enforce")] [string]$Action = "CommComplianceReview", [string]$PolicyName = "AI Prompt DLP - Copilot - Test", [string]$Scope = "AI Governance - Pilot - Ring1", [string]$DlpAiLocation,                                   # REQUIRED for DlpForAI/Enforce — never assumed [string[]]$SensitiveInfoTypes = @("Credit Card Number","U.S. Social Security Number (SSN)"), [switch]$Commit, [switch]$WhatIf )</w:t>
      </w:r>
    </w:p>
    <w:p>
      <w:pPr>
        <w:pStyle w:val="Heading2"/>
      </w:pPr>
      <w:r>
        <w:t>AIPROMPT-Discovery.ps1</w:t>
      </w:r>
    </w:p>
    <w:p>
      <w:r>
        <w:rPr>
          <w:b/>
        </w:rPr>
        <w:t>Purpose:</w:t>
      </w:r>
      <w:r>
        <w:t xml:space="preserve"> Inventories the classification levers (sensitivity labels, sensitive information types), the DLP policies/rules (flagging any already scoped to a Copilot/AI location), and existing Communication Compliance policies — the baseline the AI governance policy will build on. Read-only. HOW TO RUN PowerShell 5.1+ or 7+ with Security &amp; Compliance PowerShell: Connect-IPPSSession .\AIPROMPT-Discovery.ps1 EXPECTED RESULTS AI-Governance-Config-Estate-Discovery.csv listing labels, SITs, DLP policies/rules, and Communication Compliance policies. A thin taxonomy or no Copilot-scoped DLP is itself the first finding. .NOTES White-label Microsoft Purview tooling. Read-only. No credentials stored. VERIFY IN YOUR TENANT: a "Copilot/AI location" on a DLP policy is detected heuristically here (locations surfaced by the cmdlet evolve); confirm the actual Copilot location in Purview -&gt; DLP. &gt; [CmdletBinding()] param( [string]$OutPath = ".\AI-Governance-Config-Estate-Discovery.csv" )</w:t>
      </w:r>
    </w:p>
    <w:p>
      <w:r>
        <w:rPr>
          <w:b/>
        </w:rPr>
        <w:t>How to run:</w:t>
      </w:r>
      <w:r>
        <w:t xml:space="preserve"> PowerShell 5.1+ or 7+ with Security &amp; Compliance PowerShell: Connect-IPPSSession .\AIPROMPT-Discovery.ps1 EXPECTED RESULTS AI-Governance-Config-Estate-Discovery.csv listing labels, SITs, DLP policies/rules, and Communication Compliance policies. A thin taxonomy or no Copilot-scoped DLP is itself the first finding. .NOTES White-label Microsoft Purview tooling. Read-only. No credentials stored. VERIFY IN YOUR TENANT: a "Copilot/AI location" on a DLP policy is detected heuristically here (locations surfaced by the cmdlet evolve); confirm the actual Copilot location in Purview -&gt; DLP. &gt; [CmdletBinding()] param( [string]$OutPath = ".\AI-Governance-Config-Estate-Discovery.csv" )</w:t>
      </w:r>
    </w:p>
    <w:p>
      <w:pPr>
        <w:pStyle w:val="Heading2"/>
      </w:pPr>
      <w:r>
        <w:t>AIPROMPT-Monitor.ps1</w:t>
      </w:r>
    </w:p>
    <w:p>
      <w:r>
        <w:rPr>
          <w:b/>
        </w:rPr>
        <w:t>Purpose:</w:t>
      </w:r>
      <w:r>
        <w:t xml:space="preserve"> The AI usage monitoring report. Pulls AI/Copilot interaction records from Purview auditing (CopilotInteraction, the same signal that feeds DSPM for AI): who used AI, which app, and which prompts/responses referenced sensitive/labeled resources. Read-only evidence baseline. HOW TO RUN PowerShell 5.1+ or 7+ with Exchange Online / Security &amp; Compliance PowerShell (Search-UnifiedAuditLog): Connect-ExchangeOnline .\AIPROMPT-Monitor.ps1 -Days 30 EXPECTED RESULTS AI-Usage-Copilot-Monitor.csv (all AI interactions) and Sensitive-AI-Interactions-Estate-Assess.csv (only interactions touching labeled/sensitive resources). Empty results usually mean auditing is off (Req 2.3) or Copilot/AI has not been used yet — confirm both. .NOTES White-label Microsoft Purview tooling. Read-only. No credentials stored. VERIFY IN YOUR TENANT: the audit RecordType that surfaces AI interactions evolves. This script parameterizes it (-AiRecordTypes, default CopilotInteraction); confirm the exact value in Purview -&gt; Audit. For the richest view use the DSPM for AI reports in the portal — this script provides the portable, scriptable signal, not a replacement for that blade. &gt; [CmdletBinding()] param( [int]$Days = 30, [string[]]$AiRecordTypes = @("CopilotInteraction"), [int]$ResultSize = 5000, [string]$UsageOutPath = ".\AI-Usage-Copilot-Monitor.csv", [string]$SensitiveOutPath = ".\Sensitive-AI-Interactions-Estate-Assess.csv" )</w:t>
      </w:r>
    </w:p>
    <w:p>
      <w:r>
        <w:rPr>
          <w:b/>
        </w:rPr>
        <w:t>How to run:</w:t>
      </w:r>
      <w:r>
        <w:t xml:space="preserve"> PowerShell 5.1+ or 7+ with Exchange Online / Security &amp; Compliance PowerShell (Search-UnifiedAuditLog): Connect-ExchangeOnline .\AIPROMPT-Monitor.ps1 -Days 30 EXPECTED RESULTS AI-Usage-Copilot-Monitor.csv (all AI interactions) and Sensitive-AI-Interactions-Estate-Assess.csv (only interactions touching labeled/sensitive resources). Empty results usually mean auditing is off (Req 2.3) or Copilot/AI has not been used yet — confirm both. .NOTES White-label Microsoft Purview tooling. Read-only. No credentials stored. VERIFY IN YOUR TENANT: the audit RecordType that surfaces AI interactions evolves. This script parameterizes it (-AiRecordTypes, default CopilotInteraction); confirm the exact value in Purview -&gt; Audit. For the richest view use the DSPM for AI reports in the portal — this script provides the portable, scriptable signal, not a replacement for that blade. &gt; [CmdletBinding()] param( [int]$Days = 30, [string[]]$AiRecordTypes = @("CopilotInteraction"), [int]$ResultSize = 5000, [string]$UsageOutPath = ".\AI-Usage-Copilot-Monitor.csv", [string]$SensitiveOutPath = ".\Sensitive-AI-Interactions-Estate-Assess.csv" )</w:t>
      </w:r>
    </w:p>
    <w:p>
      <w:pPr>
        <w:pStyle w:val="Heading2"/>
      </w:pPr>
      <w:r>
        <w:t>AIPROMPT-ScopeConfig.ps1</w:t>
      </w:r>
    </w:p>
    <w:p>
      <w:r>
        <w:rPr>
          <w:b/>
        </w:rPr>
        <w:t>Purpose:</w:t>
      </w:r>
      <w:r>
        <w:t xml:space="preserve"> Confirms the toolchain sign-in, reports whether unified auditing is ON (the source of AI usage monitoring), and enumerates the AI-governance features present in the tenant — Communication Compliance policies, DLP policies, sensitivity labels, and the Copilot/AI audit signal — so you know what is licensed/available before configuring. Resolves Requirements 2.1-2.6. Read-only. HOW TO RUN PowerShell 5.1+ or 7+ with Exchange Online / Security &amp; Compliance PowerShell (and optionally Graph): Connect-ExchangeOnline Connect-IPPSSession Connect-MgGraph -Scopes "AuditLog.Read.All"   # optional .\AIPROMPT-ScopeConfig.ps1 EXPECTED RESULTS A PASS/FAIL health line per check. PASS = session connected, auditing on, and the AI-governance surfaces enumerated. FAIL on auditing means monitoring will be empty (turn auditing on, Req 2.3). .NOTES White-label Microsoft Purview tooling. Read-only. No credentials stored. VERIFY IN YOUR TENANT: Copilot monitoring in Communication Compliance, a DLP Copilot location, DSPM for AI, and the CopilotInteraction audit record are new/evolving and licensing-dependent. This script reports what your session can see; it does not assert availability. &gt; [CmdletBinding()] param( [int]$SampleDays = 7, [string[]]$AiRecordTypes = @("CopilotInteraction") )</w:t>
      </w:r>
    </w:p>
    <w:p>
      <w:r>
        <w:rPr>
          <w:b/>
        </w:rPr>
        <w:t>How to run:</w:t>
      </w:r>
      <w:r>
        <w:t xml:space="preserve"> PowerShell 5.1+ or 7+ with Exchange Online / Security &amp; Compliance PowerShell (and optionally Graph): Connect-ExchangeOnline Connect-IPPSSession Connect-MgGraph -Scopes "AuditLog.Read.All"   # optional .\AIPROMPT-ScopeConfig.ps1 EXPECTED RESULTS A PASS/FAIL health line per check. PASS = session connected, auditing on, and the AI-governance surfaces enumerated. FAIL on auditing means monitoring will be empty (turn auditing on, Req 2.3). .NOTES White-label Microsoft Purview tooling. Read-only. No credentials stored. VERIFY IN YOUR TENANT: Copilot monitoring in Communication Compliance, a DLP Copilot location, DSPM for AI, and the CopilotInteraction audit record are new/evolving and licensing-dependent. This script reports what your session can see; it does not assert availability. &gt; [CmdletBinding()] param( [int]$SampleDays = 7, [string[]]$AiRecordTypes = @("CopilotInteraction") )</w:t>
      </w:r>
    </w:p>
    <w:p>
      <w:pPr>
        <w:pStyle w:val="Heading2"/>
      </w:pPr>
      <w:r>
        <w:t>AIPROMPT-Validate.ps1</w:t>
      </w:r>
    </w:p>
    <w:p>
      <w:r>
        <w:rPr>
          <w:b/>
        </w:rPr>
        <w:t>Purpose:</w:t>
      </w:r>
      <w:r>
        <w:t xml:space="preserve"> Confirms the pilot is safe and captured: the DLP-for-AI policy is in TEST mode (not enforcing), the Communication-Compliance AI policy exists and is pilot-scoped, and AI interactions are being captured by monitoring. Writes a defensible evidence record. Read-only. HOW TO RUN PowerShell 5.1+ or 7+ with Security &amp; Compliance PowerShell (+ Exchange Online for the audit check): Connect-IPPSSession Connect-ExchangeOnline .\AIPROMPT-Validate.ps1 EXPECTED RESULTS AI-Governance-Validation-Estate-Evidence.csv with a PASS/FAIL per check. The gate before enforce/expand is: DLP policy in TEST, Communication-Compliance policy present + pilot-scoped, monitoring capturing AI. .NOTES White-label Microsoft Purview tooling. Read-only. No credentials stored. VERIFY IN YOUR TENANT: scope-name matching is heuristic (checks the policy name/comment for the pilot ring string). Confirm the actual assigned scope in the portal — the script evidences, it does not certify. &gt; [CmdletBinding()] param( [string]$DlpPolicyName = "AI Prompt DLP - Copilot - Test", [string]$CommCompliancePolicyName = "AI Interactions - Copilot - CommCompliance", [string]$PilotScope = "AI Governance - Pilot - Ring1", [string[]]$AiRecordTypes = @("CopilotInteraction"), [int]$SampleDays = 14, [string]$OutPath = ".\AI-Governance-Validation-Estate-Evidence.csv" )</w:t>
      </w:r>
    </w:p>
    <w:p>
      <w:r>
        <w:rPr>
          <w:b/>
        </w:rPr>
        <w:t>How to run:</w:t>
      </w:r>
      <w:r>
        <w:t xml:space="preserve"> PowerShell 5.1+ or 7+ with Security &amp; Compliance PowerShell (+ Exchange Online for the audit check): Connect-IPPSSession Connect-ExchangeOnline .\AIPROMPT-Validate.ps1 EXPECTED RESULTS AI-Governance-Validation-Estate-Evidence.csv with a PASS/FAIL per check. The gate before enforce/expand is: DLP policy in TEST, Communication-Compliance policy present + pilot-scoped, monitoring capturing AI. .NOTES White-label Microsoft Purview tooling. Read-only. No credentials stored. VERIFY IN YOUR TENANT: scope-name matching is heuristic (checks the policy name/comment for the pilot ring string). Confirm the actual assigned scope in the portal — the script evidences, it does not certify. &gt; [CmdletBinding()] param( [string]$DlpPolicyName = "AI Prompt DLP - Copilot - Test", [string]$CommCompliancePolicyName = "AI Interactions - Copilot - CommCompliance", [string]$PilotScope = "AI Governance - Pilot - Ring1", [string[]]$AiRecordTypes = @("CopilotInteraction"), [int]$SampleDays = 14, [string]$OutPath = ".\AI-Governance-Validation-Estate-Evidence.csv"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