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CJIS Compliance Program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CJIS Compliance Program</w:t>
      </w:r>
    </w:p>
    <w:p>
      <w:pPr>
        <w:pStyle w:val="Heading2"/>
      </w:pPr>
      <w:r>
        <w:t>The problem</w:t>
      </w:r>
    </w:p>
    <w:p>
      <w:r>
        <w:t xml:space="preserve">Agencies that handle </w:t>
      </w:r>
      <w:r>
        <w:rPr>
          <w:b/>
        </w:rPr>
        <w:t>Criminal Justice Information (CJI)</w:t>
      </w:r>
      <w:r>
        <w:t xml:space="preserve"> must satisfy the </w:t>
      </w:r>
      <w:r>
        <w:rPr>
          <w:b/>
        </w:rPr>
        <w:t>FBI CJIS Security Policy</w:t>
      </w:r>
      <w:r>
        <w:t xml:space="preserve"> and </w:t>
      </w:r>
      <w:r>
        <w:rPr>
          <w:b/>
        </w:rPr>
        <w:t>prove</w:t>
      </w:r>
      <w:r>
        <w:t xml:space="preserve"> it at a formal audit — or risk losing access to CJI systems. Microsoft Purview provides much of the technical machinery (classification, encryption, DLP, retention, audit logging), but out of the box none of it is </w:t>
      </w:r>
      <w:r>
        <w:rPr>
          <w:b/>
        </w:rPr>
        <w:t>mapped to CJIS</w:t>
      </w:r>
      <w:r>
        <w:t xml:space="preserve">, </w:t>
      </w:r>
      <w:r>
        <w:rPr>
          <w:b/>
        </w:rPr>
        <w:t>configured against CJI</w:t>
      </w:r>
      <w:r>
        <w:t xml:space="preserve">, or assembled into </w:t>
      </w:r>
      <w:r>
        <w:rPr>
          <w:b/>
        </w:rPr>
        <w:t>audit evidence</w:t>
      </w:r>
      <w:r>
        <w:t>. Left as generic tenant settings, Purview does not answer the auditor's question — *show me how CJI is protected, monitored, and retained* — and the agency scrambles to reconstruct evidence each cycle.</w:t>
      </w:r>
    </w:p>
    <w:p>
      <w:pPr>
        <w:pStyle w:val="Heading2"/>
      </w:pPr>
      <w:r>
        <w:t>The solution</w:t>
      </w:r>
    </w:p>
    <w:p>
      <w:r>
        <w:t xml:space="preserve">A complete, self-guided </w:t>
      </w:r>
      <w:r>
        <w:rPr>
          <w:b/>
        </w:rPr>
        <w:t>CJIS-aligned Purview program</w:t>
      </w:r>
      <w:r>
        <w:t xml:space="preserve">: a </w:t>
      </w:r>
      <w:r>
        <w:rPr>
          <w:b/>
        </w:rPr>
        <w:t>control map</w:t>
      </w:r>
      <w:r>
        <w:t xml:space="preserve"> from the relevant CJIS Security Policy areas to concrete Purview capabilities; the </w:t>
      </w:r>
      <w:r>
        <w:rPr>
          <w:b/>
        </w:rPr>
        <w:t>configured controls</w:t>
      </w:r>
      <w:r>
        <w:t xml:space="preserve"> — a CJI sensitivity label with encryption, a CJI-exfiltration DLP policy, CJI retention, and audit logging — </w:t>
      </w:r>
      <w:r>
        <w:rPr>
          <w:b/>
        </w:rPr>
        <w:t>piloted in simulation/test first</w:t>
      </w:r>
      <w:r>
        <w:t xml:space="preserve">; and a repeatable </w:t>
      </w:r>
      <w:r>
        <w:rPr>
          <w:b/>
        </w:rPr>
        <w:t>formal-audit evidence package</w:t>
      </w:r>
      <w:r>
        <w:t xml:space="preserve"> the agency's CJIS auditor and CSA can review. Five safe-by-default PowerShell tools (read-only, or </w:t>
      </w:r>
      <w:r>
        <w:rPr>
          <w:rFonts w:ascii="Consolas" w:hAnsi="Consolas"/>
          <w:sz w:val="19"/>
        </w:rPr>
        <w:t>-WhatIf</w:t>
      </w:r>
      <w:r>
        <w:t>/</w:t>
      </w:r>
      <w:r>
        <w:rPr>
          <w:rFonts w:ascii="Consolas" w:hAnsi="Consolas"/>
          <w:sz w:val="19"/>
        </w:rPr>
        <w:t>-Commit</w:t>
      </w:r>
      <w:r>
        <w:t xml:space="preserve"> with a separate </w:t>
      </w:r>
      <w:r>
        <w:rPr>
          <w:rFonts w:ascii="Consolas" w:hAnsi="Consolas"/>
          <w:sz w:val="19"/>
        </w:rPr>
        <w:t>-Enforce -Commit</w:t>
      </w:r>
      <w:r>
        <w:t xml:space="preserve"> for the only high-impact changes) do the assessment, scope/health checks, configuration, validation, and evidence generation — using only Security &amp; Compliance PowerShell, Exchange Online, and Microsoft Graph.</w:t>
      </w:r>
    </w:p>
    <w:p>
      <w:pPr>
        <w:pStyle w:val="Heading2"/>
      </w:pPr>
      <w:r>
        <w:t>What you get</w:t>
      </w:r>
    </w:p>
    <w:p>
      <w:pPr>
        <w:pStyle w:val="ListBullet"/>
      </w:pPr>
      <w:r>
        <w:rPr>
          <w:b/>
        </w:rPr>
        <w:t>A CJIS-to-Purview control map</w:t>
      </w:r>
      <w:r>
        <w:t xml:space="preserve"> — each in-scope policy area (auditing &amp; accountability, access</w:t>
      </w:r>
    </w:p>
    <w:p>
      <w:r>
        <w:t xml:space="preserve">  control / information flow, information protection, media/records, personnel) mapped to the Purview   object that implements it, with owners and status.</w:t>
      </w:r>
    </w:p>
    <w:p>
      <w:pPr>
        <w:pStyle w:val="ListBullet"/>
      </w:pPr>
      <w:r>
        <w:rPr>
          <w:b/>
        </w:rPr>
        <w:t>Configured CJI controls</w:t>
      </w:r>
      <w:r>
        <w:t xml:space="preserve"> — a </w:t>
      </w:r>
      <w:r>
        <w:rPr>
          <w:rFonts w:ascii="Consolas" w:hAnsi="Consolas"/>
          <w:sz w:val="19"/>
        </w:rPr>
        <w:t>CJI – Protected – Label</w:t>
      </w:r>
      <w:r>
        <w:t xml:space="preserve"> with encryption, a `CJI Protection –</w:t>
      </w:r>
    </w:p>
    <w:p>
      <w:r>
        <w:t xml:space="preserve">  Exfiltration – Policy</w:t>
      </w:r>
      <w:r>
        <w:rPr>
          <w:rFonts w:ascii="Consolas" w:hAnsi="Consolas"/>
          <w:sz w:val="19"/>
        </w:rPr>
        <w:t xml:space="preserve"> DLP policy (piloted in **test mode**), </w:t>
      </w:r>
      <w:r>
        <w:t xml:space="preserve">CJI Records – Retention – Policy`, and   </w:t>
      </w:r>
      <w:r>
        <w:rPr>
          <w:b/>
        </w:rPr>
        <w:t>unified audit logging</w:t>
      </w:r>
      <w:r>
        <w:t xml:space="preserve"> with an audit-retention target.</w:t>
      </w:r>
    </w:p>
    <w:p>
      <w:pPr>
        <w:pStyle w:val="ListBullet"/>
      </w:pPr>
      <w:r>
        <w:rPr>
          <w:b/>
        </w:rPr>
        <w:t>A pilot-first, reversible rollout</w:t>
      </w:r>
      <w:r>
        <w:t xml:space="preserve"> — every high-impact control validated on a bounded CJI scope and</w:t>
      </w:r>
    </w:p>
    <w:p>
      <w:r>
        <w:t xml:space="preserve">  reviewed with the security officer before enforcement.</w:t>
      </w:r>
    </w:p>
    <w:p>
      <w:pPr>
        <w:pStyle w:val="ListBullet"/>
      </w:pPr>
      <w:r>
        <w:rPr>
          <w:b/>
        </w:rPr>
        <w:t>A repeatable audit-evidence package</w:t>
      </w:r>
      <w:r>
        <w:t xml:space="preserve"> — per control, the implementing object, its state, and the</w:t>
      </w:r>
    </w:p>
    <w:p>
      <w:r>
        <w:t xml:space="preserve">  audit reference, produced the same way every cycle for the formal audit.</w:t>
      </w:r>
    </w:p>
    <w:p>
      <w:pPr>
        <w:pStyle w:val="ListBullet"/>
      </w:pPr>
      <w:r>
        <w:rPr>
          <w:b/>
        </w:rPr>
        <w:t>Separation of duties by design</w:t>
      </w:r>
      <w:r>
        <w:t xml:space="preserve"> — the CJI configurer, audit-evidence reader, and any insider-risk</w:t>
      </w:r>
    </w:p>
    <w:p>
      <w:r>
        <w:t xml:space="preserve">  reviewer are distinct roles; insider-risk indicators are aggregate/de-identified.</w:t>
      </w:r>
    </w:p>
    <w:p>
      <w:pPr>
        <w:pStyle w:val="Heading2"/>
      </w:pPr>
      <w:r>
        <w:t>Approach</w:t>
      </w:r>
    </w:p>
    <w:p>
      <w:r>
        <w:t xml:space="preserve">Delivery follows a disciplined, reversible model — </w:t>
      </w:r>
      <w:r>
        <w:rPr>
          <w:b/>
        </w:rPr>
        <w:t>Assess → Design → Configure → Pilot (simulate/test) → Validate → Expand</w:t>
      </w:r>
      <w:r>
        <w:t xml:space="preserve"> — with pass/fail gates and documented rollback, and the DLP/label/retention controls piloted in simulation/test </w:t>
      </w:r>
      <w:r>
        <w:rPr>
          <w:b/>
        </w:rPr>
        <w:t>before</w:t>
      </w:r>
      <w:r>
        <w:t xml:space="preserve"> any enforcement.</w:t>
      </w:r>
    </w:p>
    <w:p>
      <w:pPr>
        <w:pStyle w:val="Heading2"/>
      </w:pPr>
      <w:r>
        <w:t>Boundaries</w:t>
      </w:r>
    </w:p>
    <w:p>
      <w:r>
        <w:t xml:space="preserve">CJIS is generally satisfied only in a </w:t>
      </w:r>
      <w:r>
        <w:rPr>
          <w:b/>
        </w:rPr>
        <w:t>CJIS-authorized cloud</w:t>
      </w:r>
      <w:r>
        <w:t xml:space="preserve"> — </w:t>
      </w:r>
      <w:r>
        <w:rPr>
          <w:b/>
        </w:rPr>
        <w:t>Microsoft 365 GCC High</w:t>
      </w:r>
      <w:r>
        <w:t xml:space="preserve"> or </w:t>
      </w:r>
      <w:r>
        <w:rPr>
          <w:b/>
        </w:rPr>
        <w:t>Azure Government</w:t>
      </w:r>
      <w:r>
        <w:t xml:space="preserve"> — under a signed Microsoft </w:t>
      </w:r>
      <w:r>
        <w:rPr>
          <w:b/>
        </w:rPr>
        <w:t>CJIS Security Addendum</w:t>
      </w:r>
      <w:r>
        <w:t xml:space="preserve">; </w:t>
      </w:r>
      <w:r>
        <w:rPr>
          <w:b/>
        </w:rPr>
        <w:t>commercial M365 is generally not CJIS-authorized.</w:t>
      </w:r>
      <w:r>
        <w:t xml:space="preserve"> Capabilities are </w:t>
      </w:r>
      <w:r>
        <w:rPr>
          <w:b/>
        </w:rPr>
        <w:t>licensing-/cloud-dependent and evolving</w:t>
      </w:r>
      <w:r>
        <w:t xml:space="preserve"> — availability is cited or flagged </w:t>
      </w:r>
      <w:r>
        <w:rPr>
          <w:b/>
        </w:rPr>
        <w:t>"verify your environment/licensing/tenant,"</w:t>
      </w:r>
      <w:r>
        <w:t xml:space="preserve"> never assumed. Whether the configured controls </w:t>
      </w:r>
      <w:r>
        <w:rPr>
          <w:b/>
        </w:rPr>
        <w:t>satisfy</w:t>
      </w:r>
      <w:r>
        <w:t xml:space="preserve"> CJIS, whether the </w:t>
      </w:r>
      <w:r>
        <w:rPr>
          <w:b/>
        </w:rPr>
        <w:t>environment</w:t>
      </w:r>
      <w:r>
        <w:t xml:space="preserve"> is authorized, the </w:t>
      </w:r>
      <w:r>
        <w:rPr>
          <w:b/>
        </w:rPr>
        <w:t>records-retention schedule</w:t>
      </w:r>
      <w:r>
        <w:t xml:space="preserve">, and any </w:t>
      </w:r>
      <w:r>
        <w:rPr>
          <w:b/>
        </w:rPr>
        <w:t>regulatory/legal determination</w:t>
      </w:r>
      <w:r>
        <w:t xml:space="preserve"> are </w:t>
      </w:r>
      <w:r>
        <w:rPr>
          <w:b/>
        </w:rPr>
        <w:t>deferred to your CSA, CJIS auditor, records, and legal functions</w:t>
      </w:r>
      <w:r>
        <w:t xml:space="preserve"> — the solution provides the technical method and the evidence, not the judgement.</w:t>
      </w:r>
    </w:p>
    <w:p>
      <w:pPr>
        <w:pStyle w:val="Heading2"/>
      </w:pPr>
      <w:r>
        <w:t>The bottom line</w:t>
      </w:r>
    </w:p>
    <w:p>
      <w:r>
        <w:t xml:space="preserve">Meet CJIS with a Purview-backed program — control mapping, configured controls, and audit evidence — </w:t>
      </w:r>
      <w:r>
        <w:rPr>
          <w:b/>
        </w:rPr>
        <w:t>configured, piloted, validated, and defensible</w:t>
      </w:r>
      <w:r>
        <w:t xml:space="preserve"> in Microsoft Purview, so the next formal audit finds the controls in place and the evidence already assembled.</w:t>
      </w:r>
    </w:p>
    <w:p>
      <w:pPr>
        <w:pStyle w:val="Heading1"/>
      </w:pPr>
      <w:r>
        <w:t>1. Solution Overview — Microsoft Purview CJIS Compliance Program</w:t>
      </w:r>
    </w:p>
    <w:p>
      <w:pPr>
        <w:pStyle w:val="Heading2"/>
      </w:pPr>
      <w:r>
        <w:t>What this solution is</w:t>
      </w:r>
    </w:p>
    <w:p>
      <w:r>
        <w:t xml:space="preserve">Agencies that handle </w:t>
      </w:r>
      <w:r>
        <w:rPr>
          <w:b/>
        </w:rPr>
        <w:t>Criminal Justice Information (CJI)</w:t>
      </w:r>
      <w:r>
        <w:t xml:space="preserve"> — including Criminal History Record Information (CHRI) — must satisfy the </w:t>
      </w:r>
      <w:r>
        <w:rPr>
          <w:b/>
        </w:rPr>
        <w:t>FBI CJIS Security Policy</w:t>
      </w:r>
      <w:r>
        <w:t xml:space="preserve">, and must be able to </w:t>
      </w:r>
      <w:r>
        <w:rPr>
          <w:b/>
        </w:rPr>
        <w:t>prove</w:t>
      </w:r>
      <w:r>
        <w:t xml:space="preserve"> it at a formal audit. Microsoft Purview provides much of the technical machinery — classification, encryption, data loss prevention, retention/records, and audit logging — but out of the box none of it is </w:t>
      </w:r>
      <w:r>
        <w:rPr>
          <w:b/>
        </w:rPr>
        <w:t>mapped to CJIS</w:t>
      </w:r>
      <w:r>
        <w:t xml:space="preserve">, configured </w:t>
      </w:r>
      <w:r>
        <w:rPr>
          <w:b/>
        </w:rPr>
        <w:t>against CJI</w:t>
      </w:r>
      <w:r>
        <w:t xml:space="preserve">, or assembled into </w:t>
      </w:r>
      <w:r>
        <w:rPr>
          <w:b/>
        </w:rPr>
        <w:t>audit evidence</w:t>
      </w:r>
      <w:r>
        <w:t xml:space="preserve">. This solution delivers a </w:t>
      </w:r>
      <w:r>
        <w:rPr>
          <w:b/>
        </w:rPr>
        <w:t>CJIS-aligned Purview program</w:t>
      </w:r>
      <w:r>
        <w:t xml:space="preserve">: a </w:t>
      </w:r>
      <w:r>
        <w:rPr>
          <w:b/>
        </w:rPr>
        <w:t>control map</w:t>
      </w:r>
      <w:r>
        <w:t xml:space="preserve"> from the relevant CJIS Security Policy areas to concrete Purview capabilities; the </w:t>
      </w:r>
      <w:r>
        <w:rPr>
          <w:b/>
        </w:rPr>
        <w:t>configured controls</w:t>
      </w:r>
      <w:r>
        <w:t xml:space="preserve"> (a CJI sensitivity label with encryption, a CJI-exfiltration DLP policy, CJI retention, and audit logging) </w:t>
      </w:r>
      <w:r>
        <w:rPr>
          <w:b/>
        </w:rPr>
        <w:t>piloted in simulation/test first</w:t>
      </w:r>
      <w:r>
        <w:t xml:space="preserve">; and a repeatable </w:t>
      </w:r>
      <w:r>
        <w:rPr>
          <w:b/>
        </w:rPr>
        <w:t>audit-evidence package</w:t>
      </w:r>
      <w:r>
        <w:t xml:space="preserve"> the agency's CJIS auditor and CSA can review. It uses only the </w:t>
      </w:r>
      <w:r>
        <w:rPr>
          <w:b/>
        </w:rPr>
        <w:t>Microsoft Purview portal</w:t>
      </w:r>
      <w:r>
        <w:t xml:space="preserve">, </w:t>
      </w:r>
      <w:r>
        <w:rPr>
          <w:b/>
        </w:rPr>
        <w:t>Security &amp; Compliance PowerShell</w:t>
      </w:r>
      <w:r>
        <w:t xml:space="preserve">, and </w:t>
      </w:r>
      <w:r>
        <w:rPr>
          <w:b/>
        </w:rPr>
        <w:t>Microsoft Graph</w:t>
      </w:r>
      <w:r>
        <w:t xml:space="preserve"> — no third-party tooling.</w:t>
      </w:r>
    </w:p>
    <w:p>
      <w:pPr>
        <w:ind w:left="432"/>
      </w:pPr>
      <w:r>
        <w:rPr>
          <w:i/>
          <w:color w:val="2E86C1"/>
        </w:rPr>
        <w:t>Environment boundary — read first. CJIS compliance is generally satisfied only in a US sovereign / government cloud — Microsoft 365 GCC High or Azure Government — under a signed Microsoft CJIS Security Addendum / agreement, with personnel screening and other administrative controls the platform cannot provide. Commercial Microsoft 365 is generally not CJIS-authorized. This solution configures the technical Purview controls and produces evidence; whether your environment, agreements, and personnel controls meet CJIS is a determination for your CJIS Systems Agency (CSA), CJIS Systems Officer (CSO), and auditor — not this solution. Verify your cloud environment and agreements before relying on any control here.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CJIS non-compliance has real consequences.</w:t>
      </w:r>
      <w:r>
        <w:t xml:space="preserve"> A failed formal audit can suspend an agency's access to</w:t>
      </w:r>
    </w:p>
    <w:p>
      <w:r>
        <w:t xml:space="preserve">  CJI systems. The controls must be </w:t>
      </w:r>
      <w:r>
        <w:rPr>
          <w:b/>
        </w:rPr>
        <w:t>in place</w:t>
      </w:r>
      <w:r>
        <w:t xml:space="preserve"> and, just as importantly, </w:t>
      </w:r>
      <w:r>
        <w:rPr>
          <w:b/>
        </w:rPr>
        <w:t>evidenced</w:t>
      </w:r>
      <w:r>
        <w:t>.</w:t>
      </w:r>
    </w:p>
    <w:p>
      <w:pPr>
        <w:pStyle w:val="ListBullet"/>
      </w:pPr>
      <w:r>
        <w:rPr>
          <w:b/>
        </w:rPr>
        <w:t>Purview is the technical toolset, but it's unmapped.</w:t>
      </w:r>
      <w:r>
        <w:t xml:space="preserve"> Sensitivity labels, DLP, retention, and audit</w:t>
      </w:r>
    </w:p>
    <w:p>
      <w:r>
        <w:t xml:space="preserve">  each contribute to CJIS policy areas (auditing &amp; accountability, access control, information   protection, media protection), but only once they are </w:t>
      </w:r>
      <w:r>
        <w:rPr>
          <w:b/>
        </w:rPr>
        <w:t>explicitly mapped</w:t>
      </w:r>
      <w:r>
        <w:t xml:space="preserve"> and </w:t>
      </w:r>
      <w:r>
        <w:rPr>
          <w:b/>
        </w:rPr>
        <w:t>configured against   CJI</w:t>
      </w:r>
      <w:r>
        <w:t xml:space="preserve"> — not left as generic tenant settings.</w:t>
      </w:r>
    </w:p>
    <w:p>
      <w:pPr>
        <w:pStyle w:val="ListBullet"/>
      </w:pPr>
      <w:r>
        <w:rPr>
          <w:b/>
        </w:rPr>
        <w:t>Auditors ask for evidence, not screenshots.</w:t>
      </w:r>
      <w:r>
        <w:t xml:space="preserve"> "Show me how CJI is protected and monitored" needs a</w:t>
      </w:r>
    </w:p>
    <w:p>
      <w:r>
        <w:t xml:space="preserve">  repeatable package: which control, which Purview object, what state, and the audit trail — assembled   the same way every cycle.</w:t>
      </w:r>
    </w:p>
    <w:p>
      <w:pPr>
        <w:pStyle w:val="ListBullet"/>
      </w:pPr>
      <w:r>
        <w:rPr>
          <w:b/>
        </w:rPr>
        <w:t>The capabilities are licensing-dependent and evolving.</w:t>
      </w:r>
      <w:r>
        <w:t xml:space="preserve"> Advanced DLP, auto-labeling, Audit</w:t>
      </w:r>
    </w:p>
    <w:p>
      <w:r>
        <w:t xml:space="preserve">  (Premium), and Compliance Manager's premium/US-gov assessment templates require </w:t>
      </w:r>
      <w:r>
        <w:rPr>
          <w:b/>
        </w:rPr>
        <w:t>E5 / E5 Compliance</w:t>
      </w:r>
      <w:r>
        <w:t xml:space="preserve">   (some preview), and availability differs in </w:t>
      </w:r>
      <w:r>
        <w:rPr>
          <w:b/>
        </w:rPr>
        <w:t>GCC High / Azure Government</w:t>
      </w:r>
      <w:r>
        <w:t xml:space="preserve"> — the program shows what   your tenant actually has and flags the rest.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Assess.</w:t>
      </w:r>
      <w:r>
        <w:t xml:space="preserve"> Discovery connects (read-only) and reports the tenant's licensing (E5 / E5 Compliance,</w:t>
      </w:r>
    </w:p>
    <w:p>
      <w:r>
        <w:t xml:space="preserve">   Audit Premium), the existing CJI-relevant labels/DLP/retention/audit configuration, the </w:t>
      </w:r>
      <w:r>
        <w:rPr>
          <w:b/>
        </w:rPr>
        <w:t>unified    audit logging</w:t>
      </w:r>
      <w:r>
        <w:t xml:space="preserve"> state, and whether a </w:t>
      </w:r>
      <w:r>
        <w:rPr>
          <w:b/>
        </w:rPr>
        <w:t>CJIS assessment template</w:t>
      </w:r>
      <w:r>
        <w:t xml:space="preserve"> is available in Compliance Manager —    flagging environment/licensing items to </w:t>
      </w:r>
      <w:r>
        <w:rPr>
          <w:b/>
        </w:rPr>
        <w:t>verify</w:t>
      </w:r>
      <w:r>
        <w:t xml:space="preserve"> (GCC High / Azure Government).</w:t>
      </w:r>
    </w:p>
    <w:p>
      <w:pPr>
        <w:pStyle w:val="ListNumber"/>
      </w:pPr>
      <w:r>
        <w:rPr>
          <w:b/>
        </w:rPr>
        <w:t>Map.</w:t>
      </w:r>
      <w:r>
        <w:t xml:space="preserve"> Build the </w:t>
      </w:r>
      <w:r>
        <w:rPr>
          <w:rFonts w:ascii="Consolas" w:hAnsi="Consolas"/>
          <w:sz w:val="19"/>
        </w:rPr>
        <w:t>CJIS Control Map – Purview – Baseline</w:t>
      </w:r>
      <w:r>
        <w:t>: each relevant CJIS Security Policy area →</w:t>
      </w:r>
    </w:p>
    <w:p>
      <w:r>
        <w:t xml:space="preserve">   the Purview capability that contributes to it → the specific object that will implement it. The    </w:t>
      </w:r>
      <w:r>
        <w:rPr>
          <w:b/>
        </w:rPr>
        <w:t>control-satisfaction determination stays with the CSA/auditor</w:t>
      </w:r>
      <w:r>
        <w:t>; the map records the technical    method and the evidence.</w:t>
      </w:r>
    </w:p>
    <w:p>
      <w:pPr>
        <w:pStyle w:val="ListNumber"/>
      </w:pPr>
      <w:r>
        <w:rPr>
          <w:b/>
        </w:rPr>
        <w:t>Configure (simulation/test first).</w:t>
      </w:r>
      <w:r>
        <w:t xml:space="preserve"> Scaffold the </w:t>
      </w:r>
      <w:r>
        <w:rPr>
          <w:rFonts w:ascii="Consolas" w:hAnsi="Consolas"/>
          <w:sz w:val="19"/>
        </w:rPr>
        <w:t>CJI – Protected – Label</w:t>
      </w:r>
      <w:r>
        <w:t xml:space="preserve"> (with encryption), the</w:t>
      </w:r>
    </w:p>
    <w:p>
      <w:r>
        <w:t xml:space="preserve">   </w:t>
      </w:r>
      <w:r>
        <w:rPr>
          <w:rFonts w:ascii="Consolas" w:hAnsi="Consolas"/>
          <w:sz w:val="19"/>
        </w:rPr>
        <w:t>CJI Protection – Exfiltration – Policy</w:t>
      </w:r>
      <w:r>
        <w:t xml:space="preserve"> DLP policy </w:t>
      </w:r>
      <w:r>
        <w:rPr>
          <w:b/>
        </w:rPr>
        <w:t>in test/simulation mode</w:t>
      </w:r>
      <w:r>
        <w:t xml:space="preserve">, the </w:t>
      </w:r>
      <w:r>
        <w:rPr>
          <w:rFonts w:ascii="Consolas" w:hAnsi="Consolas"/>
          <w:sz w:val="19"/>
        </w:rPr>
        <w:t>CJI Records –    Retention – Policy</w:t>
      </w:r>
      <w:r>
        <w:t xml:space="preserve"> (staged), and confirm audit logging is on — every high-impact policy piloted    before enforcement.</w:t>
      </w:r>
    </w:p>
    <w:p>
      <w:pPr>
        <w:pStyle w:val="ListNumber"/>
      </w:pPr>
      <w:r>
        <w:rPr>
          <w:b/>
        </w:rPr>
        <w:t>Pilot.</w:t>
      </w:r>
      <w:r>
        <w:t xml:space="preserve"> Validate on the bounded </w:t>
      </w:r>
      <w:r>
        <w:rPr>
          <w:rFonts w:ascii="Consolas" w:hAnsi="Consolas"/>
          <w:sz w:val="19"/>
        </w:rPr>
        <w:t>CJIS Pilot – CJI Scope – Stage1</w:t>
      </w:r>
      <w:r>
        <w:t xml:space="preserve"> — a named set of users/sites —</w:t>
      </w:r>
    </w:p>
    <w:p>
      <w:r>
        <w:t xml:space="preserve">   reviewing the DLP simulation results with the agency's security officer before anything enforces.</w:t>
      </w:r>
    </w:p>
    <w:p>
      <w:pPr>
        <w:pStyle w:val="ListNumber"/>
      </w:pPr>
      <w:r>
        <w:rPr>
          <w:b/>
        </w:rPr>
        <w:t>Validate.</w:t>
      </w:r>
      <w:r>
        <w:t xml:space="preserve"> A read-only validation confirms each mapped control's Purview object exists, is in the</w:t>
      </w:r>
    </w:p>
    <w:p>
      <w:r>
        <w:t xml:space="preserve">   expected state (label encrypts, DLP in test mode, retention staged, audit on), and that </w:t>
      </w:r>
      <w:r>
        <w:rPr>
          <w:b/>
        </w:rPr>
        <w:t>role    separation</w:t>
      </w:r>
      <w:r>
        <w:t xml:space="preserve"> holds — technical pass/fail, not an adequacy judgement.</w:t>
      </w:r>
    </w:p>
    <w:p>
      <w:pPr>
        <w:pStyle w:val="ListNumber"/>
      </w:pPr>
      <w:r>
        <w:rPr>
          <w:b/>
        </w:rPr>
        <w:t>Evidence &amp; expand.</w:t>
      </w:r>
      <w:r>
        <w:t xml:space="preserve"> Produce the </w:t>
      </w:r>
      <w:r>
        <w:rPr>
          <w:rFonts w:ascii="Consolas" w:hAnsi="Consolas"/>
          <w:sz w:val="19"/>
        </w:rPr>
        <w:t>CJIS Evidence – Formal Audit – Package</w:t>
      </w:r>
      <w:r>
        <w:t xml:space="preserve"> for the auditor/CSA, then</w:t>
      </w:r>
    </w:p>
    <w:p>
      <w:r>
        <w:t xml:space="preserve">   expand the controls to enforcement under change control once the pilot passes and the agency approves.</w:t>
      </w:r>
    </w:p>
    <w:p>
      <w:pPr>
        <w:pStyle w:val="Heading2"/>
      </w:pPr>
      <w:r>
        <w:t>The CJIS policy areas Purview contributes to (verify against your current CJIS Security Policy version)</w:t>
      </w:r>
    </w:p>
    <w:p>
      <w:pPr>
        <w:pStyle w:val="ListBullet"/>
      </w:pPr>
      <w:r>
        <w:rPr>
          <w:b/>
        </w:rPr>
        <w:t>Auditing &amp; Accountability</w:t>
      </w:r>
      <w:r>
        <w:t xml:space="preserve"> — unified audit logging + </w:t>
      </w:r>
      <w:r>
        <w:rPr>
          <w:b/>
        </w:rPr>
        <w:t>Audit (Premium)</w:t>
      </w:r>
      <w:r>
        <w:t xml:space="preserve"> retention of CJI-touching</w:t>
      </w:r>
    </w:p>
    <w:p>
      <w:r>
        <w:t xml:space="preserve">  activity; formal-audit evidence.</w:t>
      </w:r>
    </w:p>
    <w:p>
      <w:pPr>
        <w:pStyle w:val="ListBullet"/>
      </w:pPr>
      <w:r>
        <w:rPr>
          <w:b/>
        </w:rPr>
        <w:t>Access Control / Information Flow</w:t>
      </w:r>
      <w:r>
        <w:t xml:space="preserve"> — </w:t>
      </w:r>
      <w:r>
        <w:rPr>
          <w:b/>
        </w:rPr>
        <w:t>sensitivity labels</w:t>
      </w:r>
      <w:r>
        <w:t xml:space="preserve"> (encryption, access scoping) and </w:t>
      </w:r>
      <w:r>
        <w:rPr>
          <w:b/>
        </w:rPr>
        <w:t>DLP</w:t>
      </w:r>
    </w:p>
    <w:p>
      <w:r>
        <w:t xml:space="preserve">  to prevent CJI leaving the authorized boundary.</w:t>
      </w:r>
    </w:p>
    <w:p>
      <w:pPr>
        <w:pStyle w:val="ListBullet"/>
      </w:pPr>
      <w:r>
        <w:rPr>
          <w:b/>
        </w:rPr>
        <w:t>Information / System &amp; Communications Protection</w:t>
      </w:r>
      <w:r>
        <w:t xml:space="preserve"> — label-based </w:t>
      </w:r>
      <w:r>
        <w:rPr>
          <w:b/>
        </w:rPr>
        <w:t>encryption</w:t>
      </w:r>
      <w:r>
        <w:t xml:space="preserve"> of CJI at rest;</w:t>
      </w:r>
    </w:p>
    <w:p>
      <w:r>
        <w:t xml:space="preserve">  DLP-enforced handling.</w:t>
      </w:r>
    </w:p>
    <w:p>
      <w:pPr>
        <w:pStyle w:val="ListBullet"/>
      </w:pPr>
      <w:r>
        <w:rPr>
          <w:b/>
        </w:rPr>
        <w:t>Media Protection / Records</w:t>
      </w:r>
      <w:r>
        <w:t xml:space="preserve"> — </w:t>
      </w:r>
      <w:r>
        <w:rPr>
          <w:b/>
        </w:rPr>
        <w:t>retention &amp; records</w:t>
      </w:r>
      <w:r>
        <w:t xml:space="preserve"> management of CJI records per the agency's</w:t>
      </w:r>
    </w:p>
    <w:p>
      <w:r>
        <w:t xml:space="preserve">  schedule (the </w:t>
      </w:r>
      <w:r>
        <w:rPr>
          <w:b/>
        </w:rPr>
        <w:t>schedule itself is a records/legal determination</w:t>
      </w:r>
      <w:r>
        <w:t>).</w:t>
      </w:r>
    </w:p>
    <w:p>
      <w:pPr>
        <w:pStyle w:val="ListBullet"/>
      </w:pPr>
      <w:r>
        <w:rPr>
          <w:b/>
        </w:rPr>
        <w:t>Personnel / Insider threat (aggregate)</w:t>
      </w:r>
      <w:r>
        <w:t xml:space="preserve"> — where licensed, </w:t>
      </w:r>
      <w:r>
        <w:rPr>
          <w:b/>
        </w:rPr>
        <w:t>Insider Risk</w:t>
      </w:r>
      <w:r>
        <w:t xml:space="preserve"> aggregate indicators,</w:t>
      </w:r>
    </w:p>
    <w:p>
      <w:r>
        <w:t xml:space="preserve">  privacy-by-design, outcomes </w:t>
      </w:r>
      <w:r>
        <w:rPr>
          <w:b/>
        </w:rPr>
        <w:t>deferred to the agency's HR/legal and CJIS governance</w:t>
      </w:r>
      <w:r>
        <w:t>.</w:t>
      </w:r>
    </w:p>
    <w:p>
      <w:pPr>
        <w:ind w:left="432"/>
      </w:pPr>
      <w:r>
        <w:rPr>
          <w:i/>
          <w:color w:val="2E86C1"/>
        </w:rPr>
        <w:t>Exact CJIS control numbers and the mapping to NIST 800-53 differ between CJIS Security Policy versions (e.g. 5.9.x vs the 6.0 restructuring). This solution maps by policy area / control intent and flags "verify against your current CJIS Security Policy version with your CSA/CSO" — it does not assert a control number it cannot confirm.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 xml:space="preserve">The </w:t>
      </w:r>
      <w:r>
        <w:rPr>
          <w:b/>
        </w:rPr>
        <w:t>control map</w:t>
      </w:r>
      <w:r>
        <w:t xml:space="preserve"> — which CJIS policy areas are in scope and which Purview objects implement them.</w:t>
      </w:r>
    </w:p>
    <w:p>
      <w:pPr>
        <w:pStyle w:val="ListBullet"/>
      </w:pPr>
      <w:r>
        <w:t xml:space="preserve">The </w:t>
      </w:r>
      <w:r>
        <w:rPr>
          <w:b/>
        </w:rPr>
        <w:t>CJI classification scheme</w:t>
      </w:r>
      <w:r>
        <w:t xml:space="preserve"> (the label and any custom Sensitive Information Types — the specific</w:t>
      </w:r>
    </w:p>
    <w:p>
      <w:r>
        <w:t xml:space="preserve">  CJI identifiers come from the agency, not invented here).</w:t>
      </w:r>
    </w:p>
    <w:p>
      <w:pPr>
        <w:pStyle w:val="ListBullet"/>
      </w:pPr>
      <w:r>
        <w:t xml:space="preserve">The </w:t>
      </w:r>
      <w:r>
        <w:rPr>
          <w:b/>
        </w:rPr>
        <w:t>DLP scope and actions</w:t>
      </w:r>
      <w:r>
        <w:t xml:space="preserve">, the </w:t>
      </w:r>
      <w:r>
        <w:rPr>
          <w:b/>
        </w:rPr>
        <w:t>retention schedule</w:t>
      </w:r>
      <w:r>
        <w:t xml:space="preserve"> (agency determination), and the **audit</w:t>
      </w:r>
    </w:p>
    <w:p>
      <w:r>
        <w:t xml:space="preserve">  retention** target.</w:t>
      </w:r>
    </w:p>
    <w:p>
      <w:pPr>
        <w:pStyle w:val="ListBullet"/>
      </w:pPr>
      <w:r>
        <w:t xml:space="preserve">The </w:t>
      </w:r>
      <w:r>
        <w:rPr>
          <w:b/>
        </w:rPr>
        <w:t>pilot scope</w:t>
      </w:r>
      <w:r>
        <w:t xml:space="preserve">, the </w:t>
      </w:r>
      <w:r>
        <w:rPr>
          <w:b/>
        </w:rPr>
        <w:t>thresholds/gates</w:t>
      </w:r>
      <w:r>
        <w:t xml:space="preserve">, and the </w:t>
      </w:r>
      <w:r>
        <w:rPr>
          <w:b/>
        </w:rPr>
        <w:t>evidence package</w:t>
      </w:r>
      <w:r>
        <w:t xml:space="preserve"> format for your auditor.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This does not make you CJIS-compliant by itself.</w:t>
      </w:r>
      <w:r>
        <w:t xml:space="preserve"> It configures </w:t>
      </w:r>
      <w:r>
        <w:rPr>
          <w:b/>
        </w:rPr>
        <w:t>technical Purview controls</w:t>
      </w:r>
      <w:r>
        <w:t xml:space="preserve"> and</w:t>
      </w:r>
    </w:p>
    <w:p>
      <w:r>
        <w:t xml:space="preserve">  assembles evidence. CJIS compliance also requires the </w:t>
      </w:r>
      <w:r>
        <w:rPr>
          <w:b/>
        </w:rPr>
        <w:t>authorized environment</w:t>
      </w:r>
      <w:r>
        <w:t xml:space="preserve"> (GCC High / Azure   Government), </w:t>
      </w:r>
      <w:r>
        <w:rPr>
          <w:b/>
        </w:rPr>
        <w:t>signed agreements</w:t>
      </w:r>
      <w:r>
        <w:t xml:space="preserve">, </w:t>
      </w:r>
      <w:r>
        <w:rPr>
          <w:b/>
        </w:rPr>
        <w:t>personnel screening</w:t>
      </w:r>
      <w:r>
        <w:t xml:space="preserve">, physical/network controls, and the   </w:t>
      </w:r>
      <w:r>
        <w:rPr>
          <w:b/>
        </w:rPr>
        <w:t>CSA/auditor's determination</w:t>
      </w:r>
      <w:r>
        <w:t xml:space="preserve"> — none of which a Purview program provides.</w:t>
      </w:r>
    </w:p>
    <w:p>
      <w:pPr>
        <w:pStyle w:val="ListBullet"/>
      </w:pPr>
      <w:r>
        <w:rPr>
          <w:b/>
        </w:rPr>
        <w:t>Environment- and licensing-gated.</w:t>
      </w:r>
      <w:r>
        <w:t xml:space="preserve"> Several capabilities require </w:t>
      </w:r>
      <w:r>
        <w:rPr>
          <w:b/>
        </w:rPr>
        <w:t>E5 / E5 Compliance</w:t>
      </w:r>
      <w:r>
        <w:t xml:space="preserve"> and specific</w:t>
      </w:r>
    </w:p>
    <w:p>
      <w:r>
        <w:t xml:space="preserve">  availability in </w:t>
      </w:r>
      <w:r>
        <w:rPr>
          <w:b/>
        </w:rPr>
        <w:t>GCC High / Azure Government</w:t>
      </w:r>
      <w:r>
        <w:t>; the program shows what your tenant has and flags the   rest as *"verify your licensing/tenant/environment."*</w:t>
      </w:r>
    </w:p>
    <w:p>
      <w:pPr>
        <w:pStyle w:val="ListBullet"/>
      </w:pPr>
      <w:r>
        <w:rPr>
          <w:b/>
        </w:rPr>
        <w:t>The determination is not ours.</w:t>
      </w:r>
      <w:r>
        <w:t xml:space="preserve"> Whether a control </w:t>
      </w:r>
      <w:r>
        <w:rPr>
          <w:b/>
        </w:rPr>
        <w:t>satisfies</w:t>
      </w:r>
      <w:r>
        <w:t xml:space="preserve"> its CJIS requirement, the **records</w:t>
      </w:r>
    </w:p>
    <w:p>
      <w:r>
        <w:t xml:space="preserve">  retention schedule</w:t>
      </w:r>
      <w:r>
        <w:rPr>
          <w:b/>
        </w:rPr>
        <w:t xml:space="preserve">, and </w:t>
      </w:r>
      <w:r>
        <w:t>regulatory applicability</w:t>
      </w:r>
      <w:r>
        <w:rPr>
          <w:b/>
        </w:rPr>
        <w:t xml:space="preserve"> are </w:t>
      </w:r>
      <w:r>
        <w:t>CSA / CJIS auditor / records / legal**   determinations. The solution provides the technical method and the evidence, not the judgement.</w:t>
      </w:r>
    </w:p>
    <w:p>
      <w:pPr>
        <w:pStyle w:val="ListBullet"/>
      </w:pPr>
      <w:r>
        <w:rPr>
          <w:b/>
        </w:rPr>
        <w:t>Insider Risk is privacy-sensitive.</w:t>
      </w:r>
      <w:r>
        <w:t xml:space="preserve"> Only </w:t>
      </w:r>
      <w:r>
        <w:rPr>
          <w:b/>
        </w:rPr>
        <w:t>aggregate, de-identified</w:t>
      </w:r>
      <w:r>
        <w:t xml:space="preserve"> indicators are used, under</w:t>
      </w:r>
    </w:p>
    <w:p>
      <w:r>
        <w:t xml:space="preserve">  strict </w:t>
      </w:r>
      <w:r>
        <w:rPr>
          <w:b/>
        </w:rPr>
        <w:t>role separation</w:t>
      </w:r>
      <w:r>
        <w:t xml:space="preserve">; outcomes are </w:t>
      </w:r>
      <w:r>
        <w:rPr>
          <w:b/>
        </w:rPr>
        <w:t>deferred to the agency's HR/legal and CJIS governance</w:t>
      </w:r>
      <w:r>
        <w:t>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solution creates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across the docs, scripts, and portal. The standard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The CJIS-to-Purview control map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CJIS Control Map – Purview – Baseline</w:t>
            </w:r>
          </w:p>
        </w:tc>
      </w:tr>
      <w:tr>
        <w:tc>
          <w:tcPr>
            <w:tcW w:type="dxa" w:w="4320"/>
          </w:tcPr>
          <w:p>
            <w:r>
              <w:t>The CJI sensitivity label (encryption)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CJI – Protected – Label</w:t>
            </w:r>
          </w:p>
        </w:tc>
      </w:tr>
      <w:tr>
        <w:tc>
          <w:tcPr>
            <w:tcW w:type="dxa" w:w="4320"/>
          </w:tcPr>
          <w:p>
            <w:r>
              <w:t>The CJI-exfiltration DLP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CJI Protection – Exfiltration – Policy</w:t>
            </w:r>
          </w:p>
        </w:tc>
      </w:tr>
      <w:tr>
        <w:tc>
          <w:tcPr>
            <w:tcW w:type="dxa" w:w="4320"/>
          </w:tcPr>
          <w:p>
            <w:r>
              <w:t>The CJI retention/records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CJI Records – Retention – Policy</w:t>
            </w:r>
          </w:p>
        </w:tc>
      </w:tr>
      <w:tr>
        <w:tc>
          <w:tcPr>
            <w:tcW w:type="dxa" w:w="4320"/>
          </w:tcPr>
          <w:p>
            <w:r>
              <w:t>The Compliance Manager assessment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CJIS Assessment – Compliance Manager – Baseline</w:t>
            </w:r>
          </w:p>
        </w:tc>
      </w:tr>
      <w:tr>
        <w:tc>
          <w:tcPr>
            <w:tcW w:type="dxa" w:w="4320"/>
          </w:tcPr>
          <w:p>
            <w:r>
              <w:t>The formal-audit evidence package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CJIS Evidence – Formal Audit – Package</w:t>
            </w:r>
          </w:p>
        </w:tc>
      </w:tr>
      <w:tr>
        <w:tc>
          <w:tcPr>
            <w:tcW w:type="dxa" w:w="4320"/>
          </w:tcPr>
          <w:p>
            <w:r>
              <w:t>The pilot scope validated first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CJIS Pilot – CJI Scope – Stage1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licensing/environment and current state → map CJIS policy areas to Purview controls → configure the CJI label, DLP, retention, and audit in simulation/test → pilot on a bounded CJI scope and review with the security officer → validate each control's technical state and role separation → expand to enforcement and produce the formal-audit evidence package. Pattern: Assess → Design → Configure → Pilot (simulate/test) → Validate → Expand (enforce).</w:t>
      </w:r>
    </w:p>
    <w:p>
      <w:pPr>
        <w:pStyle w:val="Heading1"/>
      </w:pPr>
      <w:r>
        <w:t>2. Requirements Guide — Microsoft Purview CJIS Compliance Program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building the program. Each entry: </w:t>
      </w:r>
      <w:r>
        <w:rPr>
          <w:b/>
        </w:rPr>
        <w:t>Description · Why · Verify · Implement-if-missing.</w:t>
      </w:r>
      <w:r>
        <w:t xml:space="preserve"> Category-wide prerequisites (tenant/licensing, Purview roles, the S&amp;C PowerShell + Graph toolchain, in-scope workloads, compliance/records/legal stakeholders, pilot &amp; change control) are in </w:t>
      </w:r>
      <w:r>
        <w:rPr>
          <w:rFonts w:ascii="Consolas" w:hAnsi="Consolas"/>
          <w:sz w:val="19"/>
        </w:rPr>
        <w:t>global-requirements-purview.md</w:t>
      </w:r>
      <w:r>
        <w:t xml:space="preserve"> — this guide adds the CJIS-specific detail.</w:t>
      </w:r>
    </w:p>
    <w:p>
      <w:pPr>
        <w:ind w:left="432"/>
      </w:pPr>
      <w:r>
        <w:rPr>
          <w:i/>
          <w:color w:val="2E86C1"/>
        </w:rPr>
        <w:t>Environment/licensing boundary. CJIS is generally satisfied only in Microsoft 365 GCC High or Azure Government under a signed Microsoft CJIS Security Addendum; commercial M365 is generally not CJIS-authorized. Capability availability and Compliance Manager assessment templates differ across these clouds and are licensing-gated (E5 / E5 Compliance; Audit Premium; some preview). Where this guide flags *"verify your environment/licensing/tenant,"* do so with your CSA / CSO before relying on a control — the program shows what you have, it never invents a control.</w:t>
      </w:r>
    </w:p>
    <w:p>
      <w:pPr>
        <w:pStyle w:val="Heading2"/>
      </w:pPr>
      <w:r>
        <w:t>2.1 A CJIS-authorized environment and the Microsoft CJIS agreement</w:t>
      </w:r>
    </w:p>
    <w:p>
      <w:r>
        <w:rPr>
          <w:b/>
        </w:rPr>
        <w:t>Description:</w:t>
      </w:r>
      <w:r>
        <w:t xml:space="preserve"> A tenant in a </w:t>
      </w:r>
      <w:r>
        <w:rPr>
          <w:b/>
        </w:rPr>
        <w:t>CJIS-authorized cloud</w:t>
      </w:r>
      <w:r>
        <w:t xml:space="preserve"> — typically </w:t>
      </w:r>
      <w:r>
        <w:rPr>
          <w:b/>
        </w:rPr>
        <w:t>Microsoft 365 GCC High</w:t>
      </w:r>
      <w:r>
        <w:t xml:space="preserve"> or </w:t>
      </w:r>
      <w:r>
        <w:rPr>
          <w:b/>
        </w:rPr>
        <w:t>Azure Government</w:t>
      </w:r>
      <w:r>
        <w:t xml:space="preserve"> — covered by the Microsoft </w:t>
      </w:r>
      <w:r>
        <w:rPr>
          <w:b/>
        </w:rPr>
        <w:t>CJIS Security Addendum / agreement</w:t>
      </w:r>
      <w:r>
        <w:t xml:space="preserve"> with your state or the FBI, as coordinated by your </w:t>
      </w:r>
      <w:r>
        <w:rPr>
          <w:b/>
        </w:rPr>
        <w:t>CSA/CSO</w:t>
      </w:r>
      <w:r>
        <w:t xml:space="preserve">. </w:t>
      </w:r>
      <w:r>
        <w:rPr>
          <w:b/>
        </w:rPr>
        <w:t>Why:</w:t>
      </w:r>
      <w:r>
        <w:t xml:space="preserve"> CJI may only be processed in an authorized environment; the technical controls here are necessary but </w:t>
      </w:r>
      <w:r>
        <w:rPr>
          <w:b/>
        </w:rPr>
        <w:t>not sufficient</w:t>
      </w:r>
      <w:r>
        <w:t xml:space="preserve"> without the authorized environment and agreements (Overview boundary). </w:t>
      </w:r>
      <w:r>
        <w:rPr>
          <w:b/>
        </w:rPr>
        <w:t>Verify:</w:t>
      </w:r>
      <w:r>
        <w:t xml:space="preserve"> Confirm the tenant's cloud instance (GCC High / GovCloud) with your Microsoft account team/CSA; confirm the CJIS Addendum is in place. </w:t>
      </w:r>
      <w:r>
        <w:rPr>
          <w:rFonts w:ascii="Consolas" w:hAnsi="Consolas"/>
          <w:sz w:val="19"/>
        </w:rPr>
        <w:t>CMPCJIS-Discovery.ps1</w:t>
      </w:r>
      <w:r>
        <w:t xml:space="preserve"> reports </w:t>
      </w:r>
      <w:r>
        <w:rPr>
          <w:b/>
        </w:rPr>
        <w:t>indicative</w:t>
      </w:r>
      <w:r>
        <w:t xml:space="preserve"> environment/licensing hints but </w:t>
      </w:r>
      <w:r>
        <w:rPr>
          <w:b/>
        </w:rPr>
        <w:t>cannot</w:t>
      </w:r>
      <w:r>
        <w:t xml:space="preserve"> attest the CJIS authorization — that is the CSA's. </w:t>
      </w:r>
      <w:r>
        <w:rPr>
          <w:b/>
        </w:rPr>
        <w:t>Implement:</w:t>
      </w:r>
      <w:r>
        <w:t xml:space="preserve"> If not in an authorized environment, </w:t>
      </w:r>
      <w:r>
        <w:rPr>
          <w:b/>
        </w:rPr>
        <w:t>stop</w:t>
      </w:r>
      <w:r>
        <w:t xml:space="preserve"> — engage your CSA/CSO and Microsoft before configuring CJI controls in a non-authorized tenant.</w:t>
      </w:r>
    </w:p>
    <w:p>
      <w:pPr>
        <w:pStyle w:val="Heading2"/>
      </w:pPr>
      <w:r>
        <w:t>2.2 Compliance/data-governance licensing for the CJI controls</w:t>
      </w:r>
    </w:p>
    <w:p>
      <w:r>
        <w:rPr>
          <w:b/>
        </w:rPr>
        <w:t>Description:</w:t>
      </w:r>
      <w:r>
        <w:t xml:space="preserve"> The controls depend on licensing: </w:t>
      </w:r>
      <w:r>
        <w:rPr>
          <w:b/>
        </w:rPr>
        <w:t>sensitivity labels + encryption</w:t>
      </w:r>
      <w:r>
        <w:t xml:space="preserve"> and </w:t>
      </w:r>
      <w:r>
        <w:rPr>
          <w:b/>
        </w:rPr>
        <w:t>retention</w:t>
      </w:r>
      <w:r>
        <w:t xml:space="preserve"> (E3 baseline; auto-labeling/advanced = E5), </w:t>
      </w:r>
      <w:r>
        <w:rPr>
          <w:b/>
        </w:rPr>
        <w:t>DLP</w:t>
      </w:r>
      <w:r>
        <w:t xml:space="preserve"> (E3 baseline; advanced classifiers = E5), </w:t>
      </w:r>
      <w:r>
        <w:rPr>
          <w:b/>
        </w:rPr>
        <w:t>Audit (Premium)</w:t>
      </w:r>
      <w:r>
        <w:t xml:space="preserve"> for longer CJI audit retention (E5 / E5 Compliance), </w:t>
      </w:r>
      <w:r>
        <w:rPr>
          <w:b/>
        </w:rPr>
        <w:t>Insider Risk</w:t>
      </w:r>
      <w:r>
        <w:t xml:space="preserve"> (E5 / E5 Compliance; where used), and </w:t>
      </w:r>
      <w:r>
        <w:rPr>
          <w:b/>
        </w:rPr>
        <w:t>Compliance Manager</w:t>
      </w:r>
      <w:r>
        <w:t xml:space="preserve"> CJIS/US-gov </w:t>
      </w:r>
      <w:r>
        <w:rPr>
          <w:b/>
        </w:rPr>
        <w:t>assessment templates</w:t>
      </w:r>
      <w:r>
        <w:t xml:space="preserve"> (premium; verify GCC High availability). </w:t>
      </w:r>
      <w:r>
        <w:rPr>
          <w:b/>
        </w:rPr>
        <w:t>Why:</w:t>
      </w:r>
      <w:r>
        <w:t xml:space="preserve"> A control can only be implemented where its capability is licensed and available in your cloud (GR §1); unlicensed items are flagged *"verify,"* never fabricated. </w:t>
      </w:r>
      <w:r>
        <w:rPr>
          <w:b/>
        </w:rPr>
        <w:t>Verify:</w:t>
      </w:r>
      <w:r>
        <w:t xml:space="preserve"> M365 admin center → </w:t>
      </w:r>
      <w:r>
        <w:rPr>
          <w:rFonts w:ascii="Consolas" w:hAnsi="Consolas"/>
          <w:sz w:val="19"/>
        </w:rPr>
        <w:t>Billing → Licenses</w:t>
      </w:r>
      <w:r>
        <w:t xml:space="preserve">; </w:t>
      </w:r>
      <w:r>
        <w:rPr>
          <w:rFonts w:ascii="Consolas" w:hAnsi="Consolas"/>
          <w:sz w:val="19"/>
        </w:rPr>
        <w:t>CMPCJIS-Discovery.ps1</w:t>
      </w:r>
      <w:r>
        <w:t xml:space="preserve"> reads </w:t>
      </w:r>
      <w:r>
        <w:rPr>
          <w:rFonts w:ascii="Consolas" w:hAnsi="Consolas"/>
          <w:sz w:val="19"/>
        </w:rPr>
        <w:t>subscribedSkus</w:t>
      </w:r>
      <w:r>
        <w:t xml:space="preserve"> via Graph and reports which CJI-control capabilities are licensed/reachable. </w:t>
      </w:r>
      <w:r>
        <w:rPr>
          <w:b/>
        </w:rPr>
        <w:t>Implement:</w:t>
      </w:r>
      <w:r>
        <w:t xml:space="preserve"> Assign/purchase the plan (e.g. E5 Compliance for Audit Premium / Insider Risk) before expecting that control to be available.</w:t>
      </w:r>
    </w:p>
    <w:p>
      <w:pPr>
        <w:pStyle w:val="Heading2"/>
      </w:pPr>
      <w:r>
        <w:t>2.3 Least-privilege Purview roles with separation of duties</w:t>
      </w:r>
    </w:p>
    <w:p>
      <w:r>
        <w:rPr>
          <w:b/>
        </w:rPr>
        <w:t>Description:</w:t>
      </w:r>
      <w:r>
        <w:t xml:space="preserve"> Least-privilege roles for each function: </w:t>
      </w:r>
      <w:r>
        <w:rPr>
          <w:b/>
        </w:rPr>
        <w:t>Compliance Administrator / Information Protection</w:t>
      </w:r>
      <w:r>
        <w:t xml:space="preserve"> (labels), </w:t>
      </w:r>
      <w:r>
        <w:rPr>
          <w:b/>
        </w:rPr>
        <w:t>Compliance Data Administrator</w:t>
      </w:r>
      <w:r>
        <w:t xml:space="preserve"> (DLP/retention), </w:t>
      </w:r>
      <w:r>
        <w:rPr>
          <w:b/>
        </w:rPr>
        <w:t>Records Management</w:t>
      </w:r>
      <w:r>
        <w:t xml:space="preserve"> (records), </w:t>
      </w:r>
      <w:r>
        <w:rPr>
          <w:b/>
        </w:rPr>
        <w:t>Audit</w:t>
      </w:r>
      <w:r>
        <w:t xml:space="preserve"> reader roles (audit evidence), and — where used — an </w:t>
      </w:r>
      <w:r>
        <w:rPr>
          <w:b/>
        </w:rPr>
        <w:t>Insider Risk Management</w:t>
      </w:r>
      <w:r>
        <w:t xml:space="preserve"> role held by a </w:t>
      </w:r>
      <w:r>
        <w:rPr>
          <w:b/>
        </w:rPr>
        <w:t>separate</w:t>
      </w:r>
      <w:r>
        <w:t xml:space="preserve"> person. Global Administrator only where genuinely required. </w:t>
      </w:r>
      <w:r>
        <w:rPr>
          <w:b/>
        </w:rPr>
        <w:t>Why:</w:t>
      </w:r>
      <w:r>
        <w:t xml:space="preserve"> Purview uses fine-grained role groups and CJIS expects least privilege and separation of duties (GR §2, §5); the CJI configurer, the audit-evidence reader, and any insider-risk reviewer are deliberately separated. </w:t>
      </w:r>
      <w:r>
        <w:rPr>
          <w:b/>
        </w:rPr>
        <w:t>Verify:</w:t>
      </w:r>
      <w:r>
        <w:t xml:space="preserve"> Purview portal → </w:t>
      </w:r>
      <w:r>
        <w:rPr>
          <w:rFonts w:ascii="Consolas" w:hAnsi="Consolas"/>
          <w:sz w:val="19"/>
        </w:rPr>
        <w:t>Settings → Roles &amp; scopes / Permissions</w:t>
      </w:r>
      <w:r>
        <w:t xml:space="preserve">; </w:t>
      </w:r>
      <w:r>
        <w:rPr>
          <w:rFonts w:ascii="Consolas" w:hAnsi="Consolas"/>
          <w:sz w:val="19"/>
        </w:rPr>
        <w:t>CMPCJIS-ScopeCheck.ps1</w:t>
      </w:r>
      <w:r>
        <w:t xml:space="preserve"> reports a permission error against any function the account can't perform. </w:t>
      </w:r>
      <w:r>
        <w:rPr>
          <w:b/>
        </w:rPr>
        <w:t>Implement:</w:t>
      </w:r>
      <w:r>
        <w:t xml:space="preserve"> Assign the least-privilege role groups under change control; keep insider-risk and audit-investigation roles separate from the CJI-control configurer.</w:t>
      </w:r>
    </w:p>
    <w:p>
      <w:pPr>
        <w:pStyle w:val="Heading2"/>
      </w:pPr>
      <w:r>
        <w:t>2.4 The CJI classification scheme and CJI identifiers (from the agency)</w:t>
      </w:r>
    </w:p>
    <w:p>
      <w:r>
        <w:rPr>
          <w:b/>
        </w:rPr>
        <w:t>Description:</w:t>
      </w:r>
      <w:r>
        <w:t xml:space="preserve"> The agency's definition of </w:t>
      </w:r>
      <w:r>
        <w:rPr>
          <w:b/>
        </w:rPr>
        <w:t>what constitutes CJI/CHRI</w:t>
      </w:r>
      <w:r>
        <w:t xml:space="preserve"> in its data estate and how it should be </w:t>
      </w:r>
      <w:r>
        <w:rPr>
          <w:b/>
        </w:rPr>
        <w:t>classified</w:t>
      </w:r>
      <w:r>
        <w:t xml:space="preserve"> — the intent behind the </w:t>
      </w:r>
      <w:r>
        <w:rPr>
          <w:rFonts w:ascii="Consolas" w:hAnsi="Consolas"/>
          <w:sz w:val="19"/>
        </w:rPr>
        <w:t>CJI – Protected – Label</w:t>
      </w:r>
      <w:r>
        <w:t xml:space="preserve"> and any </w:t>
      </w:r>
      <w:r>
        <w:rPr>
          <w:b/>
        </w:rPr>
        <w:t>custom Sensitive Information Types</w:t>
      </w:r>
      <w:r>
        <w:t xml:space="preserve"> (specific CJI identifiers — e.g. record numbers, dissemination markings — </w:t>
      </w:r>
      <w:r>
        <w:rPr>
          <w:b/>
        </w:rPr>
        <w:t>come from the agency</w:t>
      </w:r>
      <w:r>
        <w:t xml:space="preserve">, not invented here). </w:t>
      </w:r>
      <w:r>
        <w:rPr>
          <w:b/>
        </w:rPr>
        <w:t>Why:</w:t>
      </w:r>
      <w:r>
        <w:t xml:space="preserve"> Labels, DLP, and retention key off the classification scheme (GR §4); the specific CJI identifiers are agency data, and mis-defining them either over-blocks or leaks. </w:t>
      </w:r>
      <w:r>
        <w:rPr>
          <w:b/>
        </w:rPr>
        <w:t>Verify:</w:t>
      </w:r>
      <w:r>
        <w:t xml:space="preserve"> You can state what CJI looks like in your data and the intended label taxonomy; recorded in the control map. </w:t>
      </w:r>
      <w:r>
        <w:rPr>
          <w:rFonts w:ascii="Consolas" w:hAnsi="Consolas"/>
          <w:sz w:val="19"/>
        </w:rPr>
        <w:t>CMPCJIS-ScopeCheck.ps1</w:t>
      </w:r>
      <w:r>
        <w:t xml:space="preserve"> lists existing labels/SITs to build on. </w:t>
      </w:r>
      <w:r>
        <w:rPr>
          <w:b/>
        </w:rPr>
        <w:t>Implement:</w:t>
      </w:r>
      <w:r>
        <w:t xml:space="preserve"> Work with the agency's records/security owners to define CJI and the label/SIT scheme before configuring policies.</w:t>
      </w:r>
    </w:p>
    <w:p>
      <w:pPr>
        <w:pStyle w:val="Heading2"/>
      </w:pPr>
      <w:r>
        <w:t>2.5 Unified audit logging and an audit-retention target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Unified audit logging enabled</w:t>
      </w:r>
      <w:r>
        <w:t xml:space="preserve"> at the source and an agreed </w:t>
      </w:r>
      <w:r>
        <w:rPr>
          <w:b/>
        </w:rPr>
        <w:t>retention target</w:t>
      </w:r>
      <w:r>
        <w:t xml:space="preserve"> for CJI-touching audit activity (</w:t>
      </w:r>
      <w:r>
        <w:rPr>
          <w:b/>
        </w:rPr>
        <w:t>Audit (Premium)</w:t>
      </w:r>
      <w:r>
        <w:t xml:space="preserve"> enables longer retention/retention policies for specific activities). </w:t>
      </w:r>
      <w:r>
        <w:rPr>
          <w:b/>
        </w:rPr>
        <w:t>Why:</w:t>
      </w:r>
      <w:r>
        <w:t xml:space="preserve"> The CJIS </w:t>
      </w:r>
      <w:r>
        <w:rPr>
          <w:b/>
        </w:rPr>
        <w:t>auditing &amp; accountability</w:t>
      </w:r>
      <w:r>
        <w:t xml:space="preserve"> policy area needs an audit trail retained for the required period; Purview audit is the source (GR §3). </w:t>
      </w:r>
      <w:r>
        <w:rPr>
          <w:b/>
        </w:rPr>
        <w:t>The required retention duration is a CJIS/records determination</w:t>
      </w:r>
      <w:r>
        <w:t xml:space="preserve"> — verify against your CJIS Security Policy version.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CMPCJIS-Discovery.ps1</w:t>
      </w:r>
      <w:r>
        <w:t xml:space="preserve"> / </w:t>
      </w:r>
      <w:r>
        <w:rPr>
          <w:rFonts w:ascii="Consolas" w:hAnsi="Consolas"/>
          <w:sz w:val="19"/>
        </w:rPr>
        <w:t>CMPCJIS-ScopeCheck.ps1</w:t>
      </w:r>
      <w:r>
        <w:t xml:space="preserve"> report </w:t>
      </w:r>
      <w:r>
        <w:rPr>
          <w:rFonts w:ascii="Consolas" w:hAnsi="Consolas"/>
          <w:sz w:val="19"/>
        </w:rPr>
        <w:t>UnifiedAuditLogIngestionEnabled</w:t>
      </w:r>
      <w:r>
        <w:t xml:space="preserve"> and whether Audit Premium is licensed; confirm the retention target with your CSA/records owner. </w:t>
      </w:r>
      <w:r>
        <w:rPr>
          <w:b/>
        </w:rPr>
        <w:t>Implement:</w:t>
      </w:r>
      <w:r>
        <w:t xml:space="preserve"> Enable unified audit logging under change control; license Audit Premium if the required retention exceeds the default window.</w:t>
      </w:r>
    </w:p>
    <w:p>
      <w:pPr>
        <w:pStyle w:val="Heading2"/>
      </w:pPr>
      <w:r>
        <w:t>2.6 A CJIS control map owner and the CSA/auditor engagement</w:t>
      </w:r>
    </w:p>
    <w:p>
      <w:r>
        <w:rPr>
          <w:b/>
        </w:rPr>
        <w:t>Description:</w:t>
      </w:r>
      <w:r>
        <w:t xml:space="preserve"> A named owner for the </w:t>
      </w:r>
      <w:r>
        <w:rPr>
          <w:rFonts w:ascii="Consolas" w:hAnsi="Consolas"/>
          <w:sz w:val="19"/>
        </w:rPr>
        <w:t>CJIS Control Map – Purview – Baseline</w:t>
      </w:r>
      <w:r>
        <w:t xml:space="preserve">, and engagement with the agency's </w:t>
      </w:r>
      <w:r>
        <w:rPr>
          <w:b/>
        </w:rPr>
        <w:t>CJIS Systems Officer (CSO)</w:t>
      </w:r>
      <w:r>
        <w:t xml:space="preserve">, </w:t>
      </w:r>
      <w:r>
        <w:rPr>
          <w:b/>
        </w:rPr>
        <w:t>CSA</w:t>
      </w:r>
      <w:r>
        <w:t xml:space="preserve">, and </w:t>
      </w:r>
      <w:r>
        <w:rPr>
          <w:b/>
        </w:rPr>
        <w:t>auditor</w:t>
      </w:r>
      <w:r>
        <w:t xml:space="preserve"> whose determinations the program must satisfy (control satisfaction, retention schedule, environment authorization). </w:t>
      </w:r>
      <w:r>
        <w:rPr>
          <w:b/>
        </w:rPr>
        <w:t>Why:</w:t>
      </w:r>
      <w:r>
        <w:t xml:space="preserve"> Purview provides the technical method and evidence; </w:t>
      </w:r>
      <w:r>
        <w:rPr>
          <w:b/>
        </w:rPr>
        <w:t>whether a control satisfies its CJIS requirement is the CSA/auditor's determination</w:t>
      </w:r>
      <w:r>
        <w:t xml:space="preserve"> (GR §5, Overview boundary) — the program must be built to their interpretation, not a technical default. </w:t>
      </w:r>
      <w:r>
        <w:rPr>
          <w:b/>
        </w:rPr>
        <w:t>Verify:</w:t>
      </w:r>
      <w:r>
        <w:t xml:space="preserve"> The control map has a named owner and the CSA/CSO/auditor are engaged and have reviewed the mapping approach. </w:t>
      </w:r>
      <w:r>
        <w:rPr>
          <w:b/>
        </w:rPr>
        <w:t>Implement:</w:t>
      </w:r>
      <w:r>
        <w:t xml:space="preserve"> Identify the owner and engage the CJIS governance stakeholders before finalizing the map.</w:t>
      </w:r>
    </w:p>
    <w:p>
      <w:pPr>
        <w:pStyle w:val="Heading2"/>
      </w:pPr>
      <w:r>
        <w:t>2.7 A bounded CJI pilot scope and change control</w:t>
      </w:r>
    </w:p>
    <w:p>
      <w:r>
        <w:rPr>
          <w:b/>
        </w:rPr>
        <w:t>Description:</w:t>
      </w:r>
      <w:r>
        <w:t xml:space="preserve"> A named </w:t>
      </w:r>
      <w:r>
        <w:rPr>
          <w:b/>
        </w:rPr>
        <w:t>pilot scope</w:t>
      </w:r>
      <w:r>
        <w:t xml:space="preserve"> (</w:t>
      </w:r>
      <w:r>
        <w:rPr>
          <w:rFonts w:ascii="Consolas" w:hAnsi="Consolas"/>
          <w:sz w:val="19"/>
        </w:rPr>
        <w:t>CJIS Pilot – CJI Scope – Stage1</w:t>
      </w:r>
      <w:r>
        <w:t xml:space="preserve">) — a limited set of users/sites/mailboxes containing (or simulating) CJI — to validate the label, DLP (in </w:t>
      </w:r>
      <w:r>
        <w:rPr>
          <w:b/>
        </w:rPr>
        <w:t>test/simulation mode</w:t>
      </w:r>
      <w:r>
        <w:t xml:space="preserve">), and retention on before any tenant-wide enforcement, plus a </w:t>
      </w:r>
      <w:r>
        <w:rPr>
          <w:b/>
        </w:rPr>
        <w:t>change-control</w:t>
      </w:r>
      <w:r>
        <w:t xml:space="preserve"> process. </w:t>
      </w:r>
      <w:r>
        <w:rPr>
          <w:b/>
        </w:rPr>
        <w:t>Why:</w:t>
      </w:r>
      <w:r>
        <w:t xml:space="preserve"> Label, DLP, and retention changes are high-impact; CJIS-scoped changes especially so — every one is piloted in simulation/test first (GR §6). </w:t>
      </w:r>
      <w:r>
        <w:rPr>
          <w:b/>
        </w:rPr>
        <w:t>Verify:</w:t>
      </w:r>
      <w:r>
        <w:t xml:space="preserve"> A named pilot scope exists, simulation/test mode is confirmed available, and a change window/approval path is agreed. </w:t>
      </w:r>
      <w:r>
        <w:rPr>
          <w:b/>
        </w:rPr>
        <w:t>Implement:</w:t>
      </w:r>
      <w:r>
        <w:t xml:space="preserve"> Define the pilot scope and change control before configuring or enforcing anything.</w:t>
      </w:r>
    </w:p>
    <w:p>
      <w:pPr>
        <w:pStyle w:val="Heading2"/>
      </w:pPr>
      <w:r>
        <w:t>2.8 An evidence/reporting target for the formal audit</w:t>
      </w:r>
    </w:p>
    <w:p>
      <w:r>
        <w:rPr>
          <w:b/>
        </w:rPr>
        <w:t>Description:</w:t>
      </w:r>
      <w:r>
        <w:t xml:space="preserve"> Where the </w:t>
      </w:r>
      <w:r>
        <w:rPr>
          <w:rFonts w:ascii="Consolas" w:hAnsi="Consolas"/>
          <w:sz w:val="19"/>
        </w:rPr>
        <w:t>CJIS Evidence – Formal Audit – Package</w:t>
      </w:r>
      <w:r>
        <w:t xml:space="preserve"> is produced and stored — the scripts emit </w:t>
      </w:r>
      <w:r>
        <w:rPr>
          <w:b/>
        </w:rPr>
        <w:t>CSV + HTML</w:t>
      </w:r>
      <w:r>
        <w:t xml:space="preserve"> by default (self-contained, no external calls) — and who (auditor/CSA) receives it, via a </w:t>
      </w:r>
      <w:r>
        <w:rPr>
          <w:b/>
        </w:rPr>
        <w:t>secured</w:t>
      </w:r>
      <w:r>
        <w:t xml:space="preserve"> channel appropriate to CJI-adjacent metadata. </w:t>
      </w:r>
      <w:r>
        <w:rPr>
          <w:b/>
        </w:rPr>
        <w:t>Why:</w:t>
      </w:r>
      <w:r>
        <w:t xml:space="preserve"> The deliverable is auditor-facing evidence; a defined, secured output/format is needed, and the evidence itself (what's protected, where the gaps are) is sensitive. </w:t>
      </w:r>
      <w:r>
        <w:rPr>
          <w:b/>
        </w:rPr>
        <w:t>Verify:</w:t>
      </w:r>
      <w:r>
        <w:t xml:space="preserve"> The output location and secured distribution are agreed; </w:t>
      </w:r>
      <w:r>
        <w:rPr>
          <w:rFonts w:ascii="Consolas" w:hAnsi="Consolas"/>
          <w:sz w:val="19"/>
        </w:rPr>
        <w:t>CMPCJIS-Report.ps1</w:t>
      </w:r>
      <w:r>
        <w:t xml:space="preserve"> writes the package to the target. </w:t>
      </w:r>
      <w:r>
        <w:rPr>
          <w:b/>
        </w:rPr>
        <w:t>Implement:</w:t>
      </w:r>
      <w:r>
        <w:t xml:space="preserve"> Choose the secured output location and distribution before producing the package.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Microsoft Purview CJIS Compliance Program</w:t>
      </w:r>
    </w:p>
    <w:p>
      <w:r>
        <w:t xml:space="preserve">Follow these steps </w:t>
      </w:r>
      <w:r>
        <w:rPr>
          <w:b/>
        </w:rPr>
        <w:t>in order</w:t>
      </w:r>
      <w:r>
        <w:t xml:space="preserve">. Work uses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 xml:space="preserve">, or the GCC High / Azure Government equivalent),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— labels, DLP, retention), </w:t>
      </w:r>
      <w:r>
        <w:rPr>
          <w:b/>
        </w:rPr>
        <w:t>Exchange Online</w:t>
      </w:r>
      <w:r>
        <w:t xml:space="preserve"> (audit config), and </w:t>
      </w:r>
      <w:r>
        <w:rPr>
          <w:b/>
        </w:rPr>
        <w:t>Microsoft Graph</w:t>
      </w:r>
      <w:r>
        <w:t xml:space="preserve"> (licensing reads). Every write is gated: scripts run </w:t>
      </w:r>
      <w:r>
        <w:rPr>
          <w:b/>
        </w:rPr>
        <w:t>read-only or `-WhatIf` by default</w:t>
      </w:r>
      <w:r>
        <w:t xml:space="preserve"> and change state only with </w:t>
      </w:r>
      <w:r>
        <w:rPr>
          <w:rFonts w:ascii="Consolas" w:hAnsi="Consolas"/>
          <w:sz w:val="19"/>
        </w:rPr>
        <w:t>-Commit</w:t>
      </w:r>
      <w:r>
        <w:t xml:space="preserve">; no high-impact policy </w:t>
      </w:r>
      <w:r>
        <w:rPr>
          <w:b/>
        </w:rPr>
        <w:t>enforces</w:t>
      </w:r>
      <w:r>
        <w:t xml:space="preserve"> without a separate, explicit </w:t>
      </w:r>
      <w:r>
        <w:rPr>
          <w:rFonts w:ascii="Consolas" w:hAnsi="Consolas"/>
          <w:sz w:val="19"/>
        </w:rPr>
        <w:t>-Enforce -Commit</w:t>
      </w:r>
      <w:r>
        <w:t xml:space="preserve">. Artifact names follow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from the Overview and are reused verbatim. </w:t>
      </w:r>
      <w:r>
        <w:rPr>
          <w:b/>
        </w:rPr>
        <w:t>Capability availability, portal paths, and cmdlets are plan-/cloud-dependent and the portal evolves — verify against your tenant and CJIS Security Policy version with your CSA/CSO.</w:t>
      </w:r>
    </w:p>
    <w:p>
      <w:pPr>
        <w:ind w:left="432"/>
      </w:pPr>
      <w:r>
        <w:rPr>
          <w:i/>
          <w:color w:val="2E86C1"/>
        </w:rPr>
        <w:t>Model: confirm the authorized environment and licensing, map the CJIS policy areas to Purview controls, configure the CJI label/DLP/retention/audit in simulation/test, pilot on a bounded CJI scope, validate each control's technical state, then expand to enforcement and produce the audit-evidence package. Pattern: Assess → Design → Configure → Pilot (simulate/test) → Validate → Expand. Control satisfaction, the retention schedule, and environment authorization are CSA / auditor / records determinations throughout — this guide provides the technical method and evidence.</w:t>
      </w:r>
    </w:p>
    <w:p>
      <w:r>
        <w:t>__________________________________________________</w:t>
      </w:r>
    </w:p>
    <w:p>
      <w:pPr>
        <w:pStyle w:val="Heading2"/>
      </w:pPr>
      <w:r>
        <w:t>Step 0 — Confirm the authorized environment (Assess — gate before anything else)</w:t>
      </w:r>
    </w:p>
    <w:p>
      <w:pPr>
        <w:pStyle w:val="ListNumber"/>
      </w:pPr>
      <w:r>
        <w:t xml:space="preserve">With your </w:t>
      </w:r>
      <w:r>
        <w:rPr>
          <w:b/>
        </w:rPr>
        <w:t>CSA/CSO</w:t>
      </w:r>
      <w:r>
        <w:t xml:space="preserve"> and Microsoft account team, confirm the tenant is in a </w:t>
      </w:r>
      <w:r>
        <w:rPr>
          <w:b/>
        </w:rPr>
        <w:t>CJIS-authorized cloud</w:t>
      </w:r>
    </w:p>
    <w:p>
      <w:r>
        <w:t xml:space="preserve">   (</w:t>
      </w:r>
      <w:r>
        <w:rPr>
          <w:b/>
        </w:rPr>
        <w:t>GCC High</w:t>
      </w:r>
      <w:r>
        <w:t xml:space="preserve"> / </w:t>
      </w:r>
      <w:r>
        <w:rPr>
          <w:b/>
        </w:rPr>
        <w:t>Azure Government</w:t>
      </w:r>
      <w:r>
        <w:t xml:space="preserve">) and the </w:t>
      </w:r>
      <w:r>
        <w:rPr>
          <w:b/>
        </w:rPr>
        <w:t>CJIS Security Addendum</w:t>
      </w:r>
      <w:r>
        <w:t xml:space="preserve"> is in place (Requirement 2.1).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CMPCJIS-Discovery.ps1</w:t>
      </w:r>
      <w:r>
        <w:t xml:space="preserve"> (read-only) — it reports </w:t>
      </w:r>
      <w:r>
        <w:rPr>
          <w:b/>
        </w:rPr>
        <w:t>indicative</w:t>
      </w:r>
      <w:r>
        <w:t xml:space="preserve"> environment/licensing hints but</w:t>
      </w:r>
    </w:p>
    <w:p>
      <w:r>
        <w:t xml:space="preserve">   </w:t>
      </w:r>
      <w:r>
        <w:rPr>
          <w:b/>
        </w:rPr>
        <w:t>cannot attest CJIS authorization</w:t>
      </w:r>
      <w:r>
        <w:t>; that is the CSA's determination.</w:t>
      </w:r>
    </w:p>
    <w:p>
      <w:pPr>
        <w:pStyle w:val="ListNumber"/>
      </w:pPr>
      <w:r>
        <w:rPr>
          <w:b/>
        </w:rPr>
        <w:t>Pass/fail gate:</w:t>
      </w:r>
      <w:r>
        <w:t xml:space="preserve"> the environment and agreements are confirmed by the CSA/CSO. **Do not configure</w:t>
      </w:r>
    </w:p>
    <w:p>
      <w:r>
        <w:t xml:space="preserve">   CJI controls in a non-authorized tenant.** Fail → stop and engage CSA/CSO/Microsoft first.</w:t>
      </w:r>
    </w:p>
    <w:p>
      <w:pPr>
        <w:pStyle w:val="Heading2"/>
      </w:pPr>
      <w:r>
        <w:t>Step 1 — Assess licensing and current state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CMPCJIS-Discovery.ps1</w:t>
      </w:r>
      <w:r>
        <w:t>. It reports: subscribed SKUs and which CJI-control capabilities are</w:t>
      </w:r>
    </w:p>
    <w:p>
      <w:r>
        <w:t xml:space="preserve">   licensed (labels+encryption, DLP, retention, </w:t>
      </w:r>
      <w:r>
        <w:rPr>
          <w:b/>
        </w:rPr>
        <w:t>Audit Premium</w:t>
      </w:r>
      <w:r>
        <w:t xml:space="preserve">, Insider Risk); the existing    CJI-relevant labels/DLP/retention; the </w:t>
      </w:r>
      <w:r>
        <w:rPr>
          <w:b/>
        </w:rPr>
        <w:t>unified audit logging</w:t>
      </w:r>
      <w:r>
        <w:t xml:space="preserve"> state; and whether a </w:t>
      </w:r>
      <w:r>
        <w:rPr>
          <w:b/>
        </w:rPr>
        <w:t>CJIS    assessment template</w:t>
      </w:r>
      <w:r>
        <w:t xml:space="preserve"> is visible in Compliance Manager (flagged </w:t>
      </w:r>
      <w:r>
        <w:rPr>
          <w:b/>
        </w:rPr>
        <w:t>verify</w:t>
      </w:r>
      <w:r>
        <w:t xml:space="preserve"> — availability differs in    GCC High). Save this as the </w:t>
      </w:r>
      <w:r>
        <w:rPr>
          <w:rFonts w:ascii="Consolas" w:hAnsi="Consolas"/>
          <w:sz w:val="19"/>
        </w:rPr>
        <w:t>CJIS Discovery – Tenant – Baseline</w:t>
      </w:r>
      <w:r>
        <w:t xml:space="preserve"> snapshot.</w:t>
      </w:r>
    </w:p>
    <w:p>
      <w:pPr>
        <w:pStyle w:val="ListNumber"/>
      </w:pPr>
      <w:r>
        <w:rPr>
          <w:b/>
        </w:rPr>
        <w:t>Pass/fail gate:</w:t>
      </w:r>
      <w:r>
        <w:t xml:space="preserve"> the baseline is captured and the licensing gaps for any in-scope control are known</w:t>
      </w:r>
    </w:p>
    <w:p>
      <w:r>
        <w:t xml:space="preserve">   (assign the plan, or record the control as </w:t>
      </w:r>
      <w:r>
        <w:rPr>
          <w:b/>
        </w:rPr>
        <w:t>deferred — not licensed</w:t>
      </w:r>
      <w:r>
        <w:t>). Fail → resolve licensing    before mapping.</w:t>
      </w:r>
    </w:p>
    <w:p>
      <w:pPr>
        <w:pStyle w:val="Heading2"/>
      </w:pPr>
      <w:r>
        <w:t>Step 2 — Map CJIS policy areas to Purview controls (Design)</w:t>
      </w:r>
    </w:p>
    <w:p>
      <w:pPr>
        <w:pStyle w:val="ListNumber"/>
      </w:pPr>
      <w:r>
        <w:t>With the control-map owner and the CSA/auditor (Requirement 2.6), build the `CJIS Control Map –</w:t>
      </w:r>
    </w:p>
    <w:p>
      <w:r>
        <w:t xml:space="preserve">   Purview – Baseline</w:t>
      </w:r>
      <w:r>
        <w:rPr>
          <w:rFonts w:ascii="Consolas" w:hAnsi="Consolas"/>
          <w:sz w:val="19"/>
        </w:rPr>
        <w:t>: for each in-scope **CJIS Security Policy area** (auditing &amp; accountability, access    control / information flow, information/system protection, media protection/records, personnel/insider    — **verify area numbers against your policy version**), record the **Purview capability** that    contributes and the **specific object** that will implement it (</w:t>
      </w:r>
      <w:r>
        <w:t>CJI – Protected – Label</w:t>
      </w:r>
      <w:r>
        <w:rPr>
          <w:rFonts w:ascii="Consolas" w:hAnsi="Consolas"/>
          <w:sz w:val="19"/>
        </w:rPr>
        <w:t xml:space="preserve">, </w:t>
      </w:r>
      <w:r>
        <w:t>CJI    Protection – Exfiltration – Policy</w:t>
      </w:r>
      <w:r>
        <w:rPr>
          <w:rFonts w:ascii="Consolas" w:hAnsi="Consolas"/>
          <w:sz w:val="19"/>
        </w:rPr>
        <w:t xml:space="preserve">, </w:t>
      </w:r>
      <w:r>
        <w:t>CJI Records – Retention – Policy`, audit configuration).</w:t>
      </w:r>
    </w:p>
    <w:p>
      <w:pPr>
        <w:pStyle w:val="ListNumber"/>
      </w:pPr>
      <w:r>
        <w:t xml:space="preserve">Mark each mapping's </w:t>
      </w:r>
      <w:r>
        <w:rPr>
          <w:b/>
        </w:rPr>
        <w:t>status</w:t>
      </w:r>
      <w:r>
        <w:t xml:space="preserve"> (in scope / deferred — not licensed / covered elsewhere) and its</w:t>
      </w:r>
    </w:p>
    <w:p>
      <w:r>
        <w:t xml:space="preserve">   </w:t>
      </w:r>
      <w:r>
        <w:rPr>
          <w:b/>
        </w:rPr>
        <w:t>owner</w:t>
      </w:r>
      <w:r>
        <w:t xml:space="preserve">. </w:t>
      </w:r>
      <w:r>
        <w:rPr>
          <w:b/>
        </w:rPr>
        <w:t>The control-satisfaction determination stays with the CSA/auditor</w:t>
      </w:r>
      <w:r>
        <w:t xml:space="preserve"> — the map records the    technical method and evidence, not the judgement.</w:t>
      </w:r>
    </w:p>
    <w:p>
      <w:pPr>
        <w:pStyle w:val="ListNumber"/>
      </w:pPr>
      <w:r>
        <w:rPr>
          <w:b/>
        </w:rPr>
        <w:t>Pass/fail gate:</w:t>
      </w:r>
      <w:r>
        <w:t xml:space="preserve"> every in-scope policy area maps to a named Purview object and owner; the CSA/auditor</w:t>
      </w:r>
    </w:p>
    <w:p>
      <w:r>
        <w:t xml:space="preserve">   has reviewed the mapping approach. Fail → complete the map before configuring.</w:t>
      </w:r>
    </w:p>
    <w:p>
      <w:pPr>
        <w:pStyle w:val="Heading2"/>
      </w:pPr>
      <w:r>
        <w:t>Step 3 — Define the CJI classification scheme (Design)</w:t>
      </w:r>
    </w:p>
    <w:p>
      <w:pPr>
        <w:pStyle w:val="ListNumber"/>
      </w:pPr>
      <w:r>
        <w:t xml:space="preserve">With the agency's records/security owners (Requirement 2.4), define the </w:t>
      </w:r>
      <w:r>
        <w:rPr>
          <w:rFonts w:ascii="Consolas" w:hAnsi="Consolas"/>
          <w:sz w:val="19"/>
        </w:rPr>
        <w:t>CJI – Protected – Label</w:t>
      </w:r>
    </w:p>
    <w:p>
      <w:r>
        <w:t xml:space="preserve">   taxonomy and any </w:t>
      </w:r>
      <w:r>
        <w:rPr>
          <w:b/>
        </w:rPr>
        <w:t>custom Sensitive Information Types</w:t>
      </w:r>
      <w:r>
        <w:t xml:space="preserve"> for CJI identifiers — </w:t>
      </w:r>
      <w:r>
        <w:rPr>
          <w:b/>
        </w:rPr>
        <w:t>the specific    identifiers come from the agency</w:t>
      </w:r>
      <w:r>
        <w:t xml:space="preserve">, not invented here. Decide the label's </w:t>
      </w:r>
      <w:r>
        <w:rPr>
          <w:b/>
        </w:rPr>
        <w:t>encryption</w:t>
      </w:r>
      <w:r>
        <w:t xml:space="preserve"> and access    scope (which groups may access CJI).</w:t>
      </w:r>
    </w:p>
    <w:p>
      <w:pPr>
        <w:pStyle w:val="ListNumber"/>
      </w:pPr>
      <w:r>
        <w:t xml:space="preserve">Record the scheme in the control map. </w:t>
      </w:r>
      <w:r>
        <w:rPr>
          <w:rFonts w:ascii="Consolas" w:hAnsi="Consolas"/>
          <w:sz w:val="19"/>
        </w:rPr>
        <w:t>CMPCJIS-ScopeCheck.ps1</w:t>
      </w:r>
      <w:r>
        <w:t xml:space="preserve"> lists existing labels/SITs/workloads to</w:t>
      </w:r>
    </w:p>
    <w:p>
      <w:r>
        <w:t xml:space="preserve">   build on and confirm the in-scope denominators.</w:t>
      </w:r>
    </w:p>
    <w:p>
      <w:pPr>
        <w:pStyle w:val="ListNumber"/>
      </w:pPr>
      <w:r>
        <w:rPr>
          <w:b/>
        </w:rPr>
        <w:t>Pass/fail gate:</w:t>
      </w:r>
      <w:r>
        <w:t xml:space="preserve"> the label taxonomy, encryption/access intent, and any custom SITs are defined and</w:t>
      </w:r>
    </w:p>
    <w:p>
      <w:r>
        <w:t xml:space="preserve">   agreed. Fail → complete the scheme before creating objects.</w:t>
      </w:r>
    </w:p>
    <w:p>
      <w:pPr>
        <w:pStyle w:val="Heading2"/>
      </w:pPr>
      <w:r>
        <w:t>Step 4 — Configure the controls in simulation/test (Configure → Pilot)</w:t>
      </w:r>
    </w:p>
    <w:p>
      <w:pPr>
        <w:pStyle w:val="ListNumber"/>
      </w:pPr>
      <w:r>
        <w:t xml:space="preserve">Confirm </w:t>
      </w:r>
      <w:r>
        <w:rPr>
          <w:b/>
        </w:rPr>
        <w:t>unified audit logging</w:t>
      </w:r>
      <w:r>
        <w:t xml:space="preserve"> is on (Requirement 2.5): </w:t>
      </w:r>
      <w:r>
        <w:rPr>
          <w:rFonts w:ascii="Consolas" w:hAnsi="Consolas"/>
          <w:sz w:val="19"/>
        </w:rPr>
        <w:t>CMPCJIS-Configure.ps1 -EnableAudit -WhatIf</w:t>
      </w:r>
    </w:p>
    <w:p>
      <w:r>
        <w:t xml:space="preserve">   → review → </w:t>
      </w:r>
      <w:r>
        <w:rPr>
          <w:rFonts w:ascii="Consolas" w:hAnsi="Consolas"/>
          <w:sz w:val="19"/>
        </w:rPr>
        <w:t>-EnableAudit -Commit</w:t>
      </w:r>
      <w:r>
        <w:t xml:space="preserve"> (this enables the source audit trail — it is not a user-impacting    content policy).</w:t>
      </w:r>
    </w:p>
    <w:p>
      <w:pPr>
        <w:pStyle w:val="ListNumber"/>
      </w:pPr>
      <w:r>
        <w:t xml:space="preserve">Scaffold the CJI label and policies </w:t>
      </w:r>
      <w:r>
        <w:rPr>
          <w:b/>
        </w:rPr>
        <w:t>safe-first</w:t>
      </w:r>
      <w:r>
        <w:t>:</w:t>
      </w:r>
    </w:p>
    <w:p>
      <w:r>
        <w:t xml:space="preserve">   </w:t>
      </w:r>
      <w:r>
        <w:rPr>
          <w:rFonts w:ascii="Consolas" w:hAnsi="Consolas"/>
          <w:sz w:val="19"/>
        </w:rPr>
        <w:t>CMPCJIS-Configure.ps1 -Scope Pilot -WhatIf</w:t>
      </w:r>
      <w:r>
        <w:t xml:space="preserve"> prints the exact </w:t>
      </w:r>
      <w:r>
        <w:rPr>
          <w:rFonts w:ascii="Consolas" w:hAnsi="Consolas"/>
          <w:sz w:val="19"/>
        </w:rPr>
        <w:t>New-Label</w:t>
      </w:r>
      <w:r>
        <w:t xml:space="preserve"> / </w:t>
      </w:r>
      <w:r>
        <w:rPr>
          <w:rFonts w:ascii="Consolas" w:hAnsi="Consolas"/>
          <w:sz w:val="19"/>
        </w:rPr>
        <w:t>New-DlpCompliancePolicy</w:t>
      </w:r>
      <w:r>
        <w:t xml:space="preserve">    (</w:t>
      </w:r>
      <w:r>
        <w:rPr>
          <w:b/>
        </w:rPr>
        <w:t>Test mode</w:t>
      </w:r>
      <w:r>
        <w:t xml:space="preserve">) / </w:t>
      </w:r>
      <w:r>
        <w:rPr>
          <w:rFonts w:ascii="Consolas" w:hAnsi="Consolas"/>
          <w:sz w:val="19"/>
        </w:rPr>
        <w:t>New-RetentionCompliancePolicy</w:t>
      </w:r>
      <w:r>
        <w:t xml:space="preserve"> (</w:t>
      </w:r>
      <w:r>
        <w:rPr>
          <w:b/>
        </w:rPr>
        <w:t>staged/disabled</w:t>
      </w:r>
      <w:r>
        <w:t xml:space="preserve">) it would run. Review every    line — confirm the DLP is </w:t>
      </w:r>
      <w:r>
        <w:rPr>
          <w:b/>
        </w:rPr>
        <w:t>test/simulation mode</w:t>
      </w:r>
      <w:r>
        <w:t xml:space="preserve">, the label encryption/access scope matches the    design, and the scope is the </w:t>
      </w:r>
      <w:r>
        <w:rPr>
          <w:b/>
        </w:rPr>
        <w:t>pilot</w:t>
      </w:r>
      <w:r>
        <w:t xml:space="preserve"> set (not tenant-wide).</w:t>
      </w:r>
    </w:p>
    <w:p>
      <w:pPr>
        <w:pStyle w:val="ListNumber"/>
      </w:pPr>
      <w:r>
        <w:t xml:space="preserve">Apply safe-first: re-run with </w:t>
      </w:r>
      <w:r>
        <w:rPr>
          <w:rFonts w:ascii="Consolas" w:hAnsi="Consolas"/>
          <w:sz w:val="19"/>
        </w:rPr>
        <w:t>-Commit</w:t>
      </w:r>
      <w:r>
        <w:t xml:space="preserve">. Result: </w:t>
      </w:r>
      <w:r>
        <w:rPr>
          <w:rFonts w:ascii="Consolas" w:hAnsi="Consolas"/>
          <w:sz w:val="19"/>
        </w:rPr>
        <w:t>CJI – Protected – Label</w:t>
      </w:r>
      <w:r>
        <w:t xml:space="preserve"> exists with encryption but</w:t>
      </w:r>
    </w:p>
    <w:p>
      <w:r>
        <w:t xml:space="preserve">   is </w:t>
      </w:r>
      <w:r>
        <w:rPr>
          <w:b/>
        </w:rPr>
        <w:t>unpublished/pilot-scoped</w:t>
      </w:r>
      <w:r>
        <w:t xml:space="preserve">; </w:t>
      </w:r>
      <w:r>
        <w:rPr>
          <w:rFonts w:ascii="Consolas" w:hAnsi="Consolas"/>
          <w:sz w:val="19"/>
        </w:rPr>
        <w:t>CJI Protection – Exfiltration – Policy</w:t>
      </w:r>
      <w:r>
        <w:t xml:space="preserve"> exists in </w:t>
      </w:r>
      <w:r>
        <w:rPr>
          <w:b/>
        </w:rPr>
        <w:t>test/simulation    mode</w:t>
      </w:r>
      <w:r>
        <w:t xml:space="preserve">; </w:t>
      </w:r>
      <w:r>
        <w:rPr>
          <w:rFonts w:ascii="Consolas" w:hAnsi="Consolas"/>
          <w:sz w:val="19"/>
        </w:rPr>
        <w:t>CJI Records – Retention – Policy</w:t>
      </w:r>
      <w:r>
        <w:t xml:space="preserve"> exists </w:t>
      </w:r>
      <w:r>
        <w:rPr>
          <w:b/>
        </w:rPr>
        <w:t>staged/disabled</w:t>
      </w:r>
      <w:r>
        <w:t xml:space="preserve">. </w:t>
      </w:r>
      <w:r>
        <w:rPr>
          <w:b/>
        </w:rPr>
        <w:t>No enforcement yet.</w:t>
      </w:r>
    </w:p>
    <w:p>
      <w:pPr>
        <w:pStyle w:val="ListNumber"/>
      </w:pPr>
      <w:r>
        <w:rPr>
          <w:b/>
        </w:rPr>
        <w:t>Pass/fail gate:</w:t>
      </w:r>
      <w:r>
        <w:t xml:space="preserve"> </w:t>
      </w:r>
      <w:r>
        <w:rPr>
          <w:rFonts w:ascii="Consolas" w:hAnsi="Consolas"/>
          <w:sz w:val="19"/>
        </w:rPr>
        <w:t>CMPCJIS-Discovery.ps1</w:t>
      </w:r>
      <w:r>
        <w:t xml:space="preserve"> shows the pilot objects present in the intended safe-first</w:t>
      </w:r>
    </w:p>
    <w:p>
      <w:r>
        <w:t xml:space="preserve">   state. </w:t>
      </w:r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9"/>
        </w:rPr>
        <w:t>CMPCJIS-Configure.ps1 -Scope Pilot -Remove -Commit</w:t>
      </w:r>
      <w:r>
        <w:t xml:space="preserve"> removes the objects the    program created (it only touches its own named objects; it does not delete pre-existing policies).</w:t>
      </w:r>
    </w:p>
    <w:p>
      <w:pPr>
        <w:pStyle w:val="Heading2"/>
      </w:pPr>
      <w:r>
        <w:t>Step 5 — Pilot on the bounded CJI scope (Pilot)</w:t>
      </w:r>
    </w:p>
    <w:p>
      <w:pPr>
        <w:pStyle w:val="ListNumber"/>
      </w:pPr>
      <w:r>
        <w:t xml:space="preserve">Publish the label / target the DLP+retention to the </w:t>
      </w:r>
      <w:r>
        <w:rPr>
          <w:rFonts w:ascii="Consolas" w:hAnsi="Consolas"/>
          <w:sz w:val="19"/>
        </w:rPr>
        <w:t>CJIS Pilot – CJI Scope – Stage1</w:t>
      </w:r>
      <w:r>
        <w:t xml:space="preserve"> population only</w:t>
      </w:r>
    </w:p>
    <w:p>
      <w:r>
        <w:t xml:space="preserve">   (Requirement 2.7). Generate benign in-scope CJI-like activity and review the </w:t>
      </w:r>
      <w:r>
        <w:rPr>
          <w:b/>
        </w:rPr>
        <w:t>DLP test/simulation    results</w:t>
      </w:r>
      <w:r>
        <w:t xml:space="preserve"> in the portal with the agency's </w:t>
      </w:r>
      <w:r>
        <w:rPr>
          <w:b/>
        </w:rPr>
        <w:t>security officer</w:t>
      </w:r>
      <w:r>
        <w:t xml:space="preserve"> — this is where an over-broad or    mis-scoped rule is caught </w:t>
      </w:r>
      <w:r>
        <w:rPr>
          <w:b/>
        </w:rPr>
        <w:t>before</w:t>
      </w:r>
      <w:r>
        <w:t xml:space="preserve"> it enforces. </w:t>
      </w:r>
      <w:r>
        <w:rPr>
          <w:b/>
        </w:rPr>
        <w:t>Verify the simulation view/behavior in your    tenant.</w:t>
      </w:r>
    </w:p>
    <w:p>
      <w:pPr>
        <w:pStyle w:val="ListNumber"/>
      </w:pPr>
      <w:r>
        <w:t xml:space="preserve">Confirm CJI-touching activity is appearing in the </w:t>
      </w:r>
      <w:r>
        <w:rPr>
          <w:b/>
        </w:rPr>
        <w:t>audit log</w:t>
      </w:r>
      <w:r>
        <w:t xml:space="preserve"> for the pilot scope.</w:t>
      </w:r>
    </w:p>
    <w:p>
      <w:pPr>
        <w:pStyle w:val="ListNumber"/>
      </w:pPr>
      <w:r>
        <w:rPr>
          <w:b/>
        </w:rPr>
        <w:t>Pass/fail gate:</w:t>
      </w:r>
      <w:r>
        <w:t xml:space="preserve"> the pilot label applies, the DLP simulation matches CJI as intended (no material</w:t>
      </w:r>
    </w:p>
    <w:p>
      <w:r>
        <w:t xml:space="preserve">   false-positives/negatives the officer rejects), retention is staged correctly, and audit captures the    activity. Fail → tune the label/DLP/scope and re-pilot.</w:t>
      </w:r>
    </w:p>
    <w:p>
      <w:pPr>
        <w:pStyle w:val="Heading2"/>
      </w:pPr>
      <w:r>
        <w:t>Step 6 — Validate the controls and role separation (Validate)</w:t>
      </w:r>
    </w:p>
    <w:p>
      <w:pPr>
        <w:pStyle w:val="ListNumber"/>
      </w:pPr>
      <w:r>
        <w:t>Run the Testing Guide (</w:t>
      </w:r>
      <w:r>
        <w:rPr>
          <w:rFonts w:ascii="Consolas" w:hAnsi="Consolas"/>
          <w:sz w:val="19"/>
        </w:rPr>
        <w:t>05-testing.md</w:t>
      </w:r>
      <w:r>
        <w:t xml:space="preserve">). Run </w:t>
      </w:r>
      <w:r>
        <w:rPr>
          <w:rFonts w:ascii="Consolas" w:hAnsi="Consolas"/>
          <w:sz w:val="19"/>
        </w:rPr>
        <w:t>CMPCJIS-Validate.ps1</w:t>
      </w:r>
      <w:r>
        <w:t xml:space="preserve"> (read-only): it confirms unified</w:t>
      </w:r>
    </w:p>
    <w:p>
      <w:r>
        <w:t xml:space="preserve">   audit logging is on, each mapped control's Purview object exists and is in the expected state (label    encrypts, DLP in test mode, retention staged), the </w:t>
      </w:r>
      <w:r>
        <w:rPr>
          <w:b/>
        </w:rPr>
        <w:t>audit-retention</w:t>
      </w:r>
      <w:r>
        <w:t xml:space="preserve"> target is met (or flagged for    Audit Premium), and </w:t>
      </w:r>
      <w:r>
        <w:rPr>
          <w:b/>
        </w:rPr>
        <w:t>separation of duties</w:t>
      </w:r>
      <w:r>
        <w:t xml:space="preserve"> holds — a </w:t>
      </w:r>
      <w:r>
        <w:rPr>
          <w:b/>
        </w:rPr>
        <w:t>technical</w:t>
      </w:r>
      <w:r>
        <w:t xml:space="preserve"> pass/fail, not an adequacy    judgement.</w:t>
      </w:r>
    </w:p>
    <w:p>
      <w:pPr>
        <w:pStyle w:val="ListNumber"/>
      </w:pPr>
      <w:r>
        <w:rPr>
          <w:b/>
        </w:rPr>
        <w:t>Pass/fail gate:</w:t>
      </w:r>
      <w:r>
        <w:t xml:space="preserve"> validation is technically green for the pilot and role separation holds. Fail →</w:t>
      </w:r>
    </w:p>
    <w:p>
      <w:r>
        <w:t xml:space="preserve">   correct the control and re-validate. </w:t>
      </w:r>
      <w:r>
        <w:rPr>
          <w:b/>
        </w:rPr>
        <w:t>Whether the controls are *sufficient* for CJIS is the    CSA/auditor's determination.</w:t>
      </w:r>
    </w:p>
    <w:p>
      <w:pPr>
        <w:pStyle w:val="Heading2"/>
      </w:pPr>
      <w:r>
        <w:t>Step 7 — Produce the formal-audit evidence package (Validate → Expand)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CMPCJIS-Report.ps1</w:t>
      </w:r>
      <w:r>
        <w:t xml:space="preserve"> (read-only) to produce </w:t>
      </w:r>
      <w:r>
        <w:rPr>
          <w:rFonts w:ascii="Consolas" w:hAnsi="Consolas"/>
          <w:sz w:val="19"/>
        </w:rPr>
        <w:t>CJIS Evidence – Formal Audit – Package</w:t>
      </w:r>
      <w:r>
        <w:t xml:space="preserve"> (CSV + HTML):</w:t>
      </w:r>
    </w:p>
    <w:p>
      <w:r>
        <w:t xml:space="preserve">   the control map with, per control, the implementing Purview object, its current state, and the audit    references — the repeatable evidence the auditor/CSA reviews (Requirement 2.8). Optionally align it to    the </w:t>
      </w:r>
      <w:r>
        <w:rPr>
          <w:rFonts w:ascii="Consolas" w:hAnsi="Consolas"/>
          <w:sz w:val="19"/>
        </w:rPr>
        <w:t>CJIS Assessment – Compliance Manager – Baseline</w:t>
      </w:r>
      <w:r>
        <w:t xml:space="preserve"> where the assessment template is available.</w:t>
      </w:r>
    </w:p>
    <w:p>
      <w:pPr>
        <w:pStyle w:val="ListNumber"/>
      </w:pPr>
      <w:r>
        <w:rPr>
          <w:b/>
        </w:rPr>
        <w:t>Pass/fail gate:</w:t>
      </w:r>
      <w:r>
        <w:t xml:space="preserve"> the evidence package is produced, accurate, and delivered via the secured channel.</w:t>
      </w:r>
    </w:p>
    <w:p>
      <w:r>
        <w:t xml:space="preserve">   Fail → correct the underlying control/evidence and regenerate.</w:t>
      </w:r>
    </w:p>
    <w:p>
      <w:pPr>
        <w:pStyle w:val="Heading2"/>
      </w:pPr>
      <w:r>
        <w:t>Step 8 — Expand to enforcement under change control (Expand — gated)</w:t>
      </w:r>
    </w:p>
    <w:p>
      <w:pPr>
        <w:pStyle w:val="ListNumber"/>
      </w:pPr>
      <w:r>
        <w:t>Only after Steps 5–7 pass and with CSA/change approval, promote the pilot controls to enforcement:</w:t>
      </w:r>
    </w:p>
    <w:p>
      <w:r>
        <w:t xml:space="preserve">   </w:t>
      </w:r>
      <w:r>
        <w:rPr>
          <w:rFonts w:ascii="Consolas" w:hAnsi="Consolas"/>
          <w:sz w:val="19"/>
        </w:rPr>
        <w:t>CMPCJIS-Configure.ps1 -Scope Pilot -Enforce -WhatIf</w:t>
      </w:r>
      <w:r>
        <w:t xml:space="preserve"> → review → </w:t>
      </w:r>
      <w:r>
        <w:rPr>
          <w:rFonts w:ascii="Consolas" w:hAnsi="Consolas"/>
          <w:sz w:val="19"/>
        </w:rPr>
        <w:t>-Enforce -Commit</w:t>
      </w:r>
      <w:r>
        <w:t xml:space="preserve">. This publishes    the label, moves the DLP policy to </w:t>
      </w:r>
      <w:r>
        <w:rPr>
          <w:b/>
        </w:rPr>
        <w:t>Enable (enforce)</w:t>
      </w:r>
      <w:r>
        <w:t>, and applies retention — the one step that    turns on real user/data impact, separate from the safe-first deploy by design. Then widen the scope to    the full CJI estate and repeat Steps 4–7 for the full set.</w:t>
      </w:r>
    </w:p>
    <w:p>
      <w:pPr>
        <w:pStyle w:val="ListNumber"/>
      </w:pPr>
      <w:r>
        <w:t>Operate the program as a rhythm: schedule the read-only chain (</w:t>
      </w:r>
      <w:r>
        <w:rPr>
          <w:rFonts w:ascii="Consolas" w:hAnsi="Consolas"/>
          <w:sz w:val="19"/>
        </w:rPr>
        <w:t>CMPCJIS-Discovery.ps1</w:t>
      </w:r>
      <w:r>
        <w:t xml:space="preserve"> →</w:t>
      </w:r>
    </w:p>
    <w:p>
      <w:r>
        <w:t xml:space="preserve">   </w:t>
      </w:r>
      <w:r>
        <w:rPr>
          <w:rFonts w:ascii="Consolas" w:hAnsi="Consolas"/>
          <w:sz w:val="19"/>
        </w:rPr>
        <w:t>CMPCJIS-Validate.ps1</w:t>
      </w:r>
      <w:r>
        <w:t xml:space="preserve"> → </w:t>
      </w:r>
      <w:r>
        <w:rPr>
          <w:rFonts w:ascii="Consolas" w:hAnsi="Consolas"/>
          <w:sz w:val="19"/>
        </w:rPr>
        <w:t>CMPCJIS-Report.ps1</w:t>
      </w:r>
      <w:r>
        <w:t xml:space="preserve">) so control </w:t>
      </w:r>
      <w:r>
        <w:rPr>
          <w:b/>
        </w:rPr>
        <w:t>drift</w:t>
      </w:r>
      <w:r>
        <w:t xml:space="preserve"> and evidence are current for each    audit cycle; re-check licensing/environment when plans or the CJIS Security Policy version change.</w:t>
      </w:r>
    </w:p>
    <w:p>
      <w:pPr>
        <w:pStyle w:val="ListNumber"/>
      </w:pPr>
      <w:r>
        <w:rPr>
          <w:b/>
        </w:rPr>
        <w:t>Pass/fail gate:</w:t>
      </w:r>
      <w:r>
        <w:t xml:space="preserve"> the CJI controls enforce cleanly on the full scope, validation stays green, and a</w:t>
      </w:r>
    </w:p>
    <w:p>
      <w:r>
        <w:t xml:space="preserve">   current evidence package exists for the formal audit. </w:t>
      </w:r>
      <w:r>
        <w:rPr>
          <w:b/>
        </w:rPr>
        <w:t>Rollback:</w:t>
      </w:r>
      <w:r>
        <w:t xml:space="preserve"> re-run without </w:t>
      </w:r>
      <w:r>
        <w:rPr>
          <w:rFonts w:ascii="Consolas" w:hAnsi="Consolas"/>
          <w:sz w:val="19"/>
        </w:rPr>
        <w:t>-Enforce</w:t>
      </w:r>
      <w:r>
        <w:t xml:space="preserve">    (</w:t>
      </w:r>
      <w:r>
        <w:rPr>
          <w:rFonts w:ascii="Consolas" w:hAnsi="Consolas"/>
          <w:sz w:val="19"/>
        </w:rPr>
        <w:t>-Commit</w:t>
      </w:r>
      <w:r>
        <w:t xml:space="preserve">) to return DLP to test mode / unpublish the label / stage retention; or </w:t>
      </w:r>
      <w:r>
        <w:rPr>
          <w:rFonts w:ascii="Consolas" w:hAnsi="Consolas"/>
          <w:sz w:val="19"/>
        </w:rPr>
        <w:t>-Remove -Commit</w:t>
      </w:r>
      <w:r>
        <w:t xml:space="preserve">    to delete the managed objects.</w:t>
      </w:r>
    </w:p>
    <w:p>
      <w:r>
        <w:t>__________________________________________________</w:t>
      </w:r>
    </w:p>
    <w:p>
      <w:pPr>
        <w:pStyle w:val="Heading3"/>
      </w:pPr>
      <w:r>
        <w:t>What this guide does NOT do</w:t>
      </w:r>
    </w:p>
    <w:p>
      <w:pPr>
        <w:pStyle w:val="ListBullet"/>
      </w:pPr>
      <w:r>
        <w:rPr>
          <w:b/>
        </w:rPr>
        <w:t>Attest CJIS compliance or authorize the environment.</w:t>
      </w:r>
      <w:r>
        <w:t xml:space="preserve"> The </w:t>
      </w:r>
      <w:r>
        <w:rPr>
          <w:b/>
        </w:rPr>
        <w:t>CSA/CSO/auditor</w:t>
      </w:r>
      <w:r>
        <w:t xml:space="preserve"> determine control</w:t>
      </w:r>
    </w:p>
    <w:p>
      <w:r>
        <w:t xml:space="preserve">  satisfaction and environment authorization; this guide configures technical controls and produces   evidence.</w:t>
      </w:r>
    </w:p>
    <w:p>
      <w:pPr>
        <w:pStyle w:val="ListBullet"/>
      </w:pPr>
      <w:r>
        <w:rPr>
          <w:b/>
        </w:rPr>
        <w:t>Define the CJI identifiers or the retention schedule.</w:t>
      </w:r>
      <w:r>
        <w:t xml:space="preserve"> CJI identifiers come from the </w:t>
      </w:r>
      <w:r>
        <w:rPr>
          <w:b/>
        </w:rPr>
        <w:t>agency</w:t>
      </w:r>
      <w:r>
        <w:t>; the</w:t>
      </w:r>
    </w:p>
    <w:p>
      <w:r>
        <w:t xml:space="preserve">  records retention </w:t>
      </w:r>
      <w:r>
        <w:rPr>
          <w:b/>
        </w:rPr>
        <w:t>schedule</w:t>
      </w:r>
      <w:r>
        <w:t xml:space="preserve"> and regulatory applicability are </w:t>
      </w:r>
      <w:r>
        <w:rPr>
          <w:b/>
        </w:rPr>
        <w:t>records/legal/CJIS determinations</w:t>
      </w:r>
      <w:r>
        <w:t>.</w:t>
      </w:r>
    </w:p>
    <w:p>
      <w:pPr>
        <w:pStyle w:val="ListBullet"/>
      </w:pPr>
      <w:r>
        <w:rPr>
          <w:b/>
        </w:rPr>
        <w:t>Make insider-risk determinations.</w:t>
      </w:r>
      <w:r>
        <w:t xml:space="preserve"> Where Insider Risk is used, only aggregate/de-identified</w:t>
      </w:r>
    </w:p>
    <w:p>
      <w:r>
        <w:t xml:space="preserve">  indicators are handled under role separation; outcomes are </w:t>
      </w:r>
      <w:r>
        <w:rPr>
          <w:b/>
        </w:rPr>
        <w:t>deferred to HR/legal and CJIS governance</w:t>
      </w:r>
      <w:r>
        <w:t>.</w:t>
      </w:r>
    </w:p>
    <w:p>
      <w:pPr>
        <w:pStyle w:val="Heading1"/>
      </w:pPr>
      <w:r>
        <w:t>5. Testing &amp; Validation — Microsoft Purview CJIS Compliance Program</w:t>
      </w:r>
    </w:p>
    <w:p>
      <w:r>
        <w:t xml:space="preserve">Work through every gate. Each has a </w:t>
      </w:r>
      <w:r>
        <w:rPr>
          <w:b/>
        </w:rPr>
        <w:t>method</w:t>
      </w:r>
      <w:r>
        <w:t xml:space="preserve">, an </w:t>
      </w:r>
      <w:r>
        <w:rPr>
          <w:b/>
        </w:rPr>
        <w:t>expected result (pass)</w:t>
      </w:r>
      <w:r>
        <w:t xml:space="preserve">, and a </w:t>
      </w:r>
      <w:r>
        <w:rPr>
          <w:b/>
        </w:rPr>
        <w:t>fail action</w:t>
      </w:r>
      <w:r>
        <w:t>. Tests are read-only except where they exercise the safe-first configuration you already committed; no control is enforced by a test. Do not expand to enforcement or present the evidence package until every gate passes for the pilot, then re-confirm each audit cycle.</w:t>
      </w:r>
    </w:p>
    <w:p>
      <w:pPr>
        <w:ind w:left="432"/>
      </w:pPr>
      <w:r>
        <w:rPr>
          <w:i/>
          <w:color w:val="2E86C1"/>
        </w:rPr>
        <w:t>Remember: these gates prove the technical controls are configured, in the expected state, and evidenced — they do not prove the controls satisfy CJIS. Control satisfaction, the retention schedule, and environment authorization are CSA / CJIS auditor / records determinations.</w:t>
      </w:r>
    </w:p>
    <w:p>
      <w:pPr>
        <w:pStyle w:val="Heading2"/>
      </w:pPr>
      <w:r>
        <w:t>Gate 0 — The environment is CJIS-authorized (determination — not a script)</w:t>
      </w:r>
    </w:p>
    <w:p>
      <w:pPr>
        <w:pStyle w:val="ListBullet"/>
      </w:pPr>
      <w:r>
        <w:rPr>
          <w:b/>
        </w:rPr>
        <w:t>Method:</w:t>
      </w:r>
      <w:r>
        <w:t xml:space="preserve"> confirm with your </w:t>
      </w:r>
      <w:r>
        <w:rPr>
          <w:b/>
        </w:rPr>
        <w:t>CSA/CSO</w:t>
      </w:r>
      <w:r>
        <w:t xml:space="preserve"> and Microsoft that the tenant is in an authorized cloud (GCC</w:t>
      </w:r>
    </w:p>
    <w:p>
      <w:r>
        <w:t xml:space="preserve">  High / Azure Government) under the CJIS Security Addendum (Requirement 2.1).</w:t>
      </w:r>
    </w:p>
    <w:p>
      <w:pPr>
        <w:pStyle w:val="ListBullet"/>
      </w:pPr>
      <w:r>
        <w:rPr>
          <w:b/>
        </w:rPr>
        <w:t>Pass:</w:t>
      </w:r>
      <w:r>
        <w:t xml:space="preserve"> the CSA/CSO confirms the authorized environment and agreements.</w:t>
      </w:r>
    </w:p>
    <w:p>
      <w:pPr>
        <w:pStyle w:val="ListBullet"/>
      </w:pPr>
      <w:r>
        <w:rPr>
          <w:b/>
        </w:rPr>
        <w:t>Fail:</w:t>
      </w:r>
      <w:r>
        <w:t xml:space="preserve"> stop — do not configure CJI controls in a non-authorized tenant; engage CSA/CSO/Microsoft.</w:t>
      </w:r>
    </w:p>
    <w:p>
      <w:pPr>
        <w:pStyle w:val="Heading2"/>
      </w:pPr>
      <w:r>
        <w:t>Gate 1 — Licensing and current state are known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CMPCJIS-Discovery.ps1</w:t>
      </w:r>
      <w:r>
        <w:t xml:space="preserve"> (and </w:t>
      </w:r>
      <w:r>
        <w:rPr>
          <w:rFonts w:ascii="Consolas" w:hAnsi="Consolas"/>
          <w:sz w:val="19"/>
        </w:rPr>
        <w:t>CMPCJIS-ScopeCheck.ps1</w:t>
      </w:r>
      <w:r>
        <w:t xml:space="preserve"> for permission/health).</w:t>
      </w:r>
    </w:p>
    <w:p>
      <w:pPr>
        <w:pStyle w:val="ListBullet"/>
      </w:pPr>
      <w:r>
        <w:rPr>
          <w:b/>
        </w:rPr>
        <w:t>Pass:</w:t>
      </w:r>
      <w:r>
        <w:t xml:space="preserve"> the CJI-control capabilities are classified licensed/reachable or *"not licensed / verify,"*</w:t>
      </w:r>
    </w:p>
    <w:p>
      <w:r>
        <w:t xml:space="preserve">  the audit-logging state is reported, and the existing CJI-relevant objects are listed.</w:t>
      </w:r>
    </w:p>
    <w:p>
      <w:pPr>
        <w:pStyle w:val="ListBullet"/>
      </w:pPr>
      <w:r>
        <w:rPr>
          <w:b/>
        </w:rPr>
        <w:t>Fail:</w:t>
      </w:r>
      <w:r>
        <w:t xml:space="preserve"> assign the missing license (Requirement 2.2) or role (2.3); a not-licensed control is recorded</w:t>
      </w:r>
    </w:p>
    <w:p>
      <w:r>
        <w:t xml:space="preserve">  as </w:t>
      </w:r>
      <w:r>
        <w:rPr>
          <w:b/>
        </w:rPr>
        <w:t>deferred</w:t>
      </w:r>
      <w:r>
        <w:t>, not fabricated.</w:t>
      </w:r>
    </w:p>
    <w:p>
      <w:pPr>
        <w:pStyle w:val="Heading2"/>
      </w:pPr>
      <w:r>
        <w:t>Gate 2 — The control map is complete and reviewed</w:t>
      </w:r>
    </w:p>
    <w:p>
      <w:pPr>
        <w:pStyle w:val="ListBullet"/>
      </w:pPr>
      <w:r>
        <w:rPr>
          <w:b/>
        </w:rPr>
        <w:t>Method:</w:t>
      </w:r>
      <w:r>
        <w:t xml:space="preserve"> open </w:t>
      </w:r>
      <w:r>
        <w:rPr>
          <w:rFonts w:ascii="Consolas" w:hAnsi="Consolas"/>
          <w:sz w:val="19"/>
        </w:rPr>
        <w:t>CJIS Control Map – Purview – Baseline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every in-scope CJIS policy area maps to a named Purview object, a status, and an owner; the</w:t>
      </w:r>
    </w:p>
    <w:p>
      <w:r>
        <w:t xml:space="preserve">  CSA/auditor has reviewed the mapping approach.</w:t>
      </w:r>
    </w:p>
    <w:p>
      <w:pPr>
        <w:pStyle w:val="ListBullet"/>
      </w:pPr>
      <w:r>
        <w:rPr>
          <w:b/>
        </w:rPr>
        <w:t>Fail:</w:t>
      </w:r>
      <w:r>
        <w:t xml:space="preserve"> complete the map (Implementation Step 2) and re-review with the CSA/auditor.</w:t>
      </w:r>
    </w:p>
    <w:p>
      <w:pPr>
        <w:pStyle w:val="Heading2"/>
      </w:pPr>
      <w:r>
        <w:t>Gate 3 — Unified audit logging is on and retention is targeted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CMPCJIS-Validate.ps1</w:t>
      </w:r>
      <w:r>
        <w:t xml:space="preserve"> audit checks (and the portal audit-search settings).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UnifiedAuditLogIngestionEnabled = True</w:t>
      </w:r>
      <w:r>
        <w:t>; the audit-retention target is met, or **Audit</w:t>
      </w:r>
    </w:p>
    <w:p>
      <w:r>
        <w:t xml:space="preserve">  Premium</w:t>
      </w:r>
      <w:r>
        <w:rPr>
          <w:b/>
        </w:rPr>
        <w:t xml:space="preserve"> is flagged where longer retention is required. </w:t>
      </w:r>
      <w:r>
        <w:t>The required duration is a CJIS/records   determination.**</w:t>
      </w:r>
    </w:p>
    <w:p>
      <w:pPr>
        <w:pStyle w:val="ListBullet"/>
      </w:pPr>
      <w:r>
        <w:rPr>
          <w:b/>
        </w:rPr>
        <w:t>Fail:</w:t>
      </w:r>
      <w:r>
        <w:t xml:space="preserve"> enable unified audit logging (Implementation Step 4.1); license Audit Premium if needed;</w:t>
      </w:r>
    </w:p>
    <w:p>
      <w:r>
        <w:t xml:space="preserve">  confirm the target with your CSA/records owner.</w:t>
      </w:r>
    </w:p>
    <w:p>
      <w:pPr>
        <w:pStyle w:val="Heading2"/>
      </w:pPr>
      <w:r>
        <w:t>Gate 4 — The CJI label exists with encryption in the expected state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CMPCJIS-Discovery.ps1</w:t>
      </w:r>
      <w:r>
        <w:t xml:space="preserve"> / </w:t>
      </w:r>
      <w:r>
        <w:rPr>
          <w:rFonts w:ascii="Consolas" w:hAnsi="Consolas"/>
          <w:sz w:val="19"/>
        </w:rPr>
        <w:t>CMPCJIS-Validate.ps1</w:t>
      </w:r>
      <w:r>
        <w:t xml:space="preserve"> against </w:t>
      </w:r>
      <w:r>
        <w:rPr>
          <w:rFonts w:ascii="Consolas" w:hAnsi="Consolas"/>
          <w:sz w:val="19"/>
        </w:rPr>
        <w:t>CJI – Protected – Label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label exists, </w:t>
      </w:r>
      <w:r>
        <w:rPr>
          <w:b/>
        </w:rPr>
        <w:t>encryption is configured</w:t>
      </w:r>
      <w:r>
        <w:t>, access scope matches the design, and it is</w:t>
      </w:r>
    </w:p>
    <w:p>
      <w:r>
        <w:t xml:space="preserve">  </w:t>
      </w:r>
      <w:r>
        <w:rPr>
          <w:b/>
        </w:rPr>
        <w:t>unpublished/pilot-scoped</w:t>
      </w:r>
      <w:r>
        <w:t xml:space="preserve"> (not tenant-wide) until enforcement.</w:t>
      </w:r>
    </w:p>
    <w:p>
      <w:pPr>
        <w:pStyle w:val="ListBullet"/>
      </w:pPr>
      <w:r>
        <w:rPr>
          <w:b/>
        </w:rPr>
        <w:t>Fail:</w:t>
      </w:r>
      <w:r>
        <w:t xml:space="preserve"> correct the label configuration (Implementation Step 4); confirm encryption/access with the</w:t>
      </w:r>
    </w:p>
    <w:p>
      <w:r>
        <w:t xml:space="preserve">  records/security owner.</w:t>
      </w:r>
    </w:p>
    <w:p>
      <w:pPr>
        <w:pStyle w:val="Heading2"/>
      </w:pPr>
      <w:r>
        <w:t>Gate 5 — The CJI DLP policy is present in test/simulation mode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CMPCJIS-Validate.ps1</w:t>
      </w:r>
      <w:r>
        <w:t xml:space="preserve"> against </w:t>
      </w:r>
      <w:r>
        <w:rPr>
          <w:rFonts w:ascii="Consolas" w:hAnsi="Consolas"/>
          <w:sz w:val="19"/>
        </w:rPr>
        <w:t>CJI Protection – Exfiltration – Policy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DLP policy exists in </w:t>
      </w:r>
      <w:r>
        <w:rPr>
          <w:b/>
        </w:rPr>
        <w:t>test/simulation mode</w:t>
      </w:r>
      <w:r>
        <w:t>, scoped to the pilot, targeting CJI as</w:t>
      </w:r>
    </w:p>
    <w:p>
      <w:r>
        <w:t xml:space="preserve">  designed — </w:t>
      </w:r>
      <w:r>
        <w:rPr>
          <w:b/>
        </w:rPr>
        <w:t>not enforcing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return the policy to test mode / correct the scope; never leave it enforcing before the pilot</w:t>
      </w:r>
    </w:p>
    <w:p>
      <w:r>
        <w:t xml:space="preserve">  review passes.</w:t>
      </w:r>
    </w:p>
    <w:p>
      <w:pPr>
        <w:pStyle w:val="Heading2"/>
      </w:pPr>
      <w:r>
        <w:t>Gate 6 — DLP simulation matches CJI as intended (security-officer review)</w:t>
      </w:r>
    </w:p>
    <w:p>
      <w:pPr>
        <w:pStyle w:val="ListBullet"/>
      </w:pPr>
      <w:r>
        <w:rPr>
          <w:b/>
        </w:rPr>
        <w:t>Method:</w:t>
      </w:r>
      <w:r>
        <w:t xml:space="preserve"> generate benign in-scope CJI-like activity; review the DLP test/simulation results in the</w:t>
      </w:r>
    </w:p>
    <w:p>
      <w:r>
        <w:t xml:space="preserve">  portal with the agency's </w:t>
      </w:r>
      <w:r>
        <w:rPr>
          <w:b/>
        </w:rPr>
        <w:t>security officer</w:t>
      </w:r>
      <w:r>
        <w:t xml:space="preserve"> (Implementation Step 5).</w:t>
      </w:r>
    </w:p>
    <w:p>
      <w:pPr>
        <w:pStyle w:val="ListBullet"/>
      </w:pPr>
      <w:r>
        <w:rPr>
          <w:b/>
        </w:rPr>
        <w:t>Pass:</w:t>
      </w:r>
      <w:r>
        <w:t xml:space="preserve"> the simulation matches CJI as intended with no material false-positives/negatives the officer</w:t>
      </w:r>
    </w:p>
    <w:p>
      <w:r>
        <w:t xml:space="preserve">  rejects; the review is recorded.</w:t>
      </w:r>
    </w:p>
    <w:p>
      <w:pPr>
        <w:pStyle w:val="ListBullet"/>
      </w:pPr>
      <w:r>
        <w:rPr>
          <w:b/>
        </w:rPr>
        <w:t>Fail:</w:t>
      </w:r>
      <w:r>
        <w:t xml:space="preserve"> tune the label/SIT/DLP conditions and re-simulate before enforcing.</w:t>
      </w:r>
    </w:p>
    <w:p>
      <w:pPr>
        <w:pStyle w:val="Heading2"/>
      </w:pPr>
      <w:r>
        <w:t>Gate 7 — CJI retention is staged correctly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CMPCJIS-Validate.ps1</w:t>
      </w:r>
      <w:r>
        <w:t xml:space="preserve"> against </w:t>
      </w:r>
      <w:r>
        <w:rPr>
          <w:rFonts w:ascii="Consolas" w:hAnsi="Consolas"/>
          <w:sz w:val="19"/>
        </w:rPr>
        <w:t>CJI Records – Retention – Policy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retention policy exists </w:t>
      </w:r>
      <w:r>
        <w:rPr>
          <w:b/>
        </w:rPr>
        <w:t>staged/disabled or pilot-scoped</w:t>
      </w:r>
      <w:r>
        <w:t>, per the agency's schedule</w:t>
      </w:r>
    </w:p>
    <w:p>
      <w:r>
        <w:t xml:space="preserve">  intent. </w:t>
      </w:r>
      <w:r>
        <w:rPr>
          <w:b/>
        </w:rPr>
        <w:t>The retention schedule itself is a records/legal determination.</w:t>
      </w:r>
    </w:p>
    <w:p>
      <w:pPr>
        <w:pStyle w:val="ListBullet"/>
      </w:pPr>
      <w:r>
        <w:rPr>
          <w:b/>
        </w:rPr>
        <w:t>Fail:</w:t>
      </w:r>
      <w:r>
        <w:t xml:space="preserve"> correct the staging; confirm the schedule with the records owner before broad application.</w:t>
      </w:r>
    </w:p>
    <w:p>
      <w:pPr>
        <w:pStyle w:val="Heading2"/>
      </w:pPr>
      <w:r>
        <w:t>Gate 8 — Separation of duties holds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CMPCJIS-Validate.ps1</w:t>
      </w:r>
      <w:r>
        <w:t xml:space="preserve"> / </w:t>
      </w:r>
      <w:r>
        <w:rPr>
          <w:rFonts w:ascii="Consolas" w:hAnsi="Consolas"/>
          <w:sz w:val="19"/>
        </w:rPr>
        <w:t>CMPCJIS-ScopeCheck.ps1</w:t>
      </w:r>
      <w:r>
        <w:t xml:space="preserve"> role checks.</w:t>
      </w:r>
    </w:p>
    <w:p>
      <w:pPr>
        <w:pStyle w:val="ListBullet"/>
      </w:pPr>
      <w:r>
        <w:rPr>
          <w:b/>
        </w:rPr>
        <w:t>Pass:</w:t>
      </w:r>
      <w:r>
        <w:t xml:space="preserve"> the CJI-control configurer, the audit-evidence reader, and any insider-risk reviewer are</w:t>
      </w:r>
    </w:p>
    <w:p>
      <w:r>
        <w:t xml:space="preserve">  </w:t>
      </w:r>
      <w:r>
        <w:rPr>
          <w:b/>
        </w:rPr>
        <w:t>separate</w:t>
      </w:r>
      <w:r>
        <w:t xml:space="preserve"> roles; insider-risk (where used) is aggregate/de-identified under a separate role.</w:t>
      </w:r>
    </w:p>
    <w:p>
      <w:pPr>
        <w:pStyle w:val="ListBullet"/>
      </w:pPr>
      <w:r>
        <w:rPr>
          <w:b/>
        </w:rPr>
        <w:t>Fail:</w:t>
      </w:r>
      <w:r>
        <w:t xml:space="preserve"> correct the role assignments (Requirement 2.3) before proceeding.</w:t>
      </w:r>
    </w:p>
    <w:p>
      <w:pPr>
        <w:pStyle w:val="Heading2"/>
      </w:pPr>
      <w:r>
        <w:t>Gate 9 — CJI-touching activity is captured in the audit trail</w:t>
      </w:r>
    </w:p>
    <w:p>
      <w:pPr>
        <w:pStyle w:val="ListBullet"/>
      </w:pPr>
      <w:r>
        <w:rPr>
          <w:b/>
        </w:rPr>
        <w:t>Method:</w:t>
      </w:r>
      <w:r>
        <w:t xml:space="preserve"> perform a benign in-scope action; confirm it appears in the unified audit log for the pilot</w:t>
      </w:r>
    </w:p>
    <w:p>
      <w:r>
        <w:t xml:space="preserve">  scope.</w:t>
      </w:r>
    </w:p>
    <w:p>
      <w:pPr>
        <w:pStyle w:val="ListBullet"/>
      </w:pPr>
      <w:r>
        <w:rPr>
          <w:b/>
        </w:rPr>
        <w:t>Pass:</w:t>
      </w:r>
      <w:r>
        <w:t xml:space="preserve"> the activity is captured and retrievable within the audit search window.</w:t>
      </w:r>
    </w:p>
    <w:p>
      <w:pPr>
        <w:pStyle w:val="ListBullet"/>
      </w:pPr>
      <w:r>
        <w:rPr>
          <w:b/>
        </w:rPr>
        <w:t>Fail:</w:t>
      </w:r>
      <w:r>
        <w:t xml:space="preserve"> confirm audit logging is on and the activity type is audited; verify Audit Premium coverage</w:t>
      </w:r>
    </w:p>
    <w:p>
      <w:r>
        <w:t xml:space="preserve">  for longer-retention activities.</w:t>
      </w:r>
    </w:p>
    <w:p>
      <w:pPr>
        <w:pStyle w:val="Heading2"/>
      </w:pPr>
      <w:r>
        <w:t>Gate 10 — The evidence package is accurate and reconciles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CMPCJIS-Report.ps1</w:t>
      </w:r>
      <w:r>
        <w:t xml:space="preserve"> → open </w:t>
      </w:r>
      <w:r>
        <w:rPr>
          <w:rFonts w:ascii="Consolas" w:hAnsi="Consolas"/>
          <w:sz w:val="19"/>
        </w:rPr>
        <w:t>CJIS Evidence – Formal Audit – Package</w:t>
      </w:r>
      <w:r>
        <w:t>; spot-check each</w:t>
      </w:r>
    </w:p>
    <w:p>
      <w:r>
        <w:t xml:space="preserve">  control's state against its Purview blade.</w:t>
      </w:r>
    </w:p>
    <w:p>
      <w:pPr>
        <w:pStyle w:val="ListBullet"/>
      </w:pPr>
      <w:r>
        <w:rPr>
          <w:b/>
        </w:rPr>
        <w:t>Pass:</w:t>
      </w:r>
      <w:r>
        <w:t xml:space="preserve"> each mapped control shows its implementing object, current state, and audit reference, and the</w:t>
      </w:r>
    </w:p>
    <w:p>
      <w:r>
        <w:t xml:space="preserve">  states reconcile to the portal.</w:t>
      </w:r>
    </w:p>
    <w:p>
      <w:pPr>
        <w:pStyle w:val="ListBullet"/>
      </w:pPr>
      <w:r>
        <w:rPr>
          <w:b/>
        </w:rPr>
        <w:t>Fail:</w:t>
      </w:r>
      <w:r>
        <w:t xml:space="preserve"> correct the underlying control/evidence and regenerate the package.</w:t>
      </w:r>
    </w:p>
    <w:p>
      <w:pPr>
        <w:pStyle w:val="Heading2"/>
      </w:pPr>
      <w:r>
        <w:t>Evidence to retain</w:t>
      </w:r>
    </w:p>
    <w:p>
      <w:pPr>
        <w:pStyle w:val="ListBullet"/>
      </w:pPr>
      <w:r>
        <w:rPr>
          <w:rFonts w:ascii="Consolas" w:hAnsi="Consolas"/>
          <w:sz w:val="19"/>
        </w:rPr>
        <w:t>CMPCJIS-Discovery.ps1</w:t>
      </w:r>
      <w:r>
        <w:t xml:space="preserve"> / </w:t>
      </w:r>
      <w:r>
        <w:rPr>
          <w:rFonts w:ascii="Consolas" w:hAnsi="Consolas"/>
          <w:sz w:val="19"/>
        </w:rPr>
        <w:t>CMPCJIS-ScopeCheck.ps1</w:t>
      </w:r>
      <w:r>
        <w:t xml:space="preserve"> outputs (licensing, current state, audit state).</w:t>
      </w:r>
    </w:p>
    <w:p>
      <w:pPr>
        <w:pStyle w:val="ListBullet"/>
      </w:pPr>
      <w:r>
        <w:t xml:space="preserve">The reviewed </w:t>
      </w:r>
      <w:r>
        <w:rPr>
          <w:rFonts w:ascii="Consolas" w:hAnsi="Consolas"/>
          <w:sz w:val="19"/>
        </w:rPr>
        <w:t>CJIS Control Map – Purview – Baseline</w:t>
      </w:r>
      <w:r>
        <w:t>.</w:t>
      </w:r>
    </w:p>
    <w:p>
      <w:pPr>
        <w:pStyle w:val="ListBullet"/>
      </w:pPr>
      <w:r>
        <w:t>The recorded DLP simulation review (Gate 6) signed off by the security officer.</w:t>
      </w:r>
    </w:p>
    <w:p>
      <w:pPr>
        <w:pStyle w:val="ListBullet"/>
      </w:pPr>
      <w:r>
        <w:rPr>
          <w:rFonts w:ascii="Consolas" w:hAnsi="Consolas"/>
          <w:sz w:val="19"/>
        </w:rPr>
        <w:t>CMPCJIS-Validate.ps1</w:t>
      </w:r>
      <w:r>
        <w:t xml:space="preserve"> output per cycle and the </w:t>
      </w:r>
      <w:r>
        <w:rPr>
          <w:rFonts w:ascii="Consolas" w:hAnsi="Consolas"/>
          <w:sz w:val="19"/>
        </w:rPr>
        <w:t>CJIS Evidence – Formal Audit – Package</w:t>
      </w:r>
      <w:r>
        <w:t>.</w:t>
      </w:r>
    </w:p>
    <w:p>
      <w:pPr>
        <w:ind w:left="432"/>
      </w:pPr>
      <w:r>
        <w:rPr>
          <w:i/>
          <w:color w:val="2E86C1"/>
        </w:rPr>
        <w:t>Whether the configured controls satisfy the CJIS Security Policy — and whether the environment is authorized — are CSA / CJIS auditor / records determinations. These gates prove the controls are configured, in the expected state, and evidenced, not that they are compliant. Capability availability is licensing-/cloud-dependent and evolving — verify against your entitlements, your cloud (GCC High / Azure Government), and your CJIS Security Policy version.</w:t>
      </w:r>
    </w:p>
    <w:p>
      <w:pPr>
        <w:pStyle w:val="Heading1"/>
      </w:pPr>
      <w:r>
        <w:t>6. Troubleshooting — Microsoft Purview CJIS Compliance Program</w:t>
      </w:r>
    </w:p>
    <w:p>
      <w:r>
        <w:t xml:space="preserve">The failure modes that make a CJIS-aligned Purview program </w:t>
      </w:r>
      <w:r>
        <w:rPr>
          <w:b/>
        </w:rPr>
        <w:t>non-authorized, over-blocking, or unevidenced</w:t>
      </w:r>
      <w:r>
        <w:t xml:space="preserve"> — plus the environment, licensing, DLP-simulation, audit, and evidence issues you'll hit. Each: </w:t>
      </w:r>
      <w:r>
        <w:rPr>
          <w:b/>
        </w:rPr>
        <w:t>symptom → likely cause → fix.</w:t>
      </w:r>
      <w:r>
        <w:t xml:space="preserve"> The recurring lesson: this program configures </w:t>
      </w:r>
      <w:r>
        <w:rPr>
          <w:b/>
        </w:rPr>
        <w:t>technical controls and evidence</w:t>
      </w:r>
      <w:r>
        <w:t xml:space="preserve"> — it does </w:t>
      </w:r>
      <w:r>
        <w:rPr>
          <w:b/>
        </w:rPr>
        <w:t>not</w:t>
      </w:r>
      <w:r>
        <w:t xml:space="preserve"> attest CJIS compliance or authorize the environment. Control satisfaction, the retention schedule, and environment authorization are </w:t>
      </w:r>
      <w:r>
        <w:rPr>
          <w:b/>
        </w:rPr>
        <w:t>CSA / auditor / records</w:t>
      </w:r>
      <w:r>
        <w:t xml:space="preserve"> determinations; escalate those rather than treating them as tool faults.</w:t>
      </w:r>
    </w:p>
    <w:p>
      <w:pPr>
        <w:pStyle w:val="Heading2"/>
      </w:pPr>
      <w:r>
        <w:t>`CMPCJIS-Discovery.ps1` can't confirm the environment is CJIS-authorized</w:t>
      </w:r>
    </w:p>
    <w:p>
      <w:pPr>
        <w:pStyle w:val="ListBullet"/>
      </w:pPr>
      <w:r>
        <w:rPr>
          <w:b/>
        </w:rPr>
        <w:t>Cause:</w:t>
      </w:r>
      <w:r>
        <w:t xml:space="preserve"> the script reports </w:t>
      </w:r>
      <w:r>
        <w:rPr>
          <w:b/>
        </w:rPr>
        <w:t>indicative</w:t>
      </w:r>
      <w:r>
        <w:t xml:space="preserve"> licensing/environment hints but </w:t>
      </w:r>
      <w:r>
        <w:rPr>
          <w:b/>
        </w:rPr>
        <w:t>cannot</w:t>
      </w:r>
      <w:r>
        <w:t xml:space="preserve"> attest GCC High</w:t>
      </w:r>
    </w:p>
    <w:p>
      <w:r>
        <w:t xml:space="preserve">  / Azure Government authorization or the CJIS Security Addendum.</w:t>
      </w:r>
    </w:p>
    <w:p>
      <w:pPr>
        <w:pStyle w:val="ListBullet"/>
      </w:pPr>
      <w:r>
        <w:rPr>
          <w:b/>
        </w:rPr>
        <w:t>Fix:</w:t>
      </w:r>
      <w:r>
        <w:t xml:space="preserve"> confirm the authorized cloud and agreements with your </w:t>
      </w:r>
      <w:r>
        <w:rPr>
          <w:b/>
        </w:rPr>
        <w:t>CSA/CSO</w:t>
      </w:r>
      <w:r>
        <w:t xml:space="preserve"> and Microsoft (Requirement</w:t>
      </w:r>
    </w:p>
    <w:p>
      <w:r>
        <w:t xml:space="preserve">  2.1) </w:t>
      </w:r>
      <w:r>
        <w:rPr>
          <w:b/>
        </w:rPr>
        <w:t>before</w:t>
      </w:r>
      <w:r>
        <w:t xml:space="preserve"> configuring CJI controls. </w:t>
      </w:r>
      <w:r>
        <w:rPr>
          <w:b/>
        </w:rPr>
        <w:t>Commercial M365 is generally not CJIS-authorized</w:t>
      </w:r>
      <w:r>
        <w:t xml:space="preserve"> — do not   proceed there. This is Gate 0 and it is a determination, not a script output.</w:t>
      </w:r>
    </w:p>
    <w:p>
      <w:pPr>
        <w:pStyle w:val="Heading2"/>
      </w:pPr>
      <w:r>
        <w:t>A CJI-control capability shows `CHECK` / not licensed</w:t>
      </w:r>
    </w:p>
    <w:p>
      <w:pPr>
        <w:pStyle w:val="ListBullet"/>
      </w:pPr>
      <w:r>
        <w:rPr>
          <w:b/>
        </w:rPr>
        <w:t>Cause:</w:t>
      </w:r>
      <w:r>
        <w:t xml:space="preserve"> advanced DLP, auto-labeling, </w:t>
      </w:r>
      <w:r>
        <w:rPr>
          <w:b/>
        </w:rPr>
        <w:t>Audit Premium</w:t>
      </w:r>
      <w:r>
        <w:t>, Insider Risk, or the CJIS/US-gov Compliance</w:t>
      </w:r>
    </w:p>
    <w:p>
      <w:r>
        <w:t xml:space="preserve">  Manager assessment template needs </w:t>
      </w:r>
      <w:r>
        <w:rPr>
          <w:b/>
        </w:rPr>
        <w:t>E5 / E5 Compliance</w:t>
      </w:r>
      <w:r>
        <w:t xml:space="preserve"> and specific availability in </w:t>
      </w:r>
      <w:r>
        <w:rPr>
          <w:b/>
        </w:rPr>
        <w:t>your</w:t>
      </w:r>
      <w:r>
        <w:t xml:space="preserve"> cloud —   GCC High / Azure Government lag or differ from commercial.</w:t>
      </w:r>
    </w:p>
    <w:p>
      <w:pPr>
        <w:pStyle w:val="ListBullet"/>
      </w:pPr>
      <w:r>
        <w:rPr>
          <w:b/>
        </w:rPr>
        <w:t>Fix:</w:t>
      </w:r>
      <w:r>
        <w:t xml:space="preserve"> confirm the SKU (Requirement 2.2) and </w:t>
      </w:r>
      <w:r>
        <w:rPr>
          <w:b/>
        </w:rPr>
        <w:t>verify availability in your cloud</w:t>
      </w:r>
      <w:r>
        <w:t>; assign the plan or</w:t>
      </w:r>
    </w:p>
    <w:p>
      <w:r>
        <w:t xml:space="preserve">  record the control as </w:t>
      </w:r>
      <w:r>
        <w:rPr>
          <w:b/>
        </w:rPr>
        <w:t>deferred — not licensed</w:t>
      </w:r>
      <w:r>
        <w:t xml:space="preserve"> on the control map. Never fabricate a control state.</w:t>
      </w:r>
    </w:p>
    <w:p>
      <w:pPr>
        <w:pStyle w:val="Heading2"/>
      </w:pPr>
      <w:r>
        <w:t>The CJI DLP over-blocks legitimate criminal-justice work</w:t>
      </w:r>
    </w:p>
    <w:p>
      <w:pPr>
        <w:pStyle w:val="ListBullet"/>
      </w:pPr>
      <w:r>
        <w:rPr>
          <w:b/>
        </w:rPr>
        <w:t>Cause:</w:t>
      </w:r>
      <w:r>
        <w:t xml:space="preserve"> the DLP rule / CJI Sensitive Information Types match too broadly, or it was enforced before</w:t>
      </w:r>
    </w:p>
    <w:p>
      <w:r>
        <w:t xml:space="preserve">  the simulation review.</w:t>
      </w:r>
    </w:p>
    <w:p>
      <w:pPr>
        <w:pStyle w:val="ListBullet"/>
      </w:pPr>
      <w:r>
        <w:rPr>
          <w:b/>
        </w:rPr>
        <w:t>Fix:</w:t>
      </w:r>
      <w:r>
        <w:t xml:space="preserve"> keep the DLP in </w:t>
      </w:r>
      <w:r>
        <w:rPr>
          <w:b/>
        </w:rPr>
        <w:t>test/simulation mode</w:t>
      </w:r>
      <w:r>
        <w:t xml:space="preserve"> and review the results with the agency's **security</w:t>
      </w:r>
    </w:p>
    <w:p>
      <w:r>
        <w:t xml:space="preserve">  officer</w:t>
      </w:r>
      <w:r>
        <w:rPr>
          <w:b/>
        </w:rPr>
        <w:t xml:space="preserve"> (Gate 6) before enforcing. Tune the CJI label/SIT conditions — </w:t>
      </w:r>
      <w:r>
        <w:t xml:space="preserve">the CJI identifiers come from   the agency**, not the tool. </w:t>
      </w:r>
      <w:r>
        <w:rPr>
          <w:rFonts w:ascii="Consolas" w:hAnsi="Consolas"/>
          <w:sz w:val="19"/>
        </w:rPr>
        <w:t>CMPCJIS-Validate.ps1</w:t>
      </w:r>
      <w:r>
        <w:t xml:space="preserve"> FAILs if the pilot policy is not in test mode.</w:t>
      </w:r>
    </w:p>
    <w:p>
      <w:pPr>
        <w:pStyle w:val="Heading2"/>
      </w:pPr>
      <w:r>
        <w:t>The CJI DLP misses CJI (false negatives)</w:t>
      </w:r>
    </w:p>
    <w:p>
      <w:pPr>
        <w:pStyle w:val="ListBullet"/>
      </w:pPr>
      <w:r>
        <w:rPr>
          <w:b/>
        </w:rPr>
        <w:t>Cause:</w:t>
      </w:r>
      <w:r>
        <w:t xml:space="preserve"> the rule doesn't bind the CJI label or the agency's CJI identifiers, or the SITs are too</w:t>
      </w:r>
    </w:p>
    <w:p>
      <w:r>
        <w:t xml:space="preserve">  narrow.</w:t>
      </w:r>
    </w:p>
    <w:p>
      <w:pPr>
        <w:pStyle w:val="ListBullet"/>
      </w:pPr>
      <w:r>
        <w:rPr>
          <w:b/>
        </w:rPr>
        <w:t>Fix:</w:t>
      </w:r>
      <w:r>
        <w:t xml:space="preserve"> confirm a DLP </w:t>
      </w:r>
      <w:r>
        <w:rPr>
          <w:b/>
        </w:rPr>
        <w:t>rule</w:t>
      </w:r>
      <w:r>
        <w:t xml:space="preserve"> exists (</w:t>
      </w:r>
      <w:r>
        <w:rPr>
          <w:rFonts w:ascii="Consolas" w:hAnsi="Consolas"/>
          <w:sz w:val="19"/>
        </w:rPr>
        <w:t>CMPCJIS-Validate.ps1</w:t>
      </w:r>
      <w:r>
        <w:t xml:space="preserve"> reports the rule count) and that it</w:t>
      </w:r>
    </w:p>
    <w:p>
      <w:r>
        <w:t xml:space="preserve">  matches the </w:t>
      </w:r>
      <w:r>
        <w:rPr>
          <w:rFonts w:ascii="Consolas" w:hAnsi="Consolas"/>
          <w:sz w:val="19"/>
        </w:rPr>
        <w:t>CJI – Protected – Label</w:t>
      </w:r>
      <w:r>
        <w:t xml:space="preserve"> and/or the agency-defined SITs. Re-simulate and review before   enforcing. Mis-defined identifiers leak CJI — get them from the agency's records/security owners.</w:t>
      </w:r>
    </w:p>
    <w:p>
      <w:pPr>
        <w:pStyle w:val="Heading2"/>
      </w:pPr>
      <w:r>
        <w:t>The CJI label has no encryption / access scope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CMPCJIS-Configure.ps1</w:t>
      </w:r>
      <w:r>
        <w:t xml:space="preserve"> creates the label but leaves </w:t>
      </w:r>
      <w:r>
        <w:rPr>
          <w:b/>
        </w:rPr>
        <w:t>encryption/access scope</w:t>
      </w:r>
      <w:r>
        <w:t xml:space="preserve"> to be</w:t>
      </w:r>
    </w:p>
    <w:p>
      <w:r>
        <w:t xml:space="preserve">  finalized in the portal per the agency design (the full encryption param set is intricate and   tenant-specific).</w:t>
      </w:r>
    </w:p>
    <w:p>
      <w:pPr>
        <w:pStyle w:val="ListBullet"/>
      </w:pPr>
      <w:r>
        <w:rPr>
          <w:b/>
        </w:rPr>
        <w:t>Fix:</w:t>
      </w:r>
      <w:r>
        <w:t xml:space="preserve"> finalize encryption and the access scope in the portal (or with the documented </w:t>
      </w:r>
      <w:r>
        <w:rPr>
          <w:rFonts w:ascii="Consolas" w:hAnsi="Consolas"/>
          <w:sz w:val="19"/>
        </w:rPr>
        <w:t>Set-Label</w:t>
      </w:r>
    </w:p>
    <w:p>
      <w:r>
        <w:t xml:space="preserve">  encryption parameters — </w:t>
      </w:r>
      <w:r>
        <w:rPr>
          <w:b/>
        </w:rPr>
        <w:t>verify supported params in your tenant</w:t>
      </w:r>
      <w:r>
        <w:t xml:space="preserve">). </w:t>
      </w:r>
      <w:r>
        <w:rPr>
          <w:rFonts w:ascii="Consolas" w:hAnsi="Consolas"/>
          <w:sz w:val="19"/>
        </w:rPr>
        <w:t>CMPCJIS-Validate.ps1</w:t>
      </w:r>
      <w:r>
        <w:t xml:space="preserve"> reports   </w:t>
      </w:r>
      <w:r>
        <w:rPr>
          <w:rFonts w:ascii="Consolas" w:hAnsi="Consolas"/>
          <w:sz w:val="19"/>
        </w:rPr>
        <w:t>CHECK</w:t>
      </w:r>
      <w:r>
        <w:t xml:space="preserve"> on label encryption until it can confirm it; treat that as an action, not a pass.</w:t>
      </w:r>
    </w:p>
    <w:p>
      <w:pPr>
        <w:pStyle w:val="Heading2"/>
      </w:pPr>
      <w:r>
        <w:t>`CMPCJIS-Validate.ps1` FAILs on unified audit logging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UnifiedAuditLogIngestionEnabled = False</w:t>
      </w:r>
      <w:r>
        <w:t xml:space="preserve"> — the CJIS </w:t>
      </w:r>
      <w:r>
        <w:rPr>
          <w:b/>
        </w:rPr>
        <w:t>auditing &amp; accountability</w:t>
      </w:r>
      <w:r>
        <w:t xml:space="preserve"> trail</w:t>
      </w:r>
    </w:p>
    <w:p>
      <w:r>
        <w:t xml:space="preserve">  isn't on.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CMPCJIS-Configure.ps1 -EnableAudit -Commit</w:t>
      </w:r>
      <w:r>
        <w:t xml:space="preserve"> (or `Set-AdminAuditLogConfig</w:t>
      </w:r>
    </w:p>
    <w:p>
      <w:r>
        <w:t xml:space="preserve">  -UnifiedAuditLogIngestionEnabled $true</w:t>
      </w:r>
      <w:r>
        <w:rPr>
          <w:rFonts w:ascii="Consolas" w:hAnsi="Consolas"/>
          <w:sz w:val="19"/>
        </w:rPr>
        <w:t xml:space="preserve">) under change control. Confirm the required **retention   duration** (Audit Premium) with your CSA/records owner — the duration is a determination the validator   flags </w:t>
      </w:r>
      <w:r>
        <w:t>CHECK`.</w:t>
      </w:r>
    </w:p>
    <w:p>
      <w:pPr>
        <w:pStyle w:val="Heading2"/>
      </w:pPr>
      <w:r>
        <w:t>Audit events aren't retained long enough for CJIS</w:t>
      </w:r>
    </w:p>
    <w:p>
      <w:pPr>
        <w:pStyle w:val="ListBullet"/>
      </w:pPr>
      <w:r>
        <w:rPr>
          <w:b/>
        </w:rPr>
        <w:t>Cause:</w:t>
      </w:r>
      <w:r>
        <w:t xml:space="preserve"> the default audit-retention window is shorter than the CJIS-required period, and **Audit</w:t>
      </w:r>
    </w:p>
    <w:p>
      <w:r>
        <w:t xml:space="preserve">  Premium** / an audit-retention policy isn't in place.</w:t>
      </w:r>
    </w:p>
    <w:p>
      <w:pPr>
        <w:pStyle w:val="ListBullet"/>
      </w:pPr>
      <w:r>
        <w:rPr>
          <w:b/>
        </w:rPr>
        <w:t>Fix:</w:t>
      </w:r>
      <w:r>
        <w:t xml:space="preserve"> license </w:t>
      </w:r>
      <w:r>
        <w:rPr>
          <w:b/>
        </w:rPr>
        <w:t>Audit (Premium)</w:t>
      </w:r>
      <w:r>
        <w:t xml:space="preserve"> and configure an audit-retention policy for the CJI-touching</w:t>
      </w:r>
    </w:p>
    <w:p>
      <w:r>
        <w:t xml:space="preserve">  activities. </w:t>
      </w:r>
      <w:r>
        <w:rPr>
          <w:b/>
        </w:rPr>
        <w:t>The required duration is a CJIS/records determination</w:t>
      </w:r>
      <w:r>
        <w:t xml:space="preserve"> — confirm it, don't guess.</w:t>
      </w:r>
    </w:p>
    <w:p>
      <w:pPr>
        <w:pStyle w:val="Heading2"/>
      </w:pPr>
      <w:r>
        <w:t>Separation-of-duties FAIL / role bleed</w:t>
      </w:r>
    </w:p>
    <w:p>
      <w:pPr>
        <w:pStyle w:val="ListBullet"/>
      </w:pPr>
      <w:r>
        <w:rPr>
          <w:b/>
        </w:rPr>
        <w:t>Cause:</w:t>
      </w:r>
      <w:r>
        <w:t xml:space="preserve"> the CJI-control configurer also holds an investigative role (Insider Risk / Communication</w:t>
      </w:r>
    </w:p>
    <w:p>
      <w:r>
        <w:t xml:space="preserve">  Compliance / eDiscovery), or the audit-evidence reader is the same person.</w:t>
      </w:r>
    </w:p>
    <w:p>
      <w:pPr>
        <w:pStyle w:val="ListBullet"/>
      </w:pPr>
      <w:r>
        <w:rPr>
          <w:b/>
        </w:rPr>
        <w:t>Fix:</w:t>
      </w:r>
      <w:r>
        <w:t xml:space="preserve"> separate the roles (Requirement 2.3). Supply the role matrix to `CMPCJIS-Validate.ps1</w:t>
      </w:r>
    </w:p>
    <w:p>
      <w:r>
        <w:t xml:space="preserve">  -RoleMatrixCsv` to catch conflicts; remove the conflicting membership. Where Insider Risk is used, keep   it </w:t>
      </w:r>
      <w:r>
        <w:rPr>
          <w:b/>
        </w:rPr>
        <w:t>aggregate/de-identified</w:t>
      </w:r>
      <w:r>
        <w:t xml:space="preserve"> under a separate role, outcomes deferred to HR/legal and CJIS governance.</w:t>
      </w:r>
    </w:p>
    <w:p>
      <w:pPr>
        <w:pStyle w:val="Heading2"/>
      </w:pPr>
      <w:r>
        <w:t>`CMPCJIS-Configure.ps1 -Enforce -Commit` caused user impact you didn't expect</w:t>
      </w:r>
    </w:p>
    <w:p>
      <w:pPr>
        <w:pStyle w:val="ListBullet"/>
      </w:pPr>
      <w:r>
        <w:rPr>
          <w:b/>
        </w:rPr>
        <w:t>Cause:</w:t>
      </w:r>
      <w:r>
        <w:t xml:space="preserve"> enforcement was applied before the pilot simulation was reviewed and signed off.</w:t>
      </w:r>
    </w:p>
    <w:p>
      <w:pPr>
        <w:pStyle w:val="ListBullet"/>
      </w:pPr>
      <w:r>
        <w:rPr>
          <w:b/>
        </w:rPr>
        <w:t>Fix:</w:t>
      </w:r>
      <w:r>
        <w:t xml:space="preserve"> enforce is the </w:t>
      </w:r>
      <w:r>
        <w:rPr>
          <w:b/>
        </w:rPr>
        <w:t>one</w:t>
      </w:r>
      <w:r>
        <w:t xml:space="preserve"> step that turns on real impact and it is deliberate/gated by design.</w:t>
      </w:r>
    </w:p>
    <w:p>
      <w:r>
        <w:t xml:space="preserve">  </w:t>
      </w:r>
      <w:r>
        <w:rPr>
          <w:b/>
        </w:rPr>
        <w:t>Rollback:</w:t>
      </w:r>
      <w:r>
        <w:t xml:space="preserve"> re-run without </w:t>
      </w:r>
      <w:r>
        <w:rPr>
          <w:rFonts w:ascii="Consolas" w:hAnsi="Consolas"/>
          <w:sz w:val="19"/>
        </w:rPr>
        <w:t>-Enforce</w:t>
      </w:r>
      <w:r>
        <w:t xml:space="preserve"> (</w:t>
      </w:r>
      <w:r>
        <w:rPr>
          <w:rFonts w:ascii="Consolas" w:hAnsi="Consolas"/>
          <w:sz w:val="19"/>
        </w:rPr>
        <w:t>-Commit</w:t>
      </w:r>
      <w:r>
        <w:t xml:space="preserve">) to return DLP to test mode / unpublish the label /   disable retention; or </w:t>
      </w:r>
      <w:r>
        <w:rPr>
          <w:rFonts w:ascii="Consolas" w:hAnsi="Consolas"/>
          <w:sz w:val="19"/>
        </w:rPr>
        <w:t>-Remove -Commit</w:t>
      </w:r>
      <w:r>
        <w:t xml:space="preserve"> to delete the program's managed objects (pre-existing policies   are untouched). Re-review the simulation before re-enforcing.</w:t>
      </w:r>
    </w:p>
    <w:p>
      <w:pPr>
        <w:pStyle w:val="Heading2"/>
      </w:pPr>
      <w:r>
        <w:t>The evidence package shows a control as `NOT FOUND` / `OFF`</w:t>
      </w:r>
    </w:p>
    <w:p>
      <w:pPr>
        <w:pStyle w:val="ListBullet"/>
      </w:pPr>
      <w:r>
        <w:rPr>
          <w:b/>
        </w:rPr>
        <w:t>Cause:</w:t>
      </w:r>
      <w:r>
        <w:t xml:space="preserve"> the mapped object doesn't exist, isn't in the expected state, or audit is off — a </w:t>
      </w:r>
      <w:r>
        <w:rPr>
          <w:b/>
        </w:rPr>
        <w:t>real gap</w:t>
      </w:r>
    </w:p>
    <w:p>
      <w:r>
        <w:t xml:space="preserve">  the package is correctly surfacing.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CMPCJIS-Report.ps1</w:t>
      </w:r>
      <w:r>
        <w:t xml:space="preserve"> colours these red for a reason — remediate the underlying control</w:t>
      </w:r>
    </w:p>
    <w:p>
      <w:r>
        <w:t xml:space="preserve">  (create/enable it) and regenerate, or annotate it with the CSA if it's intentionally deferred. Don't   edit the package to hide a gap; the auditor needs the true state.</w:t>
      </w:r>
    </w:p>
    <w:p>
      <w:pPr>
        <w:pStyle w:val="Heading2"/>
      </w:pPr>
      <w:r>
        <w:t>Policy-area numbers in the control map don't match the auditor's</w:t>
      </w:r>
    </w:p>
    <w:p>
      <w:pPr>
        <w:pStyle w:val="ListBullet"/>
      </w:pPr>
      <w:r>
        <w:rPr>
          <w:b/>
        </w:rPr>
        <w:t>Cause:</w:t>
      </w:r>
      <w:r>
        <w:t xml:space="preserve"> the CJIS Security Policy is </w:t>
      </w:r>
      <w:r>
        <w:rPr>
          <w:b/>
        </w:rPr>
        <w:t>versioned</w:t>
      </w:r>
      <w:r>
        <w:t xml:space="preserve"> — 5.9.x and the 6.0 restructuring (aligned to NIST</w:t>
      </w:r>
    </w:p>
    <w:p>
      <w:r>
        <w:t xml:space="preserve">  800-53) number and group controls differently.</w:t>
      </w:r>
    </w:p>
    <w:p>
      <w:pPr>
        <w:pStyle w:val="ListBullet"/>
      </w:pPr>
      <w:r>
        <w:rPr>
          <w:b/>
        </w:rPr>
        <w:t>Fix:</w:t>
      </w:r>
      <w:r>
        <w:t xml:space="preserve"> the program maps by </w:t>
      </w:r>
      <w:r>
        <w:rPr>
          <w:b/>
        </w:rPr>
        <w:t>policy area / control intent</w:t>
      </w:r>
      <w:r>
        <w:t xml:space="preserve"> and flags </w:t>
      </w:r>
      <w:r>
        <w:rPr>
          <w:rFonts w:ascii="Consolas" w:hAnsi="Consolas"/>
          <w:sz w:val="19"/>
        </w:rPr>
        <w:t>verify</w:t>
      </w:r>
      <w:r>
        <w:t>. Confirm the exact</w:t>
      </w:r>
    </w:p>
    <w:p>
      <w:r>
        <w:t xml:space="preserve">  area/control numbers against </w:t>
      </w:r>
      <w:r>
        <w:rPr>
          <w:b/>
        </w:rPr>
        <w:t>your current CJIS Security Policy version</w:t>
      </w:r>
      <w:r>
        <w:t xml:space="preserve"> with your CSO/auditor and   update the control map accordingly.</w:t>
      </w:r>
    </w:p>
    <w:p>
      <w:pPr>
        <w:pStyle w:val="Heading2"/>
      </w:pPr>
      <w:r>
        <w:t>`Connect-IPPSSession` / `Connect-ExchangeOnline` / `Connect-MgGraph` fails</w:t>
      </w:r>
    </w:p>
    <w:p>
      <w:pPr>
        <w:pStyle w:val="ListBullet"/>
      </w:pPr>
      <w:r>
        <w:rPr>
          <w:b/>
        </w:rPr>
        <w:t>Cause:</w:t>
      </w:r>
      <w:r>
        <w:t xml:space="preserve"> module not installed, MFA/modern-auth not completed, or the wrong cloud endpoint (GCC High /</w:t>
      </w:r>
    </w:p>
    <w:p>
      <w:r>
        <w:t xml:space="preserve">  Azure Government use different endpoints).</w:t>
      </w:r>
    </w:p>
    <w:p>
      <w:pPr>
        <w:pStyle w:val="ListBullet"/>
      </w:pPr>
      <w:r>
        <w:rPr>
          <w:b/>
        </w:rPr>
        <w:t>Fix:</w:t>
      </w:r>
      <w:r>
        <w:t xml:space="preserve"> install the modules; complete the interactive sign-in (Requirement 2.3); for GCC High / Azure</w:t>
      </w:r>
    </w:p>
    <w:p>
      <w:r>
        <w:t xml:space="preserve">  Government, connect with the correct cloud/environment parameter (verify the endpoint for your cloud).   Read-only/</w:t>
      </w:r>
      <w:r>
        <w:rPr>
          <w:rFonts w:ascii="Consolas" w:hAnsi="Consolas"/>
          <w:sz w:val="19"/>
        </w:rPr>
        <w:t>-WhatIf</w:t>
      </w:r>
      <w:r>
        <w:t xml:space="preserve"> scripts are safe to retry. </w:t>
      </w:r>
      <w:r>
        <w:rPr>
          <w:b/>
        </w:rPr>
        <w:t>No credentials in code.</w:t>
      </w:r>
    </w:p>
    <w:p>
      <w:pPr>
        <w:pStyle w:val="Heading2"/>
      </w:pPr>
      <w:r>
        <w:t>When to escalate beyond this solution</w:t>
      </w:r>
    </w:p>
    <w:p>
      <w:pPr>
        <w:pStyle w:val="ListBullet"/>
      </w:pPr>
      <w:r>
        <w:rPr>
          <w:b/>
        </w:rPr>
        <w:t>Whether the environment is CJIS-authorized, and whether a control *satisfies* CJIS</w:t>
      </w:r>
      <w:r>
        <w:t xml:space="preserve"> → **CSA / CSO /</w:t>
      </w:r>
    </w:p>
    <w:p>
      <w:r>
        <w:t xml:space="preserve">  CJIS auditor**. This program configures technical controls and produces evidence; it does not attest   compliance.</w:t>
      </w:r>
    </w:p>
    <w:p>
      <w:pPr>
        <w:pStyle w:val="ListBullet"/>
      </w:pPr>
      <w:r>
        <w:rPr>
          <w:b/>
        </w:rPr>
        <w:t>The CJI records-retention schedule and regulatory applicability</w:t>
      </w:r>
      <w:r>
        <w:t xml:space="preserve"> → </w:t>
      </w:r>
      <w:r>
        <w:rPr>
          <w:b/>
        </w:rPr>
        <w:t>records and legal</w:t>
      </w:r>
      <w:r>
        <w:t>.</w:t>
      </w:r>
    </w:p>
    <w:p>
      <w:pPr>
        <w:pStyle w:val="ListBullet"/>
      </w:pPr>
      <w:r>
        <w:rPr>
          <w:b/>
        </w:rPr>
        <w:t>The CJI identifiers that drive the label/SITs</w:t>
      </w:r>
      <w:r>
        <w:t xml:space="preserve"> → the </w:t>
      </w:r>
      <w:r>
        <w:rPr>
          <w:b/>
        </w:rPr>
        <w:t>agency's records/security owners</w:t>
      </w:r>
      <w:r>
        <w:t xml:space="preserve"> — they are</w:t>
      </w:r>
    </w:p>
    <w:p>
      <w:r>
        <w:t xml:space="preserve">  agency data, not invented here.</w:t>
      </w:r>
    </w:p>
    <w:p>
      <w:pPr>
        <w:pStyle w:val="ListBullet"/>
      </w:pPr>
      <w:r>
        <w:rPr>
          <w:b/>
        </w:rPr>
        <w:t>A cmdlet/capability that has genuinely changed or differs in your cloud</w:t>
      </w:r>
      <w:r>
        <w:t xml:space="preserve"> → verify against current</w:t>
      </w:r>
    </w:p>
    <w:p>
      <w:r>
        <w:t xml:space="preserve">  Microsoft documentation for </w:t>
      </w:r>
      <w:r>
        <w:rPr>
          <w:b/>
        </w:rPr>
        <w:t>your</w:t>
      </w:r>
      <w:r>
        <w:t xml:space="preserve"> cloud (GCC High / Azure Government); Purview capabilities and the   portal evolve.</w:t>
      </w:r>
    </w:p>
    <w:p>
      <w:pPr>
        <w:pStyle w:val="Heading1"/>
      </w:pPr>
      <w:r>
        <w:t>7. Best Practices — A CJIS Program Purview Can Defend</w:t>
      </w:r>
    </w:p>
    <w:p>
      <w:r>
        <w:t xml:space="preserve">Operating principles for keeping the CJIS-aligned Purview controls accurate, least-privilege, and audit-ready. Grounded in Microsoft's public guidance, the FBI CJIS Security Policy's intent, and the </w:t>
      </w:r>
      <w:r>
        <w:rPr>
          <w:b/>
        </w:rPr>
        <w:t>Assess → Design → Configure → Pilot → Validate → Expand</w:t>
      </w:r>
      <w:r>
        <w:t xml:space="preserve"> model.</w:t>
      </w:r>
    </w:p>
    <w:p>
      <w:pPr>
        <w:pStyle w:val="Heading2"/>
      </w:pPr>
      <w:r>
        <w:t>Configure the technical control; defer the determination</w:t>
      </w:r>
    </w:p>
    <w:p>
      <w:pPr>
        <w:pStyle w:val="ListBullet"/>
      </w:pPr>
      <w:r>
        <w:t xml:space="preserve">Purview implements </w:t>
      </w:r>
      <w:r>
        <w:rPr>
          <w:b/>
        </w:rPr>
        <w:t>technical</w:t>
      </w:r>
      <w:r>
        <w:t xml:space="preserve"> controls — classification, encryption, DLP, retention, audit. Whether</w:t>
      </w:r>
    </w:p>
    <w:p>
      <w:r>
        <w:t xml:space="preserve">  a control </w:t>
      </w:r>
      <w:r>
        <w:rPr>
          <w:b/>
        </w:rPr>
        <w:t>satisfies</w:t>
      </w:r>
      <w:r>
        <w:t xml:space="preserve"> its CJIS requirement, whether the environment is </w:t>
      </w:r>
      <w:r>
        <w:rPr>
          <w:b/>
        </w:rPr>
        <w:t>authorized</w:t>
      </w:r>
      <w:r>
        <w:t xml:space="preserve">, and what the   </w:t>
      </w:r>
      <w:r>
        <w:rPr>
          <w:b/>
        </w:rPr>
        <w:t>retention schedule</w:t>
      </w:r>
      <w:r>
        <w:t xml:space="preserve"> is, are </w:t>
      </w:r>
      <w:r>
        <w:rPr>
          <w:b/>
        </w:rPr>
        <w:t>CSA / CJIS auditor / records</w:t>
      </w:r>
      <w:r>
        <w:t xml:space="preserve"> determinations. Build to their   interpretation, record it in the control map, and never assert compliance the program can't attest.</w:t>
      </w:r>
    </w:p>
    <w:p>
      <w:pPr>
        <w:pStyle w:val="ListBullet"/>
      </w:pPr>
      <w:r>
        <w:t xml:space="preserve">Map by </w:t>
      </w:r>
      <w:r>
        <w:rPr>
          <w:b/>
        </w:rPr>
        <w:t>policy area / control intent</w:t>
      </w:r>
      <w:r>
        <w:t>, and **verify area/control numbers against your current CJIS</w:t>
      </w:r>
    </w:p>
    <w:p>
      <w:r>
        <w:t xml:space="preserve">  Security Policy version** (5.9.x vs 6.0 differ, and 6.0 aligns to NIST 800-53). Don't hard-code a   control number you can't confirm with your CSO.</w:t>
      </w:r>
    </w:p>
    <w:p>
      <w:pPr>
        <w:pStyle w:val="Heading2"/>
      </w:pPr>
      <w:r>
        <w:t>Environment first — commercial cloud is not a shortcut</w:t>
      </w:r>
    </w:p>
    <w:p>
      <w:pPr>
        <w:pStyle w:val="ListBullet"/>
      </w:pPr>
      <w:r>
        <w:t xml:space="preserve">CJI belongs only in an </w:t>
      </w:r>
      <w:r>
        <w:rPr>
          <w:b/>
        </w:rPr>
        <w:t>authorized environment</w:t>
      </w:r>
      <w:r>
        <w:t xml:space="preserve"> — </w:t>
      </w:r>
      <w:r>
        <w:rPr>
          <w:b/>
        </w:rPr>
        <w:t>GCC High</w:t>
      </w:r>
      <w:r>
        <w:t xml:space="preserve"> or </w:t>
      </w:r>
      <w:r>
        <w:rPr>
          <w:b/>
        </w:rPr>
        <w:t>Azure Government</w:t>
      </w:r>
      <w:r>
        <w:t xml:space="preserve"> — under the</w:t>
      </w:r>
    </w:p>
    <w:p>
      <w:r>
        <w:t xml:space="preserve">  Microsoft </w:t>
      </w:r>
      <w:r>
        <w:rPr>
          <w:b/>
        </w:rPr>
        <w:t>CJIS Security Addendum</w:t>
      </w:r>
      <w:r>
        <w:t xml:space="preserve">. Confirm this </w:t>
      </w:r>
      <w:r>
        <w:rPr>
          <w:b/>
        </w:rPr>
        <w:t>before</w:t>
      </w:r>
      <w:r>
        <w:t xml:space="preserve"> configuring CJI controls; a perfectly   configured control in a non-authorized tenant is still non-compliant.</w:t>
      </w:r>
    </w:p>
    <w:p>
      <w:pPr>
        <w:pStyle w:val="ListBullet"/>
      </w:pPr>
      <w:r>
        <w:t xml:space="preserve">Capability availability and Compliance Manager assessment templates </w:t>
      </w:r>
      <w:r>
        <w:rPr>
          <w:b/>
        </w:rPr>
        <w:t>differ</w:t>
      </w:r>
      <w:r>
        <w:t xml:space="preserve"> across GCC High / Azure</w:t>
      </w:r>
    </w:p>
    <w:p>
      <w:r>
        <w:t xml:space="preserve">  Government and are </w:t>
      </w:r>
      <w:r>
        <w:rPr>
          <w:b/>
        </w:rPr>
        <w:t>licensing-gated</w:t>
      </w:r>
      <w:r>
        <w:t xml:space="preserve"> — verify each control's availability in </w:t>
      </w:r>
      <w:r>
        <w:rPr>
          <w:b/>
        </w:rPr>
        <w:t>your</w:t>
      </w:r>
      <w:r>
        <w:t xml:space="preserve"> cloud, not the   commercial docs.</w:t>
      </w:r>
    </w:p>
    <w:p>
      <w:pPr>
        <w:pStyle w:val="Heading2"/>
      </w:pPr>
      <w:r>
        <w:t>Pilot every high-impact control in simulation/test first</w:t>
      </w:r>
    </w:p>
    <w:p>
      <w:pPr>
        <w:pStyle w:val="ListBullet"/>
      </w:pPr>
      <w:r>
        <w:t>The CJI label, DLP, and retention are high-impact — a mis-scoped CJI DLP rule can block legitimate</w:t>
      </w:r>
    </w:p>
    <w:p>
      <w:r>
        <w:t xml:space="preserve">  criminal-justice work or leak CJI. </w:t>
      </w:r>
      <w:r>
        <w:rPr>
          <w:b/>
        </w:rPr>
        <w:t>Always</w:t>
      </w:r>
      <w:r>
        <w:t xml:space="preserve"> deploy DLP in </w:t>
      </w:r>
      <w:r>
        <w:rPr>
          <w:b/>
        </w:rPr>
        <w:t>test/simulation mode</w:t>
      </w:r>
      <w:r>
        <w:t xml:space="preserve">, keep the label   </w:t>
      </w:r>
      <w:r>
        <w:rPr>
          <w:b/>
        </w:rPr>
        <w:t>unpublished/pilot-scoped</w:t>
      </w:r>
      <w:r>
        <w:t xml:space="preserve">, and stage retention </w:t>
      </w:r>
      <w:r>
        <w:rPr>
          <w:b/>
        </w:rPr>
        <w:t>before</w:t>
      </w:r>
      <w:r>
        <w:t xml:space="preserve"> enforcing.</w:t>
      </w:r>
    </w:p>
    <w:p>
      <w:pPr>
        <w:pStyle w:val="ListBullet"/>
      </w:pPr>
      <w:r>
        <w:t xml:space="preserve">Review the DLP </w:t>
      </w:r>
      <w:r>
        <w:rPr>
          <w:b/>
        </w:rPr>
        <w:t>simulation results</w:t>
      </w:r>
      <w:r>
        <w:t xml:space="preserve"> with the agency's </w:t>
      </w:r>
      <w:r>
        <w:rPr>
          <w:b/>
        </w:rPr>
        <w:t>security officer</w:t>
      </w:r>
      <w:r>
        <w:t xml:space="preserve"> before enforcement — the</w:t>
      </w:r>
    </w:p>
    <w:p>
      <w:r>
        <w:t xml:space="preserve">  simulation is where over-blocking and false-negatives are caught safely. Enforcement is a separate,   deliberate, change-controlled step.</w:t>
      </w:r>
    </w:p>
    <w:p>
      <w:pPr>
        <w:pStyle w:val="Heading2"/>
      </w:pPr>
      <w:r>
        <w:t>Least privilege and separation of duties</w:t>
      </w:r>
    </w:p>
    <w:p>
      <w:pPr>
        <w:pStyle w:val="ListBullet"/>
      </w:pPr>
      <w:r>
        <w:t xml:space="preserve">Separate the </w:t>
      </w:r>
      <w:r>
        <w:rPr>
          <w:b/>
        </w:rPr>
        <w:t>CJI-control configurer</w:t>
      </w:r>
      <w:r>
        <w:t xml:space="preserve">, the </w:t>
      </w:r>
      <w:r>
        <w:rPr>
          <w:b/>
        </w:rPr>
        <w:t>audit-evidence reader</w:t>
      </w:r>
      <w:r>
        <w:t>, and any **insider-risk</w:t>
      </w:r>
    </w:p>
    <w:p>
      <w:r>
        <w:t xml:space="preserve">  reviewer** — CJIS expects least privilege and separation of duties. Use least-privilege Purview role   groups; reserve Global/Compliance Administrator for where it's genuinely required.</w:t>
      </w:r>
    </w:p>
    <w:p>
      <w:pPr>
        <w:pStyle w:val="ListBullet"/>
      </w:pPr>
      <w:r>
        <w:t xml:space="preserve">Where </w:t>
      </w:r>
      <w:r>
        <w:rPr>
          <w:b/>
        </w:rPr>
        <w:t>Insider Risk</w:t>
      </w:r>
      <w:r>
        <w:t xml:space="preserve"> is used, keep it </w:t>
      </w:r>
      <w:r>
        <w:rPr>
          <w:b/>
        </w:rPr>
        <w:t>aggregate and de-identified</w:t>
      </w:r>
      <w:r>
        <w:t xml:space="preserve">, under a </w:t>
      </w:r>
      <w:r>
        <w:rPr>
          <w:b/>
        </w:rPr>
        <w:t>separate</w:t>
      </w:r>
      <w:r>
        <w:t xml:space="preserve"> role, with</w:t>
      </w:r>
    </w:p>
    <w:p>
      <w:r>
        <w:t xml:space="preserve">  outcomes </w:t>
      </w:r>
      <w:r>
        <w:rPr>
          <w:b/>
        </w:rPr>
        <w:t>deferred to the agency's HR/legal and CJIS governance</w:t>
      </w:r>
      <w:r>
        <w:t xml:space="preserve"> — never expose case detail in the   CJIS program artifacts.</w:t>
      </w:r>
    </w:p>
    <w:p>
      <w:pPr>
        <w:pStyle w:val="Heading2"/>
      </w:pPr>
      <w:r>
        <w:t>Audit is the accountability backbone — protect it</w:t>
      </w:r>
    </w:p>
    <w:p>
      <w:pPr>
        <w:pStyle w:val="ListBullet"/>
      </w:pPr>
      <w:r>
        <w:rPr>
          <w:b/>
        </w:rPr>
        <w:t>Auditing &amp; accountability</w:t>
      </w:r>
      <w:r>
        <w:t xml:space="preserve"> is a core CJIS policy area. Keep </w:t>
      </w:r>
      <w:r>
        <w:rPr>
          <w:b/>
        </w:rPr>
        <w:t>unified audit logging on</w:t>
      </w:r>
      <w:r>
        <w:t>, license</w:t>
      </w:r>
    </w:p>
    <w:p>
      <w:r>
        <w:t xml:space="preserve">  </w:t>
      </w:r>
      <w:r>
        <w:rPr>
          <w:b/>
        </w:rPr>
        <w:t>Audit (Premium)</w:t>
      </w:r>
      <w:r>
        <w:t xml:space="preserve"> where the required retention exceeds the default window, and confirm the retention   </w:t>
      </w:r>
      <w:r>
        <w:rPr>
          <w:b/>
        </w:rPr>
        <w:t>duration</w:t>
      </w:r>
      <w:r>
        <w:t xml:space="preserve"> with your CSA/records owner (it's a determination, not a default).</w:t>
      </w:r>
    </w:p>
    <w:p>
      <w:pPr>
        <w:pStyle w:val="ListBullet"/>
      </w:pPr>
      <w:r>
        <w:t>Treat the audit trail and the evidence package as sensitive — they reveal where CJI lives and where the</w:t>
      </w:r>
    </w:p>
    <w:p>
      <w:r>
        <w:t xml:space="preserve">  gaps are. Secure the storage and distribution of the evidence.</w:t>
      </w:r>
    </w:p>
    <w:p>
      <w:pPr>
        <w:pStyle w:val="Heading2"/>
      </w:pPr>
      <w:r>
        <w:t>Make the evidence repeatable</w:t>
      </w:r>
    </w:p>
    <w:p>
      <w:pPr>
        <w:pStyle w:val="ListBullet"/>
      </w:pPr>
      <w:r>
        <w:t xml:space="preserve">Auditors want </w:t>
      </w:r>
      <w:r>
        <w:rPr>
          <w:b/>
        </w:rPr>
        <w:t>repeatable evidence</w:t>
      </w:r>
      <w:r>
        <w:t>, not ad-hoc screenshots. Produce the `CJIS Evidence – Formal</w:t>
      </w:r>
    </w:p>
    <w:p>
      <w:r>
        <w:t xml:space="preserve">  Audit – Package` the same way every cycle: per control, the implementing Purview object, its state, and   the audit reference. Schedule the read-only chain so the package is current when the audit lands.</w:t>
      </w:r>
    </w:p>
    <w:p>
      <w:pPr>
        <w:pStyle w:val="ListBullet"/>
      </w:pPr>
      <w:r>
        <w:t xml:space="preserve">Where a </w:t>
      </w:r>
      <w:r>
        <w:rPr>
          <w:b/>
        </w:rPr>
        <w:t>Compliance Manager</w:t>
      </w:r>
      <w:r>
        <w:t xml:space="preserve"> CJIS/US-gov assessment template is available in your cloud, align the</w:t>
      </w:r>
    </w:p>
    <w:p>
      <w:r>
        <w:t xml:space="preserve">  package to it — but the </w:t>
      </w:r>
      <w:r>
        <w:rPr>
          <w:b/>
        </w:rPr>
        <w:t>control-satisfaction determination stays with the CSA/auditor</w:t>
      </w:r>
      <w:r>
        <w:t>.</w:t>
      </w:r>
    </w:p>
    <w:p>
      <w:pPr>
        <w:pStyle w:val="Heading2"/>
      </w:pPr>
      <w:r>
        <w:t>Respect the licensing and preview reality</w:t>
      </w:r>
    </w:p>
    <w:p>
      <w:pPr>
        <w:pStyle w:val="ListBullet"/>
      </w:pPr>
      <w:r>
        <w:t>Advanced DLP, auto-labeling, Audit Premium, Insider Risk, and premium assessment templates are **E5 /</w:t>
      </w:r>
    </w:p>
    <w:p>
      <w:r>
        <w:t xml:space="preserve">  E5 Compliance</w:t>
      </w:r>
      <w:r>
        <w:rPr>
          <w:b/>
        </w:rPr>
        <w:t xml:space="preserve"> (some </w:t>
      </w:r>
      <w:r>
        <w:t>preview</w:t>
      </w:r>
      <w:r>
        <w:rPr>
          <w:b/>
        </w:rPr>
        <w:t xml:space="preserve">) and cloud-specific. Populate a control only where its capability is   genuinely licensed and available, and </w:t>
      </w:r>
      <w:r>
        <w:t>verify the current supported method** — Purview's capabilities   and the portal evolve, and GCC High / Azure Government lag or differ.</w:t>
      </w:r>
    </w:p>
    <w:p>
      <w:pPr>
        <w:pStyle w:val="Heading2"/>
      </w:pPr>
      <w:r>
        <w:t>Keep CJI identifiers with the agency</w:t>
      </w:r>
    </w:p>
    <w:p>
      <w:pPr>
        <w:pStyle w:val="ListBullet"/>
      </w:pPr>
      <w:r>
        <w:t xml:space="preserve">The specific </w:t>
      </w:r>
      <w:r>
        <w:rPr>
          <w:b/>
        </w:rPr>
        <w:t>CJI/CHRI identifiers</w:t>
      </w:r>
      <w:r>
        <w:t xml:space="preserve"> that drive the label/SITs are </w:t>
      </w:r>
      <w:r>
        <w:rPr>
          <w:b/>
        </w:rPr>
        <w:t>agency data</w:t>
      </w:r>
      <w:r>
        <w:t xml:space="preserve"> — defined by the</w:t>
      </w:r>
    </w:p>
    <w:p>
      <w:r>
        <w:t xml:space="preserve">  agency's records/security owners, not invented by the tool. Mis-defining them either over-blocks   legitimate work or leaks CJI. Version the classification scheme and review it as the estate changes.</w:t>
      </w:r>
    </w:p>
    <w:p>
      <w:pPr>
        <w:pStyle w:val="Heading1"/>
      </w:pPr>
      <w:r>
        <w:t>8. Deliverables Summary — Microsoft Purview CJIS Compliance Program</w:t>
      </w:r>
    </w:p>
    <w:p>
      <w:r>
        <w:t>What you receive, what to run, and what "done" looks like.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1. Solution Overview</w:t>
            </w:r>
          </w:p>
        </w:tc>
        <w:tc>
          <w:tcPr>
            <w:tcW w:type="dxa" w:w="4320"/>
          </w:tcPr>
          <w:p>
            <w:r>
              <w:t>What the CJIS-aligned Purview program is, the CJIS policy areas Purview contributes to, what you control, honest limitations, the environment boundary (GCC High / Azure Government), and the naming convention.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Requirements Guide</w:t>
            </w:r>
          </w:p>
        </w:tc>
        <w:tc>
          <w:tcPr>
            <w:tcW w:type="dxa" w:w="4320"/>
          </w:tcPr>
          <w:p>
            <w:r>
              <w:t>CJIS-specific prerequisites (authorized environment + CJIS agreement, control licensing incl. Audit Premium, least-privilege roles with separation of duties, CJI classification scheme, unified audit logging + retention target, control-map owner + CSA/auditor engagement, bounded pilot, secured evidence target) — each with Verify / Implement.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Implementation Guide</w:t>
            </w:r>
          </w:p>
        </w:tc>
        <w:tc>
          <w:tcPr>
            <w:tcW w:type="dxa" w:w="4320"/>
          </w:tcPr>
          <w:p>
            <w:r>
              <w:t>Ordered steps: confirm the authorized environment, assess licensing/state, map CJIS areas to Purview controls, configure the CJI label/DLP/retention/audit in simulation/test, pilot on a bounded CJI scope, validate, produce evidence, and expand to enforcement — pilot-first with pass/fail gates and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 Testing &amp; Validation</w:t>
            </w:r>
          </w:p>
        </w:tc>
        <w:tc>
          <w:tcPr>
            <w:tcW w:type="dxa" w:w="4320"/>
          </w:tcPr>
          <w:p>
            <w:r>
              <w:t>Eleven gates from "environment authorized" to "evidence package reconciles," each with method / pass / fail action.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 Troubleshooting</w:t>
            </w:r>
          </w:p>
        </w:tc>
        <w:tc>
          <w:tcPr>
            <w:tcW w:type="dxa" w:w="4320"/>
          </w:tcPr>
          <w:p>
            <w:r>
              <w:t>The failure modes that make a CJIS program wrong, over-blocking, or unevidenced — environment/licensing gaps, DLP over/under-match, audit not retained, role bleed, evidence drift — and their fixes.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7. Best Practices</w:t>
            </w:r>
          </w:p>
        </w:tc>
        <w:tc>
          <w:tcPr>
            <w:tcW w:type="dxa" w:w="4320"/>
          </w:tcPr>
          <w:p>
            <w:r>
              <w:t>Operating principles: configure the control but defer the determination, environment first, pilot in simulation, least-privilege &amp; separation of duties, audit as backbone, repeatable evidence, licensing/preview reality, CJI identifiers stay with the agency.</w:t>
            </w:r>
          </w:p>
        </w:tc>
      </w:tr>
    </w:tbl>
    <w:p>
      <w:pPr>
        <w:pStyle w:val="Heading2"/>
      </w:pPr>
      <w:r>
        <w:t>PowerShell tools (5)</w:t>
      </w:r>
    </w:p>
    <w:p>
      <w:r>
        <w:t xml:space="preserve">All run </w:t>
      </w:r>
      <w:r>
        <w:rPr>
          <w:b/>
        </w:rPr>
        <w:t>read-only or `-WhatIf` by default</w:t>
      </w:r>
      <w:r>
        <w:t xml:space="preserve">; content-policy writes require </w:t>
      </w:r>
      <w:r>
        <w:rPr>
          <w:rFonts w:ascii="Consolas" w:hAnsi="Consolas"/>
          <w:sz w:val="19"/>
        </w:rPr>
        <w:t>-Commit</w:t>
      </w:r>
      <w:r>
        <w:t xml:space="preserve">, and no high-impact control </w:t>
      </w:r>
      <w:r>
        <w:rPr>
          <w:b/>
        </w:rPr>
        <w:t>enforces</w:t>
      </w:r>
      <w:r>
        <w:t xml:space="preserve"> without a separate </w:t>
      </w:r>
      <w:r>
        <w:rPr>
          <w:rFonts w:ascii="Consolas" w:hAnsi="Consolas"/>
          <w:sz w:val="19"/>
        </w:rPr>
        <w:t>-Enforce -Commit</w:t>
      </w:r>
      <w:r>
        <w:t xml:space="preserve">. No credentials or secrets are embedded. Configuration uses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</w:t>
      </w:r>
      <w:r>
        <w:rPr>
          <w:b/>
        </w:rPr>
        <w:t>Exchange Online</w:t>
      </w:r>
      <w:r>
        <w:t xml:space="preserve"> (audit config), and </w:t>
      </w:r>
      <w:r>
        <w:rPr>
          <w:b/>
        </w:rPr>
        <w:t>Microsoft Graph</w:t>
      </w:r>
      <w:r>
        <w:t xml:space="preserve"> (licensing reads).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CMPCJIS-Discovery.ps1</w:t>
            </w:r>
          </w:p>
        </w:tc>
        <w:tc>
          <w:tcPr>
            <w:tcW w:type="dxa" w:w="2880"/>
          </w:tcPr>
          <w:p>
            <w:r>
              <w:t xml:space="preserve">Assess: licensing (labels/encryption, DLP, retention, </w:t>
            </w:r>
            <w:r>
              <w:rPr>
                <w:b/>
              </w:rPr>
              <w:t>Audit Premium</w:t>
            </w:r>
            <w:r>
              <w:t xml:space="preserve">, Insider Risk via Graph </w:t>
            </w:r>
            <w:r>
              <w:rPr>
                <w:rFonts w:ascii="Consolas" w:hAnsi="Consolas"/>
                <w:sz w:val="19"/>
              </w:rPr>
              <w:t>subscribedSkus</w:t>
            </w:r>
            <w:r>
              <w:t>), existing CJI-relevant objects, unified-audit-logging state, and Compliance Manager assessment-template visibility (flagged verify).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CMPCJIS-ScopeCheck.ps1</w:t>
            </w:r>
          </w:p>
        </w:tc>
        <w:tc>
          <w:tcPr>
            <w:tcW w:type="dxa" w:w="2880"/>
          </w:tcPr>
          <w:p>
            <w:r>
              <w:t>Scope/health helper: connection/permission/licensing health across functions; list CJI-candidate labels, DLP/retention policies, workloads, and audit state; role-separation reminders.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CMPCJIS-Configure.ps1</w:t>
            </w:r>
          </w:p>
        </w:tc>
        <w:tc>
          <w:tcPr>
            <w:tcW w:type="dxa" w:w="2880"/>
          </w:tcPr>
          <w:p>
            <w:r>
              <w:t xml:space="preserve">Configure: enable unified audit logging; scaffold </w:t>
            </w:r>
            <w:r>
              <w:rPr>
                <w:rFonts w:ascii="Consolas" w:hAnsi="Consolas"/>
                <w:sz w:val="19"/>
              </w:rPr>
              <w:t>CJI – Protected – Label</w:t>
            </w:r>
            <w:r>
              <w:t xml:space="preserve"> (encryption), </w:t>
            </w:r>
            <w:r>
              <w:rPr>
                <w:rFonts w:ascii="Consolas" w:hAnsi="Consolas"/>
                <w:sz w:val="19"/>
              </w:rPr>
              <w:t>CJI Protection – Exfiltration – Policy</w:t>
            </w:r>
            <w:r>
              <w:t xml:space="preserve"> (</w:t>
            </w:r>
            <w:r>
              <w:rPr>
                <w:b/>
              </w:rPr>
              <w:t>Test mode</w:t>
            </w:r>
            <w:r>
              <w:t xml:space="preserve">), and </w:t>
            </w:r>
            <w:r>
              <w:rPr>
                <w:rFonts w:ascii="Consolas" w:hAnsi="Consolas"/>
                <w:sz w:val="19"/>
              </w:rPr>
              <w:t>CJI Records – Retention – Policy</w:t>
            </w:r>
            <w:r>
              <w:t xml:space="preserve"> (staged); enforce only with </w:t>
            </w:r>
            <w:r>
              <w:rPr>
                <w:rFonts w:ascii="Consolas" w:hAnsi="Consolas"/>
                <w:sz w:val="19"/>
              </w:rPr>
              <w:t>-Enforce -Commit</w:t>
            </w:r>
            <w:r>
              <w:t>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on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CMPCJIS-Validate.ps1</w:t>
            </w:r>
          </w:p>
        </w:tc>
        <w:tc>
          <w:tcPr>
            <w:tcW w:type="dxa" w:w="2880"/>
          </w:tcPr>
          <w:p>
            <w:r>
              <w:t>Validate: audit logging on + retention targeted, each mapped control's object present and in the expected state, encryption on the label, DLP in test mode, retention staged, separation of duties — technical PASS/FAIL.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CMPCJIS-Report.ps1</w:t>
            </w:r>
          </w:p>
        </w:tc>
        <w:tc>
          <w:tcPr>
            <w:tcW w:type="dxa" w:w="2880"/>
          </w:tcPr>
          <w:p>
            <w:r>
              <w:t xml:space="preserve">Report: produce </w:t>
            </w:r>
            <w:r>
              <w:rPr>
                <w:rFonts w:ascii="Consolas" w:hAnsi="Consolas"/>
                <w:sz w:val="19"/>
              </w:rPr>
              <w:t>CJIS Evidence – Formal Audit – Package</w:t>
            </w:r>
            <w:r>
              <w:t xml:space="preserve"> (CSV + HTML) — the control map with per-control implementing object, state, and audit reference for the auditor/CSA.</w:t>
            </w:r>
          </w:p>
        </w:tc>
        <w:tc>
          <w:tcPr>
            <w:tcW w:type="dxa" w:w="2880"/>
          </w:tcPr>
          <w:p>
            <w:r>
              <w:t>Read-only (output files only)</w:t>
            </w:r>
          </w:p>
        </w:tc>
      </w:tr>
    </w:tbl>
    <w:p>
      <w:pPr>
        <w:pStyle w:val="Heading2"/>
      </w:pPr>
      <w:r>
        <w:t>Named artifacts created</w:t>
      </w:r>
    </w:p>
    <w:p>
      <w:pPr>
        <w:pStyle w:val="ListBullet"/>
      </w:pPr>
      <w:r>
        <w:t xml:space="preserve">Control map: </w:t>
      </w:r>
      <w:r>
        <w:rPr>
          <w:rFonts w:ascii="Consolas" w:hAnsi="Consolas"/>
          <w:sz w:val="19"/>
        </w:rPr>
        <w:t>CJIS Control Map – Purview – Baseline</w:t>
      </w:r>
      <w:r>
        <w:t>.</w:t>
      </w:r>
    </w:p>
    <w:p>
      <w:pPr>
        <w:pStyle w:val="ListBullet"/>
      </w:pPr>
      <w:r>
        <w:t xml:space="preserve">CJI label: </w:t>
      </w:r>
      <w:r>
        <w:rPr>
          <w:rFonts w:ascii="Consolas" w:hAnsi="Consolas"/>
          <w:sz w:val="19"/>
        </w:rPr>
        <w:t>CJI – Protected – Label</w:t>
      </w:r>
      <w:r>
        <w:t xml:space="preserve">. DLP: </w:t>
      </w:r>
      <w:r>
        <w:rPr>
          <w:rFonts w:ascii="Consolas" w:hAnsi="Consolas"/>
          <w:sz w:val="19"/>
        </w:rPr>
        <w:t>CJI Protection – Exfiltration – Policy</w:t>
      </w:r>
      <w:r>
        <w:t>. Retention:</w:t>
      </w:r>
    </w:p>
    <w:p>
      <w:r>
        <w:t xml:space="preserve">  </w:t>
      </w:r>
      <w:r>
        <w:rPr>
          <w:rFonts w:ascii="Consolas" w:hAnsi="Consolas"/>
          <w:sz w:val="19"/>
        </w:rPr>
        <w:t>CJI Records – Retention – Policy</w:t>
      </w:r>
      <w:r>
        <w:t>.</w:t>
      </w:r>
    </w:p>
    <w:p>
      <w:pPr>
        <w:pStyle w:val="ListBullet"/>
      </w:pPr>
      <w:r>
        <w:t xml:space="preserve">Assessment: </w:t>
      </w:r>
      <w:r>
        <w:rPr>
          <w:rFonts w:ascii="Consolas" w:hAnsi="Consolas"/>
          <w:sz w:val="19"/>
        </w:rPr>
        <w:t>CJIS Assessment – Compliance Manager – Baseline</w:t>
      </w:r>
      <w:r>
        <w:t>. Evidence: `CJIS Evidence – Formal Audit –</w:t>
      </w:r>
    </w:p>
    <w:p>
      <w:r>
        <w:t xml:space="preserve">  Package</w:t>
      </w:r>
      <w:r>
        <w:rPr>
          <w:rFonts w:ascii="Consolas" w:hAnsi="Consolas"/>
          <w:sz w:val="19"/>
        </w:rPr>
        <w:t xml:space="preserve">. Pilot: </w:t>
      </w:r>
      <w:r>
        <w:t>CJIS Pilot – CJI Scope – Stage1`.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 xml:space="preserve">The </w:t>
      </w:r>
      <w:r>
        <w:rPr>
          <w:b/>
        </w:rPr>
        <w:t>authorized environment</w:t>
      </w:r>
      <w:r>
        <w:t xml:space="preserve"> (GCC High / Azure Government) and CJIS agreement are **confirmed by the</w:t>
      </w:r>
    </w:p>
    <w:p>
      <w:r>
        <w:t xml:space="preserve">  CSA/CSO**, and licensing gaps for in-scope controls are resolved or recorded as deferred.</w:t>
      </w:r>
    </w:p>
    <w:p>
      <w:pPr>
        <w:pStyle w:val="ListBullet"/>
      </w:pPr>
      <w:r>
        <w:t xml:space="preserve">The </w:t>
      </w:r>
      <w:r>
        <w:rPr>
          <w:b/>
        </w:rPr>
        <w:t>control map</w:t>
      </w:r>
      <w:r>
        <w:t xml:space="preserve"> is complete and reviewed with the CSA/auditor; the </w:t>
      </w:r>
      <w:r>
        <w:rPr>
          <w:b/>
        </w:rPr>
        <w:t>CJI classification scheme</w:t>
      </w:r>
      <w:r>
        <w:t xml:space="preserve"> is</w:t>
      </w:r>
    </w:p>
    <w:p>
      <w:r>
        <w:t xml:space="preserve">  agreed with the agency's records/security owners.</w:t>
      </w:r>
    </w:p>
    <w:p>
      <w:pPr>
        <w:pStyle w:val="ListBullet"/>
      </w:pPr>
      <w:r>
        <w:t xml:space="preserve">The CJI </w:t>
      </w:r>
      <w:r>
        <w:rPr>
          <w:b/>
        </w:rPr>
        <w:t>label (encryption)</w:t>
      </w:r>
      <w:r>
        <w:t xml:space="preserve">, </w:t>
      </w:r>
      <w:r>
        <w:rPr>
          <w:b/>
        </w:rPr>
        <w:t>DLP (test mode)</w:t>
      </w:r>
      <w:r>
        <w:t xml:space="preserve">, </w:t>
      </w:r>
      <w:r>
        <w:rPr>
          <w:b/>
        </w:rPr>
        <w:t>retention (staged)</w:t>
      </w:r>
      <w:r>
        <w:t>, and **unified audit</w:t>
      </w:r>
    </w:p>
    <w:p>
      <w:r>
        <w:t xml:space="preserve">  logging</w:t>
      </w:r>
      <w:r>
        <w:rPr>
          <w:b/>
        </w:rPr>
        <w:t xml:space="preserve"> are configured, </w:t>
      </w:r>
      <w:r>
        <w:t>piloted on the bounded CJI scope</w:t>
      </w:r>
      <w:r>
        <w:rPr>
          <w:b/>
        </w:rPr>
        <w:t xml:space="preserve">, and the DLP simulation is </w:t>
      </w:r>
      <w:r>
        <w:t>reviewed and   signed off** by the security officer.</w:t>
      </w:r>
    </w:p>
    <w:p>
      <w:pPr>
        <w:pStyle w:val="ListBullet"/>
      </w:pPr>
      <w:r>
        <w:rPr>
          <w:b/>
        </w:rPr>
        <w:t>Validation is technically green</w:t>
      </w:r>
      <w:r>
        <w:t xml:space="preserve"> (controls in the expected state; </w:t>
      </w:r>
      <w:r>
        <w:rPr>
          <w:b/>
        </w:rPr>
        <w:t>separation of duties</w:t>
      </w:r>
      <w:r>
        <w:t xml:space="preserve"> holds),</w:t>
      </w:r>
    </w:p>
    <w:p>
      <w:r>
        <w:t xml:space="preserve">  and the </w:t>
      </w:r>
      <w:r>
        <w:rPr>
          <w:rFonts w:ascii="Consolas" w:hAnsi="Consolas"/>
          <w:sz w:val="19"/>
        </w:rPr>
        <w:t>CJIS Evidence – Formal Audit – Package</w:t>
      </w:r>
      <w:r>
        <w:t xml:space="preserve"> is produced, reconciled, and delivered via the   secured channel; enforcement expanded under CSA/change approval.</w:t>
      </w:r>
    </w:p>
    <w:p>
      <w:pPr>
        <w:ind w:left="432"/>
      </w:pPr>
      <w:r>
        <w:rPr>
          <w:i/>
          <w:color w:val="2E86C1"/>
        </w:rPr>
        <w:t>Boundary: this solution delivers configured technical controls and repeatable evidence. Whether those controls satisfy the CJIS Security Policy, whether the environment is authorized, and any records-retention / regulatory / legal determination are deferred to your CSA, CJIS auditor, records, and legal functions. Capability availability is licensing-/cloud-dependent and evolving — verify against your entitlements, your cloud (GCC High / Azure Government), and your current CJIS Security Policy version.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CMPCJIS-Configure.ps1</w:t>
      </w:r>
    </w:p>
    <w:p>
      <w:r>
        <w:rPr>
          <w:b/>
        </w:rPr>
        <w:t>Purpose:</w:t>
      </w:r>
      <w:r>
        <w:t xml:space="preserve"> Configures the CJI technical controls SAFE-FIRST. It can enable unified audit logging (-EnableAudit), and scaffold "CJI - Protected - Label", "CJI Protection - Exfiltration - Policy" (created in TEST/SIMULATION mode), and "CJI Records - Retention - Policy" (created disabled/staged). Everything is gated: it PREVIEWS with -WhatIf and writes only with -Commit; nothing ENFORCES without a separate, explicit -Enforce -Commit. It creates ONLY its own named objects and never deletes pre-existing policies. The label's ENCRYPTION/access scope is confirmed in the portal per the agency design (this script sets the label and flags encryption for you to finalize) - it does not invent CJI identifiers or a retention schedule (agency/records determinations). HOW TO RUN Enable the source audit trail (not a user-impacting content policy): .\CMPCJIS-Configure.ps1 -EnableAudit -WhatIf     ;  .\CMPCJIS-Configure.ps1 -EnableAudit -Commit Scaffold the CJI controls safe-first for the pilot: .\CMPCJIS-Configure.ps1 -Scope Pilot -PilotSharePointUrl https://contoso.sharepoint.com/sites/cji -WhatIf .\CMPCJIS-Configure.ps1 -Scope Pilot -PilotSharePointUrl https://contoso.sharepoint.com/sites/cji -Commit Enforce deliberately after the pilot passes and CSA/change approval: .\CMPCJIS-Configure.ps1 -Scope Pilot -Enforce -WhatIf   ;  ... -Enforce -Commit Rollback the objects this program created: .\CMPCJIS-Configure.ps1 -Scope Pilot -Remove -Commit Requires ExchangeOnlineManagement (Connect-IPPSSession + Connect-ExchangeOnline). No secrets in code. EXPECTED RESULTS Without -Commit: the exact New-/Set-* cmdlets it WOULD run. With -Commit (no -Enforce): label exists (unpublished), DLP in Test mode, retention disabled/staged - NO user impact. With -Enforce -Commit: label published / DLP Enable / retention enabled - the one step that turns on real impact. .NOTES Purview category - CJIS Compliance Program. -WhatIf by default; enforce is separate. Do NOT run in a non-CJIS-authorized tenant (CSA/CSO determination). CJI identifiers and retention schedule come from the agency. No client names; no secrets. &gt; [CmdletBinding()] param( [ValidateSet('Pilot','Full')][string]$Scope = 'Pilot', [string]$LabelName        = 'CJI - Protected - Label', [string]$DlpPolicyName    = 'CJI Protection - Exfiltration - Policy', [string]$RetentionName    = 'CJI Records - Retention - Policy', [string]$PilotSharePointUrl,          # a pilot site to scope the DLP/retention to (recommended) [string]$UserPrincipalName, [switch]$EnableAudit, [switch]$Enforce,                      # with -Commit: publish label / enable DLP / enable retention [switch]$Remove,                       # with -Commit: delete the objects this program created [switch]$Commit )</w:t>
      </w:r>
    </w:p>
    <w:p>
      <w:r>
        <w:rPr>
          <w:b/>
        </w:rPr>
        <w:t>How to run:</w:t>
      </w:r>
      <w:r>
        <w:t xml:space="preserve"> Enable the source audit trail (not a user-impacting content policy): .\CMPCJIS-Configure.ps1 -EnableAudit -WhatIf     ;  .\CMPCJIS-Configure.ps1 -EnableAudit -Commit Scaffold the CJI controls safe-first for the pilot: .\CMPCJIS-Configure.ps1 -Scope Pilot -PilotSharePointUrl https://contoso.sharepoint.com/sites/cji -WhatIf .\CMPCJIS-Configure.ps1 -Scope Pilot -PilotSharePointUrl https://contoso.sharepoint.com/sites/cji -Commit Enforce deliberately after the pilot passes and CSA/change approval: .\CMPCJIS-Configure.ps1 -Scope Pilot -Enforce -WhatIf   ;  ... -Enforce -Commit Rollback the objects this program created: .\CMPCJIS-Configure.ps1 -Scope Pilot -Remove -Commit Requires ExchangeOnlineManagement (Connect-IPPSSession + Connect-ExchangeOnline). No secrets in code. EXPECTED RESULTS Without -Commit: the exact New-/Set-* cmdlets it WOULD run. With -Commit (no -Enforce): label exists (unpublished), DLP in Test mode, retention disabled/staged - NO user impact. With -Enforce -Commit: label published / DLP Enable / retention enabled - the one step that turns on real impact. .NOTES Purview category - CJIS Compliance Program. -WhatIf by default; enforce is separate. Do NOT run in a non-CJIS-authorized tenant (CSA/CSO determination). CJI identifiers and retention schedule come from the agency. No client names; no secrets. &gt; [CmdletBinding()] param( [ValidateSet('Pilot','Full')][string]$Scope = 'Pilot', [string]$LabelName        = 'CJI - Protected - Label', [string]$DlpPolicyName    = 'CJI Protection - Exfiltration - Policy', [string]$RetentionName    = 'CJI Records - Retention - Policy', [string]$PilotSharePointUrl,          # a pilot site to scope the DLP/retention to (recommended) [string]$UserPrincipalName, [switch]$EnableAudit, [switch]$Enforce,                      # with -Commit: publish label / enable DLP / enable retention [switch]$Remove,                       # with -Commit: delete the objects this program created [switch]$Commit )</w:t>
      </w:r>
    </w:p>
    <w:p>
      <w:pPr>
        <w:pStyle w:val="Heading2"/>
      </w:pPr>
      <w:r>
        <w:t>CMPCJIS-Discovery.ps1</w:t>
      </w:r>
    </w:p>
    <w:p>
      <w:r>
        <w:rPr>
          <w:b/>
        </w:rPr>
        <w:t>Purpose:</w:t>
      </w:r>
      <w:r>
        <w:t xml:space="preserve"> Read-only baseline for a CJIS-aligned Purview program. Connects to Security &amp; Compliance PowerShell, Exchange Online, and Microsoft Graph and reports: which CJI-control capabilities are licensed (sensitivity labels/encryption, DLP, retention, Audit Premium, Insider Risk via Graph subscribedSkus); the existing CJI-relevant labels/DLP/retention objects; whether UNIFIED AUDIT LOGGING is enabled; and an INDICATIVE environment hint. It CANNOT attest CJIS authorization (GCC High / Azure Government) - that is your CSA's determination. Changes nothing. HOW TO RUN powershell -File .\CMPCJIS-Discovery.ps1 -CsvPath .\CJIS-Discovery-Baseline.csv Requires ExchangeOnlineManagement (Connect-IPPSSession + Connect-ExchangeOnline) and, for licensing, Microsoft.Graph. Interactive modern-auth; no secrets in code. EXPECTED RESULTS A per-item table (Item / State / Detail) and a licensing summary. "CHECK" means verify your licensing/tenant/cloud, not a defect. Feeds "CJIS Control Map - Purview - Baseline". .NOTES Purview category - CJIS Compliance Program. Read-only. CJIS is generally satisfied only in GCC High / Azure Government under a signed CJIS agreement - commercial M365 is generally NOT CJIS-authorized; this script cannot attest that. No client names; no secrets. &gt; [CmdletBinding()] param( [string]$UserPrincipalName, [string]$CsvPath, [switch]$SkipGraphLicensing )</w:t>
      </w:r>
    </w:p>
    <w:p>
      <w:r>
        <w:rPr>
          <w:b/>
        </w:rPr>
        <w:t>How to run:</w:t>
      </w:r>
      <w:r>
        <w:t xml:space="preserve"> powershell -File .\CMPCJIS-Discovery.ps1 -CsvPath .\CJIS-Discovery-Baseline.csv Requires ExchangeOnlineManagement (Connect-IPPSSession + Connect-ExchangeOnline) and, for licensing, Microsoft.Graph. Interactive modern-auth; no secrets in code. EXPECTED RESULTS A per-item table (Item / State / Detail) and a licensing summary. "CHECK" means verify your licensing/tenant/cloud, not a defect. Feeds "CJIS Control Map - Purview - Baseline". .NOTES Purview category - CJIS Compliance Program. Read-only. CJIS is generally satisfied only in GCC High / Azure Government under a signed CJIS agreement - commercial M365 is generally NOT CJIS-authorized; this script cannot attest that. No client names; no secrets. &gt; [CmdletBinding()] param( [string]$UserPrincipalName, [string]$CsvPath, [switch]$SkipGraphLicensing )</w:t>
      </w:r>
    </w:p>
    <w:p>
      <w:pPr>
        <w:pStyle w:val="Heading2"/>
      </w:pPr>
      <w:r>
        <w:t>CMPCJIS-Report.ps1</w:t>
      </w:r>
    </w:p>
    <w:p>
      <w:r>
        <w:rPr>
          <w:b/>
        </w:rPr>
        <w:t>Purpose:</w:t>
      </w:r>
      <w:r>
        <w:t xml:space="preserve"> Assembles "CJIS Evidence - Formal Audit - Package" (CSV + HTML) for the auditor/CSA. It reads the control map (CJIS policy area -&gt; Purview capability -&gt; implementing object) and enriches each mapped object with its CURRENT live state (label present/encryption, DLP mode, retention enabled, audit logging on), so each control shows: the implementing Purview object, its state, and the audit reference. Read-only against Purview - the only writes are the evidence files. Whether a control SATISFIES its CJIS requirement is the CSA/auditor determination - the package is evidence, not a pass/fail on compliance. HOW TO RUN .\CMPCJIS-Report.ps1 -ControlMapCsv .\CJIS-Control-Map.csv -OutDir . ControlMapCsv columns: PolicyArea,PurviewCapability,ImplementingObject,ObjectType,Status,Owner (ObjectType = Label|Dlp|Retention|Audit). If omitted, a default map is generated from this program's named objects. Requires ExchangeOnlineManagement (Connect-IPPSSession + Connect-ExchangeOnline). No secrets. EXPECTED RESULTS An HTML + CSV evidence package. PASS signal: every mapped control resolves to a live object state or an explicit "not found / verify" - never a fabricated state. Deliver via the secured channel (Req 2.8). .NOTES Purview category - CJIS Compliance Program. Read-only vs Purview. Control satisfaction, retention schedule, and environment authorization are CSA/auditor/records determinations. No client names; no secrets. &gt; [CmdletBinding()] param( [string]$ControlMapCsv, [string]$LabelName     = 'CJI - Protected - Label', [string]$DlpPolicyName = 'CJI Protection - Exfiltration - Policy', [string]$RetentionName = 'CJI Records - Retention - Policy', [string]$UserPrincipalName, [string]$OutDir = "." )</w:t>
      </w:r>
    </w:p>
    <w:p>
      <w:r>
        <w:rPr>
          <w:b/>
        </w:rPr>
        <w:t>How to run:</w:t>
      </w:r>
      <w:r>
        <w:t xml:space="preserve"> .\CMPCJIS-Report.ps1 -ControlMapCsv .\CJIS-Control-Map.csv -OutDir . ControlMapCsv columns: PolicyArea,PurviewCapability,ImplementingObject,ObjectType,Status,Owner (ObjectType = Label|Dlp|Retention|Audit). If omitted, a default map is generated from this program's named objects. Requires ExchangeOnlineManagement (Connect-IPPSSession + Connect-ExchangeOnline). No secrets. EXPECTED RESULTS An HTML + CSV evidence package. PASS signal: every mapped control resolves to a live object state or an explicit "not found / verify" - never a fabricated state. Deliver via the secured channel (Req 2.8). .NOTES Purview category - CJIS Compliance Program. Read-only vs Purview. Control satisfaction, retention schedule, and environment authorization are CSA/auditor/records determinations. No client names; no secrets. &gt; [CmdletBinding()] param( [string]$ControlMapCsv, [string]$LabelName     = 'CJI - Protected - Label', [string]$DlpPolicyName = 'CJI Protection - Exfiltration - Policy', [string]$RetentionName = 'CJI Records - Retention - Policy', [string]$UserPrincipalName, [string]$OutDir = "." )</w:t>
      </w:r>
    </w:p>
    <w:p>
      <w:pPr>
        <w:pStyle w:val="Heading2"/>
      </w:pPr>
      <w:r>
        <w:t>CMPCJIS-ScopeCheck.ps1</w:t>
      </w:r>
    </w:p>
    <w:p>
      <w:r>
        <w:rPr>
          <w:b/>
        </w:rPr>
        <w:t>Purpose:</w:t>
      </w:r>
      <w:r>
        <w:t xml:space="preserve"> Verifies the operator can perform each CJIS-program function and lists the CJI-candidate scope that the label/DLP/retention controls will target: published sensitivity labels, DLP policies, retention policies, the workloads they cover, and the unified-audit-logging state. Reports a clear permission/connection error per function rather than failing the whole run, and reminds you of the separation-of-duties the program requires. Read-only - changes nothing. HOW TO RUN powershell -File .\CMPCJIS-ScopeCheck.ps1 -CsvPath .\CJIS-Scope.csv Requires ExchangeOnlineManagement (Connect-IPPSSession + Connect-ExchangeOnline). Interactive modern-auth; no secrets. EXPECTED RESULTS A health table (function / OK|ERROR / detail) and a CJI-candidate inventory you confirm and record in the "CJIS Control Map - Purview - Baseline" as the in-scope set. Separation-of-duties reminders printed. .NOTES Purview category - CJIS Compliance Program. Read-only. Keep the CJI-control configurer, the audit-evidence reader, and any insider-risk reviewer SEPARATE. No client names; no secrets. &gt; [CmdletBinding()] param( [string]$UserPrincipalName, [string]$CsvPath )</w:t>
      </w:r>
    </w:p>
    <w:p>
      <w:r>
        <w:rPr>
          <w:b/>
        </w:rPr>
        <w:t>How to run:</w:t>
      </w:r>
      <w:r>
        <w:t xml:space="preserve"> powershell -File .\CMPCJIS-ScopeCheck.ps1 -CsvPath .\CJIS-Scope.csv Requires ExchangeOnlineManagement (Connect-IPPSSession + Connect-ExchangeOnline). Interactive modern-auth; no secrets. EXPECTED RESULTS A health table (function / OK|ERROR / detail) and a CJI-candidate inventory you confirm and record in the "CJIS Control Map - Purview - Baseline" as the in-scope set. Separation-of-duties reminders printed. .NOTES Purview category - CJIS Compliance Program. Read-only. Keep the CJI-control configurer, the audit-evidence reader, and any insider-risk reviewer SEPARATE. No client names; no secrets. &gt; [CmdletBinding()] param( [string]$UserPrincipalName, [string]$CsvPath )</w:t>
      </w:r>
    </w:p>
    <w:p>
      <w:pPr>
        <w:pStyle w:val="Heading2"/>
      </w:pPr>
      <w:r>
        <w:t>CMPCJIS-Validate.ps1</w:t>
      </w:r>
    </w:p>
    <w:p>
      <w:r>
        <w:rPr>
          <w:b/>
        </w:rPr>
        <w:t>Purpose:</w:t>
      </w:r>
      <w:r>
        <w:t xml:space="preserve"> Read-only technical validation of the CJIS-aligned Purview controls. Confirms: unified audit logging is ON; the CJI label exists and (indicatively) has encryption; the CJI-exfiltration DLP policy exists and is in the expected mode (Test before enforcement); the CJI retention policy exists and is staged; and, from a supplied board/role matrix, that SEPARATION OF DUTIES holds. Produces a per-control PASS/FAIL/CHECK table. It validates TECHNICAL STATE only - whether the controls SATISFY CJIS is the CSA/auditor's determination. HOW TO RUN .\CMPCJIS-Validate.ps1 -ExpectEnforced:$false -OutPath .\CJIS-Validate.csv Optional: -RoleMatrixCsv .\cjis-roles.csv (columns Member,RoleGroup) to run the SoD check; -ExpectEnforced to assert the enforced end-state instead of the safe-first pilot state. Requires ExchangeOnlineManagement (Connect-IPPSSession + Connect-ExchangeOnline). No secrets. EXPECTED RESULTS A per-control PASS/FAIL/CHECK table + summary. PASS = the control exists in the expected state. CHECK = verify manually (e.g. label encryption params, audit retention duration). Whether the posture is SUFFICIENT is deferred to the CSA/auditor. .NOTES Purview category - CJIS Compliance Program. Read-only. Audit-retention duration and control satisfaction are CSA/records determinations. No client names; no secrets. &gt; [CmdletBinding()] param( [string]$LabelName     = 'CJI - Protected - Label', [string]$DlpPolicyName = 'CJI Protection - Exfiltration - Policy', [string]$RetentionName = 'CJI Records - Retention - Policy', [switch]$ExpectEnforced, [string]$RoleMatrixCsv, [string]$UserPrincipalName, [string]$OutPath )</w:t>
      </w:r>
    </w:p>
    <w:p>
      <w:r>
        <w:rPr>
          <w:b/>
        </w:rPr>
        <w:t>How to run:</w:t>
      </w:r>
      <w:r>
        <w:t xml:space="preserve"> .\CMPCJIS-Validate.ps1 -ExpectEnforced:$false -OutPath .\CJIS-Validate.csv Optional: -RoleMatrixCsv .\cjis-roles.csv (columns Member,RoleGroup) to run the SoD check; -ExpectEnforced to assert the enforced end-state instead of the safe-first pilot state. Requires ExchangeOnlineManagement (Connect-IPPSSession + Connect-ExchangeOnline). No secrets. EXPECTED RESULTS A per-control PASS/FAIL/CHECK table + summary. PASS = the control exists in the expected state. CHECK = verify manually (e.g. label encryption params, audit retention duration). Whether the posture is SUFFICIENT is deferred to the CSA/auditor. .NOTES Purview category - CJIS Compliance Program. Read-only. Audit-retention duration and control satisfaction are CSA/records determinations. No client names; no secrets. &gt; [CmdletBinding()] param( [string]$LabelName     = 'CJI - Protected - Label', [string]$DlpPolicyName = 'CJI Protection - Exfiltration - Policy', [string]$RetentionName = 'CJI Records - Retention - Policy', [switch]$ExpectEnforced, [string]$RoleMatrixCsv, [string]$UserPrincipalName, [string]$OutPath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