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Implementing Microsoft Purview — Foundation, Roles &amp; Onboarding</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Implementing Microsoft Purview: Foundation, Roles &amp; Onboarding</w:t>
      </w:r>
    </w:p>
    <w:p>
      <w:r>
        <w:t xml:space="preserve">Microsoft Purview is powerful and sprawling, and most organizations turn on pieces of it ad hoc — a label here, a DLP policy there, a handful of people made Global Administrator — with no foundation underneath. The result is over-granted access to sensitive compliance data, core services that were never enabled (so there is no audit history to investigate), and no baseline to measure compliance against. This solution is the </w:t>
      </w:r>
      <w:r>
        <w:rPr>
          <w:b/>
        </w:rPr>
        <w:t>entry point</w:t>
      </w:r>
      <w:r>
        <w:t xml:space="preserve"> for Microsoft Purview: it stands the platform up properly so every capability you add later lands on solid ground.</w:t>
      </w:r>
    </w:p>
    <w:p>
      <w:r>
        <w:t xml:space="preserve">It gives you a repeatable way to organize the </w:t>
      </w:r>
      <w:r>
        <w:rPr>
          <w:b/>
        </w:rPr>
        <w:t>Purview portal</w:t>
      </w:r>
      <w:r>
        <w:t xml:space="preserve">, establish </w:t>
      </w:r>
      <w:r>
        <w:rPr>
          <w:b/>
        </w:rPr>
        <w:t>least-privilege role groups and RBAC</w:t>
      </w:r>
      <w:r>
        <w:t xml:space="preserve"> across compliance, records, insider risk, eDiscovery, and audit, enable the </w:t>
      </w:r>
      <w:r>
        <w:rPr>
          <w:b/>
        </w:rPr>
        <w:t>core data services</w:t>
      </w:r>
      <w:r>
        <w:t xml:space="preserve"> (the unified audit log and the Content/Activity Explorer visibility surfaces), baseline </w:t>
      </w:r>
      <w:r>
        <w:rPr>
          <w:b/>
        </w:rPr>
        <w:t>Compliance Manager</w:t>
      </w:r>
      <w:r>
        <w:t xml:space="preserve">, and connect the </w:t>
      </w:r>
      <w:r>
        <w:rPr>
          <w:b/>
        </w:rPr>
        <w:t>in-scope workloads</w:t>
      </w:r>
      <w:r>
        <w:t xml:space="preserve"> — using only the Microsoft Purview portal, the Microsoft 365 admin center, Security &amp; Compliance PowerShell, and Microsoft Graph.</w:t>
      </w:r>
    </w:p>
    <w:p>
      <w:r>
        <w:t>This is a complete, deploy-it-today package for the foundational Purview implementation, written for a competent M365/compliance administrator standing Purview up for the first time.</w:t>
      </w:r>
    </w:p>
    <w:p>
      <w:pPr>
        <w:pStyle w:val="Heading2"/>
      </w:pPr>
      <w:r>
        <w:t>What you get</w:t>
      </w:r>
    </w:p>
    <w:p>
      <w:pPr>
        <w:pStyle w:val="ListBullet"/>
      </w:pPr>
      <w:r>
        <w:t>A plain-language Solution Overview of the Purview portal and capability map, the least-privilege</w:t>
      </w:r>
    </w:p>
    <w:p>
      <w:r>
        <w:t xml:space="preserve">  role/RBAC model, the core data services, and the phased-adoption approach.</w:t>
      </w:r>
    </w:p>
    <w:p>
      <w:pPr>
        <w:pStyle w:val="ListBullet"/>
      </w:pPr>
      <w:r>
        <w:t>A Requirements Guide with verify / implement-if-missing for every prerequisite, including which</w:t>
      </w:r>
    </w:p>
    <w:p>
      <w:r>
        <w:t xml:space="preserve">  capabilities your licensing actually unlocks.</w:t>
      </w:r>
    </w:p>
    <w:p>
      <w:pPr>
        <w:pStyle w:val="ListBullet"/>
      </w:pPr>
      <w:r>
        <w:t>An Implementation Guide of precise, ordered portal + PowerShell + Graph steps, with roles applied</w:t>
      </w:r>
    </w:p>
    <w:p>
      <w:r>
        <w:t xml:space="preserve">  pilot-first and each role group and workload named.</w:t>
      </w:r>
    </w:p>
    <w:p>
      <w:pPr>
        <w:pStyle w:val="ListBullet"/>
      </w:pPr>
      <w:r>
        <w:t>Five PowerShell scripts: readiness/licensing/role assessment, a least-privilege role-group setup</w:t>
      </w:r>
    </w:p>
    <w:p>
      <w:r>
        <w:t xml:space="preserve">  helper (</w:t>
      </w:r>
      <w:r>
        <w:rPr>
          <w:rFonts w:ascii="Consolas" w:hAnsi="Consolas"/>
          <w:sz w:val="19"/>
        </w:rPr>
        <w:t>-WhatIf</w:t>
      </w:r>
      <w:r>
        <w:t xml:space="preserve"> by default), a core-services enablement checker/enabler, a compliance-signal   baseline report, and a workload scope/health helper.</w:t>
      </w:r>
    </w:p>
    <w:p>
      <w:pPr>
        <w:pStyle w:val="ListBullet"/>
      </w:pPr>
      <w:r>
        <w:t>Testing and Troubleshooting guides for a confident, safe rollout.</w:t>
      </w:r>
    </w:p>
    <w:p>
      <w:pPr>
        <w:pStyle w:val="Heading2"/>
      </w:pPr>
      <w:r>
        <w:t>What this delivers</w:t>
      </w:r>
    </w:p>
    <w:p>
      <w:r>
        <w:t>An understood tenant (which Purview capabilities your plan unlocks), a least-privilege role matrix with sensitive roles (insider risk, communication compliance, eDiscovery) named and separated, the unified audit log ingesting from day one, Content and Activity Explorer visible to the right reviewers, a captured Compliance Manager baseline, and a mapped set of connected in-scope workloads — validated on a pilot ring before the tenant is treated as production-ready.</w:t>
      </w:r>
    </w:p>
    <w:p>
      <w:pPr>
        <w:pStyle w:val="Heading2"/>
      </w:pPr>
      <w:r>
        <w:t>The deployment model</w:t>
      </w:r>
    </w:p>
    <w:p>
      <w:r>
        <w:t>Assess → Design → Configure → Pilot → Validate → Expand.</w:t>
      </w:r>
    </w:p>
    <w:p>
      <w:pPr>
        <w:pStyle w:val="Heading2"/>
      </w:pPr>
      <w:r>
        <w:t>Scope boundary</w:t>
      </w:r>
    </w:p>
    <w:p>
      <w:r>
        <w:t xml:space="preserve">This is the </w:t>
      </w:r>
      <w:r>
        <w:rPr>
          <w:b/>
        </w:rPr>
        <w:t>foundation</w:t>
      </w:r>
      <w:r>
        <w:t>, not the capabilities. Building the label taxonomy, authoring DLP and retention policies, standing up records management, insider risk, communication compliance, running eDiscovery, DSPM, and data governance are each the subject of a dedicated Purview solution that builds on this foundation and pilots high-impact policies in simulation/test/disabled mode first. Regulatory, records, and legal determinations are deferred to the organization's compliance, records, privacy, and legal functions — this solution provides the technical method and evidence, not the determination.</w:t>
      </w:r>
    </w:p>
    <w:p>
      <w:pPr>
        <w:pStyle w:val="Heading2"/>
      </w:pPr>
      <w:r>
        <w:t>Outcome</w:t>
      </w:r>
    </w:p>
    <w:p>
      <w:r>
        <w:t>Microsoft Purview stood up the right way — portal organized, roles least-privileged and separated, core services on, Compliance Manager baselined, workloads connected — so every Purview capability you add next builds on a solid, defensible foundation.</w:t>
      </w:r>
    </w:p>
    <w:p>
      <w:pPr>
        <w:pStyle w:val="Heading1"/>
      </w:pPr>
      <w:r>
        <w:t>1. Solution Overview — Implementing Microsoft Purview: Foundation, Roles &amp; Onboarding</w:t>
      </w:r>
    </w:p>
    <w:p>
      <w:pPr>
        <w:pStyle w:val="Heading2"/>
      </w:pPr>
      <w:r>
        <w:t>What this solution is</w:t>
      </w:r>
    </w:p>
    <w:p>
      <w:r>
        <w:t xml:space="preserve">Microsoft Purview is a broad suite of compliance and data-governance capabilities — sensitivity and retention labels, data loss prevention (DLP), data lifecycle and records management, insider risk, communication compliance, audit, eDiscovery, data security posture management, and data governance. Most organizations turn these on piecemeal: someone enables a label here, a DLP policy there, grants a handful of people Global Administrator, and never establishes an operating foundation underneath. This solution is the </w:t>
      </w:r>
      <w:r>
        <w:rPr>
          <w:b/>
        </w:rPr>
        <w:t>entry point</w:t>
      </w:r>
      <w:r>
        <w:t xml:space="preserve"> for the Purview line — it stands up Purview *properly* so every capability you add later lands on solid ground:</w:t>
      </w:r>
    </w:p>
    <w:p>
      <w:pPr>
        <w:pStyle w:val="ListBullet"/>
      </w:pPr>
      <w:r>
        <w:t xml:space="preserve">Organize the </w:t>
      </w:r>
      <w:r>
        <w:rPr>
          <w:b/>
        </w:rPr>
        <w:t>Microsoft Purview portal</w:t>
      </w:r>
      <w:r>
        <w:t xml:space="preserve"> (purview.microsoft.com) and build a capability map.</w:t>
      </w:r>
    </w:p>
    <w:p>
      <w:pPr>
        <w:pStyle w:val="ListBullet"/>
      </w:pPr>
      <w:r>
        <w:t xml:space="preserve">Establish </w:t>
      </w:r>
      <w:r>
        <w:rPr>
          <w:b/>
        </w:rPr>
        <w:t>least-privilege role groups and RBAC</w:t>
      </w:r>
      <w:r>
        <w:t xml:space="preserve"> across compliance, records, insider risk,</w:t>
      </w:r>
    </w:p>
    <w:p>
      <w:r>
        <w:t xml:space="preserve">  eDiscovery, and audit — instead of over-granting Global Administrator.</w:t>
      </w:r>
    </w:p>
    <w:p>
      <w:pPr>
        <w:pStyle w:val="ListBullet"/>
      </w:pPr>
      <w:r>
        <w:t xml:space="preserve">Enable the </w:t>
      </w:r>
      <w:r>
        <w:rPr>
          <w:b/>
        </w:rPr>
        <w:t>core data services</w:t>
      </w:r>
      <w:r>
        <w:t xml:space="preserve"> every capability depends on: the unified audit log, and the</w:t>
      </w:r>
    </w:p>
    <w:p>
      <w:r>
        <w:t xml:space="preserve">  </w:t>
      </w:r>
      <w:r>
        <w:rPr>
          <w:b/>
        </w:rPr>
        <w:t>Content Explorer</w:t>
      </w:r>
      <w:r>
        <w:t xml:space="preserve"> and </w:t>
      </w:r>
      <w:r>
        <w:rPr>
          <w:b/>
        </w:rPr>
        <w:t>Activity Explorer</w:t>
      </w:r>
      <w:r>
        <w:t xml:space="preserve"> visibility surfaces.</w:t>
      </w:r>
    </w:p>
    <w:p>
      <w:pPr>
        <w:pStyle w:val="ListBullet"/>
      </w:pPr>
      <w:r>
        <w:t xml:space="preserve">Baseline </w:t>
      </w:r>
      <w:r>
        <w:rPr>
          <w:b/>
        </w:rPr>
        <w:t>Compliance Manager</w:t>
      </w:r>
      <w:r>
        <w:t xml:space="preserve"> so you have a starting compliance posture to improve against.</w:t>
      </w:r>
    </w:p>
    <w:p>
      <w:pPr>
        <w:pStyle w:val="ListBullet"/>
      </w:pPr>
      <w:r>
        <w:t xml:space="preserve">Connect the </w:t>
      </w:r>
      <w:r>
        <w:rPr>
          <w:b/>
        </w:rPr>
        <w:t>in-scope workloads</w:t>
      </w:r>
      <w:r>
        <w:t xml:space="preserve"> (Exchange Online, SharePoint, OneDrive, Teams, and endpoints).</w:t>
      </w:r>
    </w:p>
    <w:p>
      <w:pPr>
        <w:pStyle w:val="ListBullet"/>
      </w:pPr>
      <w:r>
        <w:t xml:space="preserve">Set the </w:t>
      </w:r>
      <w:r>
        <w:rPr>
          <w:b/>
        </w:rPr>
        <w:t>phased-adoption foundation</w:t>
      </w:r>
      <w:r>
        <w:t xml:space="preserve"> the rest of the Purview capabilities build on.</w:t>
      </w:r>
    </w:p>
    <w:p>
      <w:r>
        <w:t xml:space="preserve">Everything is done with the Microsoft Purview portal, the Microsoft 365 admin center, </w:t>
      </w:r>
      <w:r>
        <w:rPr>
          <w:b/>
        </w:rPr>
        <w:t>Security &amp; Compliance PowerShell</w:t>
      </w:r>
      <w:r>
        <w:t xml:space="preserve"> (</w:t>
      </w:r>
      <w:r>
        <w:rPr>
          <w:rFonts w:ascii="Consolas" w:hAnsi="Consolas"/>
          <w:sz w:val="19"/>
        </w:rPr>
        <w:t>Connect-IPPSSession</w:t>
      </w:r>
      <w:r>
        <w:t xml:space="preserve">), and </w:t>
      </w:r>
      <w:r>
        <w:rPr>
          <w:b/>
        </w:rPr>
        <w:t>Microsoft Graph</w:t>
      </w:r>
      <w:r>
        <w:t xml:space="preserve"> — no third-party tooling.</w:t>
      </w:r>
    </w:p>
    <w:p>
      <w:pPr>
        <w:ind w:left="432"/>
      </w:pPr>
      <w:r>
        <w:rPr>
          <w:i/>
          <w:color w:val="2E86C1"/>
        </w:rPr>
        <w:t>This is the foundational deployment, not the deep-dive. It establishes the portal, roles, core services, baseline, and workload connections. The *configuration* of each capability — building the label taxonomy, authoring DLP policies, defining retention schedules and records file plans, standing up insider-risk and communication-compliance policies, running eDiscovery cases, and data governance — is the subject of the dedicated Purview solutions that build on this foundation. Where this guide reaches the edge of a capability, it points to that capability's own solution rather than duplicating it.</w:t>
      </w:r>
    </w:p>
    <w:p>
      <w:pPr>
        <w:pStyle w:val="Heading2"/>
      </w:pPr>
      <w:r>
        <w:t>Why this matters</w:t>
      </w:r>
    </w:p>
    <w:p>
      <w:pPr>
        <w:pStyle w:val="ListBullet"/>
      </w:pPr>
      <w:r>
        <w:rPr>
          <w:b/>
        </w:rPr>
        <w:t>Roles are the highest-risk shortcut.</w:t>
      </w:r>
      <w:r>
        <w:t xml:space="preserve"> Purview uses fine-grained role groups for a reason: insider</w:t>
      </w:r>
    </w:p>
    <w:p>
      <w:r>
        <w:t xml:space="preserve">  risk, communication compliance, and eDiscovery expose sensitive employee data. Granting broad admin   to avoid learning the role model is the single most common — and most dangerous — foundation mistake.</w:t>
      </w:r>
    </w:p>
    <w:p>
      <w:pPr>
        <w:pStyle w:val="ListBullet"/>
      </w:pPr>
      <w:r>
        <w:rPr>
          <w:b/>
        </w:rPr>
        <w:t>The core services are silent prerequisites.</w:t>
      </w:r>
      <w:r>
        <w:t xml:space="preserve"> Content Explorer, Activity Explorer, and audit search</w:t>
      </w:r>
    </w:p>
    <w:p>
      <w:r>
        <w:t xml:space="preserve">  are what let you *see* what labels, DLP, and retention are doing. If the unified audit log was never   turned on, you have no history to investigate — and history cannot be back-filled.</w:t>
      </w:r>
    </w:p>
    <w:p>
      <w:pPr>
        <w:pStyle w:val="ListBullet"/>
      </w:pPr>
      <w:r>
        <w:rPr>
          <w:b/>
        </w:rPr>
        <w:t>A baseline turns compliance into a measurable program.</w:t>
      </w:r>
      <w:r>
        <w:t xml:space="preserve"> Compliance Manager gives a starting score</w:t>
      </w:r>
    </w:p>
    <w:p>
      <w:r>
        <w:t xml:space="preserve">  and improvement actions; without a captured baseline, "are we more compliant than last quarter?" has   no answer.</w:t>
      </w:r>
    </w:p>
    <w:p>
      <w:pPr>
        <w:pStyle w:val="ListBullet"/>
      </w:pPr>
      <w:r>
        <w:rPr>
          <w:b/>
        </w:rPr>
        <w:t>Workload scope drives everything downstream.</w:t>
      </w:r>
      <w:r>
        <w:t xml:space="preserve"> Labels, DLP, and retention key off the in-scope</w:t>
      </w:r>
    </w:p>
    <w:p>
      <w:r>
        <w:t xml:space="preserve">  workloads. Getting the scope and connections right once, at the foundation, saves re-work in every   capability that follows.</w:t>
      </w:r>
    </w:p>
    <w:p>
      <w:pPr>
        <w:pStyle w:val="Heading2"/>
      </w:pPr>
      <w:r>
        <w:t>How it works</w:t>
      </w:r>
    </w:p>
    <w:p>
      <w:pPr>
        <w:pStyle w:val="ListNumber"/>
      </w:pPr>
      <w:r>
        <w:rPr>
          <w:b/>
        </w:rPr>
        <w:t>Assess.</w:t>
      </w:r>
      <w:r>
        <w:t xml:space="preserve"> Read the tenant's compliance licensing (which Purview capabilities are actually</w:t>
      </w:r>
    </w:p>
    <w:p>
      <w:r>
        <w:t xml:space="preserve">   available on the current plan), the existing role-group assignments, the audit-log status, and the    in-scope workloads — read-only, no changes.</w:t>
      </w:r>
    </w:p>
    <w:p>
      <w:pPr>
        <w:pStyle w:val="ListNumber"/>
      </w:pPr>
      <w:r>
        <w:rPr>
          <w:b/>
        </w:rPr>
        <w:t>Design.</w:t>
      </w:r>
      <w:r>
        <w:t xml:space="preserve"> Map capabilities to the licensing you have, and design a </w:t>
      </w:r>
      <w:r>
        <w:rPr>
          <w:b/>
        </w:rPr>
        <w:t>least-privilege role matrix</w:t>
      </w:r>
      <w:r>
        <w:t>:</w:t>
      </w:r>
    </w:p>
    <w:p>
      <w:r>
        <w:t xml:space="preserve">   who needs which built-in role group, with Global Administrator reserved for the few genuinely    tenant-wide actions.</w:t>
      </w:r>
    </w:p>
    <w:p>
      <w:pPr>
        <w:pStyle w:val="ListNumber"/>
      </w:pPr>
      <w:r>
        <w:rPr>
          <w:b/>
        </w:rPr>
        <w:t>Configure.</w:t>
      </w:r>
      <w:r>
        <w:t xml:space="preserve"> Populate the role groups, enable the unified audit log, confirm the Content/Activity</w:t>
      </w:r>
    </w:p>
    <w:p>
      <w:r>
        <w:t xml:space="preserve">   Explorer visibility roles, and connect the in-scope workloads — role/RBAC changes applied with a    </w:t>
      </w:r>
      <w:r>
        <w:rPr>
          <w:rFonts w:ascii="Consolas" w:hAnsi="Consolas"/>
          <w:sz w:val="19"/>
        </w:rPr>
        <w:t>-WhatIf</w:t>
      </w:r>
      <w:r>
        <w:t xml:space="preserve"> preview first.</w:t>
      </w:r>
    </w:p>
    <w:p>
      <w:pPr>
        <w:pStyle w:val="ListNumber"/>
      </w:pPr>
      <w:r>
        <w:rPr>
          <w:b/>
        </w:rPr>
        <w:t>Pilot.</w:t>
      </w:r>
      <w:r>
        <w:t xml:space="preserve"> Validate the foundation on a </w:t>
      </w:r>
      <w:r>
        <w:rPr>
          <w:b/>
        </w:rPr>
        <w:t>pilot ring</w:t>
      </w:r>
      <w:r>
        <w:t xml:space="preserve"> (a small set of named admins and one or two</w:t>
      </w:r>
    </w:p>
    <w:p>
      <w:r>
        <w:t xml:space="preserve">   in-scope sites/teams) before treating the tenant as production-ready. High-impact capability policies    (DLP, labels, retention, insider risk) are always piloted in </w:t>
      </w:r>
      <w:r>
        <w:rPr>
          <w:b/>
        </w:rPr>
        <w:t>simulation/test/disabled</w:t>
      </w:r>
      <w:r>
        <w:t xml:space="preserve"> mode in    their own solutions — this foundation just proves the plumbing.</w:t>
      </w:r>
    </w:p>
    <w:p>
      <w:pPr>
        <w:pStyle w:val="ListNumber"/>
      </w:pPr>
      <w:r>
        <w:rPr>
          <w:b/>
        </w:rPr>
        <w:t>Validate.</w:t>
      </w:r>
      <w:r>
        <w:t xml:space="preserve"> Confirm each role group resolves to the right people, the audit log is ingesting, the</w:t>
      </w:r>
    </w:p>
    <w:p>
      <w:r>
        <w:t xml:space="preserve">   Explorers render, and Compliance Manager shows a captured baseline.</w:t>
      </w:r>
    </w:p>
    <w:p>
      <w:pPr>
        <w:pStyle w:val="ListNumber"/>
      </w:pPr>
      <w:r>
        <w:rPr>
          <w:b/>
        </w:rPr>
        <w:t>Expand.</w:t>
      </w:r>
      <w:r>
        <w:t xml:space="preserve"> Hand off to the capability solutions (labels, DLP, retention/records, insider risk,</w:t>
      </w:r>
    </w:p>
    <w:p>
      <w:r>
        <w:t xml:space="preserve">   communication compliance, audit investigations, DSPM, data governance) with the foundation in place.</w:t>
      </w:r>
    </w:p>
    <w:p>
      <w:pPr>
        <w:pStyle w:val="Heading2"/>
      </w:pPr>
      <w:r>
        <w:t>The least-privilege role model (foundation)</w:t>
      </w:r>
    </w:p>
    <w:p>
      <w:r>
        <w:t xml:space="preserve">Prefer the </w:t>
      </w:r>
      <w:r>
        <w:rPr>
          <w:b/>
        </w:rPr>
        <w:t>built-in Purview/compliance role groups</w:t>
      </w:r>
      <w:r>
        <w:t xml:space="preserve"> and add members to them — create custom role groups only where you need tighter scoping. The foundation 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Function</w:t>
            </w:r>
          </w:p>
        </w:tc>
        <w:tc>
          <w:tcPr>
            <w:tcW w:type="dxa" w:w="2880"/>
          </w:tcPr>
          <w:p>
            <w:r>
              <w:rPr>
                <w:b/>
              </w:rPr>
              <w:t>Built-in role group</w:t>
            </w:r>
          </w:p>
        </w:tc>
        <w:tc>
          <w:tcPr>
            <w:tcW w:type="dxa" w:w="2880"/>
          </w:tcPr>
          <w:p>
            <w:r>
              <w:rPr>
                <w:b/>
              </w:rPr>
              <w:t>Who it is for</w:t>
            </w:r>
          </w:p>
        </w:tc>
      </w:tr>
      <w:tr>
        <w:tc>
          <w:tcPr>
            <w:tcW w:type="dxa" w:w="2880"/>
          </w:tcPr>
          <w:p>
            <w:r>
              <w:t>Compliance administration</w:t>
            </w:r>
          </w:p>
        </w:tc>
        <w:tc>
          <w:tcPr>
            <w:tcW w:type="dxa" w:w="2880"/>
          </w:tcPr>
          <w:p>
            <w:r>
              <w:rPr>
                <w:b/>
              </w:rPr>
              <w:t>Compliance Administrator</w:t>
            </w:r>
          </w:p>
        </w:tc>
        <w:tc>
          <w:tcPr>
            <w:tcW w:type="dxa" w:w="2880"/>
          </w:tcPr>
          <w:p>
            <w:r>
              <w:t>Foundation admins who configure Purview</w:t>
            </w:r>
          </w:p>
        </w:tc>
      </w:tr>
      <w:tr>
        <w:tc>
          <w:tcPr>
            <w:tcW w:type="dxa" w:w="2880"/>
          </w:tcPr>
          <w:p>
            <w:r>
              <w:t>Classification data</w:t>
            </w:r>
          </w:p>
        </w:tc>
        <w:tc>
          <w:tcPr>
            <w:tcW w:type="dxa" w:w="2880"/>
          </w:tcPr>
          <w:p>
            <w:r>
              <w:rPr>
                <w:b/>
              </w:rPr>
              <w:t>Compliance Data Administrator</w:t>
            </w:r>
          </w:p>
        </w:tc>
        <w:tc>
          <w:tcPr>
            <w:tcW w:type="dxa" w:w="2880"/>
          </w:tcPr>
          <w:p>
            <w:r>
              <w:t>Manage device onboarding, data classification</w:t>
            </w:r>
          </w:p>
        </w:tc>
      </w:tr>
      <w:tr>
        <w:tc>
          <w:tcPr>
            <w:tcW w:type="dxa" w:w="2880"/>
          </w:tcPr>
          <w:p>
            <w:r>
              <w:t>Information protection</w:t>
            </w:r>
          </w:p>
        </w:tc>
        <w:tc>
          <w:tcPr>
            <w:tcW w:type="dxa" w:w="2880"/>
          </w:tcPr>
          <w:p>
            <w:r>
              <w:rPr>
                <w:b/>
              </w:rPr>
              <w:t>Information Protection Admin</w:t>
            </w:r>
          </w:p>
        </w:tc>
        <w:tc>
          <w:tcPr>
            <w:tcW w:type="dxa" w:w="2880"/>
          </w:tcPr>
          <w:p>
            <w:r>
              <w:t>Owners of the future label program</w:t>
            </w:r>
          </w:p>
        </w:tc>
      </w:tr>
      <w:tr>
        <w:tc>
          <w:tcPr>
            <w:tcW w:type="dxa" w:w="2880"/>
          </w:tcPr>
          <w:p>
            <w:r>
              <w:t>Records</w:t>
            </w:r>
          </w:p>
        </w:tc>
        <w:tc>
          <w:tcPr>
            <w:tcW w:type="dxa" w:w="2880"/>
          </w:tcPr>
          <w:p>
            <w:r>
              <w:rPr>
                <w:b/>
              </w:rPr>
              <w:t>Records Management</w:t>
            </w:r>
          </w:p>
        </w:tc>
        <w:tc>
          <w:tcPr>
            <w:tcW w:type="dxa" w:w="2880"/>
          </w:tcPr>
          <w:p>
            <w:r>
              <w:t>Records/retention owners (deep work deferred)</w:t>
            </w:r>
          </w:p>
        </w:tc>
      </w:tr>
      <w:tr>
        <w:tc>
          <w:tcPr>
            <w:tcW w:type="dxa" w:w="2880"/>
          </w:tcPr>
          <w:p>
            <w:r>
              <w:t>Insider risk</w:t>
            </w:r>
          </w:p>
        </w:tc>
        <w:tc>
          <w:tcPr>
            <w:tcW w:type="dxa" w:w="2880"/>
          </w:tcPr>
          <w:p>
            <w:r>
              <w:rPr>
                <w:b/>
              </w:rPr>
              <w:t>Insider Risk Management</w:t>
            </w:r>
          </w:p>
        </w:tc>
        <w:tc>
          <w:tcPr>
            <w:tcW w:type="dxa" w:w="2880"/>
          </w:tcPr>
          <w:p>
            <w:r>
              <w:t>HR/security analysts — strictly separated</w:t>
            </w:r>
          </w:p>
        </w:tc>
      </w:tr>
      <w:tr>
        <w:tc>
          <w:tcPr>
            <w:tcW w:type="dxa" w:w="2880"/>
          </w:tcPr>
          <w:p>
            <w:r>
              <w:t>eDiscovery</w:t>
            </w:r>
          </w:p>
        </w:tc>
        <w:tc>
          <w:tcPr>
            <w:tcW w:type="dxa" w:w="2880"/>
          </w:tcPr>
          <w:p>
            <w:r>
              <w:rPr>
                <w:b/>
              </w:rPr>
              <w:t>eDiscovery Manager</w:t>
            </w:r>
          </w:p>
        </w:tc>
        <w:tc>
          <w:tcPr>
            <w:tcW w:type="dxa" w:w="2880"/>
          </w:tcPr>
          <w:p>
            <w:r>
              <w:t>Legal/investigations — strictly separated</w:t>
            </w:r>
          </w:p>
        </w:tc>
      </w:tr>
      <w:tr>
        <w:tc>
          <w:tcPr>
            <w:tcW w:type="dxa" w:w="2880"/>
          </w:tcPr>
          <w:p>
            <w:r>
              <w:t>Audit</w:t>
            </w:r>
          </w:p>
        </w:tc>
        <w:tc>
          <w:tcPr>
            <w:tcW w:type="dxa" w:w="2880"/>
          </w:tcPr>
          <w:p>
            <w:r>
              <w:rPr>
                <w:b/>
              </w:rPr>
              <w:t>Audit Manager</w:t>
            </w:r>
            <w:r>
              <w:t xml:space="preserve"> / </w:t>
            </w:r>
            <w:r>
              <w:rPr>
                <w:b/>
              </w:rPr>
              <w:t>Audit Reader</w:t>
            </w:r>
          </w:p>
        </w:tc>
        <w:tc>
          <w:tcPr>
            <w:tcW w:type="dxa" w:w="2880"/>
          </w:tcPr>
          <w:p>
            <w:r>
              <w:t>Audit investigators / read-only reviewers</w:t>
            </w:r>
          </w:p>
        </w:tc>
      </w:tr>
      <w:tr>
        <w:tc>
          <w:tcPr>
            <w:tcW w:type="dxa" w:w="2880"/>
          </w:tcPr>
          <w:p>
            <w:r>
              <w:t>Classification visibility</w:t>
            </w:r>
          </w:p>
        </w:tc>
        <w:tc>
          <w:tcPr>
            <w:tcW w:type="dxa" w:w="2880"/>
          </w:tcPr>
          <w:p>
            <w:r>
              <w:rPr>
                <w:b/>
              </w:rPr>
              <w:t>Content Explorer Content Viewer</w:t>
            </w:r>
            <w:r>
              <w:t xml:space="preserve"> + </w:t>
            </w:r>
            <w:r>
              <w:rPr>
                <w:b/>
              </w:rPr>
              <w:t>Content Explorer List Viewer</w:t>
            </w:r>
          </w:p>
        </w:tc>
        <w:tc>
          <w:tcPr>
            <w:tcW w:type="dxa" w:w="2880"/>
          </w:tcPr>
          <w:p>
            <w:r>
              <w:t>See what is classified where</w:t>
            </w:r>
          </w:p>
        </w:tc>
      </w:tr>
      <w:tr>
        <w:tc>
          <w:tcPr>
            <w:tcW w:type="dxa" w:w="2880"/>
          </w:tcPr>
          <w:p>
            <w:r>
              <w:t>Communication compliance</w:t>
            </w:r>
          </w:p>
        </w:tc>
        <w:tc>
          <w:tcPr>
            <w:tcW w:type="dxa" w:w="2880"/>
          </w:tcPr>
          <w:p>
            <w:r>
              <w:rPr>
                <w:b/>
              </w:rPr>
              <w:t>Communication Compliance</w:t>
            </w:r>
          </w:p>
        </w:tc>
        <w:tc>
          <w:tcPr>
            <w:tcW w:type="dxa" w:w="2880"/>
          </w:tcPr>
          <w:p>
            <w:r>
              <w:t>HR/compliance — strictly separated</w:t>
            </w:r>
          </w:p>
        </w:tc>
      </w:tr>
    </w:tbl>
    <w:p>
      <w:pPr>
        <w:ind w:left="432"/>
      </w:pPr>
      <w:r>
        <w:rPr>
          <w:i/>
          <w:color w:val="2E86C1"/>
        </w:rPr>
        <w:t>Separation of duties is a design rule, not a nicety. Insider Risk, Communication Compliance, and eDiscovery see sensitive employee content. Their role groups are kept separate from general compliance administration, membership is minimal and named, and — for insider risk and communication compliance — privacy-by-design (pseudonymization where the capability supports it) is applied in that capability's own solution. The *determination* of who may hold these roles is deferred to HR, privacy, and legal.</w:t>
      </w:r>
    </w:p>
    <w:p>
      <w:pPr>
        <w:pStyle w:val="Heading2"/>
      </w:pPr>
      <w:r>
        <w:t>What you can control</w:t>
      </w:r>
    </w:p>
    <w:p>
      <w:pPr>
        <w:pStyle w:val="ListBullet"/>
      </w:pPr>
      <w:r>
        <w:t>Which compliance licensing tier the tenant runs on (E3 baseline vs E5 / E5 Compliance) and therefore</w:t>
      </w:r>
    </w:p>
    <w:p>
      <w:r>
        <w:t xml:space="preserve">  which capabilities are in scope.</w:t>
      </w:r>
    </w:p>
    <w:p>
      <w:pPr>
        <w:pStyle w:val="ListBullet"/>
      </w:pPr>
      <w:r>
        <w:t>The membership of each role group (least-privilege, named individuals or groups).</w:t>
      </w:r>
    </w:p>
    <w:p>
      <w:pPr>
        <w:pStyle w:val="ListBullet"/>
      </w:pPr>
      <w:r>
        <w:t>Which workloads are in scope (Exchange, SharePoint, OneDrive, Teams, endpoints).</w:t>
      </w:r>
    </w:p>
    <w:p>
      <w:pPr>
        <w:pStyle w:val="ListBullet"/>
      </w:pPr>
      <w:r>
        <w:t>The unified audit log retention (default vs extended, licensing-dependent).</w:t>
      </w:r>
    </w:p>
    <w:p>
      <w:pPr>
        <w:pStyle w:val="ListBullet"/>
      </w:pPr>
      <w:r>
        <w:t>The pilot ring used to validate the foundation before broad adoption.</w:t>
      </w:r>
    </w:p>
    <w:p>
      <w:pPr>
        <w:pStyle w:val="Heading2"/>
      </w:pPr>
      <w:r>
        <w:t>Limitations (be honest with buyers)</w:t>
      </w:r>
    </w:p>
    <w:p>
      <w:pPr>
        <w:pStyle w:val="ListBullet"/>
      </w:pPr>
      <w:r>
        <w:rPr>
          <w:b/>
        </w:rPr>
        <w:t>Purview is heavily licensing-gated.</w:t>
      </w:r>
      <w:r>
        <w:t xml:space="preserve"> Many capabilities (advanced DLP, auto-labeling, insider risk,</w:t>
      </w:r>
    </w:p>
    <w:p>
      <w:r>
        <w:t xml:space="preserve">  communication compliance, Audit Premium/long-term retention, DSPM) require </w:t>
      </w:r>
      <w:r>
        <w:rPr>
          <w:b/>
        </w:rPr>
        <w:t>Microsoft 365 E5</w:t>
      </w:r>
      <w:r>
        <w:t xml:space="preserve"> or the   </w:t>
      </w:r>
      <w:r>
        <w:rPr>
          <w:b/>
        </w:rPr>
        <w:t>E5 Compliance</w:t>
      </w:r>
      <w:r>
        <w:t xml:space="preserve"> add-on; some are in preview. This solution enables the *foundation* and flags which   capabilities your licensing unlocks — </w:t>
      </w:r>
      <w:r>
        <w:rPr>
          <w:b/>
        </w:rPr>
        <w:t>verify availability against your own tenant and plan.</w:t>
      </w:r>
    </w:p>
    <w:p>
      <w:pPr>
        <w:pStyle w:val="ListBullet"/>
      </w:pPr>
      <w:r>
        <w:rPr>
          <w:b/>
        </w:rPr>
        <w:t>The portal is evolving.</w:t>
      </w:r>
      <w:r>
        <w:t xml:space="preserve"> Microsoft is actively changing the Purview portal and transitioning parts</w:t>
      </w:r>
    </w:p>
    <w:p>
      <w:r>
        <w:t xml:space="preserve">  of role management to a unified Purview RBAC model. Portal paths and role-management surfaces are   cited as of authoring and flagged </w:t>
      </w:r>
      <w:r>
        <w:rPr>
          <w:b/>
        </w:rPr>
        <w:t>"verify in your tenant"</w:t>
      </w:r>
      <w:r>
        <w:t xml:space="preserve"> — never invented.</w:t>
      </w:r>
    </w:p>
    <w:p>
      <w:pPr>
        <w:pStyle w:val="ListBullet"/>
      </w:pPr>
      <w:r>
        <w:rPr>
          <w:b/>
        </w:rPr>
        <w:t>Compliance Manager has no fully GA PowerShell/Graph write surface.</w:t>
      </w:r>
      <w:r>
        <w:t xml:space="preserve"> Its assessments and improvement</w:t>
      </w:r>
    </w:p>
    <w:p>
      <w:r>
        <w:t xml:space="preserve">  actions are managed and exported from the </w:t>
      </w:r>
      <w:r>
        <w:rPr>
          <w:b/>
        </w:rPr>
        <w:t>portal</w:t>
      </w:r>
      <w:r>
        <w:t>; this solution captures a compliance-signal   baseline (Secure Score, audit status, role posture) and records the Compliance Manager score from the   portal export — it does not programmatically author assessments.</w:t>
      </w:r>
    </w:p>
    <w:p>
      <w:pPr>
        <w:pStyle w:val="ListBullet"/>
      </w:pPr>
      <w:r>
        <w:rPr>
          <w:b/>
        </w:rPr>
        <w:t>Records, retention, legal-hold, and insider-risk determinations are deferred.</w:t>
      </w:r>
      <w:r>
        <w:t xml:space="preserve"> This foundation</w:t>
      </w:r>
    </w:p>
    <w:p>
      <w:r>
        <w:t xml:space="preserve">  provides the technical method and evidence; retention schedules, records file plans, legal holds, and   insider-risk/communication-compliance case actions are decided by compliance, records, privacy, and   legal.</w:t>
      </w:r>
    </w:p>
    <w:p>
      <w:pPr>
        <w:pStyle w:val="Heading2"/>
      </w:pPr>
      <w:r>
        <w:t>Naming convention (used in every doc and script)</w:t>
      </w:r>
    </w:p>
    <w:p>
      <w:r>
        <w:t xml:space="preserve">Artifacts this solution creates or captures follow </w:t>
      </w:r>
      <w:r>
        <w:rPr>
          <w:rFonts w:ascii="Consolas" w:hAnsi="Consolas"/>
          <w:sz w:val="19"/>
        </w:rPr>
        <w:t>&lt;Purpose&gt; – Purview – &lt;Stage&gt;</w:t>
      </w:r>
      <w:r>
        <w:t xml:space="preserve"> and are reused verbatim across the docs, scripts, and portal.</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Readiness / licensing / role assessment export</w:t>
            </w:r>
          </w:p>
        </w:tc>
        <w:tc>
          <w:tcPr>
            <w:tcW w:type="dxa" w:w="4320"/>
          </w:tcPr>
          <w:p>
            <w:r>
              <w:rPr>
                <w:rFonts w:ascii="Consolas" w:hAnsi="Consolas"/>
                <w:sz w:val="19"/>
              </w:rPr>
              <w:t>Purview Readiness – Foundation – Assess</w:t>
            </w:r>
          </w:p>
        </w:tc>
      </w:tr>
      <w:tr>
        <w:tc>
          <w:tcPr>
            <w:tcW w:type="dxa" w:w="4320"/>
          </w:tcPr>
          <w:p>
            <w:r>
              <w:t>Role assignment matrix</w:t>
            </w:r>
          </w:p>
        </w:tc>
        <w:tc>
          <w:tcPr>
            <w:tcW w:type="dxa" w:w="4320"/>
          </w:tcPr>
          <w:p>
            <w:r>
              <w:rPr>
                <w:rFonts w:ascii="Consolas" w:hAnsi="Consolas"/>
                <w:sz w:val="19"/>
              </w:rPr>
              <w:t>Purview Role Matrix – Design</w:t>
            </w:r>
          </w:p>
        </w:tc>
      </w:tr>
      <w:tr>
        <w:tc>
          <w:tcPr>
            <w:tcW w:type="dxa" w:w="4320"/>
          </w:tcPr>
          <w:p>
            <w:r>
              <w:t>Core-services enablement baseline</w:t>
            </w:r>
          </w:p>
        </w:tc>
        <w:tc>
          <w:tcPr>
            <w:tcW w:type="dxa" w:w="4320"/>
          </w:tcPr>
          <w:p>
            <w:r>
              <w:rPr>
                <w:rFonts w:ascii="Consolas" w:hAnsi="Consolas"/>
                <w:sz w:val="19"/>
              </w:rPr>
              <w:t>Purview Core Services – Enablement</w:t>
            </w:r>
          </w:p>
        </w:tc>
      </w:tr>
      <w:tr>
        <w:tc>
          <w:tcPr>
            <w:tcW w:type="dxa" w:w="4320"/>
          </w:tcPr>
          <w:p>
            <w:r>
              <w:t>Compliance-signal baseline snapshot</w:t>
            </w:r>
          </w:p>
        </w:tc>
        <w:tc>
          <w:tcPr>
            <w:tcW w:type="dxa" w:w="4320"/>
          </w:tcPr>
          <w:p>
            <w:r>
              <w:rPr>
                <w:rFonts w:ascii="Consolas" w:hAnsi="Consolas"/>
                <w:sz w:val="19"/>
              </w:rPr>
              <w:t>Purview Compliance Baseline – Report</w:t>
            </w:r>
          </w:p>
        </w:tc>
      </w:tr>
      <w:tr>
        <w:tc>
          <w:tcPr>
            <w:tcW w:type="dxa" w:w="4320"/>
          </w:tcPr>
          <w:p>
            <w:r>
              <w:t>Workload scope map</w:t>
            </w:r>
          </w:p>
        </w:tc>
        <w:tc>
          <w:tcPr>
            <w:tcW w:type="dxa" w:w="4320"/>
          </w:tcPr>
          <w:p>
            <w:r>
              <w:rPr>
                <w:rFonts w:ascii="Consolas" w:hAnsi="Consolas"/>
                <w:sz w:val="19"/>
              </w:rPr>
              <w:t>Purview Workload Scope – Map</w:t>
            </w:r>
          </w:p>
        </w:tc>
      </w:tr>
      <w:tr>
        <w:tc>
          <w:tcPr>
            <w:tcW w:type="dxa" w:w="4320"/>
          </w:tcPr>
          <w:p>
            <w:r>
              <w:t>Foundation pilot ring</w:t>
            </w:r>
          </w:p>
        </w:tc>
        <w:tc>
          <w:tcPr>
            <w:tcW w:type="dxa" w:w="4320"/>
          </w:tcPr>
          <w:p>
            <w:r>
              <w:rPr>
                <w:rFonts w:ascii="Consolas" w:hAnsi="Consolas"/>
                <w:sz w:val="19"/>
              </w:rPr>
              <w:t>Purview Pilot Ring – Stage1</w:t>
            </w:r>
          </w:p>
        </w:tc>
      </w:tr>
    </w:tbl>
    <w:p>
      <w:pPr>
        <w:pStyle w:val="Heading2"/>
      </w:pPr>
      <w:r>
        <w:t>The standard deployment model</w:t>
      </w:r>
    </w:p>
    <w:p>
      <w:pPr>
        <w:ind w:left="432"/>
      </w:pPr>
      <w:r>
        <w:rPr>
          <w:i/>
          <w:color w:val="2E86C1"/>
        </w:rPr>
        <w:t>Assess the tenant → design the role/RBAC model → configure roles, core services, and workload connections → pilot on a small ring → validate every gate → expand to the capability solutions. Pattern: Assess → Design → Configure → Pilot → Validate → Expand.</w:t>
      </w:r>
    </w:p>
    <w:p>
      <w:pPr>
        <w:pStyle w:val="Heading1"/>
      </w:pPr>
      <w:r>
        <w:t>2. Requirements Guide — Implementing Microsoft Purview: Foundation, Roles &amp; Onboarding</w:t>
      </w:r>
    </w:p>
    <w:p>
      <w:r>
        <w:t xml:space="preserve">Verify </w:t>
      </w:r>
      <w:r>
        <w:rPr>
          <w:b/>
        </w:rPr>
        <w:t>every</w:t>
      </w:r>
      <w:r>
        <w:t xml:space="preserve"> requirement before configuring. Each entry: </w:t>
      </w:r>
      <w:r>
        <w:rPr>
          <w:b/>
        </w:rPr>
        <w:t>Description · Why · Verify · Implement-if-missing.</w:t>
      </w:r>
      <w:r>
        <w:t xml:space="preserve"> Category-wide prerequisites are in </w:t>
      </w:r>
      <w:r>
        <w:rPr>
          <w:rFonts w:ascii="Consolas" w:hAnsi="Consolas"/>
          <w:sz w:val="19"/>
        </w:rPr>
        <w:t>global-requirements-purview.md</w:t>
      </w:r>
      <w:r>
        <w:t xml:space="preserve"> (the six shared requirements: compliance licensing, least-privilege Purview roles, the S&amp;C PowerShell + Graph toolchain, in-scope data sources, compliance/records/privacy/legal stakeholders, and a pilot scope with change control) — those are referenced here, not repeated.</w:t>
      </w:r>
    </w:p>
    <w:p>
      <w:pPr>
        <w:pStyle w:val="Heading2"/>
      </w:pPr>
      <w:r>
        <w:t>2.1 Compliance licensing inventory (which capabilities are actually available)</w:t>
      </w:r>
    </w:p>
    <w:p>
      <w:r>
        <w:rPr>
          <w:b/>
        </w:rPr>
        <w:t>Description:</w:t>
      </w:r>
      <w:r>
        <w:t xml:space="preserve"> A confirmed inventory of the tenant's </w:t>
      </w:r>
      <w:r>
        <w:rPr>
          <w:b/>
        </w:rPr>
        <w:t>compliance licensing</w:t>
      </w:r>
      <w:r>
        <w:t xml:space="preserve"> — E3 for baseline capabilities, </w:t>
      </w:r>
      <w:r>
        <w:rPr>
          <w:b/>
        </w:rPr>
        <w:t>Microsoft 365 E5</w:t>
      </w:r>
      <w:r>
        <w:t xml:space="preserve"> or the </w:t>
      </w:r>
      <w:r>
        <w:rPr>
          <w:b/>
        </w:rPr>
        <w:t>E5 Compliance</w:t>
      </w:r>
      <w:r>
        <w:t xml:space="preserve"> add-on for advanced DLP, auto-labeling, insider risk, communication compliance, Audit Premium (long-term retention), and DSPM. </w:t>
      </w:r>
      <w:r>
        <w:rPr>
          <w:b/>
        </w:rPr>
        <w:t>Why:</w:t>
      </w:r>
      <w:r>
        <w:t xml:space="preserve"> Purview capabilities are plan-gated; the foundation must record what the current plan unlocks so downstream capability solutions are scoped to what you can actually use (Global Requirement 1). </w:t>
      </w:r>
      <w:r>
        <w:rPr>
          <w:b/>
        </w:rPr>
        <w:t>Verify:</w:t>
      </w:r>
      <w:r>
        <w:t xml:space="preserve"> Microsoft 365 admin center → </w:t>
      </w:r>
      <w:r>
        <w:rPr>
          <w:rFonts w:ascii="Consolas" w:hAnsi="Consolas"/>
          <w:sz w:val="19"/>
        </w:rPr>
        <w:t>Billing → Licenses</w:t>
      </w:r>
      <w:r>
        <w:t xml:space="preserve"> shows the subscriptions/add-ons; run </w:t>
      </w:r>
      <w:r>
        <w:rPr>
          <w:rFonts w:ascii="Consolas" w:hAnsi="Consolas"/>
          <w:sz w:val="19"/>
        </w:rPr>
        <w:t>PURVIMP-Assess-Readiness.ps1</w:t>
      </w:r>
      <w:r>
        <w:t xml:space="preserve"> — it reads </w:t>
      </w:r>
      <w:r>
        <w:rPr>
          <w:rFonts w:ascii="Consolas" w:hAnsi="Consolas"/>
          <w:sz w:val="19"/>
        </w:rPr>
        <w:t>subscribedSkus</w:t>
      </w:r>
      <w:r>
        <w:t xml:space="preserve"> via Graph and reports which compliance SKUs are present. Confirm capabilities appear in the Purview portal. </w:t>
      </w:r>
      <w:r>
        <w:rPr>
          <w:b/>
        </w:rPr>
        <w:t>Implement:</w:t>
      </w:r>
      <w:r>
        <w:t xml:space="preserve"> Assign/purchase the required licensing before enabling a capability that needs it. Where a capability is not licensed, record it as out-of-scope for now rather than attempting to enable it.</w:t>
      </w:r>
    </w:p>
    <w:p>
      <w:pPr>
        <w:pStyle w:val="Heading2"/>
      </w:pPr>
      <w:r>
        <w:t>2.2 Least-privilege Purview admin access (not blanket Global Admin)</w:t>
      </w:r>
    </w:p>
    <w:p>
      <w:r>
        <w:rPr>
          <w:b/>
        </w:rPr>
        <w:t>Description:</w:t>
      </w:r>
      <w:r>
        <w:t xml:space="preserve"> An account holding </w:t>
      </w:r>
      <w:r>
        <w:rPr>
          <w:b/>
        </w:rPr>
        <w:t>Compliance Administrator</w:t>
      </w:r>
      <w:r>
        <w:t xml:space="preserve"> (to configure Purview) plus, for the one-time setup actions that require it, a </w:t>
      </w:r>
      <w:r>
        <w:rPr>
          <w:b/>
        </w:rPr>
        <w:t>Global Administrator</w:t>
      </w:r>
      <w:r>
        <w:t xml:space="preserve"> who enables the unified audit log and consents Graph scopes. Everyday configuration uses the least-privilege compliance role, per Global Requirement 2. </w:t>
      </w:r>
      <w:r>
        <w:rPr>
          <w:b/>
        </w:rPr>
        <w:t>Why:</w:t>
      </w:r>
      <w:r>
        <w:t xml:space="preserve"> Purview's fine-grained role model exists to limit exposure to sensitive compliance data; over-granting Global Administrator undermines the foundation you are building. </w:t>
      </w:r>
      <w:r>
        <w:rPr>
          <w:b/>
        </w:rPr>
        <w:t>Verify:</w:t>
      </w:r>
      <w:r>
        <w:t xml:space="preserve"> Purview portal → </w:t>
      </w:r>
      <w:r>
        <w:rPr>
          <w:rFonts w:ascii="Consolas" w:hAnsi="Consolas"/>
          <w:sz w:val="19"/>
        </w:rPr>
        <w:t>Settings → Roles &amp; scopes → Role groups</w:t>
      </w:r>
      <w:r>
        <w:t xml:space="preserve"> (verify path in your tenant) — confirm your account is in </w:t>
      </w:r>
      <w:r>
        <w:rPr>
          <w:b/>
        </w:rPr>
        <w:t>Compliance Administrator</w:t>
      </w:r>
      <w:r>
        <w:t xml:space="preserve">. </w:t>
      </w:r>
      <w:r>
        <w:rPr>
          <w:rFonts w:ascii="Consolas" w:hAnsi="Consolas"/>
          <w:sz w:val="19"/>
        </w:rPr>
        <w:t>Connect-IPPSSession</w:t>
      </w:r>
      <w:r>
        <w:t xml:space="preserve"> succeeds. </w:t>
      </w:r>
      <w:r>
        <w:rPr>
          <w:b/>
        </w:rPr>
        <w:t>Implement:</w:t>
      </w:r>
      <w:r>
        <w:t xml:space="preserve"> Add the account to </w:t>
      </w:r>
      <w:r>
        <w:rPr>
          <w:b/>
        </w:rPr>
        <w:t>Compliance Administrator</w:t>
      </w:r>
      <w:r>
        <w:t>; reserve a named Global Administrator only for the audit-enablement and Graph-consent steps.</w:t>
      </w:r>
    </w:p>
    <w:p>
      <w:pPr>
        <w:pStyle w:val="Heading2"/>
      </w:pPr>
      <w:r>
        <w:t>2.3 Security &amp; Compliance PowerShell + Microsoft Graph toolchain</w:t>
      </w:r>
    </w:p>
    <w:p>
      <w:r>
        <w:rPr>
          <w:b/>
        </w:rPr>
        <w:t>Description:</w:t>
      </w:r>
      <w:r>
        <w:t xml:space="preserve"> A workstation with the </w:t>
      </w:r>
      <w:r>
        <w:rPr>
          <w:b/>
        </w:rPr>
        <w:t>ExchangeOnlineManagement</w:t>
      </w:r>
      <w:r>
        <w:t xml:space="preserve"> module (provides </w:t>
      </w:r>
      <w:r>
        <w:rPr>
          <w:rFonts w:ascii="Consolas" w:hAnsi="Consolas"/>
          <w:sz w:val="19"/>
        </w:rPr>
        <w:t>Connect-IPPSSession</w:t>
      </w:r>
      <w:r>
        <w:t xml:space="preserve"> for Security &amp; Compliance PowerShell </w:t>
      </w:r>
      <w:r>
        <w:rPr>
          <w:b/>
        </w:rPr>
        <w:t>and</w:t>
      </w:r>
      <w:r>
        <w:t xml:space="preserve"> </w:t>
      </w:r>
      <w:r>
        <w:rPr>
          <w:rFonts w:ascii="Consolas" w:hAnsi="Consolas"/>
          <w:sz w:val="19"/>
        </w:rPr>
        <w:t>Connect-ExchangeOnline</w:t>
      </w:r>
      <w:r>
        <w:t xml:space="preserve"> for the audit-config cmdlets) and the </w:t>
      </w:r>
      <w:r>
        <w:rPr>
          <w:b/>
        </w:rPr>
        <w:t>Microsoft Graph PowerShell SDK</w:t>
      </w:r>
      <w:r>
        <w:t xml:space="preserve">, with a modern-auth/MFA admin account (Global Requirement 3). </w:t>
      </w:r>
      <w:r>
        <w:rPr>
          <w:b/>
        </w:rPr>
        <w:t>Why:</w:t>
      </w:r>
      <w:r>
        <w:t xml:space="preserve"> Every script in this solution runs through S&amp;C PowerShell, Exchange Online PowerShell, and/or Graph. </w:t>
      </w:r>
      <w:r>
        <w:rPr>
          <w:b/>
        </w:rPr>
        <w:t>Verify:</w:t>
      </w:r>
      <w:r>
        <w:t xml:space="preserve"> </w:t>
      </w:r>
      <w:r>
        <w:rPr>
          <w:rFonts w:ascii="Consolas" w:hAnsi="Consolas"/>
          <w:sz w:val="19"/>
        </w:rPr>
        <w:t>Get-Module -ListAvailable ExchangeOnlineManagement, Microsoft.Graph.Authentication</w:t>
      </w:r>
      <w:r>
        <w:t xml:space="preserve">; </w:t>
      </w:r>
      <w:r>
        <w:rPr>
          <w:rFonts w:ascii="Consolas" w:hAnsi="Consolas"/>
          <w:sz w:val="19"/>
        </w:rPr>
        <w:t>Connect-IPPSSession</w:t>
      </w:r>
      <w:r>
        <w:t xml:space="preserve"> and </w:t>
      </w:r>
      <w:r>
        <w:rPr>
          <w:rFonts w:ascii="Consolas" w:hAnsi="Consolas"/>
          <w:sz w:val="19"/>
        </w:rPr>
        <w:t>Connect-MgGraph</w:t>
      </w:r>
      <w:r>
        <w:t xml:space="preserve"> both succeed. </w:t>
      </w:r>
      <w:r>
        <w:rPr>
          <w:rFonts w:ascii="Consolas" w:hAnsi="Consolas"/>
          <w:sz w:val="19"/>
        </w:rPr>
        <w:t>PURVIMP-Assess-Readiness.ps1</w:t>
      </w:r>
      <w:r>
        <w:t xml:space="preserve"> installs missing modules and reports connectivity. </w:t>
      </w:r>
      <w:r>
        <w:rPr>
          <w:b/>
        </w:rPr>
        <w:t>Implement:</w:t>
      </w:r>
      <w:r>
        <w:t xml:space="preserve"> </w:t>
      </w:r>
      <w:r>
        <w:rPr>
          <w:rFonts w:ascii="Consolas" w:hAnsi="Consolas"/>
          <w:sz w:val="19"/>
        </w:rPr>
        <w:t>Install-Module ExchangeOnlineManagement -Scope CurrentUser</w:t>
      </w:r>
      <w:r>
        <w:t xml:space="preserve"> and </w:t>
      </w:r>
      <w:r>
        <w:rPr>
          <w:rFonts w:ascii="Consolas" w:hAnsi="Consolas"/>
          <w:sz w:val="19"/>
        </w:rPr>
        <w:t>Install-Module Microsoft.Graph -Scope CurrentUser</w:t>
      </w:r>
      <w:r>
        <w:t>; confirm modern-auth sign-in.</w:t>
      </w:r>
    </w:p>
    <w:p>
      <w:pPr>
        <w:pStyle w:val="Heading2"/>
      </w:pPr>
      <w:r>
        <w:t>2.4 Graph permission scopes (consented, read-first)</w:t>
      </w:r>
    </w:p>
    <w:p>
      <w:r>
        <w:rPr>
          <w:b/>
        </w:rPr>
        <w:t>Description:</w:t>
      </w:r>
      <w:r>
        <w:t xml:space="preserve"> Delegated Graph scopes for the read-only assessment and baseline: </w:t>
      </w:r>
      <w:r>
        <w:rPr>
          <w:rFonts w:ascii="Consolas" w:hAnsi="Consolas"/>
          <w:sz w:val="19"/>
        </w:rPr>
        <w:t>Organization.Read.All</w:t>
      </w:r>
      <w:r>
        <w:t xml:space="preserve">, </w:t>
      </w:r>
      <w:r>
        <w:rPr>
          <w:rFonts w:ascii="Consolas" w:hAnsi="Consolas"/>
          <w:sz w:val="19"/>
        </w:rPr>
        <w:t>Directory.Read.All</w:t>
      </w:r>
      <w:r>
        <w:t xml:space="preserve">, </w:t>
      </w:r>
      <w:r>
        <w:rPr>
          <w:rFonts w:ascii="Consolas" w:hAnsi="Consolas"/>
          <w:sz w:val="19"/>
        </w:rPr>
        <w:t>User.Read.All</w:t>
      </w:r>
      <w:r>
        <w:t xml:space="preserve">, </w:t>
      </w:r>
      <w:r>
        <w:rPr>
          <w:rFonts w:ascii="Consolas" w:hAnsi="Consolas"/>
          <w:sz w:val="19"/>
        </w:rPr>
        <w:t>RoleManagement.Read.Directory</w:t>
      </w:r>
      <w:r>
        <w:t xml:space="preserve">, </w:t>
      </w:r>
      <w:r>
        <w:rPr>
          <w:rFonts w:ascii="Consolas" w:hAnsi="Consolas"/>
          <w:sz w:val="19"/>
        </w:rPr>
        <w:t>SecurityEvents.Read.All</w:t>
      </w:r>
      <w:r>
        <w:t xml:space="preserve"> (Secure Score). No write scopes are required for the foundation scripts. </w:t>
      </w:r>
      <w:r>
        <w:rPr>
          <w:b/>
        </w:rPr>
        <w:t>Why:</w:t>
      </w:r>
      <w:r>
        <w:t xml:space="preserve"> The readiness, baseline, and scope scripts read licensing, role, and Secure Score data through Graph; keeping to read scopes matches the safe-by-default posture. </w:t>
      </w:r>
      <w:r>
        <w:rPr>
          <w:b/>
        </w:rPr>
        <w:t>Verify:</w:t>
      </w:r>
      <w:r>
        <w:t xml:space="preserve"> Run </w:t>
      </w:r>
      <w:r>
        <w:rPr>
          <w:rFonts w:ascii="Consolas" w:hAnsi="Consolas"/>
          <w:sz w:val="19"/>
        </w:rPr>
        <w:t>PURVIMP-Report-ComplianceBaseline.ps1</w:t>
      </w:r>
      <w:r>
        <w:t xml:space="preserve"> (read-only) — it connects with the read scopes and reports if consent is missing. </w:t>
      </w:r>
      <w:r>
        <w:rPr>
          <w:b/>
        </w:rPr>
        <w:t>Implement:</w:t>
      </w:r>
      <w:r>
        <w:t xml:space="preserve"> Consent at first </w:t>
      </w:r>
      <w:r>
        <w:rPr>
          <w:rFonts w:ascii="Consolas" w:hAnsi="Consolas"/>
          <w:sz w:val="19"/>
        </w:rPr>
        <w:t>Connect-MgGraph</w:t>
      </w:r>
      <w:r>
        <w:t>; if admin consent is required, a Global Administrator approves the scopes once in Entra (</w:t>
      </w:r>
      <w:r>
        <w:rPr>
          <w:rFonts w:ascii="Consolas" w:hAnsi="Consolas"/>
          <w:sz w:val="19"/>
        </w:rPr>
        <w:t>Identity → Applications → Enterprise applications</w:t>
      </w:r>
      <w:r>
        <w:t>).</w:t>
      </w:r>
    </w:p>
    <w:p>
      <w:pPr>
        <w:pStyle w:val="Heading2"/>
      </w:pPr>
      <w:r>
        <w:t>2.5 In-scope workloads and endpoint onboarding intent</w:t>
      </w:r>
    </w:p>
    <w:p>
      <w:r>
        <w:rPr>
          <w:b/>
        </w:rPr>
        <w:t>Description:</w:t>
      </w:r>
      <w:r>
        <w:t xml:space="preserve"> The </w:t>
      </w:r>
      <w:r>
        <w:rPr>
          <w:b/>
        </w:rPr>
        <w:t>workloads in scope</w:t>
      </w:r>
      <w:r>
        <w:t xml:space="preserve"> for Purview — Exchange Online, SharePoint Online, OneDrive, Teams (connected by virtue of being M365 workloads) and </w:t>
      </w:r>
      <w:r>
        <w:rPr>
          <w:b/>
        </w:rPr>
        <w:t>endpoints/devices</w:t>
      </w:r>
      <w:r>
        <w:t xml:space="preserve"> (which require explicit onboarding to Purview) — plus the classification/sensitivity intent that will drive labels, DLP, and retention later (Global Requirement 4). </w:t>
      </w:r>
      <w:r>
        <w:rPr>
          <w:b/>
        </w:rPr>
        <w:t>Why:</w:t>
      </w:r>
      <w:r>
        <w:t xml:space="preserve"> Purview policies key off the in-scope workloads; endpoints in particular are not automatically connected and must be onboarded before endpoint DLP can see them. </w:t>
      </w:r>
      <w:r>
        <w:rPr>
          <w:b/>
        </w:rPr>
        <w:t>Verify:</w:t>
      </w:r>
      <w:r>
        <w:t xml:space="preserve"> Run </w:t>
      </w:r>
      <w:r>
        <w:rPr>
          <w:rFonts w:ascii="Consolas" w:hAnsi="Consolas"/>
          <w:sz w:val="19"/>
        </w:rPr>
        <w:t>PURVIMP-Scope-Config.ps1</w:t>
      </w:r>
      <w:r>
        <w:t xml:space="preserve"> — it confirms the M365 workloads and reports device onboarding status from the Purview device-onboarding surface. Confirm the in-scope list with stakeholders. </w:t>
      </w:r>
      <w:r>
        <w:rPr>
          <w:b/>
        </w:rPr>
        <w:t>Implement:</w:t>
      </w:r>
      <w:r>
        <w:t xml:space="preserve"> Define the scope; plan endpoint onboarding (Purview portal → </w:t>
      </w:r>
      <w:r>
        <w:rPr>
          <w:rFonts w:ascii="Consolas" w:hAnsi="Consolas"/>
          <w:sz w:val="19"/>
        </w:rPr>
        <w:t>Settings → Device onboarding</w:t>
      </w:r>
      <w:r>
        <w:t>, verify path) for a later endpoint-DLP solution — the foundation records readiness, it does not roll out device onboarding tenant-wide.</w:t>
      </w:r>
    </w:p>
    <w:p>
      <w:pPr>
        <w:pStyle w:val="Heading2"/>
      </w:pPr>
      <w:r>
        <w:t>2.6 Unified audit log — enable early</w:t>
      </w:r>
    </w:p>
    <w:p>
      <w:r>
        <w:rPr>
          <w:b/>
        </w:rPr>
        <w:t>Description:</w:t>
      </w:r>
      <w:r>
        <w:t xml:space="preserve"> The </w:t>
      </w:r>
      <w:r>
        <w:rPr>
          <w:b/>
        </w:rPr>
        <w:t>unified audit log</w:t>
      </w:r>
      <w:r>
        <w:t xml:space="preserve"> turned on so activity is recorded from day one (search and long-term retention are licensing-dependent). </w:t>
      </w:r>
      <w:r>
        <w:rPr>
          <w:b/>
        </w:rPr>
        <w:t>Why:</w:t>
      </w:r>
      <w:r>
        <w:t xml:space="preserve"> Audit history </w:t>
      </w:r>
      <w:r>
        <w:rPr>
          <w:b/>
        </w:rPr>
        <w:t>cannot be back-filled</w:t>
      </w:r>
      <w:r>
        <w:t xml:space="preserve"> — if ingestion was never enabled, the record simply does not exist. Content Explorer, Activity Explorer, and every investigation depend on it. </w:t>
      </w:r>
      <w:r>
        <w:rPr>
          <w:b/>
        </w:rPr>
        <w:t>Verify:</w:t>
      </w:r>
      <w:r>
        <w:t xml:space="preserve"> </w:t>
      </w:r>
      <w:r>
        <w:rPr>
          <w:rFonts w:ascii="Consolas" w:hAnsi="Consolas"/>
          <w:sz w:val="19"/>
        </w:rPr>
        <w:t>PURVIMP-Enable-CoreServices.ps1</w:t>
      </w:r>
      <w:r>
        <w:t xml:space="preserve"> (read-only by default) reports </w:t>
      </w:r>
      <w:r>
        <w:rPr>
          <w:rFonts w:ascii="Consolas" w:hAnsi="Consolas"/>
          <w:sz w:val="19"/>
        </w:rPr>
        <w:t>UnifiedAuditLogIngestionEnabled</w:t>
      </w:r>
      <w:r>
        <w:t xml:space="preserve">; in the portal, audit search returns results. </w:t>
      </w:r>
      <w:r>
        <w:rPr>
          <w:b/>
        </w:rPr>
        <w:t>Implement:</w:t>
      </w:r>
      <w:r>
        <w:t xml:space="preserve"> Enable with </w:t>
      </w:r>
      <w:r>
        <w:rPr>
          <w:rFonts w:ascii="Consolas" w:hAnsi="Consolas"/>
          <w:sz w:val="19"/>
        </w:rPr>
        <w:t>PURVIMP-Enable-CoreServices.ps1 -Commit</w:t>
      </w:r>
      <w:r>
        <w:t xml:space="preserve"> (wraps </w:t>
      </w:r>
      <w:r>
        <w:rPr>
          <w:rFonts w:ascii="Consolas" w:hAnsi="Consolas"/>
          <w:sz w:val="19"/>
        </w:rPr>
        <w:t>Set-AdminAuditLogConfig -UnifiedAuditLogIngestionEnabled $true</w:t>
      </w:r>
      <w:r>
        <w:t>) — a one-time action; ingestion can take up to ~24 hours to begin surfacing results.</w:t>
      </w:r>
    </w:p>
    <w:p>
      <w:pPr>
        <w:pStyle w:val="Heading2"/>
      </w:pPr>
      <w:r>
        <w:t>2.7 Content Explorer / Activity Explorer visibility roles</w:t>
      </w:r>
    </w:p>
    <w:p>
      <w:r>
        <w:rPr>
          <w:b/>
        </w:rPr>
        <w:t>Description:</w:t>
      </w:r>
      <w:r>
        <w:t xml:space="preserve"> The role groups that grant visibility into classified content — </w:t>
      </w:r>
      <w:r>
        <w:rPr>
          <w:b/>
        </w:rPr>
        <w:t>Content Explorer Content Viewer</w:t>
      </w:r>
      <w:r>
        <w:t xml:space="preserve"> and </w:t>
      </w:r>
      <w:r>
        <w:rPr>
          <w:b/>
        </w:rPr>
        <w:t>Content Explorer List Viewer</w:t>
      </w:r>
      <w:r>
        <w:t xml:space="preserve"> — assigned to the people who need to see what is classified where (Activity Explorer visibility comes with the data-classification roles). </w:t>
      </w:r>
      <w:r>
        <w:rPr>
          <w:b/>
        </w:rPr>
        <w:t>Why:</w:t>
      </w:r>
      <w:r>
        <w:t xml:space="preserve"> These Explorers are the foundation's *observability*; without the viewer roles, admins cannot see classification results even though the data is being classified. </w:t>
      </w:r>
      <w:r>
        <w:rPr>
          <w:b/>
        </w:rPr>
        <w:t>Verify:</w:t>
      </w:r>
      <w:r>
        <w:t xml:space="preserve"> Run </w:t>
      </w:r>
      <w:r>
        <w:rPr>
          <w:rFonts w:ascii="Consolas" w:hAnsi="Consolas"/>
          <w:sz w:val="19"/>
        </w:rPr>
        <w:t>PURVIMP-Enable-CoreServices.ps1</w:t>
      </w:r>
      <w:r>
        <w:t xml:space="preserve"> — it reports whether the viewer role groups exist and have members. In the portal, </w:t>
      </w:r>
      <w:r>
        <w:rPr>
          <w:rFonts w:ascii="Consolas" w:hAnsi="Consolas"/>
          <w:sz w:val="19"/>
        </w:rPr>
        <w:t>Data classification → Content explorer</w:t>
      </w:r>
      <w:r>
        <w:t xml:space="preserve"> renders. </w:t>
      </w:r>
      <w:r>
        <w:rPr>
          <w:b/>
        </w:rPr>
        <w:t>Implement:</w:t>
      </w:r>
      <w:r>
        <w:t xml:space="preserve"> Add the intended reviewers to the viewer role groups with </w:t>
      </w:r>
      <w:r>
        <w:rPr>
          <w:rFonts w:ascii="Consolas" w:hAnsi="Consolas"/>
          <w:sz w:val="19"/>
        </w:rPr>
        <w:t>PURVIMP-Set-RoleGroups.ps1</w:t>
      </w:r>
      <w:r>
        <w:t>.</w:t>
      </w:r>
    </w:p>
    <w:p>
      <w:pPr>
        <w:pStyle w:val="Heading2"/>
      </w:pPr>
      <w:r>
        <w:t>2.8 Stakeholders and a captured Compliance Manager baseline</w:t>
      </w:r>
    </w:p>
    <w:p>
      <w:r>
        <w:rPr>
          <w:b/>
        </w:rPr>
        <w:t>Description:</w:t>
      </w:r>
      <w:r>
        <w:t xml:space="preserve"> Engagement with </w:t>
      </w:r>
      <w:r>
        <w:rPr>
          <w:b/>
        </w:rPr>
        <w:t>compliance, records, privacy, security, and legal</w:t>
      </w:r>
      <w:r>
        <w:t xml:space="preserve"> stakeholders (Global Requirement 5), and a </w:t>
      </w:r>
      <w:r>
        <w:rPr>
          <w:b/>
        </w:rPr>
        <w:t>captured Compliance Manager baseline</w:t>
      </w:r>
      <w:r>
        <w:t xml:space="preserve"> score/assessment exported from the portal. </w:t>
      </w:r>
      <w:r>
        <w:rPr>
          <w:b/>
        </w:rPr>
        <w:t>Why:</w:t>
      </w:r>
      <w:r>
        <w:t xml:space="preserve"> The foundation aligns to enterprise policy, not technical defaults; the captured baseline makes future compliance improvement measurable. Regulatory/records/legal determinations are the stakeholders' to make. </w:t>
      </w:r>
      <w:r>
        <w:rPr>
          <w:b/>
        </w:rPr>
        <w:t>Verify:</w:t>
      </w:r>
      <w:r>
        <w:t xml:space="preserve"> Named approvers are recorded; Purview portal → </w:t>
      </w:r>
      <w:r>
        <w:rPr>
          <w:rFonts w:ascii="Consolas" w:hAnsi="Consolas"/>
          <w:sz w:val="19"/>
        </w:rPr>
        <w:t>Compliance Manager</w:t>
      </w:r>
      <w:r>
        <w:t xml:space="preserve"> shows a score, and you have exported the assessment (</w:t>
      </w:r>
      <w:r>
        <w:rPr>
          <w:rFonts w:ascii="Consolas" w:hAnsi="Consolas"/>
          <w:sz w:val="19"/>
        </w:rPr>
        <w:t>Assessments → Export</w:t>
      </w:r>
      <w:r>
        <w:t xml:space="preserve">). </w:t>
      </w:r>
      <w:r>
        <w:rPr>
          <w:rFonts w:ascii="Consolas" w:hAnsi="Consolas"/>
          <w:sz w:val="19"/>
        </w:rPr>
        <w:t>PURVIMP-Report-ComplianceBaseline.ps1</w:t>
      </w:r>
      <w:r>
        <w:t xml:space="preserve"> captures the supporting signals (Secure Score, audit status, role posture). </w:t>
      </w:r>
      <w:r>
        <w:rPr>
          <w:b/>
        </w:rPr>
        <w:t>Implement:</w:t>
      </w:r>
      <w:r>
        <w:t xml:space="preserve"> Identify owners; open Compliance Manager, note the current score and the default data-protection baseline assessment, export it, and store it as </w:t>
      </w:r>
      <w:r>
        <w:rPr>
          <w:rFonts w:ascii="Consolas" w:hAnsi="Consolas"/>
          <w:sz w:val="19"/>
        </w:rPr>
        <w:t>Purview Compliance Baseline – Report</w:t>
      </w:r>
      <w:r>
        <w:t>.</w:t>
      </w:r>
    </w:p>
    <w:p>
      <w:pPr>
        <w:pStyle w:val="Heading2"/>
      </w:pPr>
      <w:r>
        <w:t>2.9 A pilot ring and change control</w:t>
      </w:r>
    </w:p>
    <w:p>
      <w:r>
        <w:rPr>
          <w:b/>
        </w:rPr>
        <w:t>Description:</w:t>
      </w:r>
      <w:r>
        <w:t xml:space="preserve"> A small </w:t>
      </w:r>
      <w:r>
        <w:rPr>
          <w:b/>
        </w:rPr>
        <w:t>pilot ring</w:t>
      </w:r>
      <w:r>
        <w:t xml:space="preserve"> (</w:t>
      </w:r>
      <w:r>
        <w:rPr>
          <w:rFonts w:ascii="Consolas" w:hAnsi="Consolas"/>
          <w:sz w:val="19"/>
        </w:rPr>
        <w:t>Purview Pilot Ring – Stage1</w:t>
      </w:r>
      <w:r>
        <w:t xml:space="preserve">) — a handful of named admins and one or two in-scope sites/teams — and a </w:t>
      </w:r>
      <w:r>
        <w:rPr>
          <w:b/>
        </w:rPr>
        <w:t>change-control</w:t>
      </w:r>
      <w:r>
        <w:t xml:space="preserve"> process, per Global Requirement 6. </w:t>
      </w:r>
      <w:r>
        <w:rPr>
          <w:b/>
        </w:rPr>
        <w:t>Why:</w:t>
      </w:r>
      <w:r>
        <w:t xml:space="preserve"> The foundation is validated on the ring before the tenant is treated as production-ready; every downstream capability policy is piloted in simulation/test/disabled mode in its own solution. </w:t>
      </w:r>
      <w:r>
        <w:rPr>
          <w:b/>
        </w:rPr>
        <w:t>Verify:</w:t>
      </w:r>
      <w:r>
        <w:t xml:space="preserve"> The ring is defined and a change window/approval path exists. </w:t>
      </w:r>
      <w:r>
        <w:rPr>
          <w:b/>
        </w:rPr>
        <w:t>Implement:</w:t>
      </w:r>
      <w:r>
        <w:t xml:space="preserve"> Define the ring and agree change control before applying role or service changes.</w:t>
      </w:r>
    </w:p>
    <w:p>
      <w:r>
        <w:t>__________________________________________________</w:t>
      </w:r>
    </w:p>
    <w:p>
      <w:pPr>
        <w:pStyle w:val="Heading2"/>
      </w:pPr>
      <w:r>
        <w:t>Checklist</w:t>
      </w:r>
    </w:p>
    <w:p>
      <w:pPr>
        <w:pStyle w:val="ListBullet"/>
      </w:pPr>
      <w:r>
        <w:t>Compliance licensing inventoried; available capabilities recorded (E3 vs E5 / E5 Compliance)</w:t>
      </w:r>
    </w:p>
    <w:p>
      <w:pPr>
        <w:pStyle w:val="ListBullet"/>
      </w:pPr>
      <w:r>
        <w:t>Compliance Administrator access confirmed; Global Admin reserved for one-time setup</w:t>
      </w:r>
    </w:p>
    <w:p>
      <w:pPr>
        <w:pStyle w:val="ListBullet"/>
      </w:pPr>
      <w:r>
        <w:t xml:space="preserve">ExchangeOnlineManagement + Microsoft Graph SDK installed; </w:t>
      </w:r>
      <w:r>
        <w:rPr>
          <w:rFonts w:ascii="Consolas" w:hAnsi="Consolas"/>
          <w:sz w:val="19"/>
        </w:rPr>
        <w:t>Connect-IPPSSession</w:t>
      </w:r>
      <w:r>
        <w:t xml:space="preserve"> / </w:t>
      </w:r>
      <w:r>
        <w:rPr>
          <w:rFonts w:ascii="Consolas" w:hAnsi="Consolas"/>
          <w:sz w:val="19"/>
        </w:rPr>
        <w:t>Connect-MgGraph</w:t>
      </w:r>
      <w:r>
        <w:t xml:space="preserve"> succeed</w:t>
      </w:r>
    </w:p>
    <w:p>
      <w:pPr>
        <w:pStyle w:val="ListBullet"/>
      </w:pPr>
      <w:r>
        <w:t>Graph read scopes consented (no write scopes needed for the foundation)</w:t>
      </w:r>
    </w:p>
    <w:p>
      <w:pPr>
        <w:pStyle w:val="ListBullet"/>
      </w:pPr>
      <w:r>
        <w:t>In-scope workloads agreed; endpoint onboarding readiness assessed</w:t>
      </w:r>
    </w:p>
    <w:p>
      <w:pPr>
        <w:pStyle w:val="ListBullet"/>
      </w:pPr>
      <w:r>
        <w:t>Unified audit log enabled (or scheduled to enable early)</w:t>
      </w:r>
    </w:p>
    <w:p>
      <w:pPr>
        <w:pStyle w:val="ListBullet"/>
      </w:pPr>
      <w:r>
        <w:t>Content/Activity Explorer viewer roles assigned</w:t>
      </w:r>
    </w:p>
    <w:p>
      <w:pPr>
        <w:pStyle w:val="ListBullet"/>
      </w:pPr>
      <w:r>
        <w:t xml:space="preserve">Stakeholders named; Compliance Manager baseline exported as </w:t>
      </w:r>
      <w:r>
        <w:rPr>
          <w:rFonts w:ascii="Consolas" w:hAnsi="Consolas"/>
          <w:sz w:val="19"/>
        </w:rPr>
        <w:t>Purview Compliance Baseline – Report</w:t>
      </w:r>
    </w:p>
    <w:p>
      <w:pPr>
        <w:pStyle w:val="ListBullet"/>
      </w:pPr>
      <w:r>
        <w:rPr>
          <w:rFonts w:ascii="Consolas" w:hAnsi="Consolas"/>
          <w:sz w:val="19"/>
        </w:rPr>
        <w:t>Purview Pilot Ring – Stage1</w:t>
      </w:r>
      <w:r>
        <w:t xml:space="preserve"> defined; change control agreed</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Implementing Microsoft Purview: Foundation, Roles &amp; Onboarding</w:t>
      </w:r>
    </w:p>
    <w:p>
      <w:r>
        <w:t xml:space="preserve">Follow these steps </w:t>
      </w:r>
      <w:r>
        <w:rPr>
          <w:b/>
        </w:rPr>
        <w:t>in order</w:t>
      </w:r>
      <w:r>
        <w:t xml:space="preserve">. Assessment and baseline come from the </w:t>
      </w:r>
      <w:r>
        <w:rPr>
          <w:b/>
        </w:rPr>
        <w:t>Microsoft Purview portal</w:t>
      </w:r>
      <w:r>
        <w:t xml:space="preserve"> (purview.microsoft.com), the </w:t>
      </w:r>
      <w:r>
        <w:rPr>
          <w:b/>
        </w:rPr>
        <w:t>Microsoft 365 admin center</w:t>
      </w:r>
      <w:r>
        <w:t xml:space="preserve">, </w:t>
      </w:r>
      <w:r>
        <w:rPr>
          <w:b/>
        </w:rPr>
        <w:t>Security &amp; Compliance PowerShell</w:t>
      </w:r>
      <w:r>
        <w:t xml:space="preserve"> (</w:t>
      </w:r>
      <w:r>
        <w:rPr>
          <w:rFonts w:ascii="Consolas" w:hAnsi="Consolas"/>
          <w:sz w:val="19"/>
        </w:rPr>
        <w:t>Connect-IPPSSession</w:t>
      </w:r>
      <w:r>
        <w:t xml:space="preserve">), </w:t>
      </w:r>
      <w:r>
        <w:rPr>
          <w:b/>
        </w:rPr>
        <w:t>Exchange Online PowerShell</w:t>
      </w:r>
      <w:r>
        <w:t xml:space="preserve"> (</w:t>
      </w:r>
      <w:r>
        <w:rPr>
          <w:rFonts w:ascii="Consolas" w:hAnsi="Consolas"/>
          <w:sz w:val="19"/>
        </w:rPr>
        <w:t>Connect-ExchangeOnline</w:t>
      </w:r>
      <w:r>
        <w:t xml:space="preserve">, for the audit cmdlets), and </w:t>
      </w:r>
      <w:r>
        <w:rPr>
          <w:b/>
        </w:rPr>
        <w:t>Microsoft Graph</w:t>
      </w:r>
      <w:r>
        <w:t xml:space="preserve">. Role changes are previewed with </w:t>
      </w:r>
      <w:r>
        <w:rPr>
          <w:rFonts w:ascii="Consolas" w:hAnsi="Consolas"/>
          <w:sz w:val="19"/>
        </w:rPr>
        <w:t>-WhatIf</w:t>
      </w:r>
      <w:r>
        <w:t xml:space="preserve"> before </w:t>
      </w:r>
      <w:r>
        <w:rPr>
          <w:rFonts w:ascii="Consolas" w:hAnsi="Consolas"/>
          <w:sz w:val="19"/>
        </w:rPr>
        <w:t>-Commit</w:t>
      </w:r>
      <w:r>
        <w:t xml:space="preserve">. Artifact names follow the </w:t>
      </w:r>
      <w:r>
        <w:rPr>
          <w:rFonts w:ascii="Consolas" w:hAnsi="Consolas"/>
          <w:sz w:val="19"/>
        </w:rPr>
        <w:t>&lt;Purpose&gt; – Purview – &lt;Stage&gt;</w:t>
      </w:r>
      <w:r>
        <w:t xml:space="preserve"> convention from the Overview and are reused verbatim.</w:t>
      </w:r>
    </w:p>
    <w:p>
      <w:pPr>
        <w:ind w:left="432"/>
      </w:pPr>
      <w:r>
        <w:rPr>
          <w:i/>
          <w:color w:val="2E86C1"/>
        </w:rPr>
        <w:t>Model: Assess the tenant, design the least-privilege role/RBAC model, configure roles + core services + workload connections, validate on a pilot ring, confirm every gate, then hand off to the capability solutions. Pattern: Assess → Design → Configure → Pilot → Validate → Expand.  Portal paths are cited as of authoring and the Purview portal is evolving — verify each path in your own tenant. Capability availability is licensing-dependent — verify against your plan (Requirement 2.1). This foundation enables plumbing only; DLP/label/retention/insider-risk *policies* are piloted in simulation/test in their own solutions.</w:t>
      </w:r>
    </w:p>
    <w:p>
      <w:pPr>
        <w:pStyle w:val="Heading2"/>
      </w:pPr>
      <w:r>
        <w:t>Step 1 — Assess the tenant (Assess)</w:t>
      </w:r>
    </w:p>
    <w:p>
      <w:pPr>
        <w:pStyle w:val="ListNumber"/>
      </w:pPr>
      <w:r>
        <w:t xml:space="preserve">Open the </w:t>
      </w:r>
      <w:r>
        <w:rPr>
          <w:b/>
        </w:rPr>
        <w:t>Microsoft Purview portal</w:t>
      </w:r>
      <w:r>
        <w:t xml:space="preserve"> (</w:t>
      </w:r>
      <w:r>
        <w:rPr>
          <w:rFonts w:ascii="Consolas" w:hAnsi="Consolas"/>
          <w:sz w:val="19"/>
        </w:rPr>
        <w:t>https://purview.microsoft.com</w:t>
      </w:r>
      <w:r>
        <w:t>) and orient: the left rail</w:t>
      </w:r>
    </w:p>
    <w:p>
      <w:r>
        <w:t xml:space="preserve">   lists the capabilities (Information Protection, Data Loss Prevention, Data Lifecycle Management,    Records Management, Insider Risk Management, Communication Compliance, Audit, eDiscovery, Data Map /    Unified Catalog, DSPM). Confirm which appear — visibility tracks your licensing.</w:t>
      </w:r>
    </w:p>
    <w:p>
      <w:pPr>
        <w:pStyle w:val="ListNumber"/>
      </w:pPr>
      <w:r>
        <w:t xml:space="preserve">Run </w:t>
      </w:r>
      <w:r>
        <w:rPr>
          <w:rFonts w:ascii="Consolas" w:hAnsi="Consolas"/>
          <w:sz w:val="19"/>
        </w:rPr>
        <w:t>PURVIMP-Assess-Readiness.ps1 -CsvPath .\PurviewReadiness.csv</w:t>
      </w:r>
      <w:r>
        <w:t>. Read-only, it captures:</w:t>
      </w:r>
    </w:p>
    <w:p>
      <w:r>
        <w:t xml:space="preserve">   compliance SKUs present (E3/E5/E5 Compliance), the existing role groups and their members, the    unified-audit-log status, and connectivity to S&amp;C PowerShell + Graph. It writes    </w:t>
      </w:r>
      <w:r>
        <w:rPr>
          <w:rFonts w:ascii="Consolas" w:hAnsi="Consolas"/>
          <w:sz w:val="19"/>
        </w:rPr>
        <w:t>Purview Readiness – Foundation – Assess</w:t>
      </w:r>
      <w:r>
        <w:t>.</w:t>
      </w:r>
    </w:p>
    <w:p>
      <w:pPr>
        <w:pStyle w:val="ListNumber"/>
      </w:pPr>
      <w:r>
        <w:t xml:space="preserve">Record which capabilities your licensing unlocks and which are out-of-scope for now. </w:t>
      </w:r>
      <w:r>
        <w:rPr>
          <w:b/>
        </w:rPr>
        <w:t>Pass/fail:</w:t>
      </w:r>
    </w:p>
    <w:p>
      <w:r>
        <w:t xml:space="preserve">   you can state, per capability, "available on this plan" or "not licensed — deferred."</w:t>
      </w:r>
    </w:p>
    <w:p>
      <w:pPr>
        <w:pStyle w:val="Heading2"/>
      </w:pPr>
      <w:r>
        <w:t>Step 2 — Design the least-privilege role matrix (Design)</w:t>
      </w:r>
    </w:p>
    <w:p>
      <w:pPr>
        <w:pStyle w:val="ListNumber"/>
      </w:pPr>
      <w:r>
        <w:t xml:space="preserve">Using the readiness output and the role model in the Overview, build the </w:t>
      </w:r>
      <w:r>
        <w:rPr>
          <w:b/>
        </w:rPr>
        <w:t>role assignment matrix</w:t>
      </w:r>
    </w:p>
    <w:p>
      <w:r>
        <w:t xml:space="preserve">   </w:t>
      </w:r>
      <w:r>
        <w:rPr>
          <w:rFonts w:ascii="Consolas" w:hAnsi="Consolas"/>
          <w:sz w:val="19"/>
        </w:rPr>
        <w:t>Purview Role Matrix – Design</w:t>
      </w:r>
      <w:r>
        <w:t xml:space="preserve">: for each function (compliance admin, classification data,    information protection, records, insider risk, eDiscovery, audit, classification visibility,    communication compliance) list the built-in role group and the </w:t>
      </w:r>
      <w:r>
        <w:rPr>
          <w:b/>
        </w:rPr>
        <w:t>named</w:t>
      </w:r>
      <w:r>
        <w:t xml:space="preserve"> members (individuals or    security groups).</w:t>
      </w:r>
    </w:p>
    <w:p>
      <w:pPr>
        <w:pStyle w:val="ListNumber"/>
      </w:pPr>
      <w:r>
        <w:t xml:space="preserve">Apply separation of duties: </w:t>
      </w:r>
      <w:r>
        <w:rPr>
          <w:b/>
        </w:rPr>
        <w:t>Insider Risk Management</w:t>
      </w:r>
      <w:r>
        <w:t xml:space="preserve">, </w:t>
      </w:r>
      <w:r>
        <w:rPr>
          <w:b/>
        </w:rPr>
        <w:t>Communication Compliance</w:t>
      </w:r>
      <w:r>
        <w:t>, and</w:t>
      </w:r>
    </w:p>
    <w:p>
      <w:r>
        <w:t xml:space="preserve">   </w:t>
      </w:r>
      <w:r>
        <w:rPr>
          <w:b/>
        </w:rPr>
        <w:t>eDiscovery Manager</w:t>
      </w:r>
      <w:r>
        <w:t xml:space="preserve"> membership is minimal, named, and kept </w:t>
      </w:r>
      <w:r>
        <w:rPr>
          <w:b/>
        </w:rPr>
        <w:t>separate</w:t>
      </w:r>
      <w:r>
        <w:t xml:space="preserve"> from general compliance    administration. Membership determinations for these sensitive roles are </w:t>
      </w:r>
      <w:r>
        <w:rPr>
          <w:b/>
        </w:rPr>
        <w:t>confirmed with HR, privacy,    and legal</w:t>
      </w:r>
      <w:r>
        <w:t xml:space="preserve"> — you implement the assignment, they make the call.</w:t>
      </w:r>
    </w:p>
    <w:p>
      <w:pPr>
        <w:pStyle w:val="ListNumber"/>
      </w:pPr>
      <w:r>
        <w:t xml:space="preserve">Reserve </w:t>
      </w:r>
      <w:r>
        <w:rPr>
          <w:b/>
        </w:rPr>
        <w:t>Global Administrator</w:t>
      </w:r>
      <w:r>
        <w:t xml:space="preserve"> for only the two one-time setup actions (enabling the unified audit</w:t>
      </w:r>
    </w:p>
    <w:p>
      <w:r>
        <w:t xml:space="preserve">   log, consenting Graph scopes). </w:t>
      </w:r>
      <w:r>
        <w:rPr>
          <w:b/>
        </w:rPr>
        <w:t>Pass/fail:</w:t>
      </w:r>
      <w:r>
        <w:t xml:space="preserve"> every function maps to a least-privilege role group and    named members; no capability relies on blanket Global Admin.</w:t>
      </w:r>
    </w:p>
    <w:p>
      <w:pPr>
        <w:pStyle w:val="Heading2"/>
      </w:pPr>
      <w:r>
        <w:t>Step 3 — Preview and apply role groups (Configure, pilot-first)</w:t>
      </w:r>
    </w:p>
    <w:p>
      <w:pPr>
        <w:pStyle w:val="ListNumber"/>
      </w:pPr>
      <w:r>
        <w:t xml:space="preserve">Dry-run first: </w:t>
      </w:r>
      <w:r>
        <w:rPr>
          <w:rFonts w:ascii="Consolas" w:hAnsi="Consolas"/>
          <w:sz w:val="19"/>
        </w:rPr>
        <w:t>PURVIMP-Set-RoleGroups.ps1 -MatrixPath .\Purview-Role-Matrix.csv -WhatIf</w:t>
      </w:r>
      <w:r>
        <w:t>. With</w:t>
      </w:r>
    </w:p>
    <w:p>
      <w:r>
        <w:t xml:space="preserve">   </w:t>
      </w:r>
      <w:r>
        <w:rPr>
          <w:rFonts w:ascii="Consolas" w:hAnsi="Consolas"/>
          <w:sz w:val="19"/>
        </w:rPr>
        <w:t>-WhatIf</w:t>
      </w:r>
      <w:r>
        <w:t xml:space="preserve"> (the default) it makes </w:t>
      </w:r>
      <w:r>
        <w:rPr>
          <w:b/>
        </w:rPr>
        <w:t>no changes</w:t>
      </w:r>
      <w:r>
        <w:t xml:space="preserve"> — it prints exactly which member would be added to    which role group and flags any built-in group that does not yet exist in your tenant.</w:t>
      </w:r>
    </w:p>
    <w:p>
      <w:pPr>
        <w:pStyle w:val="ListNumber"/>
      </w:pPr>
      <w:r>
        <w:t xml:space="preserve">Read every line against </w:t>
      </w:r>
      <w:r>
        <w:rPr>
          <w:rFonts w:ascii="Consolas" w:hAnsi="Consolas"/>
          <w:sz w:val="19"/>
        </w:rPr>
        <w:t>Purview Role Matrix – Design</w:t>
      </w:r>
      <w:r>
        <w:t>. Confirm no unintended broad grant and that</w:t>
      </w:r>
    </w:p>
    <w:p>
      <w:r>
        <w:t xml:space="preserve">   the sensitive-role rows match the HR/legal-approved list.</w:t>
      </w:r>
    </w:p>
    <w:p>
      <w:pPr>
        <w:pStyle w:val="ListNumber"/>
      </w:pPr>
      <w:r>
        <w:t xml:space="preserve">Apply to the </w:t>
      </w:r>
      <w:r>
        <w:rPr>
          <w:b/>
        </w:rPr>
        <w:t>pilot ring first</w:t>
      </w:r>
      <w:r>
        <w:t xml:space="preserve">: run with </w:t>
      </w:r>
      <w:r>
        <w:rPr>
          <w:rFonts w:ascii="Consolas" w:hAnsi="Consolas"/>
          <w:sz w:val="19"/>
        </w:rPr>
        <w:t>-Commit</w:t>
      </w:r>
      <w:r>
        <w:t xml:space="preserve"> scoped to the </w:t>
      </w:r>
      <w:r>
        <w:rPr>
          <w:rFonts w:ascii="Consolas" w:hAnsi="Consolas"/>
          <w:sz w:val="19"/>
        </w:rPr>
        <w:t>Purview Pilot Ring – Stage1</w:t>
      </w:r>
    </w:p>
    <w:p>
      <w:r>
        <w:t xml:space="preserve">   admins, using </w:t>
      </w:r>
      <w:r>
        <w:rPr>
          <w:rFonts w:ascii="Consolas" w:hAnsi="Consolas"/>
          <w:sz w:val="19"/>
        </w:rPr>
        <w:t>Add-RoleGroupMember</w:t>
      </w:r>
      <w:r>
        <w:t xml:space="preserve"> under the hood. Only create a </w:t>
      </w:r>
      <w:r>
        <w:rPr>
          <w:b/>
        </w:rPr>
        <w:t>custom</w:t>
      </w:r>
      <w:r>
        <w:t xml:space="preserve"> role group    (</w:t>
      </w:r>
      <w:r>
        <w:rPr>
          <w:rFonts w:ascii="Consolas" w:hAnsi="Consolas"/>
          <w:sz w:val="19"/>
        </w:rPr>
        <w:t>New-RoleGroup</w:t>
      </w:r>
      <w:r>
        <w:t>) where you need tighter scoping than a built-in group provides.</w:t>
      </w:r>
    </w:p>
    <w:p>
      <w:pPr>
        <w:pStyle w:val="ListNumber"/>
      </w:pPr>
      <w:r>
        <w:rPr>
          <w:b/>
        </w:rPr>
        <w:t>Pass/fail + rollback:</w:t>
      </w:r>
      <w:r>
        <w:t xml:space="preserve"> </w:t>
      </w:r>
      <w:r>
        <w:rPr>
          <w:rFonts w:ascii="Consolas" w:hAnsi="Consolas"/>
          <w:sz w:val="19"/>
        </w:rPr>
        <w:t>Get-RoleGroupMember</w:t>
      </w:r>
      <w:r>
        <w:t xml:space="preserve"> returns exactly the intended pilot members. Rollback</w:t>
      </w:r>
    </w:p>
    <w:p>
      <w:r>
        <w:t xml:space="preserve">   is </w:t>
      </w:r>
      <w:r>
        <w:rPr>
          <w:rFonts w:ascii="Consolas" w:hAnsi="Consolas"/>
          <w:sz w:val="19"/>
        </w:rPr>
        <w:t>Remove-RoleGroupMember</w:t>
      </w:r>
      <w:r>
        <w:t xml:space="preserve"> for any member added in error (the script prints the exact reverse    command for each add).</w:t>
      </w:r>
    </w:p>
    <w:p>
      <w:pPr>
        <w:pStyle w:val="Heading2"/>
      </w:pPr>
      <w:r>
        <w:t>Step 4 — Enable the core data services (Configure)</w:t>
      </w:r>
    </w:p>
    <w:p>
      <w:pPr>
        <w:pStyle w:val="ListNumber"/>
      </w:pPr>
      <w:r>
        <w:t xml:space="preserve">Check status read-only: </w:t>
      </w:r>
      <w:r>
        <w:rPr>
          <w:rFonts w:ascii="Consolas" w:hAnsi="Consolas"/>
          <w:sz w:val="19"/>
        </w:rPr>
        <w:t>PURVIMP-Enable-CoreServices.ps1</w:t>
      </w:r>
      <w:r>
        <w:t>. It reports</w:t>
      </w:r>
    </w:p>
    <w:p>
      <w:r>
        <w:t xml:space="preserve">   </w:t>
      </w:r>
      <w:r>
        <w:rPr>
          <w:rFonts w:ascii="Consolas" w:hAnsi="Consolas"/>
          <w:sz w:val="19"/>
        </w:rPr>
        <w:t>UnifiedAuditLogIngestionEnabled</w:t>
      </w:r>
      <w:r>
        <w:t xml:space="preserve">, audit retention posture, and whether the </w:t>
      </w:r>
      <w:r>
        <w:rPr>
          <w:b/>
        </w:rPr>
        <w:t>Content Explorer    Content Viewer</w:t>
      </w:r>
      <w:r>
        <w:t xml:space="preserve"> / </w:t>
      </w:r>
      <w:r>
        <w:rPr>
          <w:b/>
        </w:rPr>
        <w:t>Content Explorer List Viewer</w:t>
      </w:r>
      <w:r>
        <w:t xml:space="preserve"> role groups exist and have members.</w:t>
      </w:r>
    </w:p>
    <w:p>
      <w:pPr>
        <w:pStyle w:val="ListNumber"/>
      </w:pPr>
      <w:r>
        <w:t>If the unified audit log is off, enable it (one-time, Global Admin):</w:t>
      </w:r>
    </w:p>
    <w:p>
      <w:r>
        <w:t xml:space="preserve">   </w:t>
      </w:r>
      <w:r>
        <w:rPr>
          <w:rFonts w:ascii="Consolas" w:hAnsi="Consolas"/>
          <w:sz w:val="19"/>
        </w:rPr>
        <w:t>PURVIMP-Enable-CoreServices.ps1 -Commit</w:t>
      </w:r>
      <w:r>
        <w:t xml:space="preserve"> → wraps    </w:t>
      </w:r>
      <w:r>
        <w:rPr>
          <w:rFonts w:ascii="Consolas" w:hAnsi="Consolas"/>
          <w:sz w:val="19"/>
        </w:rPr>
        <w:t>Set-AdminAuditLogConfig -UnifiedAuditLogIngestionEnabled $true</w:t>
      </w:r>
      <w:r>
        <w:t xml:space="preserve">. Ingestion can take up to ~24 hours    to begin surfacing results — enable it </w:t>
      </w:r>
      <w:r>
        <w:rPr>
          <w:b/>
        </w:rPr>
        <w:t>early</w:t>
      </w:r>
      <w:r>
        <w:t>.</w:t>
      </w:r>
    </w:p>
    <w:p>
      <w:pPr>
        <w:pStyle w:val="ListNumber"/>
      </w:pPr>
      <w:r>
        <w:t>Assign the Content/Activity Explorer viewer roles (Step 3 covers the mechanism) to the reviewers in</w:t>
      </w:r>
    </w:p>
    <w:p>
      <w:r>
        <w:t xml:space="preserve">   the matrix, so </w:t>
      </w:r>
      <w:r>
        <w:rPr>
          <w:rFonts w:ascii="Consolas" w:hAnsi="Consolas"/>
          <w:sz w:val="19"/>
        </w:rPr>
        <w:t>Data classification → Content explorer</w:t>
      </w:r>
      <w:r>
        <w:t xml:space="preserve"> and </w:t>
      </w:r>
      <w:r>
        <w:rPr>
          <w:rFonts w:ascii="Consolas" w:hAnsi="Consolas"/>
          <w:sz w:val="19"/>
        </w:rPr>
        <w:t>→ Activity explorer</w:t>
      </w:r>
      <w:r>
        <w:t xml:space="preserve"> render for them    (verify path). Writes/updates </w:t>
      </w:r>
      <w:r>
        <w:rPr>
          <w:rFonts w:ascii="Consolas" w:hAnsi="Consolas"/>
          <w:sz w:val="19"/>
        </w:rPr>
        <w:t>Purview Core Services – Enablement</w:t>
      </w:r>
      <w:r>
        <w:t>.</w:t>
      </w:r>
    </w:p>
    <w:p>
      <w:pPr>
        <w:pStyle w:val="ListNumber"/>
      </w:pPr>
      <w:r>
        <w:rPr>
          <w:b/>
        </w:rPr>
        <w:t>Pass/fail:</w:t>
      </w:r>
      <w:r>
        <w:t xml:space="preserve"> audit ingestion reports </w:t>
      </w:r>
      <w:r>
        <w:rPr>
          <w:rFonts w:ascii="Consolas" w:hAnsi="Consolas"/>
          <w:sz w:val="19"/>
        </w:rPr>
        <w:t>True</w:t>
      </w:r>
      <w:r>
        <w:t>; the Explorer viewer role groups have the intended</w:t>
      </w:r>
    </w:p>
    <w:p>
      <w:r>
        <w:t xml:space="preserve">   members; Content/Activity Explorer load for a viewer.</w:t>
      </w:r>
    </w:p>
    <w:p>
      <w:pPr>
        <w:pStyle w:val="Heading2"/>
      </w:pPr>
      <w:r>
        <w:t>Step 5 — Connect and confirm the in-scope workloads (Configure)</w:t>
      </w:r>
    </w:p>
    <w:p>
      <w:pPr>
        <w:pStyle w:val="ListNumber"/>
      </w:pPr>
      <w:r>
        <w:t xml:space="preserve">Run </w:t>
      </w:r>
      <w:r>
        <w:rPr>
          <w:rFonts w:ascii="Consolas" w:hAnsi="Consolas"/>
          <w:sz w:val="19"/>
        </w:rPr>
        <w:t>PURVIMP-Scope-Config.ps1 -CsvPath .\PurviewScope.csv</w:t>
      </w:r>
      <w:r>
        <w:t>. Read-only, it confirms the M365 workloads</w:t>
      </w:r>
    </w:p>
    <w:p>
      <w:r>
        <w:t xml:space="preserve">   (Exchange, SharePoint, OneDrive, Teams) are present and reports </w:t>
      </w:r>
      <w:r>
        <w:rPr>
          <w:b/>
        </w:rPr>
        <w:t>endpoint device onboarding</w:t>
      </w:r>
      <w:r>
        <w:t xml:space="preserve">    readiness from the Purview device-onboarding surface. It writes </w:t>
      </w:r>
      <w:r>
        <w:rPr>
          <w:rFonts w:ascii="Consolas" w:hAnsi="Consolas"/>
          <w:sz w:val="19"/>
        </w:rPr>
        <w:t>Purview Workload Scope – Map</w:t>
      </w:r>
      <w:r>
        <w:t>.</w:t>
      </w:r>
    </w:p>
    <w:p>
      <w:pPr>
        <w:pStyle w:val="ListNumber"/>
      </w:pPr>
      <w:r>
        <w:t xml:space="preserve">For endpoints, record onboarding </w:t>
      </w:r>
      <w:r>
        <w:rPr>
          <w:b/>
        </w:rPr>
        <w:t>readiness</w:t>
      </w:r>
      <w:r>
        <w:t xml:space="preserve"> (whether devices are onboarded to Purview for future</w:t>
      </w:r>
    </w:p>
    <w:p>
      <w:r>
        <w:t xml:space="preserve">   endpoint DLP) — actual tenant-wide device onboarding is executed in the endpoint-DLP solution, not    here. Confirm the in-scope workload list with stakeholders.</w:t>
      </w:r>
    </w:p>
    <w:p>
      <w:pPr>
        <w:pStyle w:val="ListNumber"/>
      </w:pPr>
      <w:r>
        <w:rPr>
          <w:b/>
        </w:rPr>
        <w:t>Pass/fail:</w:t>
      </w:r>
      <w:r>
        <w:t xml:space="preserve"> the scope map lists every in-scope workload with a connected/onboarded/ready status;</w:t>
      </w:r>
    </w:p>
    <w:p>
      <w:r>
        <w:t xml:space="preserve">   any gap (e.g. endpoints not yet onboarded) is recorded as a hand-off item.</w:t>
      </w:r>
    </w:p>
    <w:p>
      <w:pPr>
        <w:pStyle w:val="Heading2"/>
      </w:pPr>
      <w:r>
        <w:t>Step 6 — Baseline Compliance Manager (Configure)</w:t>
      </w:r>
    </w:p>
    <w:p>
      <w:pPr>
        <w:pStyle w:val="ListNumber"/>
      </w:pPr>
      <w:r>
        <w:t xml:space="preserve">Open Purview portal → </w:t>
      </w:r>
      <w:r>
        <w:rPr>
          <w:b/>
        </w:rPr>
        <w:t>Compliance Manager</w:t>
      </w:r>
      <w:r>
        <w:t xml:space="preserve">. Note the current </w:t>
      </w:r>
      <w:r>
        <w:rPr>
          <w:b/>
        </w:rPr>
        <w:t>compliance score</w:t>
      </w:r>
      <w:r>
        <w:t xml:space="preserve"> and the default</w:t>
      </w:r>
    </w:p>
    <w:p>
      <w:r>
        <w:t xml:space="preserve">   </w:t>
      </w:r>
      <w:r>
        <w:rPr>
          <w:b/>
        </w:rPr>
        <w:t>data protection baseline</w:t>
      </w:r>
      <w:r>
        <w:t xml:space="preserve"> assessment (verify the assessment name/availability against your    licensing). Export the assessment: </w:t>
      </w:r>
      <w:r>
        <w:rPr>
          <w:rFonts w:ascii="Consolas" w:hAnsi="Consolas"/>
          <w:sz w:val="19"/>
        </w:rPr>
        <w:t>Assessments → Export</w:t>
      </w:r>
      <w:r>
        <w:t>.</w:t>
      </w:r>
    </w:p>
    <w:p>
      <w:pPr>
        <w:pStyle w:val="ListNumber"/>
      </w:pPr>
      <w:r>
        <w:t xml:space="preserve">Run </w:t>
      </w:r>
      <w:r>
        <w:rPr>
          <w:rFonts w:ascii="Consolas" w:hAnsi="Consolas"/>
          <w:sz w:val="19"/>
        </w:rPr>
        <w:t>PURVIMP-Report-ComplianceBaseline.ps1 -CsvPath .\PurviewBaseline.csv -ComplianceScore &lt;score&gt;</w:t>
      </w:r>
    </w:p>
    <w:p>
      <w:r>
        <w:t xml:space="preserve">   to capture the supporting compliance signals — </w:t>
      </w:r>
      <w:r>
        <w:rPr>
          <w:b/>
        </w:rPr>
        <w:t>Secure Score</w:t>
      </w:r>
      <w:r>
        <w:t xml:space="preserve"> (Graph </w:t>
      </w:r>
      <w:r>
        <w:rPr>
          <w:rFonts w:ascii="Consolas" w:hAnsi="Consolas"/>
          <w:sz w:val="19"/>
        </w:rPr>
        <w:t>security/secureScores</w:t>
      </w:r>
      <w:r>
        <w:t xml:space="preserve">),    unified-audit status, and the role-group posture — alongside the portal score you supply. It writes    </w:t>
      </w:r>
      <w:r>
        <w:rPr>
          <w:rFonts w:ascii="Consolas" w:hAnsi="Consolas"/>
          <w:sz w:val="19"/>
        </w:rPr>
        <w:t>Purview Compliance Baseline – Report</w:t>
      </w:r>
      <w:r>
        <w:t>.</w:t>
      </w:r>
    </w:p>
    <w:p>
      <w:pPr>
        <w:pStyle w:val="ListNumber"/>
      </w:pPr>
      <w:r>
        <w:t>Store the exported assessment plus the snapshot as your baseline. **Determinations about which</w:t>
      </w:r>
    </w:p>
    <w:p>
      <w:r>
        <w:t xml:space="preserve">   regulations/assessments apply are the compliance team's</w:t>
      </w:r>
      <w:r>
        <w:rPr>
          <w:b/>
        </w:rPr>
        <w:t xml:space="preserve"> — you capture the baseline, they own the    target. </w:t>
      </w:r>
      <w:r>
        <w:t>Pass/fail:** a dated baseline (score + assessment export + signal snapshot) is stored.</w:t>
      </w:r>
    </w:p>
    <w:p>
      <w:pPr>
        <w:pStyle w:val="Heading2"/>
      </w:pPr>
      <w:r>
        <w:t>Step 7 — Validate the foundation on the pilot ring (Pilot → Validate)</w:t>
      </w:r>
    </w:p>
    <w:p>
      <w:pPr>
        <w:pStyle w:val="ListNumber"/>
      </w:pPr>
      <w:r>
        <w:t xml:space="preserve">Re-run </w:t>
      </w:r>
      <w:r>
        <w:rPr>
          <w:rFonts w:ascii="Consolas" w:hAnsi="Consolas"/>
          <w:sz w:val="19"/>
        </w:rPr>
        <w:t>PURVIMP-Assess-Readiness.ps1</w:t>
      </w:r>
      <w:r>
        <w:t xml:space="preserve"> and confirm the role groups now resolve to the intended pilot</w:t>
      </w:r>
    </w:p>
    <w:p>
      <w:r>
        <w:t xml:space="preserve">   members and the audit log reports enabled.</w:t>
      </w:r>
    </w:p>
    <w:p>
      <w:pPr>
        <w:pStyle w:val="ListNumber"/>
      </w:pPr>
      <w:r>
        <w:t xml:space="preserve">Have each pilot admin confirm they can perform exactly their function and </w:t>
      </w:r>
      <w:r>
        <w:rPr>
          <w:b/>
        </w:rPr>
        <w:t>not</w:t>
      </w:r>
      <w:r>
        <w:t xml:space="preserve"> more (e.g. an</w:t>
      </w:r>
    </w:p>
    <w:p>
      <w:r>
        <w:t xml:space="preserve">   eDiscovery manager cannot administer insider risk) — separation of duties holds.</w:t>
      </w:r>
    </w:p>
    <w:p>
      <w:pPr>
        <w:pStyle w:val="ListNumber"/>
      </w:pPr>
      <w:r>
        <w:t>Confirm Content/Activity Explorer render, audit search returns recent activity, and Compliance</w:t>
      </w:r>
    </w:p>
    <w:p>
      <w:r>
        <w:t xml:space="preserve">   Manager shows the captured baseline. Complete the </w:t>
      </w:r>
      <w:r>
        <w:rPr>
          <w:b/>
        </w:rPr>
        <w:t>Testing Guide</w:t>
      </w:r>
      <w:r>
        <w:t xml:space="preserve"> before expanding. </w:t>
      </w:r>
      <w:r>
        <w:rPr>
          <w:b/>
        </w:rPr>
        <w:t>Pass/fail:</w:t>
      </w:r>
      <w:r>
        <w:t xml:space="preserve">    all Testing-Guide gates pass on the ring.</w:t>
      </w:r>
    </w:p>
    <w:p>
      <w:pPr>
        <w:pStyle w:val="Heading2"/>
      </w:pPr>
      <w:r>
        <w:t>Step 8 — Expand to the capability solutions (Expand)</w:t>
      </w:r>
    </w:p>
    <w:p>
      <w:pPr>
        <w:pStyle w:val="ListNumber"/>
      </w:pPr>
      <w:r>
        <w:t>With the foundation validated, broaden role-group membership from the pilot ring to the full named</w:t>
      </w:r>
    </w:p>
    <w:p>
      <w:r>
        <w:t xml:space="preserve">   set (dry-run </w:t>
      </w:r>
      <w:r>
        <w:rPr>
          <w:rFonts w:ascii="Consolas" w:hAnsi="Consolas"/>
          <w:sz w:val="19"/>
        </w:rPr>
        <w:t>-WhatIf</w:t>
      </w:r>
      <w:r>
        <w:t xml:space="preserve">, then </w:t>
      </w:r>
      <w:r>
        <w:rPr>
          <w:rFonts w:ascii="Consolas" w:hAnsi="Consolas"/>
          <w:sz w:val="19"/>
        </w:rPr>
        <w:t>-Commit</w:t>
      </w:r>
      <w:r>
        <w:t>), and confirm audit/Explorer/baseline remain healthy.</w:t>
      </w:r>
    </w:p>
    <w:p>
      <w:pPr>
        <w:pStyle w:val="ListNumber"/>
      </w:pPr>
      <w:r>
        <w:t>Hand off to the dedicated Purview capability solutions — **sensitivity &amp; retention labels, DLP,</w:t>
      </w:r>
    </w:p>
    <w:p>
      <w:r>
        <w:t xml:space="preserve">   data lifecycle &amp; records management, insider risk, communication compliance, audit    standard/premium investigations, DSPM, and data governance (data map / catalog)</w:t>
      </w:r>
      <w:r>
        <w:rPr>
          <w:b/>
        </w:rPr>
        <w:t xml:space="preserve"> — each of which    configures its capability on this foundation and pilots high-impact policies in    simulation/test/disabled mode first. This solution deliberately </w:t>
      </w:r>
      <w:r>
        <w:t>does not** duplicate that work.</w:t>
      </w:r>
    </w:p>
    <w:p>
      <w:r>
        <w:t>__________________________________________________</w:t>
      </w:r>
    </w:p>
    <w:p>
      <w:pPr>
        <w:pStyle w:val="Heading3"/>
      </w:pPr>
      <w:r>
        <w:t>Order of operations</w:t>
      </w:r>
    </w:p>
    <w:p>
      <w:r>
        <w:rPr>
          <w:rFonts w:ascii="Consolas" w:hAnsi="Consolas"/>
          <w:sz w:val="19"/>
        </w:rPr>
        <w:t>Assess tenant → Design role matrix → Dry-run (-WhatIf) roles → Apply roles to pilot ring → Enable core services (audit + Explorer roles) → Confirm workload scope → Baseline Compliance Manager → Validate on ring → Expand membership + hand off to capability solutions</w:t>
      </w:r>
    </w:p>
    <w:p>
      <w:pPr>
        <w:pStyle w:val="Heading1"/>
      </w:pPr>
      <w:r>
        <w:t>5. Testing Guide — Implementing Microsoft Purview: Foundation, Roles &amp; Onboarding</w:t>
      </w:r>
    </w:p>
    <w:p>
      <w:r>
        <w:t xml:space="preserve">Run after building the readiness baseline and after each configuration step. Every test is safe (read-only or a </w:t>
      </w:r>
      <w:r>
        <w:rPr>
          <w:rFonts w:ascii="Consolas" w:hAnsi="Consolas"/>
          <w:sz w:val="19"/>
        </w:rPr>
        <w:t>-WhatIf</w:t>
      </w:r>
      <w:r>
        <w:t xml:space="preserve"> preview). Validate on the </w:t>
      </w:r>
      <w:r>
        <w:rPr>
          <w:rFonts w:ascii="Consolas" w:hAnsi="Consolas"/>
          <w:sz w:val="19"/>
        </w:rPr>
        <w:t>Purview Pilot Ring – Stage1</w:t>
      </w:r>
      <w:r>
        <w:t xml:space="preserve"> before treating the tenant as production-ready.</w:t>
      </w:r>
    </w:p>
    <w:p>
      <w:pPr>
        <w:pStyle w:val="Heading2"/>
      </w:pPr>
      <w:r>
        <w:t>Test 1 — Readiness is complete and licensing is understood</w:t>
      </w:r>
    </w:p>
    <w:p>
      <w:r>
        <w:rPr>
          <w:b/>
        </w:rPr>
        <w:t>Do:</w:t>
      </w:r>
      <w:r>
        <w:t xml:space="preserve"> Run </w:t>
      </w:r>
      <w:r>
        <w:rPr>
          <w:rFonts w:ascii="Consolas" w:hAnsi="Consolas"/>
          <w:sz w:val="19"/>
        </w:rPr>
        <w:t>PURVIMP-Assess-Readiness.ps1</w:t>
      </w:r>
      <w:r>
        <w:t xml:space="preserve">; compare its SKU list against </w:t>
      </w:r>
      <w:r>
        <w:rPr>
          <w:rFonts w:ascii="Consolas" w:hAnsi="Consolas"/>
          <w:sz w:val="19"/>
        </w:rPr>
        <w:t>Billing → Licenses</w:t>
      </w:r>
      <w:r>
        <w:t xml:space="preserve"> in the M365 admin center. </w:t>
      </w:r>
      <w:r>
        <w:rPr>
          <w:b/>
        </w:rPr>
        <w:t>Expected:</w:t>
      </w:r>
      <w:r>
        <w:t xml:space="preserve"> The compliance SKUs match the admin center; the script correctly reports E3 vs E5 / E5 Compliance, and you can name which Purview capabilities are available vs deferred.</w:t>
      </w:r>
    </w:p>
    <w:p>
      <w:pPr>
        <w:pStyle w:val="Heading2"/>
      </w:pPr>
      <w:r>
        <w:t>Test 2 — Role matrix dry-run makes no changes</w:t>
      </w:r>
    </w:p>
    <w:p>
      <w:r>
        <w:rPr>
          <w:b/>
        </w:rPr>
        <w:t>Do:</w:t>
      </w:r>
      <w:r>
        <w:t xml:space="preserve"> Run </w:t>
      </w:r>
      <w:r>
        <w:rPr>
          <w:rFonts w:ascii="Consolas" w:hAnsi="Consolas"/>
          <w:sz w:val="19"/>
        </w:rPr>
        <w:t>PURVIMP-Set-RoleGroups.ps1 -MatrixPath .\Purview-Role-Matrix.csv -WhatIf</w:t>
      </w:r>
      <w:r>
        <w:t xml:space="preserve">; afterward run </w:t>
      </w:r>
      <w:r>
        <w:rPr>
          <w:rFonts w:ascii="Consolas" w:hAnsi="Consolas"/>
          <w:sz w:val="19"/>
        </w:rPr>
        <w:t>Get-RoleGroupMember</w:t>
      </w:r>
      <w:r>
        <w:t xml:space="preserve"> on an affected role group. </w:t>
      </w:r>
      <w:r>
        <w:rPr>
          <w:b/>
        </w:rPr>
        <w:t>Expected:</w:t>
      </w:r>
      <w:r>
        <w:t xml:space="preserve"> The dry-run lists the intended additions and prints the reverse (</w:t>
      </w:r>
      <w:r>
        <w:rPr>
          <w:rFonts w:ascii="Consolas" w:hAnsi="Consolas"/>
          <w:sz w:val="19"/>
        </w:rPr>
        <w:t>Remove-RoleGroupMember</w:t>
      </w:r>
      <w:r>
        <w:t xml:space="preserve">) command for each; membership is unchanged — </w:t>
      </w:r>
      <w:r>
        <w:rPr>
          <w:rFonts w:ascii="Consolas" w:hAnsi="Consolas"/>
          <w:sz w:val="19"/>
        </w:rPr>
        <w:t>-WhatIf</w:t>
      </w:r>
      <w:r>
        <w:t xml:space="preserve"> truly changed nothing.</w:t>
      </w:r>
    </w:p>
    <w:p>
      <w:pPr>
        <w:pStyle w:val="Heading2"/>
      </w:pPr>
      <w:r>
        <w:t>Test 3 — Role groups resolve least-privilege</w:t>
      </w:r>
    </w:p>
    <w:p>
      <w:r>
        <w:rPr>
          <w:b/>
        </w:rPr>
        <w:t>Do:</w:t>
      </w:r>
      <w:r>
        <w:t xml:space="preserve"> After </w:t>
      </w:r>
      <w:r>
        <w:rPr>
          <w:rFonts w:ascii="Consolas" w:hAnsi="Consolas"/>
          <w:sz w:val="19"/>
        </w:rPr>
        <w:t>-Commit</w:t>
      </w:r>
      <w:r>
        <w:t xml:space="preserve"> on the pilot ring, run </w:t>
      </w:r>
      <w:r>
        <w:rPr>
          <w:rFonts w:ascii="Consolas" w:hAnsi="Consolas"/>
          <w:sz w:val="19"/>
        </w:rPr>
        <w:t>PURVIMP-Assess-Readiness.ps1</w:t>
      </w:r>
      <w:r>
        <w:t xml:space="preserve"> (or </w:t>
      </w:r>
      <w:r>
        <w:rPr>
          <w:rFonts w:ascii="Consolas" w:hAnsi="Consolas"/>
          <w:sz w:val="19"/>
        </w:rPr>
        <w:t>Get-RoleGroupMember</w:t>
      </w:r>
      <w:r>
        <w:t xml:space="preserve">). </w:t>
      </w:r>
      <w:r>
        <w:rPr>
          <w:b/>
        </w:rPr>
        <w:t>Expected:</w:t>
      </w:r>
      <w:r>
        <w:t xml:space="preserve"> Each function's role group contains exactly the intended named members; no pilot admin holds a role beyond their function; the sensitive role groups (Insider Risk Management, Communication Compliance, eDiscovery Manager) contain only the HR/legal-approved members and are separate from general compliance administration.</w:t>
      </w:r>
    </w:p>
    <w:p>
      <w:pPr>
        <w:pStyle w:val="Heading2"/>
      </w:pPr>
      <w:r>
        <w:t>Test 4 — Unified audit log is ingesting</w:t>
      </w:r>
    </w:p>
    <w:p>
      <w:r>
        <w:rPr>
          <w:b/>
        </w:rPr>
        <w:t>Do:</w:t>
      </w:r>
      <w:r>
        <w:t xml:space="preserve"> Run </w:t>
      </w:r>
      <w:r>
        <w:rPr>
          <w:rFonts w:ascii="Consolas" w:hAnsi="Consolas"/>
          <w:sz w:val="19"/>
        </w:rPr>
        <w:t>PURVIMP-Enable-CoreServices.ps1</w:t>
      </w:r>
      <w:r>
        <w:t>; in the Purview portal run an audit search over the last day (</w:t>
      </w:r>
      <w:r>
        <w:rPr>
          <w:rFonts w:ascii="Consolas" w:hAnsi="Consolas"/>
          <w:sz w:val="19"/>
        </w:rPr>
        <w:t>Audit → Search</w:t>
      </w:r>
      <w:r>
        <w:t xml:space="preserve">, verify path). </w:t>
      </w:r>
      <w:r>
        <w:rPr>
          <w:b/>
        </w:rPr>
        <w:t>Expected:</w:t>
      </w:r>
      <w:r>
        <w:t xml:space="preserve"> </w:t>
      </w:r>
      <w:r>
        <w:rPr>
          <w:rFonts w:ascii="Consolas" w:hAnsi="Consolas"/>
          <w:sz w:val="19"/>
        </w:rPr>
        <w:t>UnifiedAuditLogIngestionEnabled</w:t>
      </w:r>
      <w:r>
        <w:t xml:space="preserve"> reports </w:t>
      </w:r>
      <w:r>
        <w:rPr>
          <w:rFonts w:ascii="Consolas" w:hAnsi="Consolas"/>
          <w:sz w:val="19"/>
        </w:rPr>
        <w:t>True</w:t>
      </w:r>
      <w:r>
        <w:t xml:space="preserve"> and the audit search returns recent events. (If just enabled, allow up to ~24 hours for results to appear.)</w:t>
      </w:r>
    </w:p>
    <w:p>
      <w:pPr>
        <w:pStyle w:val="Heading2"/>
      </w:pPr>
      <w:r>
        <w:t>Test 5 — Content and Activity Explorer render for viewers</w:t>
      </w:r>
    </w:p>
    <w:p>
      <w:r>
        <w:rPr>
          <w:b/>
        </w:rPr>
        <w:t>Do:</w:t>
      </w:r>
      <w:r>
        <w:t xml:space="preserve"> As a member of the Content Explorer viewer role groups, open </w:t>
      </w:r>
      <w:r>
        <w:rPr>
          <w:rFonts w:ascii="Consolas" w:hAnsi="Consolas"/>
          <w:sz w:val="19"/>
        </w:rPr>
        <w:t>Data classification → Content explorer</w:t>
      </w:r>
      <w:r>
        <w:t xml:space="preserve"> and </w:t>
      </w:r>
      <w:r>
        <w:rPr>
          <w:rFonts w:ascii="Consolas" w:hAnsi="Consolas"/>
          <w:sz w:val="19"/>
        </w:rPr>
        <w:t>→ Activity explorer</w:t>
      </w:r>
      <w:r>
        <w:t xml:space="preserve"> (verify path). </w:t>
      </w:r>
      <w:r>
        <w:rPr>
          <w:b/>
        </w:rPr>
        <w:t>Expected:</w:t>
      </w:r>
      <w:r>
        <w:t xml:space="preserve"> Both surfaces load; a non-viewer account cannot open them — the visibility roles gate access correctly.</w:t>
      </w:r>
    </w:p>
    <w:p>
      <w:pPr>
        <w:pStyle w:val="Heading2"/>
      </w:pPr>
      <w:r>
        <w:t>Test 6 — Workload scope map is accurate</w:t>
      </w:r>
    </w:p>
    <w:p>
      <w:r>
        <w:rPr>
          <w:b/>
        </w:rPr>
        <w:t>Do:</w:t>
      </w:r>
      <w:r>
        <w:t xml:space="preserve"> Run </w:t>
      </w:r>
      <w:r>
        <w:rPr>
          <w:rFonts w:ascii="Consolas" w:hAnsi="Consolas"/>
          <w:sz w:val="19"/>
        </w:rPr>
        <w:t>PURVIMP-Scope-Config.ps1</w:t>
      </w:r>
      <w:r>
        <w:t xml:space="preserve">; review </w:t>
      </w:r>
      <w:r>
        <w:rPr>
          <w:rFonts w:ascii="Consolas" w:hAnsi="Consolas"/>
          <w:sz w:val="19"/>
        </w:rPr>
        <w:t>Purview Workload Scope – Map</w:t>
      </w:r>
      <w:r>
        <w:t xml:space="preserve">. </w:t>
      </w:r>
      <w:r>
        <w:rPr>
          <w:b/>
        </w:rPr>
        <w:t>Expected:</w:t>
      </w:r>
      <w:r>
        <w:t xml:space="preserve"> Every in-scope workload (Exchange, SharePoint, OneDrive, Teams) shows connected; endpoint onboarding status is reported accurately (onboarded / ready / not-yet-onboarded) and any gap is recorded as a hand-off item.</w:t>
      </w:r>
    </w:p>
    <w:p>
      <w:pPr>
        <w:pStyle w:val="Heading2"/>
      </w:pPr>
      <w:r>
        <w:t>Test 7 — Compliance Manager baseline is captured</w:t>
      </w:r>
    </w:p>
    <w:p>
      <w:r>
        <w:rPr>
          <w:b/>
        </w:rPr>
        <w:t>Do:</w:t>
      </w:r>
      <w:r>
        <w:t xml:space="preserve"> Run </w:t>
      </w:r>
      <w:r>
        <w:rPr>
          <w:rFonts w:ascii="Consolas" w:hAnsi="Consolas"/>
          <w:sz w:val="19"/>
        </w:rPr>
        <w:t>PURVIMP-Report-ComplianceBaseline.ps1 -ComplianceScore &lt;portal score&gt;</w:t>
      </w:r>
      <w:r>
        <w:t xml:space="preserve">; open Compliance Manager in the portal. </w:t>
      </w:r>
      <w:r>
        <w:rPr>
          <w:b/>
        </w:rPr>
        <w:t>Expected:</w:t>
      </w:r>
      <w:r>
        <w:t xml:space="preserve"> </w:t>
      </w:r>
      <w:r>
        <w:rPr>
          <w:rFonts w:ascii="Consolas" w:hAnsi="Consolas"/>
          <w:sz w:val="19"/>
        </w:rPr>
        <w:t>Purview Compliance Baseline – Report</w:t>
      </w:r>
      <w:r>
        <w:t xml:space="preserve"> records the portal compliance score plus the supporting signals (Secure Score, audit status, role posture), and the portal assessment export is stored alongside it.</w:t>
      </w:r>
    </w:p>
    <w:p>
      <w:pPr>
        <w:pStyle w:val="Heading2"/>
      </w:pPr>
      <w:r>
        <w:t>Test 8 — Separation of duties holds</w:t>
      </w:r>
    </w:p>
    <w:p>
      <w:r>
        <w:rPr>
          <w:b/>
        </w:rPr>
        <w:t>Do:</w:t>
      </w:r>
      <w:r>
        <w:t xml:space="preserve"> Have a pilot eDiscovery manager attempt an insider-risk admin action, and an insider-risk analyst attempt an eDiscovery action. </w:t>
      </w:r>
      <w:r>
        <w:rPr>
          <w:b/>
        </w:rPr>
        <w:t>Expected:</w:t>
      </w:r>
      <w:r>
        <w:t xml:space="preserve"> Each is denied outside their function — the least-privilege boundaries are effective.</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Foundation pass</w:t>
            </w:r>
          </w:p>
        </w:tc>
        <w:tc>
          <w:tcPr>
            <w:tcW w:type="dxa" w:w="4320"/>
          </w:tcPr>
          <w:p>
            <w:r>
              <w:t xml:space="preserve">Tests 1–8 pass on </w:t>
            </w:r>
            <w:r>
              <w:rPr>
                <w:rFonts w:ascii="Consolas" w:hAnsi="Consolas"/>
                <w:sz w:val="19"/>
              </w:rPr>
              <w:t>Purview Pilot Ring – Stage1</w:t>
            </w:r>
            <w:r>
              <w:t>: readiness understood, roles least-privileged and separated, audit ingesting, Explorers rendering, scope mapped, baseline captured</w:t>
            </w:r>
          </w:p>
        </w:tc>
      </w:tr>
      <w:tr>
        <w:tc>
          <w:tcPr>
            <w:tcW w:type="dxa" w:w="4320"/>
          </w:tcPr>
          <w:p>
            <w:r>
              <w:rPr>
                <w:b/>
              </w:rPr>
              <w:t>Expand pass</w:t>
            </w:r>
          </w:p>
        </w:tc>
        <w:tc>
          <w:tcPr>
            <w:tcW w:type="dxa" w:w="4320"/>
          </w:tcPr>
          <w:p>
            <w:r>
              <w:t>Tests 2–3 pass again after broadening role-group membership from the pilot ring to the full named set, with audit/Explorer/baseline still healthy — ready to hand off to the capability solutions</w:t>
            </w:r>
          </w:p>
        </w:tc>
      </w:tr>
    </w:tbl>
    <w:p>
      <w:pPr>
        <w:pStyle w:val="Heading1"/>
      </w:pPr>
      <w:r>
        <w:t>6. Troubleshooting Guide — Implementing Microsoft Purview: Foundation, Roles &amp; Onboarding</w:t>
      </w:r>
    </w:p>
    <w:p>
      <w:r>
        <w:t>Field issues and how to resolve them, in the order you are likely to hit them. Every check here is safe.</w:t>
      </w:r>
    </w:p>
    <w:p>
      <w:pPr>
        <w:pStyle w:val="Heading2"/>
      </w:pPr>
      <w:r>
        <w:t>A capability is missing from the Purview portal</w:t>
      </w:r>
    </w:p>
    <w:p>
      <w:r>
        <w:rPr>
          <w:b/>
        </w:rPr>
        <w:t>Symptom:</w:t>
      </w:r>
      <w:r>
        <w:t xml:space="preserve"> A capability (insider risk, communication compliance, Audit Premium, DSPM, auto-labeling) does not appear in the left rail, or shows "upgrade required." </w:t>
      </w:r>
      <w:r>
        <w:rPr>
          <w:b/>
        </w:rPr>
        <w:t>Cause:</w:t>
      </w:r>
      <w:r>
        <w:t xml:space="preserve"> It is not licensed on the current plan — Purview is heavily plan-gated (E5 / E5 Compliance; some previews). </w:t>
      </w:r>
      <w:r>
        <w:rPr>
          <w:b/>
        </w:rPr>
        <w:t>Fix:</w:t>
      </w:r>
      <w:r>
        <w:t xml:space="preserve"> Run </w:t>
      </w:r>
      <w:r>
        <w:rPr>
          <w:rFonts w:ascii="Consolas" w:hAnsi="Consolas"/>
          <w:sz w:val="19"/>
        </w:rPr>
        <w:t>PURVIMP-Assess-Readiness.ps1</w:t>
      </w:r>
      <w:r>
        <w:t xml:space="preserve"> and read the capability-availability lines; confirm the SKU in </w:t>
      </w:r>
      <w:r>
        <w:rPr>
          <w:rFonts w:ascii="Consolas" w:hAnsi="Consolas"/>
          <w:sz w:val="19"/>
        </w:rPr>
        <w:t>Billing → Licenses</w:t>
      </w:r>
      <w:r>
        <w:t xml:space="preserve">. Record the capability as </w:t>
      </w:r>
      <w:r>
        <w:rPr>
          <w:b/>
        </w:rPr>
        <w:t>deferred (not licensed)</w:t>
      </w:r>
      <w:r>
        <w:t xml:space="preserve"> rather than trying to enable it. Verify availability against your own tenant and plan — the script's plan mapping is indicative.</w:t>
      </w:r>
    </w:p>
    <w:p>
      <w:pPr>
        <w:pStyle w:val="Heading2"/>
      </w:pPr>
      <w:r>
        <w:t>`Connect-IPPSSession` or `Connect-ExchangeOnline` fails</w:t>
      </w:r>
    </w:p>
    <w:p>
      <w:r>
        <w:rPr>
          <w:b/>
        </w:rPr>
        <w:t>Symptom:</w:t>
      </w:r>
      <w:r>
        <w:t xml:space="preserve"> Connection errors, repeated auth prompts, or "module not found." </w:t>
      </w:r>
      <w:r>
        <w:rPr>
          <w:b/>
        </w:rPr>
        <w:t>Cause:</w:t>
      </w:r>
      <w:r>
        <w:t xml:space="preserve"> Missing/old ExchangeOnlineManagement module, or basic-auth/legacy sign-in. </w:t>
      </w:r>
      <w:r>
        <w:rPr>
          <w:b/>
        </w:rPr>
        <w:t>Fix:</w:t>
      </w:r>
      <w:r>
        <w:t xml:space="preserve"> </w:t>
      </w:r>
      <w:r>
        <w:rPr>
          <w:rFonts w:ascii="Consolas" w:hAnsi="Consolas"/>
          <w:sz w:val="19"/>
        </w:rPr>
        <w:t>Install-Module ExchangeOnlineManagement -Scope CurrentUser -Force</w:t>
      </w:r>
      <w:r>
        <w:t>; use a modern-auth/MFA admin account. Both cmdlets ship in that one module. Close and reopen PowerShell if a stale session is cached.</w:t>
      </w:r>
    </w:p>
    <w:p>
      <w:pPr>
        <w:pStyle w:val="Heading2"/>
      </w:pPr>
      <w:r>
        <w:t>`Connect-MgGraph` succeeds but data calls return 403 / "insufficient privileges"</w:t>
      </w:r>
    </w:p>
    <w:p>
      <w:r>
        <w:rPr>
          <w:b/>
        </w:rPr>
        <w:t>Symptom:</w:t>
      </w:r>
      <w:r>
        <w:t xml:space="preserve"> The readiness/baseline/scope scripts connect but a Graph call is denied. </w:t>
      </w:r>
      <w:r>
        <w:rPr>
          <w:b/>
        </w:rPr>
        <w:t>Cause:</w:t>
      </w:r>
      <w:r>
        <w:t xml:space="preserve"> The delegated scope was not consented (e.g. </w:t>
      </w:r>
      <w:r>
        <w:rPr>
          <w:rFonts w:ascii="Consolas" w:hAnsi="Consolas"/>
          <w:sz w:val="19"/>
        </w:rPr>
        <w:t>SecurityEvents.Read.All</w:t>
      </w:r>
      <w:r>
        <w:t xml:space="preserve">, </w:t>
      </w:r>
      <w:r>
        <w:rPr>
          <w:rFonts w:ascii="Consolas" w:hAnsi="Consolas"/>
          <w:sz w:val="19"/>
        </w:rPr>
        <w:t>DeviceManagementManagedDevices.Read.All</w:t>
      </w:r>
      <w:r>
        <w:t xml:space="preserve">). </w:t>
      </w:r>
      <w:r>
        <w:rPr>
          <w:b/>
        </w:rPr>
        <w:t>Fix:</w:t>
      </w:r>
      <w:r>
        <w:t xml:space="preserve"> Re-run </w:t>
      </w:r>
      <w:r>
        <w:rPr>
          <w:rFonts w:ascii="Consolas" w:hAnsi="Consolas"/>
          <w:sz w:val="19"/>
        </w:rPr>
        <w:t>Connect-MgGraph</w:t>
      </w:r>
      <w:r>
        <w:t xml:space="preserve"> with the scopes listed in the script header and consent; if admin consent is required, a Global Administrator approves them once in Entra → Enterprise applications. The foundation needs </w:t>
      </w:r>
      <w:r>
        <w:rPr>
          <w:b/>
        </w:rPr>
        <w:t>read</w:t>
      </w:r>
      <w:r>
        <w:t xml:space="preserve"> scopes only.</w:t>
      </w:r>
    </w:p>
    <w:p>
      <w:pPr>
        <w:pStyle w:val="Heading2"/>
      </w:pPr>
      <w:r>
        <w:t>A role group named in the matrix "does not exist"</w:t>
      </w:r>
    </w:p>
    <w:p>
      <w:r>
        <w:rPr>
          <w:b/>
        </w:rPr>
        <w:t>Symptom:</w:t>
      </w:r>
      <w:r>
        <w:t xml:space="preserve"> </w:t>
      </w:r>
      <w:r>
        <w:rPr>
          <w:rFonts w:ascii="Consolas" w:hAnsi="Consolas"/>
          <w:sz w:val="19"/>
        </w:rPr>
        <w:t>PURVIMP-Set-RoleGroups.ps1 -WhatIf</w:t>
      </w:r>
      <w:r>
        <w:t xml:space="preserve"> flags </w:t>
      </w:r>
      <w:r>
        <w:rPr>
          <w:rFonts w:ascii="Consolas" w:hAnsi="Consolas"/>
          <w:sz w:val="19"/>
        </w:rPr>
        <w:t>[MISSING]</w:t>
      </w:r>
      <w:r>
        <w:t xml:space="preserve"> for a role group. </w:t>
      </w:r>
      <w:r>
        <w:rPr>
          <w:b/>
        </w:rPr>
        <w:t>Cause:</w:t>
      </w:r>
      <w:r>
        <w:t xml:space="preserve"> The built-in role-group name differs in your tenant, or the Purview portal has transitioned that role into the unified Purview RBAC model, or the role belongs to a capability not licensed. </w:t>
      </w:r>
      <w:r>
        <w:rPr>
          <w:b/>
        </w:rPr>
        <w:t>Fix:</w:t>
      </w:r>
      <w:r>
        <w:t xml:space="preserve"> Verify the exact name in Purview portal → </w:t>
      </w:r>
      <w:r>
        <w:rPr>
          <w:rFonts w:ascii="Consolas" w:hAnsi="Consolas"/>
          <w:sz w:val="19"/>
        </w:rPr>
        <w:t>Settings → Roles &amp; scopes → Role groups</w:t>
      </w:r>
      <w:r>
        <w:t xml:space="preserve"> (verify path) and correct the matrix, or create a custom scoped group with </w:t>
      </w:r>
      <w:r>
        <w:rPr>
          <w:rFonts w:ascii="Consolas" w:hAnsi="Consolas"/>
          <w:sz w:val="19"/>
        </w:rPr>
        <w:t>New-RoleGroup</w:t>
      </w:r>
      <w:r>
        <w:t>. Do not assume a name — the portal is evolving.</w:t>
      </w:r>
    </w:p>
    <w:p>
      <w:pPr>
        <w:pStyle w:val="Heading2"/>
      </w:pPr>
      <w:r>
        <w:t>Audit search returns nothing after enabling the unified audit log</w:t>
      </w:r>
    </w:p>
    <w:p>
      <w:r>
        <w:rPr>
          <w:b/>
        </w:rPr>
        <w:t>Symptom:</w:t>
      </w:r>
      <w:r>
        <w:t xml:space="preserve"> </w:t>
      </w:r>
      <w:r>
        <w:rPr>
          <w:rFonts w:ascii="Consolas" w:hAnsi="Consolas"/>
          <w:sz w:val="19"/>
        </w:rPr>
        <w:t>UnifiedAuditLogIngestionEnabled</w:t>
      </w:r>
      <w:r>
        <w:t xml:space="preserve"> reports </w:t>
      </w:r>
      <w:r>
        <w:rPr>
          <w:rFonts w:ascii="Consolas" w:hAnsi="Consolas"/>
          <w:sz w:val="19"/>
        </w:rPr>
        <w:t>True</w:t>
      </w:r>
      <w:r>
        <w:t xml:space="preserve"> but an audit search is empty. </w:t>
      </w:r>
      <w:r>
        <w:rPr>
          <w:b/>
        </w:rPr>
        <w:t>Cause:</w:t>
      </w:r>
      <w:r>
        <w:t xml:space="preserve"> Ingestion was just enabled — results can take </w:t>
      </w:r>
      <w:r>
        <w:rPr>
          <w:b/>
        </w:rPr>
        <w:t>up to ~24 hours</w:t>
      </w:r>
      <w:r>
        <w:t xml:space="preserve"> to begin appearing, and history before enablement does not exist (it cannot be back-filled). </w:t>
      </w:r>
      <w:r>
        <w:rPr>
          <w:b/>
        </w:rPr>
        <w:t>Fix:</w:t>
      </w:r>
      <w:r>
        <w:t xml:space="preserve"> Wait and re-search; confirm with </w:t>
      </w:r>
      <w:r>
        <w:rPr>
          <w:rFonts w:ascii="Consolas" w:hAnsi="Consolas"/>
          <w:sz w:val="19"/>
        </w:rPr>
        <w:t>PURVIMP-Enable-CoreServices.ps1</w:t>
      </w:r>
      <w:r>
        <w:t xml:space="preserve">. This is exactly why the Requirements and Best Practices say to enable audit </w:t>
      </w:r>
      <w:r>
        <w:rPr>
          <w:b/>
        </w:rPr>
        <w:t>early</w:t>
      </w:r>
      <w:r>
        <w:t>.</w:t>
      </w:r>
    </w:p>
    <w:p>
      <w:pPr>
        <w:pStyle w:val="Heading2"/>
      </w:pPr>
      <w:r>
        <w:t>Content Explorer / Activity Explorer shows "you don't have permission"</w:t>
      </w:r>
    </w:p>
    <w:p>
      <w:r>
        <w:rPr>
          <w:b/>
        </w:rPr>
        <w:t>Symptom:</w:t>
      </w:r>
      <w:r>
        <w:t xml:space="preserve"> A reviewer cannot open Content or Activity Explorer. </w:t>
      </w:r>
      <w:r>
        <w:rPr>
          <w:b/>
        </w:rPr>
        <w:t>Cause:</w:t>
      </w:r>
      <w:r>
        <w:t xml:space="preserve"> They are not in the </w:t>
      </w:r>
      <w:r>
        <w:rPr>
          <w:b/>
        </w:rPr>
        <w:t>Content Explorer Content Viewer</w:t>
      </w:r>
      <w:r>
        <w:t xml:space="preserve"> / </w:t>
      </w:r>
      <w:r>
        <w:rPr>
          <w:b/>
        </w:rPr>
        <w:t>Content Explorer List Viewer</w:t>
      </w:r>
      <w:r>
        <w:t xml:space="preserve"> (or the data-classification) role groups. </w:t>
      </w:r>
      <w:r>
        <w:rPr>
          <w:b/>
        </w:rPr>
        <w:t>Fix:</w:t>
      </w:r>
      <w:r>
        <w:t xml:space="preserve"> Add them with </w:t>
      </w:r>
      <w:r>
        <w:rPr>
          <w:rFonts w:ascii="Consolas" w:hAnsi="Consolas"/>
          <w:sz w:val="19"/>
        </w:rPr>
        <w:t>PURVIMP-Set-RoleGroups.ps1</w:t>
      </w:r>
      <w:r>
        <w:t xml:space="preserve"> (dry-run then </w:t>
      </w:r>
      <w:r>
        <w:rPr>
          <w:rFonts w:ascii="Consolas" w:hAnsi="Consolas"/>
          <w:sz w:val="19"/>
        </w:rPr>
        <w:t>-Commit</w:t>
      </w:r>
      <w:r>
        <w:t xml:space="preserve">); confirm with </w:t>
      </w:r>
      <w:r>
        <w:rPr>
          <w:rFonts w:ascii="Consolas" w:hAnsi="Consolas"/>
          <w:sz w:val="19"/>
        </w:rPr>
        <w:t>PURVIMP-Enable-CoreServices.ps1</w:t>
      </w:r>
      <w:r>
        <w:t xml:space="preserve"> that the viewer role groups have members. Access is intentionally gated — a non-viewer being denied is correct behavior, not a bug.</w:t>
      </w:r>
    </w:p>
    <w:p>
      <w:pPr>
        <w:pStyle w:val="Heading2"/>
      </w:pPr>
      <w:r>
        <w:t>`Set-AdminAuditLogConfig` reports the change didn't take / access denied</w:t>
      </w:r>
    </w:p>
    <w:p>
      <w:r>
        <w:rPr>
          <w:b/>
        </w:rPr>
        <w:t>Symptom:</w:t>
      </w:r>
      <w:r>
        <w:t xml:space="preserve"> </w:t>
      </w:r>
      <w:r>
        <w:rPr>
          <w:rFonts w:ascii="Consolas" w:hAnsi="Consolas"/>
          <w:sz w:val="19"/>
        </w:rPr>
        <w:t>-Commit</w:t>
      </w:r>
      <w:r>
        <w:t xml:space="preserve"> on the core-services script errors when enabling audit. </w:t>
      </w:r>
      <w:r>
        <w:rPr>
          <w:b/>
        </w:rPr>
        <w:t>Cause:</w:t>
      </w:r>
      <w:r>
        <w:t xml:space="preserve"> The account lacks the required Exchange Online admin role for </w:t>
      </w:r>
      <w:r>
        <w:rPr>
          <w:rFonts w:ascii="Consolas" w:hAnsi="Consolas"/>
          <w:sz w:val="19"/>
        </w:rPr>
        <w:t>Set-AdminAuditLogConfig</w:t>
      </w:r>
      <w:r>
        <w:t xml:space="preserve">. </w:t>
      </w:r>
      <w:r>
        <w:rPr>
          <w:b/>
        </w:rPr>
        <w:t>Fix:</w:t>
      </w:r>
      <w:r>
        <w:t xml:space="preserve"> Run the one-time enablement as an account with the appropriate admin role (Global Administrator or an Exchange role that includes the audit-config cmdlet); this is one of the few actions for which elevated rights are reserved.</w:t>
      </w:r>
    </w:p>
    <w:p>
      <w:pPr>
        <w:pStyle w:val="Heading2"/>
      </w:pPr>
      <w:r>
        <w:t>Compliance Manager score / assessment can't be pulled by script</w:t>
      </w:r>
    </w:p>
    <w:p>
      <w:r>
        <w:rPr>
          <w:b/>
        </w:rPr>
        <w:t>Symptom:</w:t>
      </w:r>
      <w:r>
        <w:t xml:space="preserve"> You expected </w:t>
      </w:r>
      <w:r>
        <w:rPr>
          <w:rFonts w:ascii="Consolas" w:hAnsi="Consolas"/>
          <w:sz w:val="19"/>
        </w:rPr>
        <w:t>PURVIMP-Report-ComplianceBaseline.ps1</w:t>
      </w:r>
      <w:r>
        <w:t xml:space="preserve"> to read the Compliance Manager score. </w:t>
      </w:r>
      <w:r>
        <w:rPr>
          <w:b/>
        </w:rPr>
        <w:t>Cause:</w:t>
      </w:r>
      <w:r>
        <w:t xml:space="preserve"> Compliance Manager assessments have </w:t>
      </w:r>
      <w:r>
        <w:rPr>
          <w:b/>
        </w:rPr>
        <w:t>no fully GA PowerShell/Graph write surface</w:t>
      </w:r>
      <w:r>
        <w:t xml:space="preserve"> — they are managed and exported from the portal. </w:t>
      </w:r>
      <w:r>
        <w:rPr>
          <w:b/>
        </w:rPr>
        <w:t>Fix:</w:t>
      </w:r>
      <w:r>
        <w:t xml:space="preserve"> Open Purview portal → Compliance Manager, read the score, export the assessment (</w:t>
      </w:r>
      <w:r>
        <w:rPr>
          <w:rFonts w:ascii="Consolas" w:hAnsi="Consolas"/>
          <w:sz w:val="19"/>
        </w:rPr>
        <w:t>Assessments → Export</w:t>
      </w:r>
      <w:r>
        <w:t xml:space="preserve">), and re-run the script with </w:t>
      </w:r>
      <w:r>
        <w:rPr>
          <w:rFonts w:ascii="Consolas" w:hAnsi="Consolas"/>
          <w:sz w:val="19"/>
        </w:rPr>
        <w:t>-ComplianceScore &lt;value&gt;</w:t>
      </w:r>
      <w:r>
        <w:t>. The script captures the supporting signals (Secure Score, audit, role posture); the portal export is the assessment record.</w:t>
      </w:r>
    </w:p>
    <w:p>
      <w:pPr>
        <w:pStyle w:val="Heading2"/>
      </w:pPr>
      <w:r>
        <w:t>Endpoint count is zero or lower than expected in the scope map</w:t>
      </w:r>
    </w:p>
    <w:p>
      <w:r>
        <w:rPr>
          <w:b/>
        </w:rPr>
        <w:t>Symptom:</w:t>
      </w:r>
      <w:r>
        <w:t xml:space="preserve"> </w:t>
      </w:r>
      <w:r>
        <w:rPr>
          <w:rFonts w:ascii="Consolas" w:hAnsi="Consolas"/>
          <w:sz w:val="19"/>
        </w:rPr>
        <w:t>PURVIMP-Scope-Config.ps1</w:t>
      </w:r>
      <w:r>
        <w:t xml:space="preserve"> reports few/no managed devices. </w:t>
      </w:r>
      <w:r>
        <w:rPr>
          <w:b/>
        </w:rPr>
        <w:t>Cause:</w:t>
      </w:r>
      <w:r>
        <w:t xml:space="preserve"> Devices aren't enrolled in Intune/managed, or the </w:t>
      </w:r>
      <w:r>
        <w:rPr>
          <w:rFonts w:ascii="Consolas" w:hAnsi="Consolas"/>
          <w:sz w:val="19"/>
        </w:rPr>
        <w:t>DeviceManagementManagedDevices.Read.All</w:t>
      </w:r>
      <w:r>
        <w:t xml:space="preserve"> scope wasn't consented — and Purview </w:t>
      </w:r>
      <w:r>
        <w:rPr>
          <w:b/>
        </w:rPr>
        <w:t>device onboarding</w:t>
      </w:r>
      <w:r>
        <w:t xml:space="preserve"> is separate from device management. </w:t>
      </w:r>
      <w:r>
        <w:rPr>
          <w:b/>
        </w:rPr>
        <w:t>Fix:</w:t>
      </w:r>
      <w:r>
        <w:t xml:space="preserve"> This is a </w:t>
      </w:r>
      <w:r>
        <w:rPr>
          <w:b/>
        </w:rPr>
        <w:t>readiness</w:t>
      </w:r>
      <w:r>
        <w:t xml:space="preserve"> signal, not a blocker for the foundation. Record the endpoint gap as a hand-off item; tenant-wide device onboarding to Purview is performed in the endpoint-DLP solution (Purview portal → </w:t>
      </w:r>
      <w:r>
        <w:rPr>
          <w:rFonts w:ascii="Consolas" w:hAnsi="Consolas"/>
          <w:sz w:val="19"/>
        </w:rPr>
        <w:t>Settings → Device onboarding</w:t>
      </w:r>
      <w:r>
        <w:t>, verify path).</w:t>
      </w:r>
    </w:p>
    <w:p>
      <w:pPr>
        <w:pStyle w:val="Heading2"/>
      </w:pPr>
      <w:r>
        <w:t>A pilot admin can do more (or less) than their function</w:t>
      </w:r>
    </w:p>
    <w:p>
      <w:r>
        <w:rPr>
          <w:b/>
        </w:rPr>
        <w:t>Symptom:</w:t>
      </w:r>
      <w:r>
        <w:t xml:space="preserve"> Separation-of-duties test fails — e.g. an eDiscovery manager can administer insider risk. </w:t>
      </w:r>
      <w:r>
        <w:rPr>
          <w:b/>
        </w:rPr>
        <w:t>Cause:</w:t>
      </w:r>
      <w:r>
        <w:t xml:space="preserve"> The person is a member of more than one role group, or holds a broad role (Global Admin / Compliance Administrator) that subsumes the function. </w:t>
      </w:r>
      <w:r>
        <w:rPr>
          <w:b/>
        </w:rPr>
        <w:t>Fix:</w:t>
      </w:r>
      <w:r>
        <w:t xml:space="preserve"> Re-run </w:t>
      </w:r>
      <w:r>
        <w:rPr>
          <w:rFonts w:ascii="Consolas" w:hAnsi="Consolas"/>
          <w:sz w:val="19"/>
        </w:rPr>
        <w:t>PURVIMP-Assess-Readiness.ps1</w:t>
      </w:r>
      <w:r>
        <w:t xml:space="preserve"> / </w:t>
      </w:r>
      <w:r>
        <w:rPr>
          <w:rFonts w:ascii="Consolas" w:hAnsi="Consolas"/>
          <w:sz w:val="19"/>
        </w:rPr>
        <w:t>Get-RoleGroupMember</w:t>
      </w:r>
      <w:r>
        <w:t>, remove the extra membership with the reverse command the setup helper printed, and re-test. Keep sensitive role groups minimal, named, and separate — confirmed with HR/privacy/legal.</w:t>
      </w:r>
    </w:p>
    <w:p>
      <w:r>
        <w:t>__________________________________________________</w:t>
      </w:r>
    </w:p>
    <w:p>
      <w:pPr>
        <w:pStyle w:val="Heading3"/>
      </w:pPr>
      <w:r>
        <w:t>When to stop and escalate</w:t>
      </w:r>
    </w:p>
    <w:p>
      <w:pPr>
        <w:pStyle w:val="ListBullet"/>
      </w:pPr>
      <w:r>
        <w:t xml:space="preserve">A required capability is </w:t>
      </w:r>
      <w:r>
        <w:rPr>
          <w:b/>
        </w:rPr>
        <w:t>not licensed</w:t>
      </w:r>
      <w:r>
        <w:t xml:space="preserve"> and the plan can't be changed → record as deferred and scope</w:t>
      </w:r>
    </w:p>
    <w:p>
      <w:r>
        <w:t xml:space="preserve">  the program to what you have; do not attempt to force-enable it.</w:t>
      </w:r>
    </w:p>
    <w:p>
      <w:pPr>
        <w:pStyle w:val="ListBullet"/>
      </w:pPr>
      <w:r>
        <w:t xml:space="preserve">A </w:t>
      </w:r>
      <w:r>
        <w:rPr>
          <w:b/>
        </w:rPr>
        <w:t>records/retention/legal-hold or insider-risk determination</w:t>
      </w:r>
      <w:r>
        <w:t xml:space="preserve"> is being asked of you → escalate to</w:t>
      </w:r>
    </w:p>
    <w:p>
      <w:r>
        <w:t xml:space="preserve">  compliance, records, privacy, or legal. This foundation provides the technical method and evidence,   never the determination.</w:t>
      </w:r>
    </w:p>
    <w:p>
      <w:pPr>
        <w:pStyle w:val="ListBullet"/>
      </w:pPr>
      <w:r>
        <w:t xml:space="preserve">A portal path in this guide </w:t>
      </w:r>
      <w:r>
        <w:rPr>
          <w:b/>
        </w:rPr>
        <w:t>doesn't match your tenant</w:t>
      </w:r>
      <w:r>
        <w:t xml:space="preserve"> → the Purview portal is actively evolving;</w:t>
      </w:r>
    </w:p>
    <w:p>
      <w:r>
        <w:t xml:space="preserve">  verify the current path in your tenant before proceeding rather than assuming the guide is wrong about   the *step*.</w:t>
      </w:r>
    </w:p>
    <w:p>
      <w:pPr>
        <w:pStyle w:val="Heading1"/>
      </w:pPr>
      <w:r>
        <w:t>7. Best Practices — Implementing Microsoft Purview: Foundation, Roles &amp; Onboarding</w:t>
      </w:r>
    </w:p>
    <w:p>
      <w:pPr>
        <w:pStyle w:val="ListBullet"/>
      </w:pPr>
      <w:r>
        <w:rPr>
          <w:b/>
        </w:rPr>
        <w:t>Enable the unified audit log first, before anything else.</w:t>
      </w:r>
      <w:r>
        <w:t xml:space="preserve"> Audit history cannot be back-filled — a</w:t>
      </w:r>
    </w:p>
    <w:p>
      <w:r>
        <w:t xml:space="preserve">  day without ingestion is a day you can never investigate. Turn it on early even if you enable nothing   else that week.</w:t>
      </w:r>
    </w:p>
    <w:p>
      <w:pPr>
        <w:pStyle w:val="ListBullet"/>
      </w:pPr>
      <w:r>
        <w:rPr>
          <w:b/>
        </w:rPr>
        <w:t>Start from least privilege, not from Global Admin.</w:t>
      </w:r>
      <w:r>
        <w:t xml:space="preserve"> Add people to the specific built-in role group</w:t>
      </w:r>
    </w:p>
    <w:p>
      <w:r>
        <w:t xml:space="preserve">  their function needs; reserve Global Administrator for the two one-time setup actions (audit   enablement, Graph consent). Broad admin "to get unblocked" is the mistake this whole foundation exists   to prevent.</w:t>
      </w:r>
    </w:p>
    <w:p>
      <w:pPr>
        <w:pStyle w:val="ListBullet"/>
      </w:pPr>
      <w:r>
        <w:rPr>
          <w:b/>
        </w:rPr>
        <w:t>Keep the sensitive roles separated and named.</w:t>
      </w:r>
      <w:r>
        <w:t xml:space="preserve"> Insider Risk Management, Communication Compliance,</w:t>
      </w:r>
    </w:p>
    <w:p>
      <w:r>
        <w:t xml:space="preserve">  and eDiscovery see sensitive employee content — keep their role groups minimal, named, separate from   general compliance admin, and confirmed with HR/privacy/legal. Who may hold them is their call, not a   technical default.</w:t>
      </w:r>
    </w:p>
    <w:p>
      <w:pPr>
        <w:pStyle w:val="ListBullet"/>
      </w:pPr>
      <w:r>
        <w:rPr>
          <w:b/>
        </w:rPr>
        <w:t>Always dry-run role changes.</w:t>
      </w:r>
      <w:r>
        <w:t xml:space="preserve"> Run </w:t>
      </w:r>
      <w:r>
        <w:rPr>
          <w:rFonts w:ascii="Consolas" w:hAnsi="Consolas"/>
          <w:sz w:val="19"/>
        </w:rPr>
        <w:t>PURVIMP-Set-RoleGroups.ps1 -WhatIf</w:t>
      </w:r>
      <w:r>
        <w:t xml:space="preserve"> and read every line before</w:t>
      </w:r>
    </w:p>
    <w:p>
      <w:r>
        <w:t xml:space="preserve">  </w:t>
      </w:r>
      <w:r>
        <w:rPr>
          <w:rFonts w:ascii="Consolas" w:hAnsi="Consolas"/>
          <w:sz w:val="19"/>
        </w:rPr>
        <w:t>-Commit</w:t>
      </w:r>
      <w:r>
        <w:t>; the script prints the exact reverse command for each add so rollback is trivial.</w:t>
      </w:r>
    </w:p>
    <w:p>
      <w:pPr>
        <w:pStyle w:val="ListBullet"/>
      </w:pPr>
      <w:r>
        <w:rPr>
          <w:b/>
        </w:rPr>
        <w:t>Prefer built-in role groups; create custom ones only to scope tighter.</w:t>
      </w:r>
      <w:r>
        <w:t xml:space="preserve"> Proliferating custom role</w:t>
      </w:r>
    </w:p>
    <w:p>
      <w:r>
        <w:t xml:space="preserve">  groups makes the model harder to reason about. Use </w:t>
      </w:r>
      <w:r>
        <w:rPr>
          <w:rFonts w:ascii="Consolas" w:hAnsi="Consolas"/>
          <w:sz w:val="19"/>
        </w:rPr>
        <w:t>New-RoleGroup</w:t>
      </w:r>
      <w:r>
        <w:t xml:space="preserve"> only where a built-in group grants   more than the function needs.</w:t>
      </w:r>
    </w:p>
    <w:p>
      <w:pPr>
        <w:pStyle w:val="ListBullet"/>
      </w:pPr>
      <w:r>
        <w:rPr>
          <w:b/>
        </w:rPr>
        <w:t>Validate on a pilot ring before calling the tenant ready.</w:t>
      </w:r>
      <w:r>
        <w:t xml:space="preserve"> Prove roles, audit, Explorers, scope,</w:t>
      </w:r>
    </w:p>
    <w:p>
      <w:r>
        <w:t xml:space="preserve">  and the baseline on a handful of admins and one or two sites first — the foundation is cheap to fix on   a ring and expensive to fix tenant-wide.</w:t>
      </w:r>
    </w:p>
    <w:p>
      <w:pPr>
        <w:pStyle w:val="ListBullet"/>
      </w:pPr>
      <w:r>
        <w:rPr>
          <w:b/>
        </w:rPr>
        <w:t>Record what your licensing unlocks — and what it doesn't.</w:t>
      </w:r>
      <w:r>
        <w:t xml:space="preserve"> Purview is heavily plan-gated; document</w:t>
      </w:r>
    </w:p>
    <w:p>
      <w:r>
        <w:t xml:space="preserve">  per capability "available on this plan" vs "deferred (not licensed)" so downstream solutions are   scoped honestly. Verify every capability against your own tenant and plan.</w:t>
      </w:r>
    </w:p>
    <w:p>
      <w:pPr>
        <w:pStyle w:val="ListBullet"/>
      </w:pPr>
      <w:r>
        <w:rPr>
          <w:b/>
        </w:rPr>
        <w:t>Capture the Compliance Manager baseline as a dated artifact.</w:t>
      </w:r>
      <w:r>
        <w:t xml:space="preserve"> Export the assessment and snapshot the</w:t>
      </w:r>
    </w:p>
    <w:p>
      <w:r>
        <w:t xml:space="preserve">  supporting signals so compliance improvement is measurable next quarter. The *target* (which   regulations apply) belongs to compliance/legal.</w:t>
      </w:r>
    </w:p>
    <w:p>
      <w:pPr>
        <w:pStyle w:val="ListBullet"/>
      </w:pPr>
      <w:r>
        <w:rPr>
          <w:b/>
        </w:rPr>
        <w:t>Treat portal paths as provisional.</w:t>
      </w:r>
      <w:r>
        <w:t xml:space="preserve"> The Purview portal is actively evolving and role management is</w:t>
      </w:r>
    </w:p>
    <w:p>
      <w:r>
        <w:t xml:space="preserve">  transitioning to a unified RBAC model — verify each path in your tenant rather than trusting a   screenshot from last quarter.</w:t>
      </w:r>
    </w:p>
    <w:p>
      <w:pPr>
        <w:pStyle w:val="ListBullet"/>
      </w:pPr>
      <w:r>
        <w:rPr>
          <w:b/>
        </w:rPr>
        <w:t>This is the foundation, not the capabilities.</w:t>
      </w:r>
      <w:r>
        <w:t xml:space="preserve"> Do not author labels, DLP, retention, or</w:t>
      </w:r>
    </w:p>
    <w:p>
      <w:r>
        <w:t xml:space="preserve">  insider-risk policies here — hand off to each capability's dedicated solution, where high-impact   policies are piloted in simulation/test/disabled mode before enforcement.</w:t>
      </w:r>
    </w:p>
    <w:p>
      <w:pPr>
        <w:pStyle w:val="Heading1"/>
      </w:pPr>
      <w:r>
        <w:t>8. Deliverables Summary — Implementing Microsoft Purview: Foundation, Roles &amp; Onboarding</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The Purview portal and capability map, the least-privilege role/RBAC model, the core data services (Content/Activity Explorer, unified audit), Compliance Manager, the phased-adoption approach, limitations, and the naming convention</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(Purview)</w:t>
            </w:r>
          </w:p>
        </w:tc>
        <w:tc>
          <w:tcPr>
            <w:tcW w:type="dxa" w:w="4320"/>
          </w:tcPr>
          <w:p>
            <w:r>
              <w:t>Category-wide prerequisites, published once</w:t>
            </w:r>
          </w:p>
        </w:tc>
      </w:tr>
      <w:tr>
        <w:tc>
          <w:tcPr>
            <w:tcW w:type="dxa" w:w="4320"/>
          </w:tcPr>
          <w:p>
            <w:r>
              <w:t>3. Implementation Guide</w:t>
            </w:r>
          </w:p>
        </w:tc>
        <w:tc>
          <w:tcPr>
            <w:tcW w:type="dxa" w:w="4320"/>
          </w:tcPr>
          <w:p>
            <w:r>
              <w:t>Exact, ordered portal + S&amp;C PowerShell + Graph steps (assess, design role matrix, apply roles pilot-first, enable core services, confirm workload scope, baseline Compliance Manager, validate, expand)</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PURVIMP-Assess-Readiness.ps1</w:t>
            </w:r>
          </w:p>
        </w:tc>
        <w:tc>
          <w:tcPr>
            <w:tcW w:type="dxa" w:w="4320"/>
          </w:tcPr>
          <w:p>
            <w:r>
              <w:t xml:space="preserve">Read-only readiness + licensing + role assessment: compliance SKUs (E3/E5/E5 Compliance) via Graph, existing role groups + members via S&amp;C PowerShell, unified-audit status, and toolchain connectivity. Writes </w:t>
            </w:r>
            <w:r>
              <w:rPr>
                <w:rFonts w:ascii="Consolas" w:hAnsi="Consolas"/>
                <w:sz w:val="19"/>
              </w:rPr>
              <w:t>Purview Readiness – Foundation – Assess</w:t>
            </w:r>
          </w:p>
        </w:tc>
      </w:tr>
      <w:tr>
        <w:tc>
          <w:tcPr>
            <w:tcW w:type="dxa" w:w="4320"/>
          </w:tcPr>
          <w:p>
            <w:r>
              <w:rPr>
                <w:rFonts w:ascii="Consolas" w:hAnsi="Consolas"/>
                <w:sz w:val="19"/>
              </w:rPr>
              <w:t>PURVIMP-Set-RoleGroups.ps1</w:t>
            </w:r>
          </w:p>
        </w:tc>
        <w:tc>
          <w:tcPr>
            <w:tcW w:type="dxa" w:w="4320"/>
          </w:tcPr>
          <w:p>
            <w:r>
              <w:t xml:space="preserve">Least-privilege role-group / RBAC setup helper: adds named members to built-in role groups (and creates custom scoped groups where needed) from a matrix CSV; </w:t>
            </w:r>
            <w:r>
              <w:rPr>
                <w:b/>
              </w:rPr>
              <w:t>`-WhatIf` by default</w:t>
            </w:r>
            <w:r>
              <w:t xml:space="preserve">, </w:t>
            </w:r>
            <w:r>
              <w:rPr>
                <w:rFonts w:ascii="Consolas" w:hAnsi="Consolas"/>
                <w:sz w:val="19"/>
              </w:rPr>
              <w:t>-Commit</w:t>
            </w:r>
            <w:r>
              <w:t xml:space="preserve"> to apply; prints the reverse command for each change</w:t>
            </w:r>
          </w:p>
        </w:tc>
      </w:tr>
      <w:tr>
        <w:tc>
          <w:tcPr>
            <w:tcW w:type="dxa" w:w="4320"/>
          </w:tcPr>
          <w:p>
            <w:r>
              <w:rPr>
                <w:rFonts w:ascii="Consolas" w:hAnsi="Consolas"/>
                <w:sz w:val="19"/>
              </w:rPr>
              <w:t>PURVIMP-Enable-CoreServices.ps1</w:t>
            </w:r>
          </w:p>
        </w:tc>
        <w:tc>
          <w:tcPr>
            <w:tcW w:type="dxa" w:w="4320"/>
          </w:tcPr>
          <w:p>
            <w:r>
              <w:t xml:space="preserve">Core-services enablement checker/enabler: reports (and with </w:t>
            </w:r>
            <w:r>
              <w:rPr>
                <w:rFonts w:ascii="Consolas" w:hAnsi="Consolas"/>
                <w:sz w:val="19"/>
              </w:rPr>
              <w:t>-Commit</w:t>
            </w:r>
            <w:r>
              <w:t xml:space="preserve"> enables) the unified audit log, and reports Content/Activity Explorer viewer-role posture. Writes </w:t>
            </w:r>
            <w:r>
              <w:rPr>
                <w:rFonts w:ascii="Consolas" w:hAnsi="Consolas"/>
                <w:sz w:val="19"/>
              </w:rPr>
              <w:t>Purview Core Services – Enablement</w:t>
            </w:r>
          </w:p>
        </w:tc>
      </w:tr>
      <w:tr>
        <w:tc>
          <w:tcPr>
            <w:tcW w:type="dxa" w:w="4320"/>
          </w:tcPr>
          <w:p>
            <w:r>
              <w:rPr>
                <w:rFonts w:ascii="Consolas" w:hAnsi="Consolas"/>
                <w:sz w:val="19"/>
              </w:rPr>
              <w:t>PURVIMP-Report-ComplianceBaseline.ps1</w:t>
            </w:r>
          </w:p>
        </w:tc>
        <w:tc>
          <w:tcPr>
            <w:tcW w:type="dxa" w:w="4320"/>
          </w:tcPr>
          <w:p>
            <w:r>
              <w:t xml:space="preserve">Read-only compliance-signal baseline: captures Secure Score (Graph), audit status, and role posture alongside the portal Compliance Manager score you supply. Writes </w:t>
            </w:r>
            <w:r>
              <w:rPr>
                <w:rFonts w:ascii="Consolas" w:hAnsi="Consolas"/>
                <w:sz w:val="19"/>
              </w:rPr>
              <w:t>Purview Compliance Baseline – Report</w:t>
            </w:r>
          </w:p>
        </w:tc>
      </w:tr>
      <w:tr>
        <w:tc>
          <w:tcPr>
            <w:tcW w:type="dxa" w:w="4320"/>
          </w:tcPr>
          <w:p>
            <w:r>
              <w:rPr>
                <w:rFonts w:ascii="Consolas" w:hAnsi="Consolas"/>
                <w:sz w:val="19"/>
              </w:rPr>
              <w:t>PURVIMP-Scope-Config.ps1</w:t>
            </w:r>
          </w:p>
        </w:tc>
        <w:tc>
          <w:tcPr>
            <w:tcW w:type="dxa" w:w="4320"/>
          </w:tcPr>
          <w:p>
            <w:r>
              <w:t xml:space="preserve">Read-only scope/health helper: confirms the in-scope M365 workloads and reports endpoint device-onboarding readiness. Writes </w:t>
            </w:r>
            <w:r>
              <w:rPr>
                <w:rFonts w:ascii="Consolas" w:hAnsi="Consolas"/>
                <w:sz w:val="19"/>
              </w:rPr>
              <w:t>Purview Workload Scope – Map</w:t>
            </w:r>
          </w:p>
        </w:tc>
      </w:tr>
    </w:tbl>
    <w:p>
      <w:r>
        <w:t xml:space="preserve">All scripts are </w:t>
      </w:r>
      <w:r>
        <w:rPr>
          <w:b/>
        </w:rPr>
        <w:t>safe by default</w:t>
      </w:r>
      <w:r>
        <w:t xml:space="preserve"> — read-only, or a </w:t>
      </w:r>
      <w:r>
        <w:rPr>
          <w:rFonts w:ascii="Consolas" w:hAnsi="Consolas"/>
          <w:sz w:val="19"/>
        </w:rPr>
        <w:t>-WhatIf</w:t>
      </w:r>
      <w:r>
        <w:t xml:space="preserve"> preview requiring an explicit </w:t>
      </w:r>
      <w:r>
        <w:rPr>
          <w:rFonts w:ascii="Consolas" w:hAnsi="Consolas"/>
          <w:sz w:val="19"/>
        </w:rPr>
        <w:t>-Commit</w:t>
      </w:r>
      <w:r>
        <w:t xml:space="preserve"> to change anything. No credentials or secrets are stored in code; every script uses interactive modern-auth (</w:t>
      </w:r>
      <w:r>
        <w:rPr>
          <w:rFonts w:ascii="Consolas" w:hAnsi="Consolas"/>
          <w:sz w:val="19"/>
        </w:rPr>
        <w:t>Connect-IPPSSession</w:t>
      </w:r>
      <w:r>
        <w:t xml:space="preserve"> / </w:t>
      </w:r>
      <w:r>
        <w:rPr>
          <w:rFonts w:ascii="Consolas" w:hAnsi="Consolas"/>
          <w:sz w:val="19"/>
        </w:rPr>
        <w:t>Connect-ExchangeOnline</w:t>
      </w:r>
      <w:r>
        <w:t xml:space="preserve"> / </w:t>
      </w:r>
      <w:r>
        <w:rPr>
          <w:rFonts w:ascii="Consolas" w:hAnsi="Consolas"/>
          <w:sz w:val="19"/>
        </w:rPr>
        <w:t>Connect-MgGraph</w:t>
      </w:r>
      <w:r>
        <w:t>).</w:t>
      </w:r>
    </w:p>
    <w:p>
      <w:pPr>
        <w:pStyle w:val="Heading2"/>
      </w:pPr>
      <w:r>
        <w:t>What the buyer receives</w:t>
      </w:r>
    </w:p>
    <w:p>
      <w:pPr>
        <w:pStyle w:val="ListBullet"/>
      </w:pPr>
      <w:r>
        <w:t xml:space="preserve">This implementation guide as a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 xml:space="preserve">A repeatable process following the model: </w:t>
      </w:r>
      <w:r>
        <w:rPr>
          <w:b/>
        </w:rPr>
        <w:t>Assess → Design → Configure → Pilot → Validate → Expand.</w:t>
      </w:r>
    </w:p>
    <w:p>
      <w:pPr>
        <w:pStyle w:val="Heading2"/>
      </w:pPr>
      <w:r>
        <w:t>Outcome</w:t>
      </w:r>
    </w:p>
    <w:p>
      <w:r>
        <w:t>A Microsoft Purview foundation done right — the portal organized, role groups least-privileged and separated, the unified audit log and Content/Activity Explorer visibility on, Compliance Manager baselined, and the in-scope workloads connected — so every Purview capability you add next (labels, DLP, retention/records, insider risk, communication compliance, audit investigations, DSPM, data governance) lands on solid ground.</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PURVIMP-Assess-Readiness.ps1</w:t>
      </w:r>
    </w:p>
    <w:p>
      <w:r>
        <w:rPr>
          <w:b/>
        </w:rPr>
        <w:t>Purpose:</w:t>
      </w:r>
      <w:r>
        <w:t xml:space="preserve"> Builds the Purview foundation baseline: which compliance SKUs the tenant has (E3 / E5 / E5 Compliance), the existing Security &amp; Compliance role groups and their members, whether the unified audit log is ingesting, and whether the S&amp;C PowerShell + Graph toolchain connects. Read-only — makes no changes. Writes the export "Purview Readiness - Foundation - Assess". HOW TO RUN powershell -ExecutionPolicy Bypass -File .\PURVIMP-Assess-Readiness.ps1 -CsvPath .\PurviewReadiness.csv PowerShell 5.1+ or 7+. Requires ExchangeOnlineManagement (Connect-IPPSSession / Connect-ExchangeOnline) and the Microsoft Graph SDK; Graph read scopes: Organization.Read.All, Directory.Read.All. EXPECTED RESULTS A console summary of compliance SKUs, role groups (name + member count), and audit status, plus an optional CSV. PASS = you can state, per capability, "available on this plan" or "deferred". .NOTES Purview — Implementing Microsoft Purview: Foundation, Roles &amp; Onboarding. Read-only. No secrets in code. Purview is licensing-dependent and the portal is evolving — verify capability availability in your tenant. &gt; [CmdletBinding()] param( [string]$CsvPath, [string]$ReportName = 'Purview Readiness - Foundation - Assess' )</w:t>
      </w:r>
    </w:p>
    <w:p>
      <w:r>
        <w:rPr>
          <w:b/>
        </w:rPr>
        <w:t>How to run:</w:t>
      </w:r>
      <w:r>
        <w:t xml:space="preserve"> powershell -ExecutionPolicy Bypass -File .\PURVIMP-Assess-Readiness.ps1 -CsvPath .\PurviewReadiness.csv PowerShell 5.1+ or 7+. Requires ExchangeOnlineManagement (Connect-IPPSSession / Connect-ExchangeOnline) and the Microsoft Graph SDK; Graph read scopes: Organization.Read.All, Directory.Read.All. EXPECTED RESULTS A console summary of compliance SKUs, role groups (name + member count), and audit status, plus an optional CSV. PASS = you can state, per capability, "available on this plan" or "deferred". .NOTES Purview — Implementing Microsoft Purview: Foundation, Roles &amp; Onboarding. Read-only. No secrets in code. Purview is licensing-dependent and the portal is evolving — verify capability availability in your tenant. &gt; [CmdletBinding()] param( [string]$CsvPath, [string]$ReportName = 'Purview Readiness - Foundation - Assess' )</w:t>
      </w:r>
    </w:p>
    <w:p>
      <w:pPr>
        <w:pStyle w:val="Heading2"/>
      </w:pPr>
      <w:r>
        <w:t>PURVIMP-Enable-CoreServices.ps1</w:t>
      </w:r>
    </w:p>
    <w:p>
      <w:r>
        <w:rPr>
          <w:b/>
        </w:rPr>
        <w:t>Purpose:</w:t>
      </w:r>
      <w:r>
        <w:t xml:space="preserve"> Reports the state of the Purview core data services the whole foundation depends on: the unified audit log (ingestion enabled?) and the Content Explorer / Activity Explorer visibility role groups (exist? have members?). SAFE BY DEFAULT — read-only; pass -Commit to enable the unified audit log (Set-AdminAuditLogConfig -UnifiedAuditLogIngestionEnabled $true), a one-time action. Writes the export "Purview Core Services - Enablement". HOW TO RUN Check only (no changes): powershell -ExecutionPolicy Bypass -File .\PURVIMP-Enable-CoreServices.ps1 Enable the unified audit log (one-time; requires the appropriate admin): powershell -ExecutionPolicy Bypass -File .\PURVIMP-Enable-CoreServices.ps1 -Commit PowerShell 5.1+/7+. Requires ExchangeOnlineManagement (Connect-ExchangeOnline / Connect-IPPSSession). EXPECTED RESULTS Console + CSV showing UnifiedAuditLogIngestionEnabled and the viewer-role posture. PASS = audit reports True (allow up to ~24h after enabling for results) and the Content Explorer viewer role groups have the intended members. Audit history cannot be back-filled — enable early. .NOTES Purview — Implementing Microsoft Purview: Foundation, Roles &amp; Onboarding. Read-only unless -Commit. Assign the viewer role groups with PURVIMP-Set-RoleGroups.ps1. No secrets in code. &gt; [CmdletBinding()] param( [switch]$Commit, [string]$CsvPath, [string]$ReportName = 'Purview Core Services - Enablement' )</w:t>
      </w:r>
    </w:p>
    <w:p>
      <w:r>
        <w:rPr>
          <w:b/>
        </w:rPr>
        <w:t>How to run:</w:t>
      </w:r>
      <w:r>
        <w:t xml:space="preserve"> Check only (no changes): powershell -ExecutionPolicy Bypass -File .\PURVIMP-Enable-CoreServices.ps1 Enable the unified audit log (one-time; requires the appropriate admin): powershell -ExecutionPolicy Bypass -File .\PURVIMP-Enable-CoreServices.ps1 -Commit PowerShell 5.1+/7+. Requires ExchangeOnlineManagement (Connect-ExchangeOnline / Connect-IPPSSession). EXPECTED RESULTS Console + CSV showing UnifiedAuditLogIngestionEnabled and the viewer-role posture. PASS = audit reports True (allow up to ~24h after enabling for results) and the Content Explorer viewer role groups have the intended members. Audit history cannot be back-filled — enable early. .NOTES Purview — Implementing Microsoft Purview: Foundation, Roles &amp; Onboarding. Read-only unless -Commit. Assign the viewer role groups with PURVIMP-Set-RoleGroups.ps1. No secrets in code. &gt; [CmdletBinding()] param( [switch]$Commit, [string]$CsvPath, [string]$ReportName = 'Purview Core Services - Enablement' )</w:t>
      </w:r>
    </w:p>
    <w:p>
      <w:pPr>
        <w:pStyle w:val="Heading2"/>
      </w:pPr>
      <w:r>
        <w:t>PURVIMP-Report-ComplianceBaseline.ps1</w:t>
      </w:r>
    </w:p>
    <w:p>
      <w:r>
        <w:rPr>
          <w:b/>
        </w:rPr>
        <w:t>Purpose:</w:t>
      </w:r>
      <w:r>
        <w:t xml:space="preserve"> Captures a dated baseline of the tenant's compliance posture so future improvement is measurable. Pulls Microsoft Secure Score via Graph (security/secureScores), the unified-audit status, and the foundation role-group posture, and records them next to the Compliance Manager score you supply from the portal. Read-only — makes no changes. Writes the export "Purview Compliance Baseline - Report". HOW TO RUN powershell -ExecutionPolicy Bypass -File .\PURVIMP-Report-ComplianceBaseline.ps1 -ComplianceScore 47 -CsvPath .\PurviewBaseline.csv PowerShell 5.1+/7+. Requires the Microsoft Graph SDK (scopes: SecurityEvents.Read.All, Directory.Read.All) and ExchangeOnlineManagement. Provide -ComplianceScore from Purview portal -&gt; Compliance Manager (its assessments have no fully GA PowerShell/Graph write surface — export the assessment from the portal: Assessments -&gt; Export). EXPECTED RESULTS Console + CSV with the Compliance Manager score, current Secure Score (and max), audit status, and populated-role-group count, timestamped UTC. PASS = a dated baseline artifact is stored. .NOTES Purview — Implementing Microsoft Purview: Foundation, Roles &amp; Onboarding. Read-only. Which regulations/assessments apply is the compliance team's determination — this captures the baseline, not the target. Verify Compliance Manager / Graph availability against your tenant. No secrets in code. &gt; [CmdletBinding()] param( [double]$ComplianceScore = -1,     # from Purview portal -&gt; Compliance Manager (percentage/points) [string]$CsvPath, [string]$ReportName = 'Purview Compliance Baseline - Report' )</w:t>
      </w:r>
    </w:p>
    <w:p>
      <w:r>
        <w:rPr>
          <w:b/>
        </w:rPr>
        <w:t>How to run:</w:t>
      </w:r>
      <w:r>
        <w:t xml:space="preserve"> powershell -ExecutionPolicy Bypass -File .\PURVIMP-Report-ComplianceBaseline.ps1 -ComplianceScore 47 -CsvPath .\PurviewBaseline.csv PowerShell 5.1+/7+. Requires the Microsoft Graph SDK (scopes: SecurityEvents.Read.All, Directory.Read.All) and ExchangeOnlineManagement. Provide -ComplianceScore from Purview portal -&gt; Compliance Manager (its assessments have no fully GA PowerShell/Graph write surface — export the assessment from the portal: Assessments -&gt; Export). EXPECTED RESULTS Console + CSV with the Compliance Manager score, current Secure Score (and max), audit status, and populated-role-group count, timestamped UTC. PASS = a dated baseline artifact is stored. .NOTES Purview — Implementing Microsoft Purview: Foundation, Roles &amp; Onboarding. Read-only. Which regulations/assessments apply is the compliance team's determination — this captures the baseline, not the target. Verify Compliance Manager / Graph availability against your tenant. No secrets in code. &gt; [CmdletBinding()] param( [double]$ComplianceScore = -1,     # from Purview portal -&gt; Compliance Manager (percentage/points) [string]$CsvPath, [string]$ReportName = 'Purview Compliance Baseline - Report' )</w:t>
      </w:r>
    </w:p>
    <w:p>
      <w:pPr>
        <w:pStyle w:val="Heading2"/>
      </w:pPr>
      <w:r>
        <w:t>PURVIMP-Scope-Config.ps1</w:t>
      </w:r>
    </w:p>
    <w:p>
      <w:r>
        <w:rPr>
          <w:b/>
        </w:rPr>
        <w:t>Purpose:</w:t>
      </w:r>
      <w:r>
        <w:t xml:space="preserve"> Builds the workload scope map for the Purview foundation: confirms the M365 workloads are present for the tenant (Exchange Online, SharePoint Online, OneDrive, Teams — connected by virtue of the subscription) and reports endpoint device-onboarding READINESS (how many Windows/macOS devices are known via Graph managed devices), so a later endpoint-DLP solution can plan onboarding. Read-only — makes no changes. Writes the export "Purview Workload Scope - Map". HOW TO RUN powershell -ExecutionPolicy Bypass -File .\PURVIMP-Scope-Config.ps1 -CsvPath .\PurviewScope.csv PowerShell 5.1+/7+. Requires the Microsoft Graph SDK (scopes: Organization.Read.All, DeviceManagementManagedDevices.Read.All for the endpoint readiness count). EXPECTED RESULTS Console + CSV listing each in-scope workload with a Present/Connected status and an endpoint readiness count. PASS = every in-scope workload shows connected; endpoint gap (devices not yet onboarded to Purview) is recorded as a hand-off item for the endpoint-DLP solution. .NOTES Purview — Implementing Microsoft Purview: Foundation, Roles &amp; Onboarding. Read-only. Actual tenant- wide device onboarding is executed in the endpoint-DLP solution (Purview portal -&gt; Settings -&gt; Device onboarding, verify path), not here. No secrets in code. &gt; [CmdletBinding()] param( [string]$CsvPath, [string]$ReportName = 'Purview Workload Scope - Map' )</w:t>
      </w:r>
    </w:p>
    <w:p>
      <w:r>
        <w:rPr>
          <w:b/>
        </w:rPr>
        <w:t>How to run:</w:t>
      </w:r>
      <w:r>
        <w:t xml:space="preserve"> powershell -ExecutionPolicy Bypass -File .\PURVIMP-Scope-Config.ps1 -CsvPath .\PurviewScope.csv PowerShell 5.1+/7+. Requires the Microsoft Graph SDK (scopes: Organization.Read.All, DeviceManagementManagedDevices.Read.All for the endpoint readiness count). EXPECTED RESULTS Console + CSV listing each in-scope workload with a Present/Connected status and an endpoint readiness count. PASS = every in-scope workload shows connected; endpoint gap (devices not yet onboarded to Purview) is recorded as a hand-off item for the endpoint-DLP solution. .NOTES Purview — Implementing Microsoft Purview: Foundation, Roles &amp; Onboarding. Read-only. Actual tenant- wide device onboarding is executed in the endpoint-DLP solution (Purview portal -&gt; Settings -&gt; Device onboarding, verify path), not here. No secrets in code. &gt; [CmdletBinding()] param( [string]$CsvPath, [string]$ReportName = 'Purview Workload Scope - Map' )</w:t>
      </w:r>
    </w:p>
    <w:p>
      <w:pPr>
        <w:pStyle w:val="Heading2"/>
      </w:pPr>
      <w:r>
        <w:t>PURVIMP-Set-RoleGroups.ps1</w:t>
      </w:r>
    </w:p>
    <w:p>
      <w:r>
        <w:rPr>
          <w:b/>
        </w:rPr>
        <w:t>Purpose:</w:t>
      </w:r>
      <w:r>
        <w:t xml:space="preserve"> Applies a least-privilege role assignment matrix: adds named members to the built-in Security &amp; Compliance role groups their function needs (Compliance Administrator, Records Management, Insider Risk Management, eDiscovery Manager, Audit Manager/Reader, Content Explorer viewers, Communication Compliance, etc.). SAFE BY DEFAULT — previews with -WhatIf and changes nothing until you pass -Commit. Prints the exact reverse (Remove-RoleGroupMember) command for each add. HOW TO RUN Dry-run (no changes): powershell -ExecutionPolicy Bypass -File .\PURVIMP-Set-RoleGroups.ps1 -MatrixPath .\Purview-Role-Matrix.csv -WhatIf Apply: powershell -ExecutionPolicy Bypass -File .\PURVIMP-Set-RoleGroups.ps1 -MatrixPath .\Purview-Role-Matrix.csv -Commit Matrix CSV columns: RoleGroup, Member   (Member = UPN or mail-enabled security group) PowerShell 5.1+/7+. Requires ExchangeOnlineManagement (Connect-IPPSSession). EXPECTED RESULTS Dry-run lists each intended add + its reverse command and flags any role group missing in the tenant. With -Commit, Get-RoleGroupMember returns exactly the intended members. PASS = least- privilege membership matches the approved matrix; sensitive roles contain only approved members. .NOTES Purview — Implementing Microsoft Purview: Foundation, Roles &amp; Onboarding. Membership of sensitive role groups (Insider Risk, Communication Compliance, eDiscovery) is confirmed with HR/privacy/legal — this tool implements the assignment, it does not make the determination. No secrets in code. &gt; [CmdletBinding(DefaultParameterSetName='WhatIf')] param( [Parameter(Mandatory)][string]$MatrixPath, [switch]$Commit, [switch]$WhatIf = $true )</w:t>
      </w:r>
    </w:p>
    <w:p>
      <w:r>
        <w:rPr>
          <w:b/>
        </w:rPr>
        <w:t>How to run:</w:t>
      </w:r>
      <w:r>
        <w:t xml:space="preserve"> Dry-run (no changes): powershell -ExecutionPolicy Bypass -File .\PURVIMP-Set-RoleGroups.ps1 -MatrixPath .\Purview-Role-Matrix.csv -WhatIf Apply: powershell -ExecutionPolicy Bypass -File .\PURVIMP-Set-RoleGroups.ps1 -MatrixPath .\Purview-Role-Matrix.csv -Commit Matrix CSV columns: RoleGroup, Member   (Member = UPN or mail-enabled security group) PowerShell 5.1+/7+. Requires ExchangeOnlineManagement (Connect-IPPSSession). EXPECTED RESULTS Dry-run lists each intended add + its reverse command and flags any role group missing in the tenant. With -Commit, Get-RoleGroupMember returns exactly the intended members. PASS = least- privilege membership matches the approved matrix; sensitive roles contain only approved members. .NOTES Purview — Implementing Microsoft Purview: Foundation, Roles &amp; Onboarding. Membership of sensitive role groups (Insider Risk, Communication Compliance, eDiscovery) is confirmed with HR/privacy/legal — this tool implements the assignment, it does not make the determination. No secrets in code. &gt; [CmdletBinding(DefaultParameterSetName='WhatIf')] param( [Parameter(Mandatory)][string]$MatrixPath, [switch]$Commit, [switch]$WhatIf = $true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