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Firewall GPO to Intune Migration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2026-06-30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Firewall GPO to Intune Migration</w:t>
      </w:r>
    </w:p>
    <w:p>
      <w:r>
        <w:rPr>
          <w:b/>
        </w:rPr>
        <w:t>White-label · Migrations</w:t>
      </w:r>
    </w:p>
    <w:p>
      <w:r>
        <w:t>Moving Windows Defender Firewall from Group Policy to Microsoft Intune is a known minefield. Do it before the foundation is ready and you get policy conflicts or merge/loop conditions that leave devices in an unpredictable state — the firewall is on, but nobody is sure which rules are actually enforced. Because the firewall governs connectivity, a botched cutover does not just misconfigure a setting; it can cut a fleet off from line-of-business apps, remote management, or each other.</w:t>
      </w:r>
    </w:p>
    <w:p>
      <w:r>
        <w:t>This is a complete, deploy-it-today package for the controlled migration of Windows Defender Firewall from GPO to Intune endpoint-security firewall policy, written for an administrator with no prior migration experience. It does not re-teach net-new firewall design — it is the disciplined GPO-to-Intune move: inventory the GPO firewall rules, translate them into Intune firewall policy and firewall rule profiles, manage GPO/Intune coexistence so the two never fight, cut over in rings with parity validation, and only then retire the GPO firewall settings.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migration model, GPO-to-Intune rule mapping, and the</w:t>
      </w:r>
    </w:p>
    <w:p>
      <w:r>
        <w:t xml:space="preserve">  conflict/merge/loop dynamics this migration is built to avoid.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ordered Intune steps: inventory, translate, configure</w:t>
      </w:r>
    </w:p>
    <w:p>
      <w:r>
        <w:t xml:space="preserve">  coexistence, assign in rings, validate parity, retire GPO, expand.</w:t>
      </w:r>
    </w:p>
    <w:p>
      <w:pPr>
        <w:pStyle w:val="ListBullet"/>
      </w:pPr>
      <w:r>
        <w:t>Five PowerShell scripts for firewall-rule discovery, post-migration rule-parity validation, a</w:t>
      </w:r>
    </w:p>
    <w:p>
      <w:r>
        <w:t xml:space="preserve">  coverage and conflict report, safe conflict remediation, and a migration-ring group builder.</w:t>
      </w:r>
    </w:p>
    <w:p>
      <w:pPr>
        <w:pStyle w:val="ListBullet"/>
      </w:pPr>
      <w:r>
        <w:t>Testing and Troubleshooting guides with explicit pass/fail gates and conflict/loop diagnosis.</w:t>
      </w:r>
    </w:p>
    <w:p>
      <w:pPr>
        <w:pStyle w:val="Heading2"/>
      </w:pPr>
      <w:r>
        <w:t>What this delivers</w:t>
      </w:r>
    </w:p>
    <w:p>
      <w:r>
        <w:t xml:space="preserve">A ringed firewall migration —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and </w:t>
      </w:r>
      <w:r>
        <w:rPr>
          <w:rFonts w:ascii="Consolas" w:hAnsi="Consolas"/>
          <w:sz w:val="19"/>
        </w:rPr>
        <w:t>Migration Ring – Broad</w:t>
      </w:r>
      <w:r>
        <w:t xml:space="preserve"> — in which GPO firewall rules are translated into a named Intune </w:t>
      </w:r>
      <w:r>
        <w:rPr>
          <w:rFonts w:ascii="Consolas" w:hAnsi="Consolas"/>
          <w:sz w:val="19"/>
        </w:rPr>
        <w:t>Firewall Policy – Migrated Rules – Pilot</w:t>
      </w:r>
      <w:r>
        <w:t xml:space="preserve"> and matching </w:t>
      </w:r>
      <w:r>
        <w:rPr>
          <w:rFonts w:ascii="Consolas" w:hAnsi="Consolas"/>
          <w:sz w:val="19"/>
        </w:rPr>
        <w:t>Firewall Rules</w:t>
      </w:r>
      <w:r>
        <w:t xml:space="preserve"> profiles, GPO and Intune coexist without conflict during transition, rule parity is validated on every ring before the next, and the GPO firewall settings are retired only after parity holds.</w:t>
      </w:r>
    </w:p>
    <w:p>
      <w:pPr>
        <w:pStyle w:val="Heading2"/>
      </w:pPr>
      <w:r>
        <w:t>The standard deployment model</w:t>
      </w:r>
    </w:p>
    <w:p>
      <w:r>
        <w:t>Assess → Configure → Pilot → Validate → Expand — with a parity gate and a rollback path at every ring, because the firewall affects connectivity.</w:t>
      </w:r>
    </w:p>
    <w:p>
      <w:pPr>
        <w:pStyle w:val="Heading2"/>
      </w:pPr>
      <w:r>
        <w:t>Outcome</w:t>
      </w:r>
    </w:p>
    <w:p>
      <w:r>
        <w:t>Windows Defender Firewall moved from GPO to Intune — rules translated, conflicts and loops avoided through managed coexistence, cut over in rings with parity validated, and the legacy GPO firewall settings cleanly retired — proven on a pilot before you scale.</w:t>
      </w:r>
    </w:p>
    <w:p>
      <w:pPr>
        <w:pStyle w:val="Heading1"/>
      </w:pPr>
      <w:r>
        <w:t>1. Solution Overview — Windows Firewall GPO to Intune Migration</w:t>
      </w:r>
    </w:p>
    <w:p>
      <w:pPr>
        <w:pStyle w:val="Heading2"/>
      </w:pPr>
      <w:r>
        <w:t>What this migration is</w:t>
      </w:r>
    </w:p>
    <w:p>
      <w:r>
        <w:t>This solution moves Windows Defender Firewall management from Active Directory Group Policy (GPO) to Microsoft Intune endpoint-security firewall policy. It is not net-new firewall design — it assumes you already have working firewall rules in GPO and need to relocate that enforcement to Intune without breaking connectivity. The deliverable is a controlled, ringed cutover: inventory what GPO enforces, translate it into Intune firewall objects, run both side by side without conflict during transition, validate rule parity, then retire the GPO firewall settings.</w:t>
      </w:r>
    </w:p>
    <w:p>
      <w:pPr>
        <w:pStyle w:val="Heading2"/>
      </w:pPr>
      <w:r>
        <w:t>Why move firewall management to Intune</w:t>
      </w:r>
    </w:p>
    <w:p>
      <w:pPr>
        <w:pStyle w:val="ListBullet"/>
      </w:pPr>
      <w:r>
        <w:t>Cloud-managed, internet-facing devices do not reliably receive GPO; a domain-joined-only firewall</w:t>
      </w:r>
    </w:p>
    <w:p>
      <w:r>
        <w:t xml:space="preserve">  policy leaves remote and Entra-joined devices unmanaged or inconsistently managed.</w:t>
      </w:r>
    </w:p>
    <w:p>
      <w:pPr>
        <w:pStyle w:val="ListBullet"/>
      </w:pPr>
      <w:r>
        <w:t>Intune gives a single endpoint-security surface (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>) with assignment</w:t>
      </w:r>
    </w:p>
    <w:p>
      <w:r>
        <w:t xml:space="preserve">  by Entra group, per-device reporting, and no dependency on line-of-sight to a domain controller.</w:t>
      </w:r>
    </w:p>
    <w:p>
      <w:pPr>
        <w:pStyle w:val="ListBullet"/>
      </w:pPr>
      <w:r>
        <w:t>Co-management and modern provisioning (Autopilot, Entra join) expect endpoint security to live in</w:t>
      </w:r>
    </w:p>
    <w:p>
      <w:r>
        <w:t xml:space="preserve">  Intune, not GPO.</w:t>
      </w:r>
    </w:p>
    <w:p>
      <w:pPr>
        <w:pStyle w:val="Heading2"/>
      </w:pPr>
      <w:r>
        <w:t>Why this migration is risky (the *why* behind the discipline)</w:t>
      </w:r>
    </w:p>
    <w:p>
      <w:r>
        <w:t>Group Policy and Intune can both write Windows Defender Firewall settings to the same device. When both are active and unmanaged, three failure modes appear:</w:t>
      </w:r>
    </w:p>
    <w:p>
      <w:pPr>
        <w:pStyle w:val="ListBullet"/>
      </w:pPr>
      <w:r>
        <w:t>Conflict — GPO and Intune set the same firewall setting to different values; the device's effective</w:t>
      </w:r>
    </w:p>
    <w:p>
      <w:r>
        <w:t xml:space="preserve">  state becomes ambiguous and can flip between policy refreshes.</w:t>
      </w:r>
    </w:p>
    <w:p>
      <w:pPr>
        <w:pStyle w:val="ListBullet"/>
      </w:pPr>
      <w:r>
        <w:t>Merge condition — local, GPO, and Intune (MDM) rules all merge into the effective rule set. If you</w:t>
      </w:r>
    </w:p>
    <w:p>
      <w:r>
        <w:t xml:space="preserve">  do not control rule merging, you get unexpected union behavior: rules you thought you removed are   still enforced from another source.</w:t>
      </w:r>
    </w:p>
    <w:p>
      <w:pPr>
        <w:pStyle w:val="ListBullet"/>
      </w:pPr>
      <w:r>
        <w:t>Merge loop — GPO re-asserts a firewall setting on its refresh cycle while Intune re-asserts a</w:t>
      </w:r>
    </w:p>
    <w:p>
      <w:r>
        <w:t xml:space="preserve">  conflicting value on its check-in; the device oscillates and never settles, and reporting shows   intermittent compliance. This is the pain point this solution is built to avoid.</w:t>
      </w:r>
    </w:p>
    <w:p>
      <w:r>
        <w:t>Because the firewall governs connectivity, an unmanaged conflict does not fail safe — it can block inbound management, RDP/Remote Help, or LOB traffic. That is why the migration is staged (inventory → translate → coexist → ring → validate → retire) rather than a flip of a switch.</w:t>
      </w:r>
    </w:p>
    <w:p>
      <w:pPr>
        <w:pStyle w:val="Heading2"/>
      </w:pPr>
      <w:r>
        <w:t>How GPO firewall rules map to Intune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GPO firewall 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Intune endpoint-security equivalent</w:t>
            </w:r>
          </w:p>
        </w:tc>
      </w:tr>
      <w:tr>
        <w:tc>
          <w:tcPr>
            <w:tcW w:type="dxa" w:w="4320"/>
          </w:tcPr>
          <w:p>
            <w:r>
              <w:t>Firewall profile state (Domain/Private/Public on, default inbound/outbound action, stealth, logging)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rFonts w:ascii="Consolas" w:hAnsi="Consolas"/>
                <w:sz w:val="19"/>
              </w:rPr>
              <w:t>Firewall Policy</w:t>
            </w:r>
            <w:r>
              <w:t xml:space="preserve"> (profile </w:t>
            </w:r>
            <w:r>
              <w:rPr>
                <w:rFonts w:ascii="Consolas" w:hAnsi="Consolas"/>
                <w:sz w:val="19"/>
              </w:rPr>
              <w:t>Windows Firewall</w:t>
            </w:r>
            <w:r>
              <w:t>) — one policy enabling the three profiles with the same defaults</w:t>
            </w:r>
          </w:p>
        </w:tc>
      </w:tr>
      <w:tr>
        <w:tc>
          <w:tcPr>
            <w:tcW w:type="dxa" w:w="4320"/>
          </w:tcPr>
          <w:p>
            <w:r>
              <w:t>Individual inbound/outbound allow/block rules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Firewall Rules</w:t>
            </w:r>
            <w:r>
              <w:t xml:space="preserve"> profile entries (one rule each: name, direction, action, protocol/ports, program, address scope)</w:t>
            </w:r>
          </w:p>
        </w:tc>
      </w:tr>
      <w:tr>
        <w:tc>
          <w:tcPr>
            <w:tcW w:type="dxa" w:w="4320"/>
          </w:tcPr>
          <w:p>
            <w:r>
              <w:t>GPO scoping by OU / security group</w:t>
            </w:r>
          </w:p>
        </w:tc>
        <w:tc>
          <w:tcPr>
            <w:tcW w:type="dxa" w:w="4320"/>
          </w:tcPr>
          <w:p>
            <w:r>
              <w:t>Intune assignment to an Entra security group (the migration ring)</w:t>
            </w:r>
          </w:p>
        </w:tc>
      </w:tr>
      <w:tr>
        <w:tc>
          <w:tcPr>
            <w:tcW w:type="dxa" w:w="4320"/>
          </w:tcPr>
          <w:p>
            <w:r>
              <w:t>GPO refresh / gpupdate</w:t>
            </w:r>
          </w:p>
        </w:tc>
        <w:tc>
          <w:tcPr>
            <w:tcW w:type="dxa" w:w="4320"/>
          </w:tcPr>
          <w:p>
            <w:r>
              <w:t>Intune device check-in / sync</w:t>
            </w:r>
          </w:p>
        </w:tc>
      </w:tr>
    </w:tbl>
    <w:p>
      <w:r>
        <w:t xml:space="preserve">A single GPO firewall section typically becomes one </w:t>
      </w:r>
      <w:r>
        <w:rPr>
          <w:rFonts w:ascii="Consolas" w:hAnsi="Consolas"/>
          <w:sz w:val="19"/>
        </w:rPr>
        <w:t>Firewall Policy</w:t>
      </w:r>
      <w:r>
        <w:t xml:space="preserve"> (the profile defaults) plus one or more </w:t>
      </w:r>
      <w:r>
        <w:rPr>
          <w:rFonts w:ascii="Consolas" w:hAnsi="Consolas"/>
          <w:sz w:val="19"/>
        </w:rPr>
        <w:t>Firewall Rules</w:t>
      </w:r>
      <w:r>
        <w:t xml:space="preserve"> profiles (the explicit rules), assigned to the same ring group.</w:t>
      </w:r>
    </w:p>
    <w:p>
      <w:pPr>
        <w:pStyle w:val="Heading2"/>
      </w:pPr>
      <w:r>
        <w:t>The coexistence model (how conflicts/loops are avoided)</w:t>
      </w:r>
    </w:p>
    <w:p>
      <w:r>
        <w:t>During transition, every in-scope device is targeted by GPO and Intune at once. The migration controls this so they never fight:</w:t>
      </w:r>
    </w:p>
    <w:p>
      <w:pPr>
        <w:pStyle w:val="ListNumber"/>
      </w:pPr>
      <w:r>
        <w:t>Translate first, assign nothing — build the Intune objects but do not assign them until the device</w:t>
      </w:r>
    </w:p>
    <w:p>
      <w:r>
        <w:t xml:space="preserve">   is ready to leave GPO.</w:t>
      </w:r>
    </w:p>
    <w:p>
      <w:pPr>
        <w:pStyle w:val="ListNumber"/>
      </w:pPr>
      <w:r>
        <w:t>Move a device out of GPO firewall scope at the same moment it enters the Intune ring — one</w:t>
      </w:r>
    </w:p>
    <w:p>
      <w:r>
        <w:t xml:space="preserve">   authority per device, never two enforcing the same firewall settings.</w:t>
      </w:r>
    </w:p>
    <w:p>
      <w:pPr>
        <w:pStyle w:val="ListNumber"/>
      </w:pPr>
      <w:r>
        <w:t>Control rule merging explicitly in the Intune policy so local/GPO leftovers cannot silently</w:t>
      </w:r>
    </w:p>
    <w:p>
      <w:r>
        <w:t xml:space="preserve">   re-merge.</w:t>
      </w:r>
    </w:p>
    <w:p>
      <w:pPr>
        <w:pStyle w:val="ListNumber"/>
      </w:pPr>
      <w:r>
        <w:t>Validate parity (the Intune effective rule set equals the old GPO rule set) before advancing.</w:t>
      </w:r>
    </w:p>
    <w:p>
      <w:pPr>
        <w:pStyle w:val="Heading2"/>
      </w:pPr>
      <w:r>
        <w:t>The named artifacts this solution creates</w:t>
      </w:r>
    </w:p>
    <w:p>
      <w:r>
        <w:t xml:space="preserve">All objects follow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are reused verbatim throughout the guides:</w:t>
      </w:r>
    </w:p>
    <w:p>
      <w:pPr>
        <w:pStyle w:val="ListBullet"/>
      </w:pPr>
      <w:r>
        <w:t xml:space="preserve">Groups: </w:t>
      </w:r>
      <w:r>
        <w:rPr>
          <w:rFonts w:ascii="Consolas" w:hAnsi="Consolas"/>
          <w:sz w:val="19"/>
        </w:rPr>
        <w:t>FW Migration – Pilot Devices – Stage Pilot</w:t>
      </w:r>
      <w:r>
        <w:t xml:space="preserve">, </w:t>
      </w:r>
      <w:r>
        <w:rPr>
          <w:rFonts w:ascii="Consolas" w:hAnsi="Consolas"/>
          <w:sz w:val="19"/>
        </w:rPr>
        <w:t>FW Migration – Wave 1 Devices – Stage Wave1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FW Migration – Fleet Devices – Stage Broad</w:t>
      </w:r>
      <w:r>
        <w:t>.</w:t>
      </w:r>
    </w:p>
    <w:p>
      <w:pPr>
        <w:pStyle w:val="ListBullet"/>
      </w:pPr>
      <w:r>
        <w:t xml:space="preserve">Firewall policy (profile defaults): </w:t>
      </w:r>
      <w:r>
        <w:rPr>
          <w:rFonts w:ascii="Consolas" w:hAnsi="Consolas"/>
          <w:sz w:val="19"/>
        </w:rPr>
        <w:t>Firewall Policy – Migrated Rules –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Firewall Policy – Migrated Rules – Broad</w:t>
      </w:r>
      <w:r>
        <w:t>.</w:t>
      </w:r>
    </w:p>
    <w:p>
      <w:pPr>
        <w:pStyle w:val="ListBullet"/>
      </w:pPr>
      <w:r>
        <w:t xml:space="preserve">Firewall rules profiles: </w:t>
      </w:r>
      <w:r>
        <w:rPr>
          <w:rFonts w:ascii="Consolas" w:hAnsi="Consolas"/>
          <w:sz w:val="19"/>
        </w:rPr>
        <w:t>Firewall Rules – Migrated Inbound –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Firewall Rules – Migrated Outbound – Pilot</w:t>
      </w:r>
      <w:r>
        <w:t xml:space="preserve"> (and the Broad equivalents).</w:t>
      </w:r>
    </w:p>
    <w:p>
      <w:pPr>
        <w:pStyle w:val="ListBullet"/>
      </w:pPr>
      <w:r>
        <w:t xml:space="preserve">Migration rings: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</w:t>
      </w:r>
      <w:r>
        <w:rPr>
          <w:rFonts w:ascii="Consolas" w:hAnsi="Consolas"/>
          <w:sz w:val="19"/>
        </w:rPr>
        <w:t>Migration Ring – Broad</w:t>
      </w:r>
      <w:r>
        <w:t>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(inventory GPO firewall rules) → Configure (translate to Intune policy + rules, set coexistence) → Pilot (Migration Ring – Pilot) → Validate (rule parity + connectivity) → Expand (waves, then retire GPO). repeatable pattern: Assess → Configure → Pilot → Validate → Expand.</w:t>
      </w:r>
    </w:p>
    <w:p>
      <w:pPr>
        <w:pStyle w:val="Heading1"/>
      </w:pPr>
      <w:r>
        <w:t>2. Requirements Guide — Windows Firewall GPO to Intune Migration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global-requirements-migrations.md</w:t>
      </w:r>
      <w:r>
        <w:t xml:space="preserve"> (target tenant, Intune licensing/admin, source-platform access, inventory, enrollment, pilot/wave structure, change control + coexistence + rollback) — confirm those first.</w:t>
      </w:r>
    </w:p>
    <w:p>
      <w:pPr>
        <w:pStyle w:val="Heading2"/>
      </w:pPr>
      <w:r>
        <w:t>2.1 Intune endpoint-security admin access</w:t>
      </w:r>
    </w:p>
    <w:p>
      <w:r>
        <w:rPr>
          <w:b/>
        </w:rPr>
        <w:t>Description:</w:t>
      </w:r>
      <w:r>
        <w:t xml:space="preserve"> Rights to create and assign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policies in Intune. </w:t>
      </w:r>
      <w:r>
        <w:rPr>
          <w:b/>
        </w:rPr>
        <w:t>Why:</w:t>
      </w:r>
      <w:r>
        <w:t xml:space="preserve"> The migration target is an Intune firewall policy and firewall rule profiles; you cannot build them without these rights.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loads and </w:t>
      </w:r>
      <w:r>
        <w:rPr>
          <w:rFonts w:ascii="Consolas" w:hAnsi="Consolas"/>
          <w:sz w:val="19"/>
        </w:rPr>
        <w:t>Create Policy</w:t>
      </w:r>
      <w:r>
        <w:t xml:space="preserve"> is available; you hold </w:t>
      </w:r>
      <w:r>
        <w:rPr>
          <w:b/>
        </w:rPr>
        <w:t>Intune Administrator</w:t>
      </w:r>
      <w:r>
        <w:t xml:space="preserve"> or </w:t>
      </w:r>
      <w:r>
        <w:rPr>
          <w:b/>
        </w:rPr>
        <w:t>Endpoint Security Manager</w:t>
      </w:r>
      <w:r>
        <w:t xml:space="preserve">. </w:t>
      </w:r>
      <w:r>
        <w:rPr>
          <w:b/>
        </w:rPr>
        <w:t>Implement:</w:t>
      </w:r>
      <w:r>
        <w:t xml:space="preserve"> Assign the Intune/Endpoint Security admin role (least privilege) to the migrator.</w:t>
      </w:r>
    </w:p>
    <w:p>
      <w:pPr>
        <w:pStyle w:val="Heading2"/>
      </w:pPr>
      <w:r>
        <w:t>2.2 Source GPO firewall rule access and export</w:t>
      </w:r>
    </w:p>
    <w:p>
      <w:r>
        <w:rPr>
          <w:b/>
        </w:rPr>
        <w:t>Description:</w:t>
      </w:r>
      <w:r>
        <w:t xml:space="preserve"> Read access to the Group Policy Object(s) that configure Windows Defender Firewall profiles and rules for the in-scope devices. </w:t>
      </w:r>
      <w:r>
        <w:rPr>
          <w:b/>
        </w:rPr>
        <w:t>Why:</w:t>
      </w:r>
      <w:r>
        <w:t xml:space="preserve"> The migration begins by inventorying exactly what GPO enforces so it can be translated. </w:t>
      </w:r>
      <w:r>
        <w:rPr>
          <w:b/>
        </w:rPr>
        <w:t>Verify:</w:t>
      </w:r>
      <w:r>
        <w:t xml:space="preserve"> In Group Policy Management you can open the GPO and see </w:t>
      </w:r>
      <w:r>
        <w:rPr>
          <w:rFonts w:ascii="Consolas" w:hAnsi="Consolas"/>
          <w:sz w:val="19"/>
        </w:rPr>
        <w:t>Computer Configuration</w:t>
      </w:r>
      <w:r>
        <w:t xml:space="preserve"> → </w:t>
      </w:r>
      <w:r>
        <w:rPr>
          <w:rFonts w:ascii="Consolas" w:hAnsi="Consolas"/>
          <w:sz w:val="19"/>
        </w:rPr>
        <w:t>Windows Settings</w:t>
      </w:r>
      <w:r>
        <w:t xml:space="preserve"> → </w:t>
      </w:r>
      <w:r>
        <w:rPr>
          <w:rFonts w:ascii="Consolas" w:hAnsi="Consolas"/>
          <w:sz w:val="19"/>
        </w:rPr>
        <w:t>Security Settings</w:t>
      </w:r>
      <w:r>
        <w:t xml:space="preserve"> → </w:t>
      </w:r>
      <w:r>
        <w:rPr>
          <w:rFonts w:ascii="Consolas" w:hAnsi="Consolas"/>
          <w:sz w:val="19"/>
        </w:rPr>
        <w:t>Windows Defender Firewall with Advanced Security</w:t>
      </w:r>
      <w:r>
        <w:t xml:space="preserve">; or run </w:t>
      </w:r>
      <w:r>
        <w:rPr>
          <w:rFonts w:ascii="Consolas" w:hAnsi="Consolas"/>
          <w:sz w:val="19"/>
        </w:rPr>
        <w:t>FWMIG-Discovery.ps1</w:t>
      </w:r>
      <w:r>
        <w:t xml:space="preserve"> on a domain-joined in-scope device (it exports GPO + applied firewall rules, read-only). </w:t>
      </w:r>
      <w:r>
        <w:rPr>
          <w:b/>
        </w:rPr>
        <w:t>Implement:</w:t>
      </w:r>
      <w:r>
        <w:t xml:space="preserve"> Obtain delegated read on the firewall GPO(s) from the AD/GPO owner.</w:t>
      </w:r>
    </w:p>
    <w:p>
      <w:pPr>
        <w:pStyle w:val="Heading2"/>
      </w:pPr>
      <w:r>
        <w:t>2.3 Targeted devices enrolled in Intune</w:t>
      </w:r>
    </w:p>
    <w:p>
      <w:r>
        <w:rPr>
          <w:b/>
        </w:rPr>
        <w:t>Description:</w:t>
      </w:r>
      <w:r>
        <w:t xml:space="preserve"> In-scope devices enrolled in Intune (co-managed or Intune-managed). </w:t>
      </w:r>
      <w:r>
        <w:rPr>
          <w:b/>
        </w:rPr>
        <w:t>Why:</w:t>
      </w:r>
      <w:r>
        <w:t xml:space="preserve"> A </w:t>
      </w:r>
      <w:r>
        <w:rPr>
          <w:rFonts w:ascii="Consolas" w:hAnsi="Consolas"/>
          <w:sz w:val="19"/>
        </w:rPr>
        <w:t>Firewall Policy</w:t>
      </w:r>
      <w:r>
        <w:t xml:space="preserve"> and </w:t>
      </w:r>
      <w:r>
        <w:rPr>
          <w:rFonts w:ascii="Consolas" w:hAnsi="Consolas"/>
          <w:sz w:val="19"/>
        </w:rPr>
        <w:t>Firewall Rules</w:t>
      </w:r>
      <w:r>
        <w:t xml:space="preserve"> profiles apply only to enrolled devices. </w:t>
      </w:r>
      <w:r>
        <w:rPr>
          <w:b/>
        </w:rPr>
        <w:t>Verify:</w:t>
      </w:r>
      <w:r>
        <w:t xml:space="preserve"> Intune → </w:t>
      </w:r>
      <w:r>
        <w:rPr>
          <w:rFonts w:ascii="Consolas" w:hAnsi="Consolas"/>
          <w:sz w:val="19"/>
        </w:rPr>
        <w:t>Devices</w:t>
      </w:r>
      <w:r>
        <w:t xml:space="preserve"> → </w:t>
      </w:r>
      <w:r>
        <w:rPr>
          <w:rFonts w:ascii="Consolas" w:hAnsi="Consolas"/>
          <w:sz w:val="19"/>
        </w:rPr>
        <w:t>All devices</w:t>
      </w:r>
      <w:r>
        <w:t xml:space="preserve"> shows the in-scope devices. </w:t>
      </w:r>
      <w:r>
        <w:rPr>
          <w:b/>
        </w:rPr>
        <w:t>Implement:</w:t>
      </w:r>
      <w:r>
        <w:t xml:space="preserve"> Enable automatic enrollment / co-management; enroll the devices.</w:t>
      </w:r>
    </w:p>
    <w:p>
      <w:pPr>
        <w:pStyle w:val="Heading2"/>
      </w:pPr>
      <w:r>
        <w:t>2.4 Supported Windows OS and MDM firewall CSP</w:t>
      </w:r>
    </w:p>
    <w:p>
      <w:r>
        <w:rPr>
          <w:b/>
        </w:rPr>
        <w:t>Description:</w:t>
      </w:r>
      <w:r>
        <w:t xml:space="preserve"> Windows 10/11 (Pro/Enterprise/Education) that supports the Firewall configuration service provider Intune uses. </w:t>
      </w:r>
      <w:r>
        <w:rPr>
          <w:b/>
        </w:rPr>
        <w:t>Why:</w:t>
      </w:r>
      <w:r>
        <w:t xml:space="preserve"> Intune firewall policy and rules require a supported build to apply.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on a sample device; run </w:t>
      </w:r>
      <w:r>
        <w:rPr>
          <w:rFonts w:ascii="Consolas" w:hAnsi="Consolas"/>
          <w:sz w:val="19"/>
        </w:rPr>
        <w:t>FWMIG-Discovery.ps1</w:t>
      </w:r>
      <w:r>
        <w:t xml:space="preserve"> (reports OS build). </w:t>
      </w:r>
      <w:r>
        <w:rPr>
          <w:b/>
        </w:rPr>
        <w:t>Implement:</w:t>
      </w:r>
      <w:r>
        <w:t xml:space="preserve"> Patch/upgrade devices to a supported build before migrating them.</w:t>
      </w:r>
    </w:p>
    <w:p>
      <w:pPr>
        <w:pStyle w:val="Heading2"/>
      </w:pPr>
      <w:r>
        <w:t>2.5 A documented GPO firewall rule inventory (source of truth)</w:t>
      </w:r>
    </w:p>
    <w:p>
      <w:r>
        <w:rPr>
          <w:b/>
        </w:rPr>
        <w:t>Description:</w:t>
      </w:r>
      <w:r>
        <w:t xml:space="preserve"> An accurate export of the GPO firewall profile defaults and every explicit rule for the migration scope. </w:t>
      </w:r>
      <w:r>
        <w:rPr>
          <w:b/>
        </w:rPr>
        <w:t>Why:</w:t>
      </w:r>
      <w:r>
        <w:t xml:space="preserve"> Parity validation and GPO retirement depend on knowing exactly what is in scope. </w:t>
      </w:r>
      <w:r>
        <w:rPr>
          <w:b/>
        </w:rPr>
        <w:t>Verify:</w:t>
      </w:r>
      <w:r>
        <w:t xml:space="preserve"> You can produce a rule export (CSV/JSON) from </w:t>
      </w:r>
      <w:r>
        <w:rPr>
          <w:rFonts w:ascii="Consolas" w:hAnsi="Consolas"/>
          <w:sz w:val="19"/>
        </w:rPr>
        <w:t>FWMIG-Discovery.ps1</w:t>
      </w:r>
      <w:r>
        <w:t xml:space="preserve"> and </w:t>
      </w:r>
      <w:r>
        <w:rPr>
          <w:rFonts w:ascii="Consolas" w:hAnsi="Consolas"/>
          <w:sz w:val="19"/>
        </w:rPr>
        <w:t>FWMIG-Report.ps1</w:t>
      </w:r>
      <w:r>
        <w:t xml:space="preserve">. </w:t>
      </w:r>
      <w:r>
        <w:rPr>
          <w:b/>
        </w:rPr>
        <w:t>Implement:</w:t>
      </w:r>
      <w:r>
        <w:t xml:space="preserve"> Run </w:t>
      </w:r>
      <w:r>
        <w:rPr>
          <w:rFonts w:ascii="Consolas" w:hAnsi="Consolas"/>
          <w:sz w:val="19"/>
        </w:rPr>
        <w:t>FWMIG-Discovery.ps1</w:t>
      </w:r>
      <w:r>
        <w:t xml:space="preserve"> across a representative device set to build the inventory before scoping rings.</w:t>
      </w:r>
    </w:p>
    <w:p>
      <w:pPr>
        <w:pStyle w:val="Heading2"/>
      </w:pPr>
      <w:r>
        <w:t>2.6 Coexistence control — one firewall authority per device</w:t>
      </w:r>
    </w:p>
    <w:p>
      <w:r>
        <w:rPr>
          <w:b/>
        </w:rPr>
        <w:t>Description:</w:t>
      </w:r>
      <w:r>
        <w:t xml:space="preserve"> A defined approach so that, for any device, GPO </w:t>
      </w:r>
      <w:r>
        <w:rPr>
          <w:b/>
        </w:rPr>
        <w:t>or</w:t>
      </w:r>
      <w:r>
        <w:t xml:space="preserve"> Intune enforces the firewall — never both at once on the same settings. </w:t>
      </w:r>
      <w:r>
        <w:rPr>
          <w:b/>
        </w:rPr>
        <w:t>Why:</w:t>
      </w:r>
      <w:r>
        <w:t xml:space="preserve"> Two authorities on the same firewall settings cause conflicts and merge loops (Overview). </w:t>
      </w:r>
      <w:r>
        <w:rPr>
          <w:b/>
        </w:rPr>
        <w:t>Verify:</w:t>
      </w:r>
      <w:r>
        <w:t xml:space="preserve"> For each ring you can both remove devices from GPO firewall scope and add them to the Intune ring group at the same change step; run </w:t>
      </w:r>
      <w:r>
        <w:rPr>
          <w:rFonts w:ascii="Consolas" w:hAnsi="Consolas"/>
          <w:sz w:val="19"/>
        </w:rPr>
        <w:t>FWMIG-Report.ps1</w:t>
      </w:r>
      <w:r>
        <w:t xml:space="preserve"> to flag devices currently double-managed. </w:t>
      </w:r>
      <w:r>
        <w:rPr>
          <w:b/>
        </w:rPr>
        <w:t>Implement:</w:t>
      </w:r>
      <w:r>
        <w:t xml:space="preserve"> Use a security-group-filtered GPO (deny-apply or remove from OU scope) keyed to the same membership the ring group uses, so moving a device flips authority atomically.</w:t>
      </w:r>
    </w:p>
    <w:p>
      <w:pPr>
        <w:pStyle w:val="Heading2"/>
      </w:pPr>
      <w:r>
        <w:t>2.7 Migration ring groups (pilot + waves)</w:t>
      </w:r>
    </w:p>
    <w:p>
      <w:r>
        <w:rPr>
          <w:b/>
        </w:rPr>
        <w:t>Description:</w:t>
      </w:r>
      <w:r>
        <w:t xml:space="preserve"> Entra security groups for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and </w:t>
      </w:r>
      <w:r>
        <w:rPr>
          <w:rFonts w:ascii="Consolas" w:hAnsi="Consolas"/>
          <w:sz w:val="19"/>
        </w:rPr>
        <w:t>Migration Ring – Broad</w:t>
      </w:r>
      <w:r>
        <w:t xml:space="preserve">. </w:t>
      </w:r>
      <w:r>
        <w:rPr>
          <w:b/>
        </w:rPr>
        <w:t>Why:</w:t>
      </w:r>
      <w:r>
        <w:t xml:space="preserve"> The firewall is cut over in rings with a parity gate between each; connectivity risk demands it. </w:t>
      </w:r>
      <w:r>
        <w:rPr>
          <w:b/>
        </w:rPr>
        <w:t>Verify:</w:t>
      </w:r>
      <w:r>
        <w:t xml:space="preserve"> Entra → </w:t>
      </w:r>
      <w:r>
        <w:rPr>
          <w:rFonts w:ascii="Consolas" w:hAnsi="Consolas"/>
          <w:sz w:val="19"/>
        </w:rPr>
        <w:t>Groups</w:t>
      </w:r>
      <w:r>
        <w:t xml:space="preserve">; the three groups exist (or run </w:t>
      </w:r>
      <w:r>
        <w:rPr>
          <w:rFonts w:ascii="Consolas" w:hAnsi="Consolas"/>
          <w:sz w:val="19"/>
        </w:rPr>
        <w:t>FWMIG-Set-MigrationRingTargeting.ps1</w:t>
      </w:r>
      <w:r>
        <w:t xml:space="preserve"> to create/populate them). </w:t>
      </w:r>
      <w:r>
        <w:rPr>
          <w:b/>
        </w:rPr>
        <w:t>Implement:</w:t>
      </w:r>
      <w:r>
        <w:t xml:space="preserve"> Create the groups (</w:t>
      </w:r>
      <w:r>
        <w:rPr>
          <w:rFonts w:ascii="Consolas" w:hAnsi="Consolas"/>
          <w:sz w:val="19"/>
        </w:rPr>
        <w:t>FWMIG-Set-MigrationRingTargeting.ps1</w:t>
      </w:r>
      <w:r>
        <w:t xml:space="preserve"> or Entra → </w:t>
      </w:r>
      <w:r>
        <w:rPr>
          <w:rFonts w:ascii="Consolas" w:hAnsi="Consolas"/>
          <w:sz w:val="19"/>
        </w:rPr>
        <w:t>Groups</w:t>
      </w:r>
      <w:r>
        <w:t xml:space="preserve"> → </w:t>
      </w:r>
      <w:r>
        <w:rPr>
          <w:rFonts w:ascii="Consolas" w:hAnsi="Consolas"/>
          <w:sz w:val="19"/>
        </w:rPr>
        <w:t>New group</w:t>
      </w:r>
      <w:r>
        <w:t xml:space="preserve"> → Security).</w:t>
      </w:r>
    </w:p>
    <w:p>
      <w:pPr>
        <w:pStyle w:val="Heading2"/>
      </w:pPr>
      <w:r>
        <w:t>2.8 Change control + rollback (connectivity-aware)</w:t>
      </w:r>
    </w:p>
    <w:p>
      <w:r>
        <w:rPr>
          <w:b/>
        </w:rPr>
        <w:t>Description:</w:t>
      </w:r>
      <w:r>
        <w:t xml:space="preserve"> A change window and a written rollback (re-scope the device to GPO firewall / unassign the Intune policy) for each ring, because the firewall affects connectivity. </w:t>
      </w:r>
      <w:r>
        <w:rPr>
          <w:b/>
        </w:rPr>
        <w:t>Why:</w:t>
      </w:r>
      <w:r>
        <w:t xml:space="preserve"> A bad rule translation can block management or LOB traffic; cutover must be reversible. </w:t>
      </w:r>
      <w:r>
        <w:rPr>
          <w:b/>
        </w:rPr>
        <w:t>Verify:</w:t>
      </w:r>
      <w:r>
        <w:t xml:space="preserve"> A rollback procedure is written and approved before any ring cutover. </w:t>
      </w:r>
      <w:r>
        <w:rPr>
          <w:b/>
        </w:rPr>
        <w:t>Implement:</w:t>
      </w:r>
      <w:r>
        <w:t xml:space="preserve"> Define per-ring rollback, comms, and the order coexistence → cutover → retire (see §G7 of the global requirements).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endpoint-security admin access</w:t>
      </w:r>
    </w:p>
    <w:p>
      <w:pPr>
        <w:pStyle w:val="ListBullet"/>
      </w:pPr>
      <w:r>
        <w:t xml:space="preserve">Source GPO firewall rules readable / exportable — </w:t>
      </w:r>
      <w:r>
        <w:rPr>
          <w:rFonts w:ascii="Consolas" w:hAnsi="Consolas"/>
          <w:sz w:val="19"/>
        </w:rPr>
        <w:t>FWMIG-Discovery.ps1</w:t>
      </w:r>
    </w:p>
    <w:p>
      <w:pPr>
        <w:pStyle w:val="ListBullet"/>
      </w:pPr>
      <w:r>
        <w:t>In-scope devices enrolled in Intune</w:t>
      </w:r>
    </w:p>
    <w:p>
      <w:pPr>
        <w:pStyle w:val="ListBullet"/>
      </w:pPr>
      <w:r>
        <w:t xml:space="preserve">Supported Windows build (firewall CSP) — </w:t>
      </w:r>
      <w:r>
        <w:rPr>
          <w:rFonts w:ascii="Consolas" w:hAnsi="Consolas"/>
          <w:sz w:val="19"/>
        </w:rPr>
        <w:t>FWMIG-Discovery.ps1</w:t>
      </w:r>
    </w:p>
    <w:p>
      <w:pPr>
        <w:pStyle w:val="ListBullet"/>
      </w:pPr>
      <w:r>
        <w:t xml:space="preserve">GPO firewall rule inventory captured — </w:t>
      </w:r>
      <w:r>
        <w:rPr>
          <w:rFonts w:ascii="Consolas" w:hAnsi="Consolas"/>
          <w:sz w:val="19"/>
        </w:rPr>
        <w:t>FWMIG-Report.ps1</w:t>
      </w:r>
    </w:p>
    <w:p>
      <w:pPr>
        <w:pStyle w:val="ListBullet"/>
      </w:pPr>
      <w:r>
        <w:t>Coexistence control (one authority per device) defined</w:t>
      </w:r>
    </w:p>
    <w:p>
      <w:pPr>
        <w:pStyle w:val="ListBullet"/>
      </w:pPr>
      <w:r>
        <w:rPr>
          <w:rFonts w:ascii="Consolas" w:hAnsi="Consolas"/>
          <w:sz w:val="19"/>
        </w:rPr>
        <w:t>Migration Ring – Pilot</w:t>
      </w:r>
      <w:r>
        <w:t xml:space="preserve"> / </w:t>
      </w:r>
      <w:r>
        <w:rPr>
          <w:rFonts w:ascii="Consolas" w:hAnsi="Consolas"/>
          <w:sz w:val="19"/>
        </w:rPr>
        <w:t>Wave 1</w:t>
      </w:r>
      <w:r>
        <w:t xml:space="preserve"> / </w:t>
      </w:r>
      <w:r>
        <w:rPr>
          <w:rFonts w:ascii="Consolas" w:hAnsi="Consolas"/>
          <w:sz w:val="19"/>
        </w:rPr>
        <w:t>Broad</w:t>
      </w:r>
      <w:r>
        <w:t xml:space="preserve"> groups created</w:t>
      </w:r>
    </w:p>
    <w:p>
      <w:pPr>
        <w:pStyle w:val="ListBullet"/>
      </w:pPr>
      <w:r>
        <w:t>Change control + connectivity-aware rollback approved</w:t>
      </w:r>
    </w:p>
    <w:p>
      <w:pPr>
        <w:pStyle w:val="Heading1"/>
      </w:pPr>
      <w:r>
        <w:t>3. Implementation Guide — Windows Firewall GPO to Intune Migration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Intune work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); inventory work uses the included scripts on a domain-joined, in-scope device. Reuse the named artifacts from the Overview verbatim.</w:t>
      </w:r>
    </w:p>
    <w:p>
      <w:pPr>
        <w:ind w:left="432"/>
      </w:pPr>
      <w:r>
        <w:rPr>
          <w:i/>
          <w:color w:val="2E86C1"/>
        </w:rPr>
        <w:t>Model: Inventory GPO firewall rules → translate to an Intune Firewall Policy plus Firewall Rules profiles → set coexistence so GPO and Intune never enforce the same device at once → assign in rings with a parity gate → retire GPO firewall settings → expand. Assess → Configure → Pilot → Validate → Expand.</w:t>
      </w:r>
    </w:p>
    <w:p>
      <w:pPr>
        <w:pStyle w:val="Heading2"/>
      </w:pPr>
      <w:r>
        <w:t>Step 1 — Assess: inventory the GPO firewall rules</w:t>
      </w:r>
    </w:p>
    <w:p>
      <w:pPr>
        <w:pStyle w:val="ListNumber"/>
      </w:pPr>
      <w:r>
        <w:t xml:space="preserve">On a domain-joined in-scope device, run </w:t>
      </w:r>
      <w:r>
        <w:rPr>
          <w:rFonts w:ascii="Consolas" w:hAnsi="Consolas"/>
          <w:sz w:val="19"/>
        </w:rPr>
        <w:t>FWMIG-Discovery.ps1</w:t>
      </w:r>
      <w:r>
        <w:t>. It exports the applied</w:t>
      </w:r>
    </w:p>
    <w:p>
      <w:r>
        <w:t xml:space="preserve">   Windows Defender Firewall profile defaults and every rule (read-only) using the NetSecurity module    (</w:t>
      </w:r>
      <w:r>
        <w:rPr>
          <w:rFonts w:ascii="Consolas" w:hAnsi="Consolas"/>
          <w:sz w:val="19"/>
        </w:rPr>
        <w:t>Get-NetFirewallProfile</w:t>
      </w:r>
      <w:r>
        <w:t xml:space="preserve">, </w:t>
      </w:r>
      <w:r>
        <w:rPr>
          <w:rFonts w:ascii="Consolas" w:hAnsi="Consolas"/>
          <w:sz w:val="19"/>
        </w:rPr>
        <w:t>Get-NetFirewallRule</w:t>
      </w:r>
      <w:r>
        <w:t>) and the GPO-sourced rule store.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FWMIG-Report.ps1</w:t>
      </w:r>
      <w:r>
        <w:t xml:space="preserve"> to produce the coverage + conflict report — the source-of-truth rule</w:t>
      </w:r>
    </w:p>
    <w:p>
      <w:r>
        <w:t xml:space="preserve">   inventory you will validate parity against, plus any device already double-managed.</w:t>
      </w:r>
    </w:p>
    <w:p>
      <w:pPr>
        <w:pStyle w:val="ListNumber"/>
      </w:pPr>
      <w:r>
        <w:t>Confirm the inventory matches the GPO in Group Policy Management</w:t>
      </w:r>
    </w:p>
    <w:p>
      <w:r>
        <w:t xml:space="preserve">   (</w:t>
      </w:r>
      <w:r>
        <w:rPr>
          <w:rFonts w:ascii="Consolas" w:hAnsi="Consolas"/>
          <w:sz w:val="19"/>
        </w:rPr>
        <w:t>Computer Configuration</w:t>
      </w:r>
      <w:r>
        <w:t xml:space="preserve"> → </w:t>
      </w:r>
      <w:r>
        <w:rPr>
          <w:rFonts w:ascii="Consolas" w:hAnsi="Consolas"/>
          <w:sz w:val="19"/>
        </w:rPr>
        <w:t>Windows Settings</w:t>
      </w:r>
      <w:r>
        <w:t xml:space="preserve"> → </w:t>
      </w:r>
      <w:r>
        <w:rPr>
          <w:rFonts w:ascii="Consolas" w:hAnsi="Consolas"/>
          <w:sz w:val="19"/>
        </w:rPr>
        <w:t>Security Settings</w:t>
      </w:r>
      <w:r>
        <w:t xml:space="preserve"> →    </w:t>
      </w:r>
      <w:r>
        <w:rPr>
          <w:rFonts w:ascii="Consolas" w:hAnsi="Consolas"/>
          <w:sz w:val="19"/>
        </w:rPr>
        <w:t>Windows Defender Firewall with Advanced Security</w:t>
      </w:r>
      <w:r>
        <w:t>).</w:t>
      </w:r>
    </w:p>
    <w:p>
      <w:pPr>
        <w:pStyle w:val="Heading2"/>
      </w:pPr>
      <w:r>
        <w:t>Step 2 — Create the migration ring groups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FWMIG-Set-MigrationRingTargeting.ps1</w:t>
      </w:r>
      <w:r>
        <w:t xml:space="preserve"> to create/populate</w:t>
      </w:r>
    </w:p>
    <w:p>
      <w:r>
        <w:t xml:space="preserve">   </w:t>
      </w:r>
      <w:r>
        <w:rPr>
          <w:rFonts w:ascii="Consolas" w:hAnsi="Consolas"/>
          <w:sz w:val="19"/>
        </w:rPr>
        <w:t>Migration Ring – Pilot</w:t>
      </w:r>
      <w:r>
        <w:t xml:space="preserve">, </w:t>
      </w:r>
      <w:r>
        <w:rPr>
          <w:rFonts w:ascii="Consolas" w:hAnsi="Consolas"/>
          <w:sz w:val="19"/>
        </w:rPr>
        <w:t>Migration Ring – Wave 1</w:t>
      </w:r>
      <w:r>
        <w:t xml:space="preserve">, and </w:t>
      </w:r>
      <w:r>
        <w:rPr>
          <w:rFonts w:ascii="Consolas" w:hAnsi="Consolas"/>
          <w:sz w:val="19"/>
        </w:rPr>
        <w:t>Migration Ring – Broad</w:t>
      </w:r>
      <w:r>
        <w:t xml:space="preserve">; or in Entra →    </w:t>
      </w:r>
      <w:r>
        <w:rPr>
          <w:rFonts w:ascii="Consolas" w:hAnsi="Consolas"/>
          <w:sz w:val="19"/>
        </w:rPr>
        <w:t>Groups</w:t>
      </w:r>
      <w:r>
        <w:t xml:space="preserve"> → </w:t>
      </w:r>
      <w:r>
        <w:rPr>
          <w:rFonts w:ascii="Consolas" w:hAnsi="Consolas"/>
          <w:sz w:val="19"/>
        </w:rPr>
        <w:t>New group</w:t>
      </w:r>
      <w:r>
        <w:t xml:space="preserve"> → Security create them manually.</w:t>
      </w:r>
    </w:p>
    <w:p>
      <w:pPr>
        <w:pStyle w:val="ListNumber"/>
      </w:pPr>
      <w:r>
        <w:t xml:space="preserve">Put a few representative devices in </w:t>
      </w:r>
      <w:r>
        <w:rPr>
          <w:rFonts w:ascii="Consolas" w:hAnsi="Consolas"/>
          <w:sz w:val="19"/>
        </w:rPr>
        <w:t>Migration Ring – Pilot</w:t>
      </w:r>
      <w:r>
        <w:t xml:space="preserve"> (varied locations/roles so connectivity</w:t>
      </w:r>
    </w:p>
    <w:p>
      <w:r>
        <w:t xml:space="preserve">   edge cases surface early).</w:t>
      </w:r>
    </w:p>
    <w:p>
      <w:pPr>
        <w:pStyle w:val="Heading2"/>
      </w:pPr>
      <w:r>
        <w:t>Step 3 — Configure: translate the profile defaults to a Firewall Policy</w:t>
      </w:r>
    </w:p>
    <w:p>
      <w:pPr>
        <w:pStyle w:val="ListNumber"/>
      </w:pPr>
      <w:r>
        <w:t xml:space="preserve">Intune →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→ </w:t>
      </w:r>
      <w:r>
        <w:rPr>
          <w:rFonts w:ascii="Consolas" w:hAnsi="Consolas"/>
          <w:sz w:val="19"/>
        </w:rPr>
        <w:t>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rFonts w:ascii="Consolas" w:hAnsi="Consolas"/>
          <w:sz w:val="19"/>
        </w:rPr>
        <w:t>Windows Firewall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Firewall Policy – Migrated Rules –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On </w:t>
      </w:r>
      <w:r>
        <w:rPr>
          <w:rFonts w:ascii="Consolas" w:hAnsi="Consolas"/>
          <w:sz w:val="19"/>
        </w:rPr>
        <w:t>Configuration settings</w:t>
      </w:r>
      <w:r>
        <w:t xml:space="preserve">, for </w:t>
      </w:r>
      <w:r>
        <w:rPr>
          <w:b/>
        </w:rPr>
        <w:t>Domain</w:t>
      </w:r>
      <w:r>
        <w:t xml:space="preserve">, </w:t>
      </w:r>
      <w:r>
        <w:rPr>
          <w:b/>
        </w:rPr>
        <w:t>Private</w:t>
      </w:r>
      <w:r>
        <w:t xml:space="preserve">, and </w:t>
      </w:r>
      <w:r>
        <w:rPr>
          <w:b/>
        </w:rPr>
        <w:t>Public</w:t>
      </w:r>
      <w:r>
        <w:t xml:space="preserve"> profiles, set the values</w:t>
      </w:r>
    </w:p>
    <w:p>
      <w:r>
        <w:t xml:space="preserve">   read from the GPO inventory (Step 1):</w:t>
      </w:r>
    </w:p>
    <w:p>
      <w:pPr>
        <w:pStyle w:val="ListBullet"/>
      </w:pPr>
      <w:r>
        <w:rPr>
          <w:rFonts w:ascii="Consolas" w:hAnsi="Consolas"/>
          <w:sz w:val="19"/>
        </w:rPr>
        <w:t>Firewall enabled</w:t>
      </w:r>
      <w:r>
        <w:t xml:space="preserve"> = </w:t>
      </w:r>
      <w:r>
        <w:rPr>
          <w:rFonts w:ascii="Consolas" w:hAnsi="Consolas"/>
          <w:sz w:val="19"/>
        </w:rPr>
        <w:t>Allowed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Default inbound action</w:t>
      </w:r>
      <w:r>
        <w:t xml:space="preserve"> = match the GPO (typically </w:t>
      </w:r>
      <w:r>
        <w:rPr>
          <w:rFonts w:ascii="Consolas" w:hAnsi="Consolas"/>
          <w:sz w:val="19"/>
        </w:rPr>
        <w:t>Block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Default outbound action</w:t>
      </w:r>
      <w:r>
        <w:t xml:space="preserve"> = match the GPO (typically </w:t>
      </w:r>
      <w:r>
        <w:rPr>
          <w:rFonts w:ascii="Consolas" w:hAnsi="Consolas"/>
          <w:sz w:val="19"/>
        </w:rPr>
        <w:t>Allow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Stealth mode</w:t>
      </w:r>
      <w:r>
        <w:t xml:space="preserve">, </w:t>
      </w:r>
      <w:r>
        <w:rPr>
          <w:rFonts w:ascii="Consolas" w:hAnsi="Consolas"/>
          <w:sz w:val="19"/>
        </w:rPr>
        <w:t>Inbound notifications</w:t>
      </w:r>
      <w:r>
        <w:t xml:space="preserve">, </w:t>
      </w:r>
      <w:r>
        <w:rPr>
          <w:rFonts w:ascii="Consolas" w:hAnsi="Consolas"/>
          <w:sz w:val="19"/>
        </w:rPr>
        <w:t>Unicast responses to multicast broadcast</w:t>
      </w:r>
      <w:r>
        <w:t>,</w:t>
      </w:r>
    </w:p>
    <w:p>
      <w:r>
        <w:t xml:space="preserve">     logging path/size and </w:t>
      </w:r>
      <w:r>
        <w:rPr>
          <w:rFonts w:ascii="Consolas" w:hAnsi="Consolas"/>
          <w:sz w:val="19"/>
        </w:rPr>
        <w:t>Log dropped packets</w:t>
      </w:r>
      <w:r>
        <w:t xml:space="preserve"> = match the GPO values.</w:t>
      </w:r>
    </w:p>
    <w:p>
      <w:pPr>
        <w:pStyle w:val="ListNumber"/>
      </w:pPr>
      <w:r>
        <w:t>Set the rule-merge controls explicitly so leftovers cannot silently re-merge (key to avoiding</w:t>
      </w:r>
    </w:p>
    <w:p>
      <w:r>
        <w:t xml:space="preserve">   merge conditions): set the policy/local rule-merge settings to the values your coexistence plan    requires — during transition do not allow uncontrolled merging of local or GPO rules.</w:t>
      </w:r>
    </w:p>
    <w:p>
      <w:pPr>
        <w:pStyle w:val="ListNumber"/>
      </w:pPr>
      <w:r>
        <w:rPr>
          <w:b/>
        </w:rPr>
        <w:t>Do not assign yet.</w:t>
      </w:r>
      <w:r>
        <w:t xml:space="preserve"> Click </w:t>
      </w:r>
      <w:r>
        <w:rPr>
          <w:b/>
        </w:rPr>
        <w:t>Next</w:t>
      </w:r>
      <w:r>
        <w:t xml:space="preserve"> through assignments leaving them empty, then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Configure: translate the explicit rules to Firewall Rules profiles</w:t>
      </w:r>
    </w:p>
    <w:p>
      <w:pPr>
        <w:pStyle w:val="ListNumber"/>
      </w:pP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→ </w:t>
      </w:r>
      <w:r>
        <w:rPr>
          <w:rFonts w:ascii="Consolas" w:hAnsi="Consolas"/>
          <w:sz w:val="19"/>
        </w:rPr>
        <w:t>Create Policy</w:t>
      </w:r>
      <w:r>
        <w:t xml:space="preserve"> → Windows → </w:t>
      </w:r>
      <w:r>
        <w:rPr>
          <w:rFonts w:ascii="Consolas" w:hAnsi="Consolas"/>
          <w:sz w:val="19"/>
        </w:rPr>
        <w:t>Windows Firewall Rules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Firewall Rules – Migrated Inbound – Pilot</w:t>
      </w:r>
      <w:r>
        <w:t>.</w:t>
      </w:r>
    </w:p>
    <w:p>
      <w:pPr>
        <w:pStyle w:val="ListNumber"/>
      </w:pPr>
      <w:r>
        <w:t xml:space="preserve">For each inbound rule in the inventory, add one rule entry: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Direction</w:t>
      </w:r>
      <w:r>
        <w:t xml:space="preserve"> = In, </w:t>
      </w:r>
      <w:r>
        <w:rPr>
          <w:rFonts w:ascii="Consolas" w:hAnsi="Consolas"/>
          <w:sz w:val="19"/>
        </w:rPr>
        <w:t>Action</w:t>
      </w:r>
    </w:p>
    <w:p>
      <w:r>
        <w:t xml:space="preserve">   (Allow/Block), </w:t>
      </w:r>
      <w:r>
        <w:rPr>
          <w:rFonts w:ascii="Consolas" w:hAnsi="Consolas"/>
          <w:sz w:val="19"/>
        </w:rPr>
        <w:t>Protocol</w:t>
      </w:r>
      <w:r>
        <w:t>/</w:t>
      </w:r>
      <w:r>
        <w:rPr>
          <w:rFonts w:ascii="Consolas" w:hAnsi="Consolas"/>
          <w:sz w:val="19"/>
        </w:rPr>
        <w:t>Ports</w:t>
      </w:r>
      <w:r>
        <w:t xml:space="preserve">, </w:t>
      </w:r>
      <w:r>
        <w:rPr>
          <w:rFonts w:ascii="Consolas" w:hAnsi="Consolas"/>
          <w:sz w:val="19"/>
        </w:rPr>
        <w:t>Program</w:t>
      </w:r>
      <w:r>
        <w:t xml:space="preserve">/service, and </w:t>
      </w:r>
      <w:r>
        <w:rPr>
          <w:rFonts w:ascii="Consolas" w:hAnsi="Consolas"/>
          <w:sz w:val="19"/>
        </w:rPr>
        <w:t>Local</w:t>
      </w:r>
      <w:r>
        <w:t>/</w:t>
      </w:r>
      <w:r>
        <w:rPr>
          <w:rFonts w:ascii="Consolas" w:hAnsi="Consolas"/>
          <w:sz w:val="19"/>
        </w:rPr>
        <w:t>Remote address</w:t>
      </w:r>
      <w:r>
        <w:t xml:space="preserve"> scope —    mirroring the GPO rule exactly. </w:t>
      </w:r>
      <w:r>
        <w:rPr>
          <w:rFonts w:ascii="Consolas" w:hAnsi="Consolas"/>
          <w:sz w:val="19"/>
        </w:rPr>
        <w:t>FWMIG-Report.ps1</w:t>
      </w:r>
      <w:r>
        <w:t xml:space="preserve"> lists each rule's fields to transcribe.</w:t>
      </w:r>
    </w:p>
    <w:p>
      <w:pPr>
        <w:pStyle w:val="ListNumber"/>
      </w:pPr>
      <w:r>
        <w:rPr>
          <w:b/>
        </w:rPr>
        <w:t>Do not assign yet.</w:t>
      </w:r>
      <w:r>
        <w:t xml:space="preserve">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Repeat for outbound rules as </w:t>
      </w:r>
      <w:r>
        <w:rPr>
          <w:rFonts w:ascii="Consolas" w:hAnsi="Consolas"/>
          <w:sz w:val="19"/>
        </w:rPr>
        <w:t>Firewall Rules – Migrated Outbound – Pilot</w:t>
      </w:r>
      <w:r>
        <w:t xml:space="preserve"> (omit if the GPO has no</w:t>
      </w:r>
    </w:p>
    <w:p>
      <w:r>
        <w:t xml:space="preserve">   explicit outbound rules).</w:t>
      </w:r>
    </w:p>
    <w:p>
      <w:pPr>
        <w:pStyle w:val="Heading2"/>
      </w:pPr>
      <w:r>
        <w:t>Step 5 — Configure coexistence (avoid conflicts and merge loops)</w:t>
      </w:r>
    </w:p>
    <w:p>
      <w:pPr>
        <w:pStyle w:val="ListNumber"/>
      </w:pPr>
      <w:r>
        <w:t>Confirm the coexistence control from Requirement 2.6: a device leaves GPO firewall scope at the</w:t>
      </w:r>
    </w:p>
    <w:p>
      <w:r>
        <w:t xml:space="preserve">   same moment it joins </w:t>
      </w:r>
      <w:r>
        <w:rPr>
          <w:rFonts w:ascii="Consolas" w:hAnsi="Consolas"/>
          <w:sz w:val="19"/>
        </w:rPr>
        <w:t>Migration Ring – Pilot</w:t>
      </w:r>
      <w:r>
        <w:t xml:space="preserve"> (group-filtered GPO deny-apply, or OU move keyed to    the same membership). One authority per device.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FWMIG-Report.ps1</w:t>
      </w:r>
      <w:r>
        <w:t xml:space="preserve"> and confirm no pilot device is double-managed before assigning.</w:t>
      </w:r>
    </w:p>
    <w:p>
      <w:pPr>
        <w:pStyle w:val="Heading2"/>
      </w:pPr>
      <w:r>
        <w:t>Step 6 — Pilot: assign to the first ring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Firewall Policy – Migrated Rules – Pilot</w:t>
      </w:r>
      <w:r>
        <w:t xml:space="preserve"> → </w:t>
      </w:r>
      <w:r>
        <w:rPr>
          <w:rFonts w:ascii="Consolas" w:hAnsi="Consolas"/>
          <w:sz w:val="19"/>
        </w:rPr>
        <w:t>Assignments</w:t>
      </w:r>
      <w:r>
        <w:t xml:space="preserve"> → </w:t>
      </w:r>
      <w:r>
        <w:rPr>
          <w:rFonts w:ascii="Consolas" w:hAnsi="Consolas"/>
          <w:sz w:val="19"/>
        </w:rPr>
        <w:t>Add groups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Migration Ring – Pilot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Assign </w:t>
      </w:r>
      <w:r>
        <w:rPr>
          <w:rFonts w:ascii="Consolas" w:hAnsi="Consolas"/>
          <w:sz w:val="19"/>
        </w:rPr>
        <w:t>Firewall Rules – Migrated Inbound – Pilot</w:t>
      </w:r>
      <w:r>
        <w:t xml:space="preserve"> (and the outbound profile) to</w:t>
      </w:r>
    </w:p>
    <w:p>
      <w:r>
        <w:t xml:space="preserve">   </w:t>
      </w:r>
      <w:r>
        <w:rPr>
          <w:rFonts w:ascii="Consolas" w:hAnsi="Consolas"/>
          <w:sz w:val="19"/>
        </w:rPr>
        <w:t>Migration Ring – Pilot</w:t>
      </w:r>
      <w:r>
        <w:t>.</w:t>
      </w:r>
    </w:p>
    <w:p>
      <w:pPr>
        <w:pStyle w:val="ListNumber"/>
      </w:pPr>
      <w:r>
        <w:t>As each device joins the ring, the coexistence control removes it from GPO firewall scope. On a</w:t>
      </w:r>
    </w:p>
    <w:p>
      <w:r>
        <w:t xml:space="preserve">   pilot device, sync policy (</w:t>
      </w:r>
      <w:r>
        <w:rPr>
          <w:rFonts w:ascii="Consolas" w:hAnsi="Consolas"/>
          <w:sz w:val="19"/>
        </w:rPr>
        <w:t>Settings</w:t>
      </w:r>
      <w:r>
        <w:t xml:space="preserve"> → </w:t>
      </w:r>
      <w:r>
        <w:rPr>
          <w:rFonts w:ascii="Consolas" w:hAnsi="Consolas"/>
          <w:sz w:val="19"/>
        </w:rPr>
        <w:t>Accounts</w:t>
      </w:r>
      <w:r>
        <w:t xml:space="preserve"> → </w:t>
      </w:r>
      <w:r>
        <w:rPr>
          <w:rFonts w:ascii="Consolas" w:hAnsi="Consolas"/>
          <w:sz w:val="19"/>
        </w:rPr>
        <w:t>Access work or school</w:t>
      </w:r>
      <w:r>
        <w:t xml:space="preserve"> → </w:t>
      </w:r>
      <w:r>
        <w:rPr>
          <w:rFonts w:ascii="Consolas" w:hAnsi="Consolas"/>
          <w:sz w:val="19"/>
        </w:rPr>
        <w:t>Info</w:t>
      </w:r>
      <w:r>
        <w:t xml:space="preserve"> → </w:t>
      </w:r>
      <w:r>
        <w:rPr>
          <w:rFonts w:ascii="Consolas" w:hAnsi="Consolas"/>
          <w:sz w:val="19"/>
        </w:rPr>
        <w:t>Sync</w:t>
      </w:r>
      <w:r>
        <w:t>).</w:t>
      </w:r>
    </w:p>
    <w:p>
      <w:pPr>
        <w:pStyle w:val="Heading2"/>
      </w:pPr>
      <w:r>
        <w:t>Step 7 — Validate: rule parity and connectivity (the 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FWMIG-Validation.ps1</w:t>
      </w:r>
      <w:r>
        <w:t xml:space="preserve"> on pilot devices → confirms the </w:t>
      </w:r>
      <w:r>
        <w:rPr>
          <w:b/>
        </w:rPr>
        <w:t>effective</w:t>
      </w:r>
      <w:r>
        <w:t xml:space="preserve"> firewall rule set now</w:t>
      </w:r>
    </w:p>
    <w:p>
      <w:r>
        <w:t xml:space="preserve">   matches the captured GPO inventory (profile defaults + each rule), and that GPO is no longer    enforcing firewall settings on that device.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FWMIG-Report.ps1</w:t>
      </w:r>
      <w:r>
        <w:t xml:space="preserve"> → coverage report shows pilot devices fully translated with no conflicts.</w:t>
      </w:r>
    </w:p>
    <w:p>
      <w:pPr>
        <w:pStyle w:val="ListNumber"/>
      </w:pPr>
      <w:r>
        <w:t>Verify connectivity: required inbound services (RDP/Remote Help, LOB listeners) and outbound paths</w:t>
      </w:r>
    </w:p>
    <w:p>
      <w:r>
        <w:t xml:space="preserve">   still work. Complete the </w:t>
      </w:r>
      <w:r>
        <w:rPr>
          <w:b/>
        </w:rPr>
        <w:t>Testing Guide</w:t>
      </w:r>
      <w:r>
        <w:t>.</w:t>
      </w:r>
    </w:p>
    <w:p>
      <w:pPr>
        <w:pStyle w:val="ListNumber"/>
      </w:pPr>
      <w:r>
        <w:rPr>
          <w:b/>
        </w:rPr>
        <w:t>Parity gate:</w:t>
      </w:r>
      <w:r>
        <w:t xml:space="preserve"> do not advance until parity passes and connectivity is confirmed on the pilot.</w:t>
      </w:r>
    </w:p>
    <w:p>
      <w:r>
        <w:t xml:space="preserve">   If it fails, use the rollback (re-scope the device to GPO firewall / unassign the Intune policy).</w:t>
      </w:r>
    </w:p>
    <w:p>
      <w:pPr>
        <w:pStyle w:val="Heading2"/>
      </w:pPr>
      <w:r>
        <w:t>Step 8 — Retire the GPO firewall settings (for migrated devices only)</w:t>
      </w:r>
    </w:p>
    <w:p>
      <w:pPr>
        <w:pStyle w:val="ListNumber"/>
      </w:pPr>
      <w:r>
        <w:t>Once a device has passed parity in Intune and is out of GPO firewall scope, it no longer needs the</w:t>
      </w:r>
    </w:p>
    <w:p>
      <w:r>
        <w:t xml:space="preserve">   GPO firewall section — but do not delete the GPO until </w:t>
      </w:r>
      <w:r>
        <w:rPr>
          <w:b/>
        </w:rPr>
        <w:t>all</w:t>
      </w:r>
      <w:r>
        <w:t xml:space="preserve"> rings are migrated.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FWMIG-Report.ps1</w:t>
      </w:r>
      <w:r>
        <w:t xml:space="preserve"> to confirm no remaining device depends on the GPO firewall settings,</w:t>
      </w:r>
    </w:p>
    <w:p>
      <w:r>
        <w:t xml:space="preserve">   then disable/remove the firewall section from the GPO (or unlink it) as the final retirement step.</w:t>
      </w:r>
    </w:p>
    <w:p>
      <w:pPr>
        <w:pStyle w:val="Heading2"/>
      </w:pPr>
      <w:r>
        <w:t>Step 9 — Expand: waves, then broad</w:t>
      </w:r>
    </w:p>
    <w:p>
      <w:pPr>
        <w:pStyle w:val="ListNumber"/>
      </w:pPr>
      <w:r>
        <w:t xml:space="preserve">Move to </w:t>
      </w:r>
      <w:r>
        <w:rPr>
          <w:rFonts w:ascii="Consolas" w:hAnsi="Consolas"/>
          <w:sz w:val="19"/>
        </w:rPr>
        <w:t>Migration Ring – Wave 1</w:t>
      </w:r>
      <w:r>
        <w:t>: clone the pilot objects as</w:t>
      </w:r>
    </w:p>
    <w:p>
      <w:r>
        <w:t xml:space="preserve">   </w:t>
      </w:r>
      <w:r>
        <w:rPr>
          <w:rFonts w:ascii="Consolas" w:hAnsi="Consolas"/>
          <w:sz w:val="19"/>
        </w:rPr>
        <w:t>Firewall Policy – Migrated Rules – Broad</w:t>
      </w:r>
      <w:r>
        <w:t xml:space="preserve"> / </w:t>
      </w:r>
      <w:r>
        <w:rPr>
          <w:rFonts w:ascii="Consolas" w:hAnsi="Consolas"/>
          <w:sz w:val="19"/>
        </w:rPr>
        <w:t>Firewall Rules – Migrated * – Broad</w:t>
      </w:r>
      <w:r>
        <w:t xml:space="preserve"> (or reuse the    pilot policy by adding the wave group to its assignments), assign, validate parity, retire GPO scope.</w:t>
      </w:r>
    </w:p>
    <w:p>
      <w:pPr>
        <w:pStyle w:val="ListNumber"/>
      </w:pPr>
      <w:r>
        <w:t xml:space="preserve">Repeat for </w:t>
      </w:r>
      <w:r>
        <w:rPr>
          <w:rFonts w:ascii="Consolas" w:hAnsi="Consolas"/>
          <w:sz w:val="19"/>
        </w:rPr>
        <w:t>Migration Ring – Broad</w:t>
      </w:r>
      <w:r>
        <w:t xml:space="preserve"> (the rest of the fleet), passing the parity gate each ring.</w:t>
      </w:r>
    </w:p>
    <w:p>
      <w:pPr>
        <w:pStyle w:val="ListNumber"/>
      </w:pPr>
      <w:r>
        <w:t>Only after the final ring passes parity, retire the GPO firewall settings (Step 8) fleet-wide.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Inventory GPO rules → ring groups → translate to Firewall Policy → translate to Firewall Rules → set coexistence → assign Pilot → validate parity → retire GPO scope → expand (waves → Broad) → retire GPO</w:t>
      </w:r>
    </w:p>
    <w:p>
      <w:pPr>
        <w:pStyle w:val="Heading1"/>
      </w:pPr>
      <w:r>
        <w:t>5. Testing Guide — Windows Firewall GPO to Intune Migration</w:t>
      </w:r>
    </w:p>
    <w:p>
      <w:r>
        <w:t>Run after each ring is assigned (Implementation Step 7) and again before retiring any GPO firewall settings. The firewall affects connectivity, so every ring must pass before the next.</w:t>
      </w:r>
    </w:p>
    <w:p>
      <w:pPr>
        <w:pStyle w:val="Heading2"/>
      </w:pPr>
      <w:r>
        <w:t>Test 1 — Intune policy applied</w:t>
      </w:r>
    </w:p>
    <w:p>
      <w:r>
        <w:rPr>
          <w:b/>
        </w:rPr>
        <w:t>Do:</w:t>
      </w:r>
      <w:r>
        <w:t xml:space="preserve"> Intune → </w:t>
      </w:r>
      <w:r>
        <w:rPr>
          <w:rFonts w:ascii="Consolas" w:hAnsi="Consolas"/>
          <w:sz w:val="19"/>
        </w:rPr>
        <w:t>Endpoint security</w:t>
      </w:r>
      <w:r>
        <w:t xml:space="preserve"> → </w:t>
      </w:r>
      <w:r>
        <w:rPr>
          <w:rFonts w:ascii="Consolas" w:hAnsi="Consolas"/>
          <w:sz w:val="19"/>
        </w:rPr>
        <w:t>Firewall</w:t>
      </w:r>
      <w:r>
        <w:t xml:space="preserve"> → </w:t>
      </w:r>
      <w:r>
        <w:rPr>
          <w:rFonts w:ascii="Consolas" w:hAnsi="Consolas"/>
          <w:sz w:val="19"/>
        </w:rPr>
        <w:t>Firewall Policy – Migrated Rules – Pilot</w:t>
      </w:r>
      <w:r>
        <w:t xml:space="preserve"> → </w:t>
      </w:r>
      <w:r>
        <w:rPr>
          <w:rFonts w:ascii="Consolas" w:hAnsi="Consolas"/>
          <w:sz w:val="19"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Ring devices show </w:t>
      </w:r>
      <w:r>
        <w:rPr>
          <w:b/>
        </w:rPr>
        <w:t>Succeeded</w:t>
      </w:r>
      <w:r>
        <w:t xml:space="preserve"> (also for the </w:t>
      </w:r>
      <w:r>
        <w:rPr>
          <w:rFonts w:ascii="Consolas" w:hAnsi="Consolas"/>
          <w:sz w:val="19"/>
        </w:rPr>
        <w:t>Firewall Rules</w:t>
      </w:r>
      <w:r>
        <w:t xml:space="preserve"> profiles).</w:t>
      </w:r>
    </w:p>
    <w:p>
      <w:pPr>
        <w:pStyle w:val="Heading2"/>
      </w:pPr>
      <w:r>
        <w:t>Test 2 — Profile defaults match the GPO</w:t>
      </w:r>
    </w:p>
    <w:p>
      <w:r>
        <w:rPr>
          <w:b/>
        </w:rPr>
        <w:t>Do:</w:t>
      </w:r>
      <w:r>
        <w:t xml:space="preserve"> On a ring device run </w:t>
      </w:r>
      <w:r>
        <w:rPr>
          <w:rFonts w:ascii="Consolas" w:hAnsi="Consolas"/>
          <w:sz w:val="19"/>
        </w:rPr>
        <w:t>FWMIG-Validation.ps1</w:t>
      </w:r>
      <w:r>
        <w:t xml:space="preserve">. </w:t>
      </w:r>
      <w:r>
        <w:rPr>
          <w:b/>
        </w:rPr>
        <w:t>Expected:</w:t>
      </w:r>
      <w:r>
        <w:t xml:space="preserve"> Domain/Private/Public enabled state and default inbound/outbound actions equal the captured GPO inventory values.</w:t>
      </w:r>
    </w:p>
    <w:p>
      <w:pPr>
        <w:pStyle w:val="Heading2"/>
      </w:pPr>
      <w:r>
        <w:t>Test 3 — Rule parity (effective rule set equals the GPO inventory)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FWMIG-Validation.ps1</w:t>
      </w:r>
      <w:r>
        <w:t xml:space="preserve"> (compares the effective </w:t>
      </w:r>
      <w:r>
        <w:rPr>
          <w:rFonts w:ascii="Consolas" w:hAnsi="Consolas"/>
          <w:sz w:val="19"/>
        </w:rPr>
        <w:t>Get-NetFirewallRule</w:t>
      </w:r>
      <w:r>
        <w:t xml:space="preserve"> set against the captured GPO rule inventory). </w:t>
      </w:r>
      <w:r>
        <w:rPr>
          <w:b/>
        </w:rPr>
        <w:t>Expected:</w:t>
      </w:r>
      <w:r>
        <w:t xml:space="preserve"> Every migrated rule is present with matching direction, action, protocol/ports, program, and address scope; no expected rule missing, no stray rule.</w:t>
      </w:r>
    </w:p>
    <w:p>
      <w:pPr>
        <w:pStyle w:val="Heading2"/>
      </w:pPr>
      <w:r>
        <w:t>Test 4 — Single authority (no double management)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FWMIG-Report.ps1</w:t>
      </w:r>
      <w:r>
        <w:t xml:space="preserve"> for the ring; on a device check the rule source via </w:t>
      </w:r>
      <w:r>
        <w:rPr>
          <w:rFonts w:ascii="Consolas" w:hAnsi="Consolas"/>
          <w:sz w:val="19"/>
        </w:rPr>
        <w:t>FWMIG-Validation.ps1</w:t>
      </w:r>
      <w:r>
        <w:t xml:space="preserve">. </w:t>
      </w:r>
      <w:r>
        <w:rPr>
          <w:b/>
        </w:rPr>
        <w:t>Expected:</w:t>
      </w:r>
      <w:r>
        <w:t xml:space="preserve"> Firewall settings come from Intune (MDM) only; the device is out of GPO firewall scope — no conflict, no merge loop, stable compliance across two check-ins.</w:t>
      </w:r>
    </w:p>
    <w:p>
      <w:pPr>
        <w:pStyle w:val="Heading2"/>
      </w:pPr>
      <w:r>
        <w:t>Test 5 — Connectivity preserved</w:t>
      </w:r>
    </w:p>
    <w:p>
      <w:r>
        <w:rPr>
          <w:b/>
        </w:rPr>
        <w:t>Do:</w:t>
      </w:r>
      <w:r>
        <w:t xml:space="preserve"> Exercise required inbound services (e.g. RDP/Remote Help, a LOB listener) and outbound paths from a ring device. </w:t>
      </w:r>
      <w:r>
        <w:rPr>
          <w:b/>
        </w:rPr>
        <w:t>Expected:</w:t>
      </w:r>
      <w:r>
        <w:t xml:space="preserve"> All traffic that worked under GPO still works under Intune; nothing newly blocked.</w:t>
      </w:r>
    </w:p>
    <w:p>
      <w:pPr>
        <w:pStyle w:val="Heading2"/>
      </w:pPr>
      <w:r>
        <w:t>Test 6 — No merge-loop oscillation</w:t>
      </w:r>
    </w:p>
    <w:p>
      <w:r>
        <w:rPr>
          <w:b/>
        </w:rPr>
        <w:t>Do:</w:t>
      </w:r>
      <w:r>
        <w:t xml:space="preserve"> Re-run </w:t>
      </w:r>
      <w:r>
        <w:rPr>
          <w:rFonts w:ascii="Consolas" w:hAnsi="Consolas"/>
          <w:sz w:val="19"/>
        </w:rPr>
        <w:t>FWMIG-Validation.ps1</w:t>
      </w:r>
      <w:r>
        <w:t xml:space="preserve"> after two device check-ins / a </w:t>
      </w:r>
      <w:r>
        <w:rPr>
          <w:rFonts w:ascii="Consolas" w:hAnsi="Consolas"/>
          <w:sz w:val="19"/>
        </w:rPr>
        <w:t>gpupdate /force</w:t>
      </w:r>
      <w:r>
        <w:t xml:space="preserve"> on a migrated device. </w:t>
      </w:r>
      <w:r>
        <w:rPr>
          <w:b/>
        </w:rPr>
        <w:t>Expected:</w:t>
      </w:r>
      <w:r>
        <w:t xml:space="preserve"> Effective firewall state is identical both times — no flipping values, no reintroduced GPO rules.</w:t>
      </w:r>
    </w:p>
    <w:p>
      <w:pPr>
        <w:pStyle w:val="Heading2"/>
      </w:pPr>
      <w:r>
        <w:t>Test 7 — Coverage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FWMIG-Report.ps1</w:t>
      </w:r>
      <w:r>
        <w:t xml:space="preserve"> for the ring. </w:t>
      </w:r>
      <w:r>
        <w:rPr>
          <w:b/>
        </w:rPr>
        <w:t>Expected:</w:t>
      </w:r>
      <w:r>
        <w:t xml:space="preserve"> A clear per-device coverage and conflict report — devices translated, parity status, and zero conflicts before the gate.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Ring parity pass</w:t>
            </w:r>
          </w:p>
        </w:tc>
        <w:tc>
          <w:tcPr>
            <w:tcW w:type="dxa" w:w="4320"/>
          </w:tcPr>
          <w:p>
            <w:r>
              <w:t>Tests 1–4 and 6 pass; effective Intune rule set equals the GPO inventory with one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Connectivity pass</w:t>
            </w:r>
          </w:p>
        </w:tc>
        <w:tc>
          <w:tcPr>
            <w:tcW w:type="dxa" w:w="4320"/>
          </w:tcPr>
          <w:p>
            <w:r>
              <w:t>Test 5 passes — no required service newly 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Retire-GPO pass</w:t>
            </w:r>
          </w:p>
        </w:tc>
        <w:tc>
          <w:tcPr>
            <w:tcW w:type="dxa" w:w="4320"/>
          </w:tcPr>
          <w:p>
            <w:r>
              <w:t>Test 7 shows no device depends on the GPO firewall settings (all rings migrated)</w:t>
            </w:r>
          </w:p>
        </w:tc>
      </w:tr>
    </w:tbl>
    <w:p>
      <w:pPr>
        <w:pStyle w:val="Heading1"/>
      </w:pPr>
      <w:r>
        <w:t>6. Troubleshooting Guide — Windows Firewall GPO to Intune Migration</w:t>
      </w:r>
    </w:p>
    <w:p>
      <w:r>
        <w:t xml:space="preserve">Use </w:t>
      </w:r>
      <w:r>
        <w:rPr>
          <w:rFonts w:ascii="Consolas" w:hAnsi="Consolas"/>
          <w:sz w:val="19"/>
        </w:rPr>
        <w:t>FWMIG-Discovery.ps1</w:t>
      </w:r>
      <w:r>
        <w:t xml:space="preserve"> and </w:t>
      </w:r>
      <w:r>
        <w:rPr>
          <w:rFonts w:ascii="Consolas" w:hAnsi="Consolas"/>
          <w:sz w:val="19"/>
        </w:rPr>
        <w:t>FWMIG-Validation.ps1</w:t>
      </w:r>
      <w:r>
        <w:t xml:space="preserve"> for per-device state, </w:t>
      </w:r>
      <w:r>
        <w:rPr>
          <w:rFonts w:ascii="Consolas" w:hAnsi="Consolas"/>
          <w:sz w:val="19"/>
        </w:rPr>
        <w:t>FWMIG-Report.ps1</w:t>
      </w:r>
      <w:r>
        <w:t xml:space="preserve"> for fleet coverage/conflicts, and </w:t>
      </w:r>
      <w:r>
        <w:rPr>
          <w:rFonts w:ascii="Consolas" w:hAnsi="Consolas"/>
          <w:sz w:val="19"/>
        </w:rPr>
        <w:t>FWMIG-Remediation.ps1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fixes.</w:t>
      </w:r>
    </w:p>
    <w:p>
      <w:pPr>
        <w:pStyle w:val="Heading2"/>
      </w:pPr>
      <w:r>
        <w:t>A. Conflict — GPO and Intune disagree on a setting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Effective default inbound/outbound action differs from the Intune policy</w:t>
            </w:r>
          </w:p>
        </w:tc>
        <w:tc>
          <w:tcPr>
            <w:tcW w:type="dxa" w:w="2880"/>
          </w:tcPr>
          <w:p>
            <w:r>
              <w:t>The device is still in GPO firewall scope while the Intune policy is assigned (two authorities)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FWMIG-Report.ps1</w:t>
            </w:r>
            <w:r>
              <w:t xml:space="preserve"> (flags double-managed); remove the device from GPO firewall scope so only Intune enforces; re-sync</w:t>
            </w:r>
          </w:p>
        </w:tc>
      </w:tr>
      <w:tr>
        <w:tc>
          <w:tcPr>
            <w:tcW w:type="dxa" w:w="2880"/>
          </w:tcPr>
          <w:p>
            <w:r>
              <w:t>Intune policy shows Succeeded but the device behaves differently</w:t>
            </w:r>
          </w:p>
        </w:tc>
        <w:tc>
          <w:tcPr>
            <w:tcW w:type="dxa" w:w="2880"/>
          </w:tcPr>
          <w:p>
            <w:r>
              <w:t>GPO refresh re-asserts the old value after Intune applies</w:t>
            </w:r>
          </w:p>
        </w:tc>
        <w:tc>
          <w:tcPr>
            <w:tcW w:type="dxa" w:w="2880"/>
          </w:tcPr>
          <w:p>
            <w:r>
              <w:t xml:space="preserve">Confirm the coexistence control moved the device out of GPO scope at ring entry; </w:t>
            </w:r>
            <w:r>
              <w:rPr>
                <w:rFonts w:ascii="Consolas" w:hAnsi="Consolas"/>
                <w:sz w:val="19"/>
              </w:rPr>
              <w:t>FWMIG-Remediation.ps1</w:t>
            </w:r>
            <w:r>
              <w:t xml:space="preserve"> to confirm/fix authority</w:t>
            </w:r>
          </w:p>
        </w:tc>
      </w:tr>
    </w:tbl>
    <w:p>
      <w:pPr>
        <w:pStyle w:val="Heading2"/>
      </w:pPr>
      <w:r>
        <w:t>B. Merge condition — unexpected rules still enforced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rule you "removed" is still active</w:t>
            </w:r>
          </w:p>
        </w:tc>
        <w:tc>
          <w:tcPr>
            <w:tcW w:type="dxa" w:w="2880"/>
          </w:tcPr>
          <w:p>
            <w:r>
              <w:t>Local/GPO rules are merging into the effective set</w:t>
            </w:r>
          </w:p>
        </w:tc>
        <w:tc>
          <w:tcPr>
            <w:tcW w:type="dxa" w:w="2880"/>
          </w:tcPr>
          <w:p>
            <w:r>
              <w:t xml:space="preserve">Set the rule-merge controls in </w:t>
            </w:r>
            <w:r>
              <w:rPr>
                <w:rFonts w:ascii="Consolas" w:hAnsi="Consolas"/>
                <w:sz w:val="19"/>
              </w:rPr>
              <w:t>Firewall Policy – Migrated Rules – *</w:t>
            </w:r>
            <w:r>
              <w:t xml:space="preserve"> to disallow uncontrolled local/GPO merging; re-validate with </w:t>
            </w:r>
            <w:r>
              <w:rPr>
                <w:rFonts w:ascii="Consolas" w:hAnsi="Consolas"/>
                <w:sz w:val="19"/>
              </w:rPr>
              <w:t>FWMIG-Validation.ps1</w:t>
            </w:r>
          </w:p>
        </w:tc>
      </w:tr>
      <w:tr>
        <w:tc>
          <w:tcPr>
            <w:tcW w:type="dxa" w:w="2880"/>
          </w:tcPr>
          <w:p>
            <w:r>
              <w:t>Effective rule set is a superset of the Intune rules</w:t>
            </w:r>
          </w:p>
        </w:tc>
        <w:tc>
          <w:tcPr>
            <w:tcW w:type="dxa" w:w="2880"/>
          </w:tcPr>
          <w:p>
            <w:r>
              <w:t>Multiple rule sources merged</w:t>
            </w:r>
          </w:p>
        </w:tc>
        <w:tc>
          <w:tcPr>
            <w:tcW w:type="dxa" w:w="2880"/>
          </w:tcPr>
          <w:p>
            <w:r>
              <w:t xml:space="preserve">Identify the extra rules' source with </w:t>
            </w:r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(reports rule origin); remove the stray source</w:t>
            </w:r>
          </w:p>
        </w:tc>
      </w:tr>
    </w:tbl>
    <w:p>
      <w:pPr>
        <w:pStyle w:val="Heading2"/>
      </w:pPr>
      <w:r>
        <w:t>C. Merge loop — oscillating / intermittent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Compliance flips between check-ins; effective firewall state changes each cycle</w:t>
            </w:r>
          </w:p>
        </w:tc>
        <w:tc>
          <w:tcPr>
            <w:tcW w:type="dxa" w:w="2880"/>
          </w:tcPr>
          <w:p>
            <w:r>
              <w:t>GPO re-asserts on its refresh while Intune re-asserts on check-in — the two are fighting</w:t>
            </w:r>
          </w:p>
        </w:tc>
        <w:tc>
          <w:tcPr>
            <w:tcW w:type="dxa" w:w="2880"/>
          </w:tcPr>
          <w:p>
            <w:r>
              <w:t xml:space="preserve">This is the classic loop: ensure exactly one authority per device. Use </w:t>
            </w:r>
            <w:r>
              <w:rPr>
                <w:rFonts w:ascii="Consolas" w:hAnsi="Consolas"/>
                <w:sz w:val="19"/>
              </w:rPr>
              <w:t>FWMIG-Report.ps1</w:t>
            </w:r>
            <w:r>
              <w:t xml:space="preserve"> to find double-managed devices, remove them from GPO firewall scope, then </w:t>
            </w:r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over two check-ins / a </w:t>
            </w:r>
            <w:r>
              <w:rPr>
                <w:rFonts w:ascii="Consolas" w:hAnsi="Consolas"/>
                <w:sz w:val="19"/>
              </w:rPr>
              <w:t>gpupdate /force</w:t>
            </w:r>
            <w:r>
              <w:t xml:space="preserve"> to confirm the state is now stable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returns different results on consecutive runs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  <w:tc>
          <w:tcPr>
            <w:tcW w:type="dxa" w:w="2880"/>
          </w:tcPr>
          <w:p>
            <w:r>
              <w:t>Do not advance the ring until the state is stable; fix coexistence first</w:t>
            </w:r>
          </w:p>
        </w:tc>
      </w:tr>
    </w:tbl>
    <w:p>
      <w:pPr>
        <w:pStyle w:val="Heading2"/>
      </w:pPr>
      <w:r>
        <w:t>D. Parity failure — Intune rule set != GPO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migrated rule is missing</w:t>
            </w:r>
          </w:p>
        </w:tc>
        <w:tc>
          <w:tcPr>
            <w:tcW w:type="dxa" w:w="2880"/>
          </w:tcPr>
          <w:p>
            <w:r>
              <w:t xml:space="preserve">Rule not transcribed into the </w:t>
            </w:r>
            <w:r>
              <w:rPr>
                <w:rFonts w:ascii="Consolas" w:hAnsi="Consolas"/>
                <w:sz w:val="19"/>
              </w:rPr>
              <w:t>Firewall Rules</w:t>
            </w:r>
            <w:r>
              <w:t xml:space="preserve"> profile</w:t>
            </w:r>
          </w:p>
        </w:tc>
        <w:tc>
          <w:tcPr>
            <w:tcW w:type="dxa" w:w="2880"/>
          </w:tcPr>
          <w:p>
            <w:r>
              <w:t xml:space="preserve">Add the missing rule from the </w:t>
            </w:r>
            <w:r>
              <w:rPr>
                <w:rFonts w:ascii="Consolas" w:hAnsi="Consolas"/>
                <w:sz w:val="19"/>
              </w:rPr>
              <w:t>FWMIG-Report.ps1</w:t>
            </w:r>
            <w:r>
              <w:t xml:space="preserve"> inventory; re-validate</w:t>
            </w:r>
          </w:p>
        </w:tc>
      </w:tr>
      <w:tr>
        <w:tc>
          <w:tcPr>
            <w:tcW w:type="dxa" w:w="2880"/>
          </w:tcPr>
          <w:p>
            <w:r>
              <w:t>A rule's behavior differs</w:t>
            </w:r>
          </w:p>
        </w:tc>
        <w:tc>
          <w:tcPr>
            <w:tcW w:type="dxa" w:w="2880"/>
          </w:tcPr>
          <w:p>
            <w:r>
              <w:t>Field mistranslated (protocol/ports/program/address scope)</w:t>
            </w:r>
          </w:p>
        </w:tc>
        <w:tc>
          <w:tcPr>
            <w:tcW w:type="dxa" w:w="2880"/>
          </w:tcPr>
          <w:p>
            <w:r>
              <w:t xml:space="preserve">Compare the </w:t>
            </w:r>
            <w:r>
              <w:rPr>
                <w:rFonts w:ascii="Consolas" w:hAnsi="Consolas"/>
                <w:sz w:val="19"/>
              </w:rPr>
              <w:t>FWMIG-Validation.ps1</w:t>
            </w:r>
            <w:r>
              <w:t xml:space="preserve"> diff to the inventory; correct the rule field</w:t>
            </w:r>
          </w:p>
        </w:tc>
      </w:tr>
    </w:tbl>
    <w:p>
      <w:pPr>
        <w:pStyle w:val="Heading2"/>
      </w:pPr>
      <w:r>
        <w:t>E. Connectivity broken after cutover</w:t>
      </w:r>
    </w:p>
    <w:p>
      <w:pPr>
        <w:pStyle w:val="ListBullet"/>
      </w:pPr>
      <w:r>
        <w:t>A required inbound service (RDP/Remote Help, LOB listener) or outbound path stopped working →</w:t>
      </w:r>
    </w:p>
    <w:p>
      <w:r>
        <w:t xml:space="preserve">  the corresponding allow rule was not translated or was mistranslated. Find it in the   </w:t>
      </w:r>
      <w:r>
        <w:rPr>
          <w:rFonts w:ascii="Consolas" w:hAnsi="Consolas"/>
          <w:sz w:val="19"/>
        </w:rPr>
        <w:t>FWMIG-Report.ps1</w:t>
      </w:r>
      <w:r>
        <w:t xml:space="preserve"> inventory, add/fix the rule in the </w:t>
      </w:r>
      <w:r>
        <w:rPr>
          <w:rFonts w:ascii="Consolas" w:hAnsi="Consolas"/>
          <w:sz w:val="19"/>
        </w:rPr>
        <w:t>Firewall Rules</w:t>
      </w:r>
      <w:r>
        <w:t xml:space="preserve"> profile, re-validate. If it   is blocking management, use the ring rollback (re-scope to GPO firewall / unassign Intune) and fix   before re-attempting.</w:t>
      </w:r>
    </w:p>
    <w:p>
      <w:pPr>
        <w:pStyle w:val="Heading2"/>
      </w:pPr>
      <w:r>
        <w:t>F. Policy not applying at all</w:t>
      </w:r>
    </w:p>
    <w:p>
      <w:pPr>
        <w:pStyle w:val="ListBullet"/>
      </w:pPr>
      <w:r>
        <w:t xml:space="preserve">Device not enrolled / not in the ring group → confirm enrollment (Intune → </w:t>
      </w:r>
      <w:r>
        <w:rPr>
          <w:rFonts w:ascii="Consolas" w:hAnsi="Consolas"/>
          <w:sz w:val="19"/>
        </w:rPr>
        <w:t>Devices</w:t>
      </w:r>
      <w:r>
        <w:t>) and</w:t>
      </w:r>
    </w:p>
    <w:p>
      <w:r>
        <w:t xml:space="preserve">  membership of </w:t>
      </w:r>
      <w:r>
        <w:rPr>
          <w:rFonts w:ascii="Consolas" w:hAnsi="Consolas"/>
          <w:sz w:val="19"/>
        </w:rPr>
        <w:t>Migration Ring – Pilot</w:t>
      </w:r>
      <w:r>
        <w:t xml:space="preserve"> (or current ring); sync.</w:t>
      </w:r>
    </w:p>
    <w:p>
      <w:pPr>
        <w:pStyle w:val="ListBullet"/>
      </w:pPr>
      <w:r>
        <w:t xml:space="preserve">Unsupported build → </w:t>
      </w:r>
      <w:r>
        <w:rPr>
          <w:rFonts w:ascii="Consolas" w:hAnsi="Consolas"/>
          <w:sz w:val="19"/>
        </w:rPr>
        <w:t>FWMIG-Discovery.ps1</w:t>
      </w:r>
      <w:r>
        <w:t xml:space="preserve"> reports the OS build; patch/upgrade.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Get-NetFirewallProfile | Select Name, Enabled, DefaultInboundAction, DefaultOutboundAction</w:t>
        <w:br/>
        <w:t>Get-NetFirewallRule -PolicyStore ActiveStore | Select DisplayName, Direction, Action, Enabled</w:t>
        <w:br/>
        <w:t>Get-NetFirewallRule -PolicyStore ActiveStore | Get-NetFirewallRule  # inspect effective (merged) store</w:t>
        <w:br/>
        <w:t>gpresult /h gpo-firewall.html   # confirm whether the firewall GPO still applies to the device</w:t>
        <w:br/>
        <w:t>gpupdate /force                 # force a GPO refresh to test for oscillation</w:t>
      </w:r>
    </w:p>
    <w:p>
      <w:r>
        <w:t xml:space="preserve">Effective rules live in the </w:t>
      </w:r>
      <w:r>
        <w:rPr>
          <w:rFonts w:ascii="Consolas" w:hAnsi="Consolas"/>
          <w:sz w:val="19"/>
        </w:rPr>
        <w:t>ActiveStore</w:t>
      </w:r>
      <w:r>
        <w:t xml:space="preserve">; GPO-sourced rules in the </w:t>
      </w:r>
      <w:r>
        <w:rPr>
          <w:rFonts w:ascii="Consolas" w:hAnsi="Consolas"/>
          <w:sz w:val="19"/>
        </w:rPr>
        <w:t>RSOP</w:t>
      </w:r>
      <w:r>
        <w:t>/GPO store — comparing the two shows whether GPO is still contributing.</w:t>
      </w:r>
    </w:p>
    <w:p>
      <w:pPr>
        <w:pStyle w:val="Heading2"/>
      </w:pPr>
      <w:r>
        <w:t>H. When to escalate</w:t>
      </w:r>
    </w:p>
    <w:p>
      <w:r>
        <w:t xml:space="preserve">If exactly one authority enforces the firewall (no double management), rule parity passes, and the device is synced, but connectivity still fails or compliance still oscillates, capture </w:t>
      </w:r>
      <w:r>
        <w:rPr>
          <w:rFonts w:ascii="Consolas" w:hAnsi="Consolas"/>
          <w:sz w:val="19"/>
        </w:rPr>
        <w:t>FWMIG-Validation.ps1</w:t>
      </w:r>
      <w:r>
        <w:t xml:space="preserve"> output plus </w:t>
      </w:r>
      <w:r>
        <w:rPr>
          <w:rFonts w:ascii="Consolas" w:hAnsi="Consolas"/>
          <w:sz w:val="19"/>
        </w:rPr>
        <w:t>gpresult /h</w:t>
      </w:r>
      <w:r>
        <w:t xml:space="preserve"> and open a Microsoft support case.</w:t>
      </w:r>
    </w:p>
    <w:p>
      <w:pPr>
        <w:pStyle w:val="Heading1"/>
      </w:pPr>
      <w:r>
        <w:t>7. Best Practices — Windows Firewall GPO to Intune Migration</w:t>
      </w:r>
    </w:p>
    <w:p>
      <w:pPr>
        <w:pStyle w:val="ListBullet"/>
      </w:pPr>
      <w:r>
        <w:rPr>
          <w:b/>
        </w:rPr>
        <w:t>Inventory before you translate.</w:t>
      </w:r>
      <w:r>
        <w:t xml:space="preserve"> Capture the GPO firewall profile defaults and every rule with</w:t>
      </w:r>
    </w:p>
    <w:p>
      <w:r>
        <w:t xml:space="preserve">  </w:t>
      </w:r>
      <w:r>
        <w:rPr>
          <w:rFonts w:ascii="Consolas" w:hAnsi="Consolas"/>
          <w:sz w:val="19"/>
        </w:rPr>
        <w:t>FWMIG-Discovery.ps1</w:t>
      </w:r>
      <w:r>
        <w:t xml:space="preserve"> / </w:t>
      </w:r>
      <w:r>
        <w:rPr>
          <w:rFonts w:ascii="Consolas" w:hAnsi="Consolas"/>
          <w:sz w:val="19"/>
        </w:rPr>
        <w:t>FWMIG-Report.ps1</w:t>
      </w:r>
      <w:r>
        <w:t xml:space="preserve"> first; that export is your parity source of truth and your   GPO-retirement checklist.</w:t>
      </w:r>
    </w:p>
    <w:p>
      <w:pPr>
        <w:pStyle w:val="ListBullet"/>
      </w:pPr>
      <w:r>
        <w:rPr>
          <w:b/>
        </w:rPr>
        <w:t>One authority per device, always.</w:t>
      </w:r>
      <w:r>
        <w:t xml:space="preserve"> The single most important practice: never let GPO and Intune</w:t>
      </w:r>
    </w:p>
    <w:p>
      <w:r>
        <w:t xml:space="preserve">  enforce the same firewall settings on the same device at once. Move a device out of GPO firewall   scope at the same step it enters the Intune ring.</w:t>
      </w:r>
    </w:p>
    <w:p>
      <w:pPr>
        <w:pStyle w:val="ListBullet"/>
      </w:pPr>
      <w:r>
        <w:rPr>
          <w:b/>
        </w:rPr>
        <w:t>Control rule merging explicitly.</w:t>
      </w:r>
      <w:r>
        <w:t xml:space="preserve"> Set the merge controls in the Intune </w:t>
      </w:r>
      <w:r>
        <w:rPr>
          <w:rFonts w:ascii="Consolas" w:hAnsi="Consolas"/>
          <w:sz w:val="19"/>
        </w:rPr>
        <w:t>Firewall Policy</w:t>
      </w:r>
      <w:r>
        <w:t xml:space="preserve"> so local</w:t>
      </w:r>
    </w:p>
    <w:p>
      <w:r>
        <w:t xml:space="preserve">  and GPO leftovers cannot silently re-merge — uncontrolled merging is how merge conditions and loops   start.</w:t>
      </w:r>
    </w:p>
    <w:p>
      <w:pPr>
        <w:pStyle w:val="ListBullet"/>
      </w:pPr>
      <w:r>
        <w:rPr>
          <w:b/>
        </w:rPr>
        <w:t>Ring it; never big-bang the firewall.</w:t>
      </w:r>
      <w:r>
        <w:t xml:space="preserve"> </w:t>
      </w:r>
      <w:r>
        <w:rPr>
          <w:rFonts w:ascii="Consolas" w:hAnsi="Consolas"/>
          <w:sz w:val="19"/>
        </w:rPr>
        <w:t>Migration Ring – Pilot</w:t>
      </w:r>
      <w:r>
        <w:t xml:space="preserve"> → </w:t>
      </w:r>
      <w:r>
        <w:rPr>
          <w:rFonts w:ascii="Consolas" w:hAnsi="Consolas"/>
          <w:sz w:val="19"/>
        </w:rPr>
        <w:t>Wave 1</w:t>
      </w:r>
      <w:r>
        <w:t xml:space="preserve"> → </w:t>
      </w:r>
      <w:r>
        <w:rPr>
          <w:rFonts w:ascii="Consolas" w:hAnsi="Consolas"/>
          <w:sz w:val="19"/>
        </w:rPr>
        <w:t>Broad</w:t>
      </w:r>
      <w:r>
        <w:t>, with a</w:t>
      </w:r>
    </w:p>
    <w:p>
      <w:r>
        <w:t xml:space="preserve">  parity gate between each. The firewall affects connectivity, so a small ring catches a bad   translation before the fleet feels it.</w:t>
      </w:r>
    </w:p>
    <w:p>
      <w:pPr>
        <w:pStyle w:val="ListBullet"/>
      </w:pPr>
      <w:r>
        <w:rPr>
          <w:b/>
        </w:rPr>
        <w:t>Gate on parity, not on "it deployed."</w:t>
      </w:r>
      <w:r>
        <w:t xml:space="preserve"> Advance only when the effective Intune rule set equals the</w:t>
      </w:r>
    </w:p>
    <w:p>
      <w:r>
        <w:t xml:space="preserve">  captured GPO inventory and connectivity is confirmed — not just when the policy shows Succeeded.</w:t>
      </w:r>
    </w:p>
    <w:p>
      <w:pPr>
        <w:pStyle w:val="ListBullet"/>
      </w:pPr>
      <w:r>
        <w:rPr>
          <w:b/>
        </w:rPr>
        <w:t>Translate faithfully, then improve later.</w:t>
      </w:r>
      <w:r>
        <w:t xml:space="preserve"> Migrate rules as-is for parity; defer firewall</w:t>
      </w:r>
    </w:p>
    <w:p>
      <w:r>
        <w:t xml:space="preserve">  redesign/cleanup to a separate change after the migration is complete, so a connectivity break is   unambiguously a translation error.</w:t>
      </w:r>
    </w:p>
    <w:p>
      <w:pPr>
        <w:pStyle w:val="ListBullet"/>
      </w:pPr>
      <w:r>
        <w:rPr>
          <w:b/>
        </w:rPr>
        <w:t>Keep a connectivity-aware rollback ready.</w:t>
      </w:r>
      <w:r>
        <w:t xml:space="preserve"> For each ring, pre-write how to re-scope the device to</w:t>
      </w:r>
    </w:p>
    <w:p>
      <w:r>
        <w:t xml:space="preserve">  GPO firewall / unassign the Intune policy, because a wrong rule can block management or LOB traffic.</w:t>
      </w:r>
    </w:p>
    <w:p>
      <w:pPr>
        <w:pStyle w:val="ListBullet"/>
      </w:pPr>
      <w:r>
        <w:rPr>
          <w:b/>
        </w:rPr>
        <w:t>Watch for oscillation.</w:t>
      </w:r>
      <w:r>
        <w:t xml:space="preserve"> Re-validate after two check-ins / a </w:t>
      </w:r>
      <w:r>
        <w:rPr>
          <w:rFonts w:ascii="Consolas" w:hAnsi="Consolas"/>
          <w:sz w:val="19"/>
        </w:rPr>
        <w:t>gpupdate /force</w:t>
      </w:r>
      <w:r>
        <w:t>; a flipping</w:t>
      </w:r>
    </w:p>
    <w:p>
      <w:r>
        <w:t xml:space="preserve">  effective state means two authorities are still fighting — fix coexistence before expanding.</w:t>
      </w:r>
    </w:p>
    <w:p>
      <w:pPr>
        <w:pStyle w:val="ListBullet"/>
      </w:pPr>
      <w:r>
        <w:rPr>
          <w:b/>
        </w:rPr>
        <w:t>Retire GPO last.</w:t>
      </w:r>
      <w:r>
        <w:t xml:space="preserve"> Disable/unlink the GPO firewall section only after every ring has passed parity</w:t>
      </w:r>
    </w:p>
    <w:p>
      <w:r>
        <w:t xml:space="preserve">  and </w:t>
      </w:r>
      <w:r>
        <w:rPr>
          <w:rFonts w:ascii="Consolas" w:hAnsi="Consolas"/>
          <w:sz w:val="19"/>
        </w:rPr>
        <w:t>FWMIG-Report.ps1</w:t>
      </w:r>
      <w:r>
        <w:t xml:space="preserve"> shows no device depends on it.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policy, rules</w:t>
      </w:r>
    </w:p>
    <w:p>
      <w:r>
        <w:t xml:space="preserve">  profile, ring, and group so the migration state is self-documenting and auditable.</w:t>
      </w:r>
    </w:p>
    <w:p>
      <w:pPr>
        <w:pStyle w:val="Heading1"/>
      </w:pPr>
      <w:r>
        <w:t>8. Deliverables Summary — Windows Firewall GPO to Intune Migration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migration model, GPO-to-Intune rule mapping, conflict/merge/loop dynamics, coexistence, and the named artifacts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(Migrations)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inventory, translate, coexist, ring, validate parity, retire GPO,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Parity/connectivity validation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issues, including conflict/merge/loop diagnosis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FWMIG-Discovery.ps1</w:t>
            </w:r>
          </w:p>
        </w:tc>
        <w:tc>
          <w:tcPr>
            <w:tcW w:type="dxa" w:w="4320"/>
          </w:tcPr>
          <w:p>
            <w:r>
              <w:t>Read-only inventory of GPO + applied Windows Defender Firewall profile defaults and rules (NetSecurity module)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FWMIG-Validation.ps1</w:t>
            </w:r>
          </w:p>
        </w:tc>
        <w:tc>
          <w:tcPr>
            <w:tcW w:type="dxa" w:w="4320"/>
          </w:tcPr>
          <w:p>
            <w:r>
              <w:t>Read-only post-migration rule-parity check: effective rule set vs the captured GPO inventory, plus authority/source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FWMIG-Report.ps1</w:t>
            </w:r>
          </w:p>
        </w:tc>
        <w:tc>
          <w:tcPr>
            <w:tcW w:type="dxa" w:w="4320"/>
          </w:tcPr>
          <w:p>
            <w:r>
              <w:t>Read-only coverage + conflict report across devices (local NetSecurity + Intune firewall policy via 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FWMIG-Remediation.ps1</w:t>
            </w:r>
          </w:p>
        </w:tc>
        <w:tc>
          <w:tcPr>
            <w:tcW w:type="dxa" w:w="4320"/>
          </w:tcPr>
          <w:p>
            <w:r>
              <w:t>Safe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default) resolution of conflicts / double-management — proposes fixes, applies only when confirmed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FWMIG-Set-MigrationRingTargeting.ps1</w:t>
            </w:r>
          </w:p>
        </w:tc>
        <w:tc>
          <w:tcPr>
            <w:tcW w:type="dxa" w:w="4320"/>
          </w:tcPr>
          <w:p>
            <w:r>
              <w:t xml:space="preserve">Creates/populates the </w:t>
            </w:r>
            <w:r>
              <w:rPr>
                <w:rFonts w:ascii="Consolas" w:hAnsi="Consolas"/>
                <w:sz w:val="19"/>
              </w:rPr>
              <w:t>Migration Ring – 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Wave 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Broad</w:t>
            </w:r>
            <w:r>
              <w:t xml:space="preserve"> Entra groups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</w:t>
      </w:r>
    </w:p>
    <w:p>
      <w:r>
        <w:t xml:space="preserve">  with a parity gate and rollback at every ring.</w:t>
      </w:r>
    </w:p>
    <w:p>
      <w:pPr>
        <w:pStyle w:val="Heading2"/>
      </w:pPr>
      <w:r>
        <w:t>Outcome</w:t>
      </w:r>
    </w:p>
    <w:p>
      <w:r>
        <w:t>Windows Defender Firewall migrated from GPO to Intune — rules translated and validated for parity, conflicts and merge loops avoided through managed coexistence, cut over in rings, and the legacy GPO firewall settings cleanly retired.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FWMIG-Discovery.ps1</w:t>
      </w:r>
    </w:p>
    <w:p>
      <w:r>
        <w:rPr>
          <w:b/>
        </w:rPr>
        <w:t>Purpose:</w:t>
      </w:r>
      <w:r>
        <w:t xml:space="preserve"> Captures the source-of-truth firewall inventory for a GPO-to-Intune migration: the Domain/Private/Public profile defaults and every applied firewall rule on an in-scope, domain-joined device. This export is what later parity validation is compared against. This script is READ-ONLY - it makes no changes.</w:t>
      </w:r>
    </w:p>
    <w:p>
      <w:r>
        <w:rPr>
          <w:b/>
        </w:rPr>
        <w:t>How to run:</w:t>
      </w:r>
      <w:r>
        <w:t xml:space="preserve"> Run on a domain-joined, in-scope device in an elevated PowerShell session: .\FWMIG-Discovery.ps1 .\FWMIG-Discovery.ps1 -OutputPath C:\Temp\fwmig Uses the built-in NetSecurity module (no install). Requires local admin to read the effective firewall policy stores.</w:t>
      </w:r>
    </w:p>
    <w:p>
      <w:pPr>
        <w:pStyle w:val="Heading2"/>
      </w:pPr>
      <w:r>
        <w:t>FWMIG-Remediation.ps1</w:t>
      </w:r>
    </w:p>
    <w:p>
      <w:r>
        <w:rPr>
          <w:b/>
        </w:rPr>
        <w:t>Purpose:</w:t>
      </w:r>
      <w:r>
        <w:t xml:space="preserve"> Resolves the classic GPO-to-Intune migration conflict on a device that is double-managed: when a device has been assigned the Intune (MDM) firewall policy but GPO is STILL applying firewall rules, the two authorities fight and can merge-loop. This script forces a Group Policy refresh and an Intune sync so the device drops out of GPO scope (per your coexistence control) and settles on the single Intune authority, then re-checks the state.</w:t>
      </w:r>
    </w:p>
    <w:p>
      <w:r>
        <w:rPr>
          <w:b/>
        </w:rPr>
        <w:t>How to run:</w:t>
      </w:r>
      <w:r>
        <w:t xml:space="preserve"> Preview (default, safe): .\FWMIG-Remediation.ps1 Apply the refresh/sync: .\FWMIG-Remediation.ps1 -Apply</w:t>
      </w:r>
    </w:p>
    <w:p>
      <w:pPr>
        <w:pStyle w:val="Heading2"/>
      </w:pPr>
      <w:r>
        <w:t>FWMIG-Report.ps1</w:t>
      </w:r>
    </w:p>
    <w:p>
      <w:r>
        <w:rPr>
          <w:b/>
        </w:rPr>
        <w:t>Purpose:</w:t>
      </w:r>
      <w:r>
        <w:t xml:space="preserve"> Produces the migration coverage and conflict report: lists the Intune endpoint-security firewall policies and firewall rule profiles (the migration targets) and their assignments via Microsoft Graph, and - on the local device - flags double-management (both GPO and Intune/MDM enforcing the firewall), which is the precursor to conflicts and merge loops. This script is READ-ONLY - it queries only; it makes no changes.</w:t>
      </w:r>
    </w:p>
    <w:p>
      <w:r>
        <w:rPr>
          <w:b/>
        </w:rPr>
        <w:t>How to run:</w:t>
      </w:r>
      <w:r>
        <w:t xml:space="preserve"> Connect to Microsoft Graph first (delegated, least privilege): Connect-MgGraph -Scopes 'DeviceManagementConfiguration.Read.All','Group.Read.All' Then: .\FWMIG-Report.ps1 .\FWMIG-Report.ps1 -OutputPath C:\Temp\FWMIG Requires the Microsoft.Graph PowerShell SDK. The local double-management check uses the built-in NetSecurity module and should run on a representative in-scope device.</w:t>
      </w:r>
    </w:p>
    <w:p>
      <w:pPr>
        <w:pStyle w:val="Heading2"/>
      </w:pPr>
      <w:r>
        <w:t>FWMIG-Set-MigrationRingTargeting.ps1</w:t>
      </w:r>
    </w:p>
    <w:p>
      <w:r>
        <w:rPr>
          <w:b/>
        </w:rPr>
        <w:t>Purpose:</w:t>
      </w:r>
      <w:r>
        <w:t xml:space="preserve"> Builds the targeting backbone for the ringed firewall cutover: the Entra security groups 'Migration Ring - Pilot' 'Migration Ring - Wave 1' 'Migration Ring - Broad' and (optionally) adds device members to a chosen ring. These are the groups the Intune 'Firewall Policy - Migrated Rules - *' and 'Firewall Rules - Migrated * - *' profiles are assigned to. Group creation is gated behind -Apply (default is a safe preview).</w:t>
      </w:r>
    </w:p>
    <w:p>
      <w:r>
        <w:rPr>
          <w:b/>
        </w:rPr>
        <w:t>How to run:</w:t>
      </w:r>
      <w:r>
        <w:t xml:space="preserve"> Connect to Microsoft Graph first (delegated, least privilege): Connect-MgGraph -Scopes 'Group.ReadWrite.All','Device.Read.All' Preview what would be created (safe, default): .\FWMIG-Set-MigrationRingTargeting.ps1 Create the groups: .\FWMIG-Set-MigrationRingTargeting.ps1 -Apply Create groups and add devices to a ring (by Entra device object id): .\FWMIG-Set-MigrationRingTargeting.ps1 -Apply -Ring Pilot -DeviceObjectId &lt;id1&gt;,&lt;id2&gt;</w:t>
      </w:r>
    </w:p>
    <w:p>
      <w:pPr>
        <w:pStyle w:val="Heading2"/>
      </w:pPr>
      <w:r>
        <w:t>FWMIG-Validation.ps1</w:t>
      </w:r>
    </w:p>
    <w:p>
      <w:r>
        <w:rPr>
          <w:b/>
        </w:rPr>
        <w:t>Purpose:</w:t>
      </w:r>
      <w:r>
        <w:t xml:space="preserve"> Confirms a migrated device's EFFECTIVE Windows Defender Firewall state matches the captured GPO inventory (the parity baseline from FWMIG-Discovery.ps1), and that GPO is no longer contributing rules (single authority). Reports per-profile default parity, per-rule parity (present / missing / mismatched / stray), and any still-applying GPO firewall rules. This script is READ-ONLY - it makes no changes.</w:t>
      </w:r>
    </w:p>
    <w:p>
      <w:r>
        <w:rPr>
          <w:b/>
        </w:rPr>
        <w:t>How to run:</w:t>
      </w:r>
      <w:r>
        <w:t xml:space="preserve"> Run on a migrated device (in the current ring) in an elevated PowerShell session, pointing at the baseline JSON produced by FWMIG-Discovery.ps1 before cutover: .\FWMIG-Validation.ps1 -BaselinePath C:\Temp\FWMIG\FWMIG-Inventory-PC01-...json Uses the built-in NetSecurity module.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