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ServiceNow ↔ Microsoft Intune Integration — Device Inventory &amp; CMDB Sync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2026-07-30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ServiceNow ↔ Microsoft Intune Integration (Device Inventory &amp; CMDB Sync)</w:t>
      </w:r>
    </w:p>
    <w:p>
      <w:pPr>
        <w:pStyle w:val="Heading2"/>
      </w:pPr>
      <w:r>
        <w:t>The situation</w:t>
      </w:r>
    </w:p>
    <w:p>
      <w:r>
        <w:t xml:space="preserve">The organization is moving endpoint management from </w:t>
      </w:r>
      <w:r>
        <w:rPr>
          <w:b/>
        </w:rPr>
        <w:t>Workspace ONE (AirWatch) to Microsoft Intune</w:t>
      </w:r>
      <w:r>
        <w:t xml:space="preserve">. Today, ServiceNow's </w:t>
      </w:r>
      <w:r>
        <w:rPr>
          <w:b/>
        </w:rPr>
        <w:t>CMDB</w:t>
      </w:r>
      <w:r>
        <w:t xml:space="preserve"> is fed device and app inventory by the Workspace ONE data feed — the data the service desk, incident, change, and asset processes depend on. When Workspace ONE goes away, that feed goes with it. </w:t>
      </w:r>
      <w:r>
        <w:rPr>
          <w:b/>
        </w:rPr>
        <w:t>This solution re-establishes the same CMDB device-inventory feed from Intune</w:t>
      </w:r>
      <w:r>
        <w:t>, so the CMDB never goes dark and every device stays reconciled to one record.</w:t>
      </w:r>
    </w:p>
    <w:p>
      <w:pPr>
        <w:pStyle w:val="Heading2"/>
      </w:pPr>
      <w:r>
        <w:t>What this delivers</w:t>
      </w:r>
    </w:p>
    <w:p>
      <w:r>
        <w:t xml:space="preserve">A repeatable, self-guided implementation that connects </w:t>
      </w:r>
      <w:r>
        <w:rPr>
          <w:b/>
        </w:rPr>
        <w:t>ServiceNow to Microsoft Intune</w:t>
      </w:r>
      <w:r>
        <w:t xml:space="preserve"> so ServiceNow </w:t>
      </w:r>
      <w:r>
        <w:rPr>
          <w:b/>
        </w:rPr>
        <w:t>collects managed-device (and installed-app) inventory into the CMDB on a schedule</w:t>
      </w:r>
      <w:r>
        <w:t>:</w:t>
      </w:r>
    </w:p>
    <w:p>
      <w:pPr>
        <w:pStyle w:val="ListBullet"/>
      </w:pPr>
      <w:r>
        <w:rPr>
          <w:b/>
        </w:rPr>
        <w:t>Microsoft side:</w:t>
      </w:r>
      <w:r>
        <w:t xml:space="preserve"> a dedicated, least-privilege </w:t>
      </w:r>
      <w:r>
        <w:rPr>
          <w:b/>
        </w:rPr>
        <w:t>Entra app registration</w:t>
      </w:r>
      <w:r>
        <w:t xml:space="preserve"> with </w:t>
      </w:r>
      <w:r>
        <w:rPr>
          <w:b/>
        </w:rPr>
        <w:t>read-only</w:t>
      </w:r>
    </w:p>
    <w:p>
      <w:r>
        <w:t xml:space="preserve">  Microsoft Graph device-management permissions (admin-consented) that ServiceNow authenticates to.</w:t>
      </w:r>
    </w:p>
    <w:p>
      <w:pPr>
        <w:pStyle w:val="ListBullet"/>
      </w:pPr>
      <w:r>
        <w:rPr>
          <w:b/>
        </w:rPr>
        <w:t>ServiceNow side:</w:t>
      </w:r>
      <w:r>
        <w:t xml:space="preserve"> the </w:t>
      </w:r>
      <w:r>
        <w:rPr>
          <w:b/>
        </w:rPr>
        <w:t>Service Graph Connector for Microsoft Intune</w:t>
      </w:r>
      <w:r>
        <w:t xml:space="preserve"> (or a custom Integration</w:t>
      </w:r>
    </w:p>
    <w:p>
      <w:r>
        <w:t xml:space="preserve">  Hub import where ITOM isn't licensed) configured, mapped to the correct </w:t>
      </w:r>
      <w:r>
        <w:rPr>
          <w:b/>
        </w:rPr>
        <w:t>CMDB hardware classes</w:t>
      </w:r>
      <w:r>
        <w:t xml:space="preserve">,   and reconciled through </w:t>
      </w:r>
      <w:r>
        <w:rPr>
          <w:b/>
        </w:rPr>
        <w:t>IRE on serial number</w:t>
      </w:r>
      <w:r>
        <w:t xml:space="preserve"> so Intune devices </w:t>
      </w:r>
      <w:r>
        <w:rPr>
          <w:b/>
        </w:rPr>
        <w:t>update existing CIs</w:t>
      </w:r>
      <w:r>
        <w:t xml:space="preserve"> — including   the current Workspace ONE records — instead of creating duplicates.</w:t>
      </w:r>
    </w:p>
    <w:p>
      <w:pPr>
        <w:pStyle w:val="ListBullet"/>
      </w:pPr>
      <w:r>
        <w:rPr>
          <w:b/>
        </w:rPr>
        <w:t>Cutover:</w:t>
      </w:r>
      <w:r>
        <w:t xml:space="preserve"> run the Intune feed in parallel, validate coverage, then retire the Workspace ONE feed.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b/>
        </w:rPr>
        <w:t>Continuity through the migration</w:t>
      </w:r>
      <w:r>
        <w:t xml:space="preserve"> — the CMDB inventory feed survives the WS1 → Intune change.</w:t>
      </w:r>
    </w:p>
    <w:p>
      <w:pPr>
        <w:pStyle w:val="ListBullet"/>
      </w:pPr>
      <w:r>
        <w:rPr>
          <w:b/>
        </w:rPr>
        <w:t>One reconciled record per device</w:t>
      </w:r>
      <w:r>
        <w:t xml:space="preserve"> — deduplicated across every discovery source, keyed on serial.</w:t>
      </w:r>
    </w:p>
    <w:p>
      <w:pPr>
        <w:pStyle w:val="ListBullet"/>
      </w:pPr>
      <w:r>
        <w:rPr>
          <w:b/>
        </w:rPr>
        <w:t>Faster incidents</w:t>
      </w:r>
      <w:r>
        <w:t xml:space="preserve"> — device, owner, compliance, and apps are already on the ticket.</w:t>
      </w:r>
    </w:p>
    <w:p>
      <w:pPr>
        <w:pStyle w:val="ListBullet"/>
      </w:pPr>
      <w:r>
        <w:rPr>
          <w:b/>
        </w:rPr>
        <w:t>Secure by design</w:t>
      </w:r>
      <w:r>
        <w:t xml:space="preserve"> — read-only, scoped, admin-consented Graph access; ServiceNow changes nothing in</w:t>
      </w:r>
    </w:p>
    <w:p>
      <w:r>
        <w:t xml:space="preserve">  Intune.</w:t>
      </w:r>
    </w:p>
    <w:p>
      <w:pPr>
        <w:pStyle w:val="Heading2"/>
      </w:pPr>
      <w:r>
        <w:t>What it is not (scope discipline)</w:t>
      </w:r>
    </w:p>
    <w:p>
      <w:r>
        <w:t xml:space="preserve">This is an </w:t>
      </w:r>
      <w:r>
        <w:rPr>
          <w:b/>
        </w:rPr>
        <w:t>inventory data feed</w:t>
      </w:r>
      <w:r>
        <w:t xml:space="preserve">, not a management integration and not a licensing project. The </w:t>
      </w:r>
      <w:r>
        <w:rPr>
          <w:b/>
        </w:rPr>
        <w:t>device migration</w:t>
      </w:r>
      <w:r>
        <w:t xml:space="preserve"> (WS1PROG), the </w:t>
      </w:r>
      <w:r>
        <w:rPr>
          <w:b/>
        </w:rPr>
        <w:t>SAM license workflow</w:t>
      </w:r>
      <w:r>
        <w:t xml:space="preserve"> (SNOWSAM), and </w:t>
      </w:r>
      <w:r>
        <w:rPr>
          <w:b/>
        </w:rPr>
        <w:t>software entitlement reconciliation</w:t>
      </w:r>
      <w:r>
        <w:t xml:space="preserve"> (SWDISC) are deferred to their dedicated solutions and referenced, not reproduced.</w:t>
      </w:r>
    </w:p>
    <w:p>
      <w:pPr>
        <w:pStyle w:val="Heading2"/>
      </w:pPr>
      <w:r>
        <w:t>Approach</w:t>
      </w:r>
    </w:p>
    <w:p>
      <w:r>
        <w:rPr>
          <w:b/>
        </w:rPr>
        <w:t>Assess → Configure → Pilot → Validate → Expand</w:t>
      </w:r>
      <w:r>
        <w:t xml:space="preserve"> — validated with included PowerShell scripts (preflight, Intune export, sync/reconciliation comparison, coverage report, and a guarded credential remediation) and explicit pass/fail gates. </w:t>
      </w:r>
      <w:r>
        <w:rPr>
          <w:b/>
        </w:rPr>
        <w:t>Delivered as click-by-click documentation plus tested scripts</w:t>
      </w:r>
      <w:r>
        <w:t xml:space="preserve"> — implementable by an in-house administrator at a fraction of consulting cost.</w:t>
      </w:r>
    </w:p>
    <w:p>
      <w:pPr>
        <w:ind w:left="432"/>
      </w:pPr>
      <w:r>
        <w:rPr>
          <w:i/>
          <w:color w:val="2E86C1"/>
        </w:rPr>
        <w:t>Accuracy note: ServiceNow product/app, plugin, table, and field names change across releases; the guide flags each release-specific name to verify against current ServiceNow documentation. The Microsoft Graph scopes are verified against Microsoft Learn.</w:t>
      </w:r>
    </w:p>
    <w:p>
      <w:pPr>
        <w:pStyle w:val="Heading1"/>
      </w:pPr>
      <w:r>
        <w:t>1. Solution Overview — ServiceNow ↔ Microsoft Intune Integration (Device Inventory &amp; CMDB Sync)</w:t>
      </w:r>
    </w:p>
    <w:p>
      <w:pPr>
        <w:pStyle w:val="Heading2"/>
      </w:pPr>
      <w:r>
        <w:t>What this integration is</w:t>
      </w:r>
    </w:p>
    <w:p>
      <w:r>
        <w:t xml:space="preserve">Microsoft Intune is the source of truth for who owns which managed device, its hardware, its compliance state, and the apps installed on it. The ServiceNow </w:t>
      </w:r>
      <w:r>
        <w:rPr>
          <w:b/>
        </w:rPr>
        <w:t>CMDB</w:t>
      </w:r>
      <w:r>
        <w:t xml:space="preserve"> is the source of truth the service desk, change, incident, and asset processes run against. This solution connects the two so </w:t>
      </w:r>
      <w:r>
        <w:rPr>
          <w:b/>
        </w:rPr>
        <w:t>ServiceNow collects the Intune managed-device (and installed-app) inventory into the CMDB on a schedule</w:t>
      </w:r>
      <w:r>
        <w:t xml:space="preserve"> — the Intune equivalent of the Workspace ONE (AirWatch) MDM feed many organizations run today. When a technician opens an incident, the affected device, its owner, its compliance, and its apps are already in ServiceNow, reconciled against every other discovery source.</w:t>
      </w:r>
    </w:p>
    <w:p>
      <w:r>
        <w:t xml:space="preserve">This is an </w:t>
      </w:r>
      <w:r>
        <w:rPr>
          <w:b/>
        </w:rPr>
        <w:t>inventory / data-feed</w:t>
      </w:r>
      <w:r>
        <w:t xml:space="preserve"> integration (Intune → ServiceNow CMDB). It is </w:t>
      </w:r>
      <w:r>
        <w:rPr>
          <w:b/>
        </w:rPr>
        <w:t>not</w:t>
      </w:r>
      <w:r>
        <w:t xml:space="preserve"> a management integration — ServiceNow reads Intune; it does not push policy back to Intune.</w:t>
      </w:r>
    </w:p>
    <w:p>
      <w:pPr>
        <w:pStyle w:val="Heading2"/>
      </w:pPr>
      <w:r>
        <w:t>How it works (the data flow)</w:t>
      </w:r>
    </w:p>
    <w:p>
      <w:pPr>
        <w:pStyle w:val="ListNumber"/>
      </w:pPr>
      <w:r>
        <w:t xml:space="preserve">ServiceNow authenticates to </w:t>
      </w:r>
      <w:r>
        <w:rPr>
          <w:b/>
        </w:rPr>
        <w:t>Microsoft Graph</w:t>
      </w:r>
      <w:r>
        <w:t xml:space="preserve"> as a registered </w:t>
      </w:r>
      <w:r>
        <w:rPr>
          <w:b/>
        </w:rPr>
        <w:t>Microsoft Entra application</w:t>
      </w:r>
    </w:p>
    <w:p>
      <w:r>
        <w:t xml:space="preserve">   (client-credentials OAuth 2.0 — Client ID, Client Secret, Tenant ID).</w:t>
      </w:r>
    </w:p>
    <w:p>
      <w:pPr>
        <w:pStyle w:val="ListNumber"/>
      </w:pPr>
      <w:r>
        <w:t xml:space="preserve">On a schedule, the connector's </w:t>
      </w:r>
      <w:r>
        <w:rPr>
          <w:b/>
        </w:rPr>
        <w:t>data streams</w:t>
      </w:r>
      <w:r>
        <w:t xml:space="preserve"> call Graph and pull:</w:t>
      </w:r>
    </w:p>
    <w:p>
      <w:pPr>
        <w:pStyle w:val="ListBullet"/>
      </w:pPr>
      <w:r>
        <w:rPr>
          <w:b/>
        </w:rPr>
        <w:t>Managed devices</w:t>
      </w:r>
      <w:r>
        <w:t xml:space="preserve"> — </w:t>
      </w:r>
      <w:r>
        <w:rPr>
          <w:rFonts w:ascii="Consolas" w:hAnsi="Consolas"/>
          <w:sz w:val="19"/>
        </w:rPr>
        <w:t>…/deviceManagement/managedDevices</w:t>
      </w:r>
      <w:r>
        <w:t xml:space="preserve"> (hardware, OS, ownership, compliance,</w:t>
      </w:r>
    </w:p>
    <w:p>
      <w:r>
        <w:t xml:space="preserve">     serial number, last check-in).</w:t>
      </w:r>
    </w:p>
    <w:p>
      <w:pPr>
        <w:pStyle w:val="ListBullet"/>
      </w:pPr>
      <w:r>
        <w:rPr>
          <w:b/>
        </w:rPr>
        <w:t>Detected / installed applications</w:t>
      </w:r>
      <w:r>
        <w:t xml:space="preserve"> — </w:t>
      </w:r>
      <w:r>
        <w:rPr>
          <w:rFonts w:ascii="Consolas" w:hAnsi="Consolas"/>
          <w:sz w:val="19"/>
        </w:rPr>
        <w:t>…/deviceManagement/detectedApps</w:t>
      </w:r>
      <w:r>
        <w:t xml:space="preserve"> (the app inventory per</w:t>
      </w:r>
    </w:p>
    <w:p>
      <w:r>
        <w:t xml:space="preserve">     device).</w:t>
      </w:r>
    </w:p>
    <w:p>
      <w:pPr>
        <w:pStyle w:val="ListNumber"/>
      </w:pPr>
      <w:r>
        <w:t>The payload is staged and passed through ServiceNow's **Identification and Reconciliation Engine</w:t>
      </w:r>
    </w:p>
    <w:p>
      <w:r>
        <w:t xml:space="preserve">   (IRE)</w:t>
      </w:r>
      <w:r>
        <w:rPr>
          <w:b/>
        </w:rPr>
        <w:t xml:space="preserve">, which </w:t>
      </w:r>
      <w:r>
        <w:t>matches each Intune device to an existing CI</w:t>
      </w:r>
      <w:r>
        <w:rPr>
          <w:b/>
        </w:rPr>
        <w:t xml:space="preserve"> (by identifier — typically serial    number) or creates a new one, so records are </w:t>
      </w:r>
      <w:r>
        <w:t>deduplicated**, not duplicated.</w:t>
      </w:r>
    </w:p>
    <w:p>
      <w:pPr>
        <w:pStyle w:val="ListNumber"/>
      </w:pPr>
      <w:r>
        <w:t xml:space="preserve">Devices land in the CMDB </w:t>
      </w:r>
      <w:r>
        <w:rPr>
          <w:b/>
        </w:rPr>
        <w:t>hardware classes</w:t>
      </w:r>
      <w:r>
        <w:t xml:space="preserve"> — laptops/desktops in </w:t>
      </w:r>
      <w:r>
        <w:rPr>
          <w:rFonts w:ascii="Consolas" w:hAnsi="Consolas"/>
          <w:sz w:val="19"/>
        </w:rPr>
        <w:t>cmdb_ci_computer</w:t>
      </w:r>
      <w:r>
        <w:t xml:space="preserve"> and mobile</w:t>
      </w:r>
    </w:p>
    <w:p>
      <w:r>
        <w:t xml:space="preserve">   devices in the handheld/mobile class — with ServiceNow </w:t>
      </w:r>
      <w:r>
        <w:rPr>
          <w:b/>
        </w:rPr>
        <w:t>Intune</w:t>
      </w:r>
      <w:r>
        <w:t xml:space="preserve"> recorded as the discovery source.</w:t>
      </w:r>
    </w:p>
    <w:p>
      <w:pPr>
        <w:pStyle w:val="ListNumber"/>
      </w:pPr>
      <w:r>
        <w:t>Downstream ServiceNow processes (Incident, Problem, Change, Request, Asset) now see a current,</w:t>
      </w:r>
    </w:p>
    <w:p>
      <w:r>
        <w:t xml:space="preserve">   reconciled device record with its owner and compliance.</w:t>
      </w:r>
    </w:p>
    <w:p>
      <w:pPr>
        <w:ind w:left="432"/>
      </w:pPr>
      <w:r>
        <w:rPr>
          <w:i/>
          <w:color w:val="2E86C1"/>
        </w:rPr>
        <w:t>Verify the exact connector data-stream names and CMDB target classes against the current ServiceNow product documentation for your release — ServiceNow has renamed and reworked these across releases (see §2 and §3). The functional model above is stable; the object names drift.</w:t>
      </w:r>
    </w:p>
    <w:p>
      <w:pPr>
        <w:pStyle w:val="Heading2"/>
      </w:pPr>
      <w:r>
        <w:t>The supported product path</w:t>
      </w:r>
    </w:p>
    <w:p>
      <w:r>
        <w:t xml:space="preserve">The current, supported way ServiceNow ingests Intune managed-device data is the </w:t>
      </w:r>
      <w:r>
        <w:rPr>
          <w:b/>
        </w:rPr>
        <w:t>Service Graph Connector for Microsoft Intune</w:t>
      </w:r>
      <w:r>
        <w:t xml:space="preserve"> (published on the ServiceNow Store). It is built on ServiceNow's </w:t>
      </w:r>
      <w:r>
        <w:rPr>
          <w:b/>
        </w:rPr>
        <w:t>Integration Hub / Flow Designer</w:t>
      </w:r>
      <w:r>
        <w:t xml:space="preserve"> data-stream framework and writes through </w:t>
      </w:r>
      <w:r>
        <w:rPr>
          <w:b/>
        </w:rPr>
        <w:t>IRE</w:t>
      </w:r>
      <w:r>
        <w:t xml:space="preserve"> into the CMDB. It requires an </w:t>
      </w:r>
      <w:r>
        <w:rPr>
          <w:b/>
        </w:rPr>
        <w:t>ITOM Visibility or ITOM Discovery</w:t>
      </w:r>
      <w:r>
        <w:t xml:space="preserve"> subscription (see §2). Where an organization cannot license the Store connector, the same Graph endpoints and CMDB tables can be driven with a </w:t>
      </w:r>
      <w:r>
        <w:rPr>
          <w:b/>
        </w:rPr>
        <w:t>custom Integration Hub / REST + Transform Map</w:t>
      </w:r>
      <w:r>
        <w:t xml:space="preserve"> import — the Microsoft-side setup and the CMDB target model in this guide apply to both. </w:t>
      </w:r>
      <w:r>
        <w:rPr>
          <w:b/>
        </w:rPr>
        <w:t>Confirm the current product name, packaging, and prerequisites on the ServiceNow Store / docs for your instance release before you buy or build.</w:t>
      </w:r>
    </w:p>
    <w:p>
      <w:pPr>
        <w:pStyle w:val="Heading2"/>
      </w:pPr>
      <w:r>
        <w:t>Replacing the Workspace ONE (AirWatch) feed</w:t>
      </w:r>
    </w:p>
    <w:p>
      <w:r>
        <w:t xml:space="preserve">Organizations moving from Workspace ONE to Intune already feed the CMDB from the </w:t>
      </w:r>
      <w:r>
        <w:rPr>
          <w:b/>
        </w:rPr>
        <w:t>Service Graph Connector for VMware Workspace ONE UEM</w:t>
      </w:r>
      <w:r>
        <w:t xml:space="preserve"> (the same Service Graph framework, same CMDB hardware classes). This solution </w:t>
      </w:r>
      <w:r>
        <w:rPr>
          <w:b/>
        </w:rPr>
        <w:t>re-establishes that same data feed from Intune</w:t>
      </w:r>
      <w:r>
        <w:t xml:space="preserve"> so the CMDB never goes dark during the change:</w:t>
      </w:r>
    </w:p>
    <w:p>
      <w:pPr>
        <w:pStyle w:val="ListBullet"/>
      </w:pPr>
      <w:r>
        <w:t xml:space="preserve">Stand up the </w:t>
      </w:r>
      <w:r>
        <w:rPr>
          <w:b/>
        </w:rPr>
        <w:t>Intune</w:t>
      </w:r>
      <w:r>
        <w:t xml:space="preserve"> connector </w:t>
      </w:r>
      <w:r>
        <w:rPr>
          <w:b/>
        </w:rPr>
        <w:t>in parallel</w:t>
      </w:r>
      <w:r>
        <w:t xml:space="preserve"> with the existing Workspace ONE feed.</w:t>
      </w:r>
    </w:p>
    <w:p>
      <w:pPr>
        <w:pStyle w:val="ListBullet"/>
      </w:pPr>
      <w:r>
        <w:t xml:space="preserve">Because both feeds identify devices through </w:t>
      </w:r>
      <w:r>
        <w:rPr>
          <w:b/>
        </w:rPr>
        <w:t>IRE on the same identifier (serial number)</w:t>
      </w:r>
      <w:r>
        <w:t>, an</w:t>
      </w:r>
    </w:p>
    <w:p>
      <w:r>
        <w:t xml:space="preserve">  Intune record </w:t>
      </w:r>
      <w:r>
        <w:rPr>
          <w:b/>
        </w:rPr>
        <w:t>reconciles onto the existing Workspace ONE CI</w:t>
      </w:r>
      <w:r>
        <w:t xml:space="preserve"> rather than creating a duplicate.</w:t>
      </w:r>
    </w:p>
    <w:p>
      <w:pPr>
        <w:pStyle w:val="ListBullet"/>
      </w:pPr>
      <w:r>
        <w:t>Once the Intune feed is validated and coverage matches, **retire the Workspace ONE connector's</w:t>
      </w:r>
    </w:p>
    <w:p>
      <w:r>
        <w:t xml:space="preserve">  schedule** — the CI survives; only its discovery source changes.</w:t>
      </w:r>
    </w:p>
    <w:p>
      <w:pPr>
        <w:pStyle w:val="Heading2"/>
      </w:pPr>
      <w:r>
        <w:t>What data flows in</w:t>
      </w:r>
    </w:p>
    <w:p>
      <w:pPr>
        <w:pStyle w:val="ListBullet"/>
      </w:pPr>
      <w:r>
        <w:rPr>
          <w:b/>
        </w:rPr>
        <w:t>Device identity &amp; hardware</w:t>
      </w:r>
      <w:r>
        <w:t xml:space="preserve"> — name, manufacturer, model, serial number, OS + version.</w:t>
      </w:r>
    </w:p>
    <w:p>
      <w:pPr>
        <w:pStyle w:val="ListBullet"/>
      </w:pPr>
      <w:r>
        <w:rPr>
          <w:b/>
        </w:rPr>
        <w:t>Ownership</w:t>
      </w:r>
      <w:r>
        <w:t xml:space="preserve"> — the Intune </w:t>
      </w:r>
      <w:r>
        <w:rPr>
          <w:b/>
        </w:rPr>
        <w:t>primary user</w:t>
      </w:r>
      <w:r>
        <w:t xml:space="preserve"> / enrolled user, and corporate vs. personal ownership.</w:t>
      </w:r>
    </w:p>
    <w:p>
      <w:pPr>
        <w:pStyle w:val="ListBullet"/>
      </w:pPr>
      <w:r>
        <w:rPr>
          <w:b/>
        </w:rPr>
        <w:t>Compliance</w:t>
      </w:r>
      <w:r>
        <w:t xml:space="preserve"> — Intune compliance state and last check-in / last sync time.</w:t>
      </w:r>
    </w:p>
    <w:p>
      <w:pPr>
        <w:pStyle w:val="ListBullet"/>
      </w:pPr>
      <w:r>
        <w:rPr>
          <w:b/>
        </w:rPr>
        <w:t>Installed / detected applications</w:t>
      </w:r>
      <w:r>
        <w:t xml:space="preserve"> — the per-device app inventory from Intune.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reconciled inventory</w:t>
      </w:r>
      <w:r>
        <w:t xml:space="preserve"> — Intune devices join every other discovery source under one CI per</w:t>
      </w:r>
    </w:p>
    <w:p>
      <w:r>
        <w:t xml:space="preserve">  device, deduplicated by IRE.</w:t>
      </w:r>
    </w:p>
    <w:p>
      <w:pPr>
        <w:pStyle w:val="ListBullet"/>
      </w:pPr>
      <w:r>
        <w:rPr>
          <w:b/>
        </w:rPr>
        <w:t>Faster incident handling</w:t>
      </w:r>
      <w:r>
        <w:t xml:space="preserve"> — the device, owner, compliance, and apps are already on the ticket.</w:t>
      </w:r>
    </w:p>
    <w:p>
      <w:pPr>
        <w:pStyle w:val="ListBullet"/>
      </w:pPr>
      <w:r>
        <w:rPr>
          <w:b/>
        </w:rPr>
        <w:t>Continuity through the WS1 → Intune change</w:t>
      </w:r>
      <w:r>
        <w:t xml:space="preserve"> — the CMDB feed is re-established, not lost.</w:t>
      </w:r>
    </w:p>
    <w:p>
      <w:pPr>
        <w:pStyle w:val="ListBullet"/>
      </w:pPr>
      <w:r>
        <w:rPr>
          <w:b/>
        </w:rPr>
        <w:t>Least-privilege, read-only</w:t>
      </w:r>
      <w:r>
        <w:t xml:space="preserve"> — ServiceNow reads Intune through scoped, admin-consented Graph</w:t>
      </w:r>
    </w:p>
    <w:p>
      <w:r>
        <w:t xml:space="preserve">  permissions; it changes nothing in Intune.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Inventory only.</w:t>
      </w:r>
      <w:r>
        <w:t xml:space="preserve"> ServiceNow reads Intune device/app data; it does not manage Intune or push</w:t>
      </w:r>
    </w:p>
    <w:p>
      <w:r>
        <w:t xml:space="preserve">  policy. Remote actions still happen in Intune.</w:t>
      </w:r>
    </w:p>
    <w:p>
      <w:pPr>
        <w:pStyle w:val="ListBullet"/>
      </w:pPr>
      <w:r>
        <w:rPr>
          <w:b/>
        </w:rPr>
        <w:t>Store connector needs ITOM.</w:t>
      </w:r>
      <w:r>
        <w:t xml:space="preserve"> The Service Graph Connector requires an **ITOM Visibility or</w:t>
      </w:r>
    </w:p>
    <w:p>
      <w:r>
        <w:t xml:space="preserve">  Discovery** subscription; without it you use the custom Integration Hub import path.</w:t>
      </w:r>
    </w:p>
    <w:p>
      <w:pPr>
        <w:pStyle w:val="ListBullet"/>
      </w:pPr>
      <w:r>
        <w:rPr>
          <w:b/>
        </w:rPr>
        <w:t>Only enrolled devices appear.</w:t>
      </w:r>
      <w:r>
        <w:t xml:space="preserve"> A device that never enrolled in Intune is not in the Graph feed</w:t>
      </w:r>
    </w:p>
    <w:p>
      <w:r>
        <w:t xml:space="preserve">  and will not appear in the CMDB until it enrolls.</w:t>
      </w:r>
    </w:p>
    <w:p>
      <w:pPr>
        <w:pStyle w:val="ListBullet"/>
      </w:pPr>
      <w:r>
        <w:rPr>
          <w:b/>
        </w:rPr>
        <w:t>App inventory ≠ license position.</w:t>
      </w:r>
      <w:r>
        <w:t xml:space="preserve"> The detected-app feed lists what is installed; it is </w:t>
      </w:r>
      <w:r>
        <w:rPr>
          <w:b/>
        </w:rPr>
        <w:t>not</w:t>
      </w:r>
    </w:p>
    <w:p>
      <w:r>
        <w:t xml:space="preserve">  a software-entitlement or license-compliance calculation (see Out of scope).</w:t>
      </w:r>
    </w:p>
    <w:p>
      <w:pPr>
        <w:pStyle w:val="ListBullet"/>
      </w:pPr>
      <w:r>
        <w:rPr>
          <w:b/>
        </w:rPr>
        <w:t>Sovereign clouds differ.</w:t>
      </w:r>
      <w:r>
        <w:t xml:space="preserve"> US Gov (GCC High / DoD) tenants use different Graph and sign-in</w:t>
      </w:r>
    </w:p>
    <w:p>
      <w:r>
        <w:t xml:space="preserve">  endpoints — see the Government note in §2/§3.</w:t>
      </w:r>
    </w:p>
    <w:p>
      <w:pPr>
        <w:pStyle w:val="Heading2"/>
      </w:pPr>
      <w:r>
        <w:t>Out of scope (deferred to dedicated solutions — referenced, not reproduced)</w:t>
      </w:r>
    </w:p>
    <w:p>
      <w:pPr>
        <w:pStyle w:val="ListBullet"/>
      </w:pPr>
      <w:r>
        <w:rPr>
          <w:b/>
        </w:rPr>
        <w:t>ServiceNow Software Asset Management (SAM) license workflow</w:t>
      </w:r>
      <w:r>
        <w:t xml:space="preserve"> — publisher/license models,</w:t>
      </w:r>
    </w:p>
    <w:p>
      <w:r>
        <w:t xml:space="preserve">  entitlements, true-up, reclamation. Deferred to the dedicated </w:t>
      </w:r>
      <w:r>
        <w:rPr>
          <w:b/>
        </w:rPr>
        <w:t>SNOWSAM</w:t>
      </w:r>
      <w:r>
        <w:t xml:space="preserve"> solution.</w:t>
      </w:r>
    </w:p>
    <w:p>
      <w:pPr>
        <w:pStyle w:val="ListBullet"/>
      </w:pPr>
      <w:r>
        <w:rPr>
          <w:b/>
        </w:rPr>
        <w:t>Software entitlement reconciliation</w:t>
      </w:r>
      <w:r>
        <w:t xml:space="preserve"> — matching installed apps to purchased entitlements and</w:t>
      </w:r>
    </w:p>
    <w:p>
      <w:r>
        <w:t xml:space="preserve">  computing an effective license position. Deferred to the dedicated </w:t>
      </w:r>
      <w:r>
        <w:rPr>
          <w:b/>
        </w:rPr>
        <w:t>SWDISC</w:t>
      </w:r>
      <w:r>
        <w:t xml:space="preserve"> solution.</w:t>
      </w:r>
    </w:p>
    <w:p>
      <w:pPr>
        <w:pStyle w:val="ListBullet"/>
      </w:pPr>
      <w:r>
        <w:rPr>
          <w:b/>
        </w:rPr>
        <w:t>The Workspace ONE → Intune device migration</w:t>
      </w:r>
      <w:r>
        <w:t xml:space="preserve"> itself (un-enrolling from WS1, enrolling into</w:t>
      </w:r>
    </w:p>
    <w:p>
      <w:r>
        <w:t xml:space="preserve">  Intune, profile/app parity). Deferred to the </w:t>
      </w:r>
      <w:r>
        <w:rPr>
          <w:b/>
        </w:rPr>
        <w:t>WS1PROG</w:t>
      </w:r>
      <w:r>
        <w:t xml:space="preserve"> Workspace ONE migration program. This   solution re-establishes the </w:t>
      </w:r>
      <w:r>
        <w:rPr>
          <w:b/>
        </w:rPr>
        <w:t>CMDB data feed</w:t>
      </w:r>
      <w:r>
        <w:t xml:space="preserve"> after that migration; it does not perform the   device migration.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Register the Entra app + consent the read-only Graph scopes → configure the ServiceNow connection → map the field/CMDB model and IRE identifier → schedule the import → assign a pilot → validate devices land and reconcile → expand. repeatable pattern: Assess → Configure → Pilot → Validate → Expand.</w:t>
      </w:r>
    </w:p>
    <w:p>
      <w:pPr>
        <w:pStyle w:val="Heading1"/>
      </w:pPr>
      <w:r>
        <w:t>2. Requirements Guide — ServiceNow ↔ Microsoft Intune Integration (Device Inventory &amp; CMDB Sync)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Intune prerequisites are in </w:t>
      </w:r>
      <w:r>
        <w:rPr>
          <w:rFonts w:ascii="Consolas" w:hAnsi="Consolas"/>
          <w:sz w:val="19"/>
        </w:rPr>
        <w:t>global-requirements-intune-solutions.md</w:t>
      </w:r>
      <w:r>
        <w:t xml:space="preserve">. This is a </w:t>
      </w:r>
      <w:r>
        <w:rPr>
          <w:b/>
        </w:rPr>
        <w:t>two-platform</w:t>
      </w:r>
      <w:r>
        <w:t xml:space="preserve"> integration, so the requirements are grouped: </w:t>
      </w:r>
      <w:r>
        <w:rPr>
          <w:b/>
        </w:rPr>
        <w:t>Microsoft (Intune / Entra / Graph)</w:t>
      </w:r>
      <w:r>
        <w:t xml:space="preserve">, then </w:t>
      </w:r>
      <w:r>
        <w:rPr>
          <w:b/>
        </w:rPr>
        <w:t>ServiceNow</w:t>
      </w:r>
      <w:r>
        <w:t>.</w:t>
      </w:r>
    </w:p>
    <w:p>
      <w:pPr>
        <w:ind w:left="432"/>
      </w:pPr>
      <w:r>
        <w:rPr>
          <w:i/>
          <w:color w:val="2E86C1"/>
        </w:rPr>
        <w:t>Accuracy note: ServiceNow product names, plugin/store-app packaging, and CMDB class names change across releases. Where this guide names a specific ServiceNow app, plugin, table, or field, confirm it against the ServiceNow Store / docs for your instance release before relying on it. The Microsoft Graph scope names below are verified against Microsoft Learn (current at authoring).</w:t>
      </w:r>
    </w:p>
    <w:p>
      <w:r>
        <w:t>__________________________________________________</w:t>
      </w:r>
    </w:p>
    <w:p>
      <w:pPr>
        <w:pStyle w:val="Heading2"/>
      </w:pPr>
      <w:r>
        <w:t>Part A — Microsoft (Intune / Entra / Graph)</w:t>
      </w:r>
    </w:p>
    <w:p>
      <w:pPr>
        <w:pStyle w:val="Heading3"/>
      </w:pPr>
      <w:r>
        <w:t>2.1 Microsoft Intune with devices enrolled</w:t>
      </w:r>
    </w:p>
    <w:p>
      <w:r>
        <w:rPr>
          <w:b/>
        </w:rPr>
        <w:t>Description:</w:t>
      </w:r>
      <w:r>
        <w:t xml:space="preserve"> An Intune-bearing subscription with the target devices enrolled and reporting. </w:t>
      </w:r>
      <w:r>
        <w:rPr>
          <w:b/>
        </w:rPr>
        <w:t>Why:</w:t>
      </w:r>
      <w:r>
        <w:t xml:space="preserve"> ServiceNow can only import devices Intune actually knows about; unenrolled devices are not in the Graph feed.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b/>
        </w:rPr>
        <w:t>Devices → All devices</w:t>
      </w:r>
      <w:r>
        <w:t xml:space="preserve"> shows the fleet; each device has a recent </w:t>
      </w:r>
      <w:r>
        <w:rPr>
          <w:b/>
        </w:rPr>
        <w:t>last check-in</w:t>
      </w:r>
      <w:r>
        <w:t xml:space="preserve">. </w:t>
      </w:r>
      <w:r>
        <w:rPr>
          <w:b/>
        </w:rPr>
        <w:t>Implement:</w:t>
      </w:r>
      <w:r>
        <w:t xml:space="preserve"> Assign Intune (M365 E3/E5, Business Premium, or Intune Plan 1); enable automatic enrollment and enroll devices (see the Device Enrollment solution).</w:t>
      </w:r>
    </w:p>
    <w:p>
      <w:pPr>
        <w:pStyle w:val="Heading3"/>
      </w:pPr>
      <w:r>
        <w:t>2.2 Microsoft Entra application registration (for ServiceNow to authenticate)</w:t>
      </w:r>
    </w:p>
    <w:p>
      <w:r>
        <w:rPr>
          <w:b/>
        </w:rPr>
        <w:t>Description:</w:t>
      </w:r>
      <w:r>
        <w:t xml:space="preserve"> A dedicated Entra </w:t>
      </w:r>
      <w:r>
        <w:rPr>
          <w:b/>
        </w:rPr>
        <w:t>app registration</w:t>
      </w:r>
      <w:r>
        <w:t xml:space="preserve"> ServiceNow uses to call Microsoft Graph — named </w:t>
      </w:r>
      <w:r>
        <w:rPr>
          <w:rFonts w:ascii="Consolas" w:hAnsi="Consolas"/>
          <w:sz w:val="19"/>
        </w:rPr>
        <w:t>SVC – ServiceNow CMDB – Intune Read</w:t>
      </w:r>
      <w:r>
        <w:t xml:space="preserve"> (use one clear, auditable name). </w:t>
      </w:r>
      <w:r>
        <w:rPr>
          <w:b/>
        </w:rPr>
        <w:t>Why:</w:t>
      </w:r>
      <w:r>
        <w:t xml:space="preserve"> ServiceNow authenticates to Graph with this app's </w:t>
      </w:r>
      <w:r>
        <w:rPr>
          <w:b/>
        </w:rPr>
        <w:t>Client ID + Client Secret + Tenant ID</w:t>
      </w:r>
      <w:r>
        <w:t xml:space="preserve"> (client-credentials OAuth 2.0). A dedicated app keeps the integration auditable and independently revocable. </w:t>
      </w:r>
      <w:r>
        <w:rPr>
          <w:b/>
        </w:rPr>
        <w:t>Verify:</w:t>
      </w:r>
      <w:r>
        <w:t xml:space="preserve"> Entra admin center → </w:t>
      </w:r>
      <w:r>
        <w:rPr>
          <w:b/>
        </w:rPr>
        <w:t>Identity → Applications → App registrations</w:t>
      </w:r>
      <w:r>
        <w:t xml:space="preserve">; the app exists and its </w:t>
      </w:r>
      <w:r>
        <w:rPr>
          <w:b/>
        </w:rPr>
        <w:t>Application (client) ID</w:t>
      </w:r>
      <w:r>
        <w:t xml:space="preserve"> and </w:t>
      </w:r>
      <w:r>
        <w:rPr>
          <w:b/>
        </w:rPr>
        <w:t>Directory (tenant) ID</w:t>
      </w:r>
      <w:r>
        <w:t xml:space="preserve"> are recorded. </w:t>
      </w:r>
      <w:r>
        <w:rPr>
          <w:b/>
        </w:rPr>
        <w:t>Implement:</w:t>
      </w:r>
      <w:r>
        <w:t xml:space="preserve"> Entra → </w:t>
      </w:r>
      <w:r>
        <w:rPr>
          <w:b/>
        </w:rPr>
        <w:t>App registrations → New registration</w:t>
      </w:r>
      <w:r>
        <w:t xml:space="preserve"> → name </w:t>
      </w:r>
      <w:r>
        <w:rPr>
          <w:rFonts w:ascii="Consolas" w:hAnsi="Consolas"/>
          <w:sz w:val="19"/>
        </w:rPr>
        <w:t>SVC – ServiceNow CMDB – Intune Read</w:t>
      </w:r>
      <w:r>
        <w:t xml:space="preserve">, single-tenant → </w:t>
      </w:r>
      <w:r>
        <w:rPr>
          <w:b/>
        </w:rPr>
        <w:t>Register</w:t>
      </w:r>
      <w:r>
        <w:t xml:space="preserve"> (full click-path in §3, Step 1).</w:t>
      </w:r>
    </w:p>
    <w:p>
      <w:pPr>
        <w:pStyle w:val="Heading3"/>
      </w:pPr>
      <w:r>
        <w:t>2.3 Client secret (or certificate) on the app registration</w:t>
      </w:r>
    </w:p>
    <w:p>
      <w:r>
        <w:rPr>
          <w:b/>
        </w:rPr>
        <w:t>Description:</w:t>
      </w:r>
      <w:r>
        <w:t xml:space="preserve"> A client secret (or certificate credential) on the app above, with a tracked expiry. </w:t>
      </w:r>
      <w:r>
        <w:rPr>
          <w:b/>
        </w:rPr>
        <w:t>Why:</w:t>
      </w:r>
      <w:r>
        <w:t xml:space="preserve"> It is the credential ServiceNow presents to Graph. An expired secret silently breaks the feed. </w:t>
      </w:r>
      <w:r>
        <w:rPr>
          <w:b/>
        </w:rPr>
        <w:t>Verify:</w:t>
      </w:r>
      <w:r>
        <w:t xml:space="preserve"> App registration → </w:t>
      </w:r>
      <w:r>
        <w:rPr>
          <w:b/>
        </w:rPr>
        <w:t>Certificates &amp; secrets</w:t>
      </w:r>
      <w:r>
        <w:t xml:space="preserve">; a valid, unexpired secret/cert exists and its </w:t>
      </w:r>
      <w:r>
        <w:rPr>
          <w:b/>
        </w:rPr>
        <w:t>expiry date is recorded</w:t>
      </w:r>
      <w:r>
        <w:t xml:space="preserve"> for renewal. </w:t>
      </w:r>
      <w:r>
        <w:rPr>
          <w:b/>
        </w:rPr>
        <w:t>Implement:</w:t>
      </w:r>
      <w:r>
        <w:t xml:space="preserve"> </w:t>
      </w:r>
      <w:r>
        <w:rPr>
          <w:b/>
        </w:rPr>
        <w:t>Certificates &amp; secrets → New client secret</w:t>
      </w:r>
      <w:r>
        <w:t xml:space="preserve">, description </w:t>
      </w:r>
      <w:r>
        <w:rPr>
          <w:rFonts w:ascii="Consolas" w:hAnsi="Consolas"/>
          <w:sz w:val="19"/>
        </w:rPr>
        <w:t>ServiceNow CMDB feed</w:t>
      </w:r>
      <w:r>
        <w:t xml:space="preserve">, choose a defined lifetime (e.g. 12–24 months), copy the </w:t>
      </w:r>
      <w:r>
        <w:rPr>
          <w:b/>
        </w:rPr>
        <w:t>Value</w:t>
      </w:r>
      <w:r>
        <w:t xml:space="preserve"> once. Set a renewal reminder.</w:t>
      </w:r>
    </w:p>
    <w:p>
      <w:pPr>
        <w:pStyle w:val="Heading3"/>
      </w:pPr>
      <w:r>
        <w:t>2.4 Microsoft Graph **application** permissions (least privilege, read-only) + admin consent</w:t>
      </w:r>
    </w:p>
    <w:p>
      <w:r>
        <w:rPr>
          <w:b/>
        </w:rPr>
        <w:t>Description:</w:t>
      </w:r>
      <w:r>
        <w:t xml:space="preserve"> The app registration must hold these </w:t>
      </w:r>
      <w:r>
        <w:rPr>
          <w:b/>
        </w:rPr>
        <w:t>Application</w:t>
      </w:r>
      <w:r>
        <w:t xml:space="preserve"> (app-only) Graph permissions, </w:t>
      </w:r>
      <w:r>
        <w:rPr>
          <w:b/>
        </w:rPr>
        <w:t>admin-consented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DeviceManagementManagedDevices.Read.All</w:t>
      </w:r>
      <w:r>
        <w:t xml:space="preserve"> — read managed devices (device, category, **detected</w:t>
      </w:r>
    </w:p>
    <w:p>
      <w:r>
        <w:t xml:space="preserve">  app**, malware info). *This is the core inventory scope.*</w:t>
      </w:r>
    </w:p>
    <w:p>
      <w:pPr>
        <w:pStyle w:val="ListBullet"/>
      </w:pPr>
      <w:r>
        <w:rPr>
          <w:rFonts w:ascii="Consolas" w:hAnsi="Consolas"/>
          <w:sz w:val="19"/>
        </w:rPr>
        <w:t>DeviceManagementApps.Read.All</w:t>
      </w:r>
      <w:r>
        <w:t xml:space="preserve"> — read Intune app inventory (client apps / app config).</w:t>
      </w:r>
    </w:p>
    <w:p>
      <w:pPr>
        <w:pStyle w:val="ListBullet"/>
      </w:pPr>
      <w:r>
        <w:rPr>
          <w:rFonts w:ascii="Consolas" w:hAnsi="Consolas"/>
          <w:sz w:val="19"/>
        </w:rPr>
        <w:t>DeviceManagementServiceConfig.Read.All</w:t>
      </w:r>
      <w:r>
        <w:t xml:space="preserve"> — read enrollment/service configuration context.</w:t>
      </w:r>
    </w:p>
    <w:p>
      <w:pPr>
        <w:pStyle w:val="ListBullet"/>
      </w:pPr>
      <w:r>
        <w:rPr>
          <w:rFonts w:ascii="Consolas" w:hAnsi="Consolas"/>
          <w:sz w:val="19"/>
        </w:rPr>
        <w:t>Directory.Read.All</w:t>
      </w:r>
      <w:r>
        <w:t xml:space="preserve"> — resolve users/ownership for the device→owner association.</w:t>
      </w:r>
    </w:p>
    <w:p>
      <w:r>
        <w:rPr>
          <w:b/>
        </w:rPr>
        <w:t>Why:</w:t>
      </w:r>
      <w:r>
        <w:t xml:space="preserve"> These are the exact scopes the ServiceNow Intune connector uses to read device + app inventory. All are </w:t>
      </w:r>
      <w:r>
        <w:rPr>
          <w:b/>
        </w:rPr>
        <w:t>read-only</w:t>
      </w:r>
      <w:r>
        <w:t xml:space="preserve">; none permit changing Intune. Least-privilege rule: </w:t>
      </w:r>
      <w:r>
        <w:rPr>
          <w:b/>
        </w:rPr>
        <w:t>do not</w:t>
      </w:r>
      <w:r>
        <w:t xml:space="preserve"> grant </w:t>
      </w:r>
      <w:r>
        <w:rPr>
          <w:rFonts w:ascii="Consolas" w:hAnsi="Consolas"/>
          <w:sz w:val="19"/>
        </w:rPr>
        <w:t>…ReadWrite.All</w:t>
      </w:r>
      <w:r>
        <w:t xml:space="preserve"> or </w:t>
      </w:r>
      <w:r>
        <w:rPr>
          <w:rFonts w:ascii="Consolas" w:hAnsi="Consolas"/>
          <w:sz w:val="19"/>
        </w:rPr>
        <w:t>…PrivilegedOperations.All</w:t>
      </w:r>
      <w:r>
        <w:t xml:space="preserve"> — a CMDB feed never needs write. </w:t>
      </w:r>
      <w:r>
        <w:rPr>
          <w:b/>
        </w:rPr>
        <w:t>Verify:</w:t>
      </w:r>
      <w:r>
        <w:t xml:space="preserve"> App registration → </w:t>
      </w:r>
      <w:r>
        <w:rPr>
          <w:b/>
        </w:rPr>
        <w:t>API permissions</w:t>
      </w:r>
      <w:r>
        <w:t xml:space="preserve">; the four Application permissions are listed with </w:t>
      </w:r>
      <w:r>
        <w:rPr>
          <w:b/>
        </w:rPr>
        <w:t>"Granted for &lt;tenant&gt;"</w:t>
      </w:r>
      <w:r>
        <w:t xml:space="preserve"> (green check). Confirm they are </w:t>
      </w:r>
      <w:r>
        <w:rPr>
          <w:b/>
        </w:rPr>
        <w:t>Application</w:t>
      </w:r>
      <w:r>
        <w:t xml:space="preserve">, not Delegated. </w:t>
      </w:r>
      <w:r>
        <w:rPr>
          <w:b/>
        </w:rPr>
        <w:t>Implement:</w:t>
      </w:r>
      <w:r>
        <w:t xml:space="preserve"> </w:t>
      </w:r>
      <w:r>
        <w:rPr>
          <w:b/>
        </w:rPr>
        <w:t>API permissions → Add a permission → Microsoft Graph → Application permissions</w:t>
      </w:r>
      <w:r>
        <w:t xml:space="preserve">, add the four scopes, then </w:t>
      </w:r>
      <w:r>
        <w:rPr>
          <w:b/>
        </w:rPr>
        <w:t>Grant admin consent for &lt;tenant&gt;</w:t>
      </w:r>
      <w:r>
        <w:t xml:space="preserve">. (Run </w:t>
      </w:r>
      <w:r>
        <w:rPr>
          <w:rFonts w:ascii="Consolas" w:hAnsi="Consolas"/>
          <w:sz w:val="19"/>
        </w:rPr>
        <w:t>SNOWINT-Preflight.ps1</w:t>
      </w:r>
      <w:r>
        <w:t xml:space="preserve"> to confirm.)</w:t>
      </w:r>
    </w:p>
    <w:p>
      <w:pPr>
        <w:ind w:left="432"/>
      </w:pPr>
      <w:r>
        <w:rPr>
          <w:i/>
          <w:color w:val="2E86C1"/>
        </w:rPr>
        <w:t>Least-privilege guidance: the minimum for device inventory alone is DeviceManagementManagedDevices.Read.All. Add DeviceManagementApps.Read.All only if you import the app inventory, and Directory.Read.All only to resolve owner/user detail. Grant the smallest set your connector configuration actually reads.</w:t>
      </w:r>
    </w:p>
    <w:p>
      <w:pPr>
        <w:pStyle w:val="Heading3"/>
      </w:pPr>
      <w:r>
        <w:t>2.5 Global / Privileged Role Administrator to grant consent</w:t>
      </w:r>
    </w:p>
    <w:p>
      <w:r>
        <w:rPr>
          <w:b/>
        </w:rPr>
        <w:t>Description:</w:t>
      </w:r>
      <w:r>
        <w:t xml:space="preserve"> An admin who can grant tenant-wide admin consent for application Graph permissions. </w:t>
      </w:r>
      <w:r>
        <w:rPr>
          <w:b/>
        </w:rPr>
        <w:t>Why:</w:t>
      </w:r>
      <w:r>
        <w:t xml:space="preserve"> Application permissions require admin consent before Graph will honor them.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you hold </w:t>
      </w:r>
      <w:r>
        <w:rPr>
          <w:b/>
        </w:rPr>
        <w:t>Global Administrator</w:t>
      </w:r>
      <w:r>
        <w:t xml:space="preserve"> or </w:t>
      </w:r>
      <w:r>
        <w:rPr>
          <w:b/>
        </w:rPr>
        <w:t>Privileged Role Administrator</w:t>
      </w:r>
      <w:r>
        <w:t xml:space="preserve"> (Cloud Application Administrator can grant consent for many app permissions). </w:t>
      </w:r>
      <w:r>
        <w:rPr>
          <w:b/>
        </w:rPr>
        <w:t>Implement:</w:t>
      </w:r>
      <w:r>
        <w:t xml:space="preserve"> Have a Global Administrator perform the </w:t>
      </w:r>
      <w:r>
        <w:rPr>
          <w:b/>
        </w:rPr>
        <w:t>Grant admin consent</w:t>
      </w:r>
      <w:r>
        <w:t xml:space="preserve"> click in Step 2.4.</w:t>
      </w:r>
    </w:p>
    <w:p>
      <w:pPr>
        <w:pStyle w:val="Heading3"/>
      </w:pPr>
      <w:r>
        <w:t>2.6 Network egress to Microsoft Graph from ServiceNow's caller</w:t>
      </w:r>
    </w:p>
    <w:p>
      <w:r>
        <w:rPr>
          <w:b/>
        </w:rPr>
        <w:t>Description:</w:t>
      </w:r>
      <w:r>
        <w:t xml:space="preserve"> Outbound HTTPS from wherever the connection is made (ServiceNow instance directly, or a </w:t>
      </w:r>
      <w:r>
        <w:rPr>
          <w:b/>
        </w:rPr>
        <w:t>MID Server</w:t>
      </w:r>
      <w:r>
        <w:t xml:space="preserve"> if your design routes Graph calls through one) to the Graph endpoint. </w:t>
      </w:r>
      <w:r>
        <w:rPr>
          <w:b/>
        </w:rPr>
        <w:t>Why:</w:t>
      </w:r>
      <w:r>
        <w:t xml:space="preserve"> No egress to Graph = no feed. </w:t>
      </w:r>
      <w:r>
        <w:rPr>
          <w:b/>
        </w:rPr>
        <w:t>Verify:</w:t>
      </w:r>
      <w:r>
        <w:t xml:space="preserve"> From the caller, reach </w:t>
      </w:r>
      <w:r>
        <w:rPr>
          <w:rFonts w:ascii="Consolas" w:hAnsi="Consolas"/>
          <w:sz w:val="19"/>
        </w:rPr>
        <w:t>https://graph.microsoft.com</w:t>
      </w:r>
      <w:r>
        <w:t xml:space="preserve"> (Commercial) — or the sovereign endpoint below for Gov. If a MID Server is used, confirm it is </w:t>
      </w:r>
      <w:r>
        <w:rPr>
          <w:b/>
        </w:rPr>
        <w:t>Up</w:t>
      </w:r>
      <w:r>
        <w:t xml:space="preserve"> in ServiceNow. </w:t>
      </w:r>
      <w:r>
        <w:rPr>
          <w:b/>
        </w:rPr>
        <w:t>Implement:</w:t>
      </w:r>
      <w:r>
        <w:t xml:space="preserve"> Allow outbound 443 to </w:t>
      </w:r>
      <w:r>
        <w:rPr>
          <w:rFonts w:ascii="Consolas" w:hAnsi="Consolas"/>
          <w:sz w:val="19"/>
        </w:rPr>
        <w:t>graph.microsoft.com</w:t>
      </w:r>
      <w:r>
        <w:t xml:space="preserve"> and </w:t>
      </w:r>
      <w:r>
        <w:rPr>
          <w:rFonts w:ascii="Consolas" w:hAnsi="Consolas"/>
          <w:sz w:val="19"/>
        </w:rPr>
        <w:t>login.microsoftonline.com</w:t>
      </w:r>
      <w:r>
        <w:t xml:space="preserve"> (Commercial) through the proxy/firewall; if using a MID Server, install/validate it first.</w:t>
      </w:r>
    </w:p>
    <w:p>
      <w:r>
        <w:t>__________________________________________________</w:t>
      </w:r>
    </w:p>
    <w:p>
      <w:pPr>
        <w:pStyle w:val="Heading2"/>
      </w:pPr>
      <w:r>
        <w:t>Part B — ServiceNow</w:t>
      </w:r>
    </w:p>
    <w:p>
      <w:pPr>
        <w:pStyle w:val="Heading3"/>
      </w:pPr>
      <w:r>
        <w:t>2.7 Supported ServiceNow release + CMDB</w:t>
      </w:r>
    </w:p>
    <w:p>
      <w:r>
        <w:rPr>
          <w:b/>
        </w:rPr>
        <w:t>Description:</w:t>
      </w:r>
      <w:r>
        <w:t xml:space="preserve"> A supported ServiceNow release (e.g. current N/N-1 family) with the CMDB in use. </w:t>
      </w:r>
      <w:r>
        <w:rPr>
          <w:b/>
        </w:rPr>
        <w:t>Why:</w:t>
      </w:r>
      <w:r>
        <w:t xml:space="preserve"> Connector packaging and CMDB identifier rules differ by release; the CMDB must exist as the target of record. </w:t>
      </w:r>
      <w:r>
        <w:rPr>
          <w:b/>
        </w:rPr>
        <w:t>Verify:</w:t>
      </w:r>
      <w:r>
        <w:t xml:space="preserve"> ServiceNow → </w:t>
      </w:r>
      <w:r>
        <w:rPr>
          <w:b/>
        </w:rPr>
        <w:t>System Diagnostics → Stats</w:t>
      </w:r>
      <w:r>
        <w:t xml:space="preserve"> (or the instance banner) shows the release; the CMDB (</w:t>
      </w:r>
      <w:r>
        <w:rPr>
          <w:b/>
        </w:rPr>
        <w:t>Configuration → All</w:t>
      </w:r>
      <w:r>
        <w:t xml:space="preserve">) is populated. </w:t>
      </w:r>
      <w:r>
        <w:rPr>
          <w:b/>
        </w:rPr>
        <w:t>Implement:</w:t>
      </w:r>
      <w:r>
        <w:t xml:space="preserve"> Upgrade to a supported release; ensure CMDB is in use.</w:t>
      </w:r>
    </w:p>
    <w:p>
      <w:pPr>
        <w:pStyle w:val="Heading3"/>
      </w:pPr>
      <w:r>
        <w:t>2.8 ITOM Visibility **or** ITOM Discovery subscription (for the Service Graph Connector)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Service Graph Connector for Microsoft Intune</w:t>
      </w:r>
      <w:r>
        <w:t xml:space="preserve"> requires a Subscription-Unit-based </w:t>
      </w:r>
      <w:r>
        <w:rPr>
          <w:b/>
        </w:rPr>
        <w:t>ITOM Visibility</w:t>
      </w:r>
      <w:r>
        <w:t xml:space="preserve"> or </w:t>
      </w:r>
      <w:r>
        <w:rPr>
          <w:b/>
        </w:rPr>
        <w:t>ITOM Discovery</w:t>
      </w:r>
      <w:r>
        <w:t xml:space="preserve"> subscription. </w:t>
      </w:r>
      <w:r>
        <w:rPr>
          <w:b/>
        </w:rPr>
        <w:t>Why:</w:t>
      </w:r>
      <w:r>
        <w:t xml:space="preserve"> The Store connector and its Service Graph data-stream framework are entitled under ITOM. </w:t>
      </w:r>
      <w:r>
        <w:rPr>
          <w:b/>
        </w:rPr>
        <w:t>Verify:</w:t>
      </w:r>
      <w:r>
        <w:t xml:space="preserve"> Confirm the ITOM Visibility/Discovery entitlement with your ServiceNow account team, and that the connector installs from the Store. </w:t>
      </w:r>
      <w:r>
        <w:rPr>
          <w:b/>
        </w:rPr>
        <w:t>Implement:</w:t>
      </w:r>
      <w:r>
        <w:t xml:space="preserve"> License ITOM Visibility or Discovery; </w:t>
      </w:r>
      <w:r>
        <w:rPr>
          <w:b/>
        </w:rPr>
        <w:t>or</w:t>
      </w:r>
      <w:r>
        <w:t xml:space="preserve"> use the custom Integration Hub / REST + Transform Map import path (which does not require the Store connector) — see §3. </w:t>
      </w:r>
      <w:r>
        <w:rPr>
          <w:b/>
        </w:rPr>
        <w:t>Verify against current ServiceNow licensing for your release.</w:t>
      </w:r>
    </w:p>
    <w:p>
      <w:pPr>
        <w:pStyle w:val="Heading3"/>
      </w:pPr>
      <w:r>
        <w:t>2.9 Service Graph Connector for Microsoft Intune (+ its dependencies) installed</w:t>
      </w:r>
    </w:p>
    <w:p>
      <w:r>
        <w:rPr>
          <w:b/>
        </w:rPr>
        <w:t>Description:</w:t>
      </w:r>
      <w:r>
        <w:t xml:space="preserve"> The Store app </w:t>
      </w:r>
      <w:r>
        <w:rPr>
          <w:b/>
        </w:rPr>
        <w:t>"Service Graph Connector for Microsoft Intune"</w:t>
      </w:r>
      <w:r>
        <w:t xml:space="preserve"> and its dependencies (Integration Hub / Flow Designer, Integration Commons for CMDB / the Service Graph framework, and the CMDB CI Class Models) installed and active. </w:t>
      </w:r>
      <w:r>
        <w:rPr>
          <w:b/>
        </w:rPr>
        <w:t>Why:</w:t>
      </w:r>
      <w:r>
        <w:t xml:space="preserve"> These deliver the data streams, the robust transform, and IRE write-through. </w:t>
      </w:r>
      <w:r>
        <w:rPr>
          <w:b/>
        </w:rPr>
        <w:t>Verify:</w:t>
      </w:r>
      <w:r>
        <w:t xml:space="preserve"> </w:t>
      </w:r>
      <w:r>
        <w:rPr>
          <w:b/>
        </w:rPr>
        <w:t>System Applications → All Available Applications → All</w:t>
      </w:r>
      <w:r>
        <w:t xml:space="preserve"> (or </w:t>
      </w:r>
      <w:r>
        <w:rPr>
          <w:b/>
        </w:rPr>
        <w:t>Store → Downloads</w:t>
      </w:r>
      <w:r>
        <w:t xml:space="preserve">); the connector and its dependencies show </w:t>
      </w:r>
      <w:r>
        <w:rPr>
          <w:b/>
        </w:rPr>
        <w:t>Installed</w:t>
      </w:r>
      <w:r>
        <w:t xml:space="preserve">. </w:t>
      </w:r>
      <w:r>
        <w:rPr>
          <w:b/>
        </w:rPr>
        <w:t>Implement:</w:t>
      </w:r>
      <w:r>
        <w:t xml:space="preserve"> Install the connector from the ServiceNow Store; accept/plugin-activate its dependencies. </w:t>
      </w:r>
      <w:r>
        <w:rPr>
          <w:b/>
        </w:rPr>
        <w:t>Confirm the exact app name, version, and dependency list on the Store for your release</w:t>
      </w:r>
      <w:r>
        <w:t xml:space="preserve"> (names have changed across releases).</w:t>
      </w:r>
    </w:p>
    <w:p>
      <w:pPr>
        <w:pStyle w:val="Heading3"/>
      </w:pPr>
      <w:r>
        <w:t>2.10 ServiceNow roles to configure the connector</w:t>
      </w:r>
    </w:p>
    <w:p>
      <w:r>
        <w:rPr>
          <w:b/>
        </w:rPr>
        <w:t>Description:</w:t>
      </w:r>
      <w:r>
        <w:t xml:space="preserve"> An admin who can create connection &amp; credential aliases, configure the data source, and run the import. </w:t>
      </w:r>
      <w:r>
        <w:rPr>
          <w:b/>
        </w:rPr>
        <w:t>Why:</w:t>
      </w:r>
      <w:r>
        <w:t xml:space="preserve"> Configuring an Integration Hub connector and CMDB transform requires elevated ServiceNow roles. </w:t>
      </w:r>
      <w:r>
        <w:rPr>
          <w:b/>
        </w:rPr>
        <w:t>Verify:</w:t>
      </w:r>
      <w:r>
        <w:t xml:space="preserve"> You hold the roles the connector documents (commonly </w:t>
      </w:r>
      <w:r>
        <w:rPr>
          <w:rFonts w:ascii="Consolas" w:hAnsi="Consolas"/>
          <w:sz w:val="19"/>
        </w:rPr>
        <w:t>admin</w:t>
      </w:r>
      <w:r>
        <w:t xml:space="preserve">, plus discovery/integration admin roles such as </w:t>
      </w:r>
      <w:r>
        <w:rPr>
          <w:rFonts w:ascii="Consolas" w:hAnsi="Consolas"/>
          <w:sz w:val="19"/>
        </w:rPr>
        <w:t>sn_disco.*</w:t>
      </w:r>
      <w:r>
        <w:t xml:space="preserve"> / </w:t>
      </w:r>
      <w:r>
        <w:rPr>
          <w:rFonts w:ascii="Consolas" w:hAnsi="Consolas"/>
          <w:sz w:val="19"/>
        </w:rPr>
        <w:t>integration_hub_admin</w:t>
      </w:r>
      <w:r>
        <w:t xml:space="preserve">). </w:t>
      </w:r>
      <w:r>
        <w:rPr>
          <w:b/>
        </w:rPr>
        <w:t>Implement:</w:t>
      </w:r>
      <w:r>
        <w:t xml:space="preserve"> Have a ServiceNow administrator assign the required roles. </w:t>
      </w:r>
      <w:r>
        <w:rPr>
          <w:b/>
        </w:rPr>
        <w:t>Verify the exact role names in the connector's docs for your release.</w:t>
      </w:r>
    </w:p>
    <w:p>
      <w:pPr>
        <w:pStyle w:val="Heading3"/>
      </w:pPr>
      <w:r>
        <w:t>2.11 CMDB Identification and Reconciliation (IRE) identifier for devices</w:t>
      </w:r>
    </w:p>
    <w:p>
      <w:r>
        <w:rPr>
          <w:b/>
        </w:rPr>
        <w:t>Description:</w:t>
      </w:r>
      <w:r>
        <w:t xml:space="preserve"> CMDB </w:t>
      </w:r>
      <w:r>
        <w:rPr>
          <w:b/>
        </w:rPr>
        <w:t>identifier rules</w:t>
      </w:r>
      <w:r>
        <w:t xml:space="preserve"> for the hardware classes keyed on a stable identifier — typically </w:t>
      </w:r>
      <w:r>
        <w:rPr>
          <w:b/>
        </w:rPr>
        <w:t>serial number</w:t>
      </w:r>
      <w:r>
        <w:t xml:space="preserve"> — so Intune records dedupe against existing CIs (including the current Workspace ONE feed's CIs). </w:t>
      </w:r>
      <w:r>
        <w:rPr>
          <w:b/>
        </w:rPr>
        <w:t>Why:</w:t>
      </w:r>
      <w:r>
        <w:t xml:space="preserve"> Without a matching identifier, the Intune feed would </w:t>
      </w:r>
      <w:r>
        <w:rPr>
          <w:b/>
        </w:rPr>
        <w:t>create duplicate CIs</w:t>
      </w:r>
      <w:r>
        <w:t xml:space="preserve"> instead of updating the existing device. </w:t>
      </w:r>
      <w:r>
        <w:rPr>
          <w:b/>
        </w:rPr>
        <w:t>Verify:</w:t>
      </w:r>
      <w:r>
        <w:t xml:space="preserve"> </w:t>
      </w:r>
      <w:r>
        <w:rPr>
          <w:b/>
        </w:rPr>
        <w:t>Configuration → CI Class Manager → (Hardware / Computer / Handheld class) → Identification/Reconciliation</w:t>
      </w:r>
      <w:r>
        <w:t xml:space="preserve">; a serial-number-based identifier rule is active. </w:t>
      </w:r>
      <w:r>
        <w:rPr>
          <w:b/>
        </w:rPr>
        <w:t>Implement:</w:t>
      </w:r>
      <w:r>
        <w:t xml:space="preserve"> Ensure the out-of-box hardware identifier (serial number) is enabled and that both the Intune and Workspace ONE feeds are registered as </w:t>
      </w:r>
      <w:r>
        <w:rPr>
          <w:b/>
        </w:rPr>
        <w:t>discovery sources</w:t>
      </w:r>
      <w:r>
        <w:t xml:space="preserve"> so reconciliation, not duplication, occurs. </w:t>
      </w:r>
      <w:r>
        <w:rPr>
          <w:b/>
        </w:rPr>
        <w:t>Verify the exact class names + identifier entries for your release.</w:t>
      </w:r>
    </w:p>
    <w:p>
      <w:r>
        <w:t>__________________________________________________</w:t>
      </w:r>
    </w:p>
    <w:p>
      <w:pPr>
        <w:pStyle w:val="Heading2"/>
      </w:pPr>
      <w:r>
        <w:t>Government / sovereign cloud (GCC High / DoD) — read before configuring a Gov tenant</w:t>
      </w:r>
    </w:p>
    <w:p>
      <w:r>
        <w:t xml:space="preserve">US Government tenants do </w:t>
      </w:r>
      <w:r>
        <w:rPr>
          <w:b/>
        </w:rPr>
        <w:t>not</w:t>
      </w:r>
      <w:r>
        <w:t xml:space="preserve"> use the Commercial endpoints. The </w:t>
      </w:r>
      <w:r>
        <w:rPr>
          <w:b/>
        </w:rPr>
        <w:t>integration model is identical</w:t>
      </w:r>
      <w:r>
        <w:t>; only the endpoints change:</w:t>
      </w:r>
    </w:p>
    <w:p>
      <w:pPr>
        <w:pStyle w:val="ListBullet"/>
      </w:pPr>
      <w:r>
        <w:rPr>
          <w:b/>
        </w:rPr>
        <w:t>Graph endpoint:</w:t>
      </w:r>
      <w:r>
        <w:t xml:space="preserve"> </w:t>
      </w:r>
      <w:r>
        <w:rPr>
          <w:rFonts w:ascii="Consolas" w:hAnsi="Consolas"/>
          <w:sz w:val="19"/>
        </w:rPr>
        <w:t>https://graph.microsoft.us</w:t>
      </w:r>
      <w:r>
        <w:t xml:space="preserve"> (GCC High / GCC) or </w:t>
      </w:r>
      <w:r>
        <w:rPr>
          <w:rFonts w:ascii="Consolas" w:hAnsi="Consolas"/>
          <w:sz w:val="19"/>
        </w:rPr>
        <w:t>https://dod-graph.microsoft.us</w:t>
      </w:r>
    </w:p>
    <w:p>
      <w:r>
        <w:t xml:space="preserve">  (DoD) —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graph.microsoft.com</w:t>
      </w:r>
      <w:r>
        <w:t>.</w:t>
      </w:r>
    </w:p>
    <w:p>
      <w:pPr>
        <w:pStyle w:val="ListBullet"/>
      </w:pPr>
      <w:r>
        <w:rPr>
          <w:b/>
        </w:rPr>
        <w:t>Sign-in authority:</w:t>
      </w:r>
      <w:r>
        <w:t xml:space="preserve"> </w:t>
      </w:r>
      <w:r>
        <w:rPr>
          <w:rFonts w:ascii="Consolas" w:hAnsi="Consolas"/>
          <w:sz w:val="19"/>
        </w:rPr>
        <w:t>https://login.microsoftonline.us</w:t>
      </w:r>
      <w:r>
        <w:t xml:space="preserve"> — not </w:t>
      </w:r>
      <w:r>
        <w:rPr>
          <w:rFonts w:ascii="Consolas" w:hAnsi="Consolas"/>
          <w:sz w:val="19"/>
        </w:rPr>
        <w:t>login.microsoftonline.com</w:t>
      </w:r>
      <w:r>
        <w:t>.</w:t>
      </w:r>
    </w:p>
    <w:p>
      <w:pPr>
        <w:pStyle w:val="ListBullet"/>
      </w:pPr>
      <w:r>
        <w:rPr>
          <w:b/>
        </w:rPr>
        <w:t>Intune admin portal:</w:t>
      </w:r>
      <w:r>
        <w:t xml:space="preserve"> </w:t>
      </w:r>
      <w:r>
        <w:rPr>
          <w:rFonts w:ascii="Consolas" w:hAnsi="Consolas"/>
          <w:sz w:val="19"/>
        </w:rPr>
        <w:t>https://intune.microsoft.us</w:t>
      </w:r>
      <w:r>
        <w:t xml:space="preserve"> (Manage endpoint on the US Gov cloud).</w:t>
      </w:r>
    </w:p>
    <w:p>
      <w:r>
        <w:t xml:space="preserve">Configure the ServiceNow connection's OAuth token URL and Graph base URL to the </w:t>
      </w:r>
      <w:r>
        <w:rPr>
          <w:b/>
        </w:rPr>
        <w:t>`.us` sovereign endpoints</w:t>
      </w:r>
      <w:r>
        <w:t xml:space="preserve">, and confirm the Store connector supports an overridable/sovereign endpoint (some connector versions assume the Commercial Graph host). </w:t>
      </w:r>
      <w:r>
        <w:rPr>
          <w:b/>
        </w:rPr>
        <w:t>Verify for GCC High</w:t>
      </w:r>
      <w:r>
        <w:t xml:space="preserve"> whether your connector release exposes a configurable Graph/authority endpoint; if not, the custom Integration Hub import (with the </w:t>
      </w:r>
      <w:r>
        <w:rPr>
          <w:rFonts w:ascii="Consolas" w:hAnsi="Consolas"/>
          <w:sz w:val="19"/>
        </w:rPr>
        <w:t>.us</w:t>
      </w:r>
      <w:r>
        <w:t xml:space="preserve"> endpoints) is the fallback. The PowerShell validation scripts in this package are cloud-aware — run them with </w:t>
      </w:r>
      <w:r>
        <w:rPr>
          <w:rFonts w:ascii="Consolas" w:hAnsi="Consolas"/>
          <w:sz w:val="19"/>
        </w:rPr>
        <w:t>-Cloud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r>
        <w:rPr>
          <w:b/>
        </w:rPr>
        <w:t>Microsoft</w:t>
      </w:r>
    </w:p>
    <w:p>
      <w:pPr>
        <w:pStyle w:val="ListBullet"/>
      </w:pPr>
      <w:r>
        <w:t>Intune subscription; target devices enrolled and checking in</w:t>
      </w:r>
    </w:p>
    <w:p>
      <w:pPr>
        <w:pStyle w:val="ListBullet"/>
      </w:pPr>
      <w:r>
        <w:t xml:space="preserve">Entra app registration </w:t>
      </w:r>
      <w:r>
        <w:rPr>
          <w:rFonts w:ascii="Consolas" w:hAnsi="Consolas"/>
          <w:sz w:val="19"/>
        </w:rPr>
        <w:t>SVC – ServiceNow CMDB – Intune Read</w:t>
      </w:r>
      <w:r>
        <w:t xml:space="preserve"> (client ID + tenant ID recorded)</w:t>
      </w:r>
    </w:p>
    <w:p>
      <w:pPr>
        <w:pStyle w:val="ListBullet"/>
      </w:pPr>
      <w:r>
        <w:t xml:space="preserve">Client secret/cert created; </w:t>
      </w:r>
      <w:r>
        <w:rPr>
          <w:b/>
        </w:rPr>
        <w:t>expiry date recorded</w:t>
      </w:r>
    </w:p>
    <w:p>
      <w:pPr>
        <w:pStyle w:val="ListBullet"/>
      </w:pPr>
      <w:r>
        <w:t xml:space="preserve">Graph </w:t>
      </w:r>
      <w:r>
        <w:rPr>
          <w:b/>
        </w:rPr>
        <w:t>Application</w:t>
      </w:r>
      <w:r>
        <w:t xml:space="preserve"> permissions granted + </w:t>
      </w:r>
      <w:r>
        <w:rPr>
          <w:b/>
        </w:rPr>
        <w:t>admin-consented</w:t>
      </w:r>
      <w:r>
        <w:t xml:space="preserve"> —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DeviceManagementApps.Read.All</w:t>
      </w:r>
      <w:r>
        <w:t xml:space="preserve">, </w:t>
      </w:r>
      <w:r>
        <w:rPr>
          <w:rFonts w:ascii="Consolas" w:hAnsi="Consolas"/>
          <w:sz w:val="19"/>
        </w:rPr>
        <w:t>DeviceManagementServiceConfig.Read.All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</w:p>
    <w:p>
      <w:pPr>
        <w:pStyle w:val="ListBullet"/>
      </w:pPr>
      <w:r>
        <w:t>Egress to Graph (</w:t>
      </w:r>
      <w:r>
        <w:rPr>
          <w:rFonts w:ascii="Consolas" w:hAnsi="Consolas"/>
          <w:sz w:val="19"/>
        </w:rPr>
        <w:t>graph.microsoft.com</w:t>
      </w:r>
      <w:r>
        <w:t xml:space="preserve"> / </w:t>
      </w:r>
      <w:r>
        <w:rPr>
          <w:rFonts w:ascii="Consolas" w:hAnsi="Consolas"/>
          <w:sz w:val="19"/>
        </w:rPr>
        <w:t>graph.microsoft.us</w:t>
      </w:r>
      <w:r>
        <w:t xml:space="preserve"> for Gov)</w:t>
      </w:r>
    </w:p>
    <w:p>
      <w:pPr>
        <w:pStyle w:val="ListBullet"/>
      </w:pPr>
      <w:r>
        <w:rPr>
          <w:rFonts w:ascii="Consolas" w:hAnsi="Consolas"/>
          <w:sz w:val="19"/>
        </w:rPr>
        <w:t>SNOWINT-Preflight.ps1</w:t>
      </w:r>
      <w:r>
        <w:t xml:space="preserve"> passes</w:t>
      </w:r>
    </w:p>
    <w:p>
      <w:r>
        <w:rPr>
          <w:b/>
        </w:rPr>
        <w:t>ServiceNow</w:t>
      </w:r>
    </w:p>
    <w:p>
      <w:pPr>
        <w:pStyle w:val="ListBullet"/>
      </w:pPr>
      <w:r>
        <w:t>Supported release; CMDB in use</w:t>
      </w:r>
    </w:p>
    <w:p>
      <w:pPr>
        <w:pStyle w:val="ListBullet"/>
      </w:pPr>
      <w:r>
        <w:t>ITOM Visibility or Discovery subscription (or custom-import path chosen)</w:t>
      </w:r>
    </w:p>
    <w:p>
      <w:pPr>
        <w:pStyle w:val="ListBullet"/>
      </w:pPr>
      <w:r>
        <w:t>Service Graph Connector for Microsoft Intune + dependencies installed</w:t>
      </w:r>
    </w:p>
    <w:p>
      <w:pPr>
        <w:pStyle w:val="ListBullet"/>
      </w:pPr>
      <w:r>
        <w:t>Configuration roles assigned</w:t>
      </w:r>
    </w:p>
    <w:p>
      <w:pPr>
        <w:pStyle w:val="ListBullet"/>
      </w:pPr>
      <w:r>
        <w:t>Serial-number IRE identifier active; Intune + Workspace ONE registered as discovery sources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ServiceNow ↔ Microsoft Intune Integration (Device Inventory &amp; CMDB Sync)</w:t>
      </w:r>
    </w:p>
    <w:p>
      <w:r>
        <w:t xml:space="preserve">Follow these steps </w:t>
      </w:r>
      <w:r>
        <w:rPr>
          <w:b/>
        </w:rPr>
        <w:t>in order</w:t>
      </w:r>
      <w:r>
        <w:t xml:space="preserve">. You work in two consoles: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 and </w:t>
      </w:r>
      <w:r>
        <w:rPr>
          <w:b/>
        </w:rPr>
        <w:t>Intune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 on the Microsoft side, and your </w:t>
      </w:r>
      <w:r>
        <w:rPr>
          <w:b/>
        </w:rPr>
        <w:t>ServiceNow instance</w:t>
      </w:r>
      <w:r>
        <w:t xml:space="preserve"> on the ServiceNow side.</w:t>
      </w:r>
    </w:p>
    <w:p>
      <w:pPr>
        <w:ind w:left="432"/>
      </w:pPr>
      <w:r>
        <w:rPr>
          <w:i/>
          <w:color w:val="2E86C1"/>
        </w:rPr>
        <w:t>Model: Entra app registration &amp; consent → ServiceNow connection → field/CMDB mapping &amp; IRE → scheduled import → validate.</w:t>
      </w:r>
    </w:p>
    <w:p>
      <w:pPr>
        <w:ind w:left="432"/>
      </w:pPr>
      <w:r>
        <w:rPr>
          <w:i/>
          <w:color w:val="2E86C1"/>
        </w:rPr>
        <w:t>Names drift — verify as you go. The Microsoft-side steps and Graph scopes are stable and verified. On the ServiceNow side, the exact menu paths, connector app name, data-stream names, and CMDB class/field names change across releases — confirm each against the connector's docs for your instance release. Where a name is release-specific it is flagged inline.</w:t>
      </w:r>
    </w:p>
    <w:p>
      <w:r>
        <w:t>__________________________________________________</w:t>
      </w:r>
    </w:p>
    <w:p>
      <w:pPr>
        <w:pStyle w:val="Heading2"/>
      </w:pPr>
      <w:r>
        <w:t>PART 1 — Microsoft side: register the app and consent the read-only scopes</w:t>
      </w:r>
    </w:p>
    <w:p>
      <w:pPr>
        <w:pStyle w:val="Heading3"/>
      </w:pPr>
      <w:r>
        <w:t>Step 1 — Register the Entra application ServiceNow will use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Identity → Applications → App registrations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New registration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SVC – ServiceNow CMDB – Intune Read</w:t>
      </w:r>
      <w:r>
        <w:t>.</w:t>
      </w:r>
    </w:p>
    <w:p>
      <w:pPr>
        <w:pStyle w:val="ListNumber"/>
      </w:pPr>
      <w:r>
        <w:rPr>
          <w:b/>
        </w:rPr>
        <w:t>Supported account types:</w:t>
      </w:r>
      <w:r>
        <w:t xml:space="preserve"> </w:t>
      </w:r>
      <w:r>
        <w:rPr>
          <w:b/>
        </w:rPr>
        <w:t>Accounts in this organizational directory only (single tenant)</w:t>
      </w:r>
      <w:r>
        <w:t>.</w:t>
      </w:r>
    </w:p>
    <w:p>
      <w:pPr>
        <w:pStyle w:val="ListNumber"/>
      </w:pPr>
      <w:r>
        <w:t xml:space="preserve">Leave </w:t>
      </w:r>
      <w:r>
        <w:rPr>
          <w:b/>
        </w:rPr>
        <w:t>Redirect URI</w:t>
      </w:r>
      <w:r>
        <w:t xml:space="preserve"> blank (this is a client-credentials, app-only integration). Click </w:t>
      </w:r>
      <w:r>
        <w:rPr>
          <w:b/>
        </w:rPr>
        <w:t>Register</w:t>
      </w:r>
      <w:r>
        <w:t>.</w:t>
      </w:r>
    </w:p>
    <w:p>
      <w:pPr>
        <w:pStyle w:val="ListNumber"/>
      </w:pPr>
      <w:r>
        <w:t xml:space="preserve">On the app </w:t>
      </w:r>
      <w:r>
        <w:rPr>
          <w:b/>
        </w:rPr>
        <w:t>Overview</w:t>
      </w:r>
      <w:r>
        <w:t xml:space="preserve">, copy and record the </w:t>
      </w:r>
      <w:r>
        <w:rPr>
          <w:b/>
        </w:rPr>
        <w:t>Application (client) ID</w:t>
      </w:r>
      <w:r>
        <w:t xml:space="preserve"> and the **Directory</w:t>
      </w:r>
    </w:p>
    <w:p>
      <w:r>
        <w:t xml:space="preserve">   (tenant) ID** — ServiceNow needs both.</w:t>
      </w:r>
    </w:p>
    <w:p>
      <w:pPr>
        <w:pStyle w:val="Heading3"/>
      </w:pPr>
      <w:r>
        <w:t>Step 2 — Create the client secret</w:t>
      </w:r>
    </w:p>
    <w:p>
      <w:pPr>
        <w:pStyle w:val="ListNumber"/>
      </w:pPr>
      <w:r>
        <w:t xml:space="preserve">In the app, open </w:t>
      </w:r>
      <w:r>
        <w:rPr>
          <w:b/>
        </w:rPr>
        <w:t>Certificates &amp; secrets → Client secrets → New client secret</w:t>
      </w:r>
      <w:r>
        <w:t>.</w:t>
      </w:r>
    </w:p>
    <w:p>
      <w:pPr>
        <w:pStyle w:val="ListNumber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ServiceNow CMDB feed</w:t>
      </w:r>
      <w:r>
        <w:t xml:space="preserve">. </w:t>
      </w:r>
      <w:r>
        <w:rPr>
          <w:b/>
        </w:rPr>
        <w:t>Expires:</w:t>
      </w:r>
      <w:r>
        <w:t xml:space="preserve"> choose a defined lifetime (e.g. 24 months).</w:t>
      </w:r>
    </w:p>
    <w:p>
      <w:r>
        <w:t xml:space="preserve">   Click </w:t>
      </w:r>
      <w:r>
        <w:rPr>
          <w:b/>
        </w:rPr>
        <w:t>Add</w:t>
      </w:r>
      <w:r>
        <w:t>.</w:t>
      </w:r>
    </w:p>
    <w:p>
      <w:pPr>
        <w:pStyle w:val="ListNumber"/>
      </w:pPr>
      <w:r>
        <w:rPr>
          <w:b/>
        </w:rPr>
        <w:t>Copy the secret Value immediately</w:t>
      </w:r>
      <w:r>
        <w:t xml:space="preserve"> (it is shown only once) and store it in your secret vault.</w:t>
      </w:r>
    </w:p>
    <w:p>
      <w:r>
        <w:t xml:space="preserve">   </w:t>
      </w:r>
      <w:r>
        <w:rPr>
          <w:b/>
        </w:rPr>
        <w:t>Record the expiry date</w:t>
      </w:r>
      <w:r>
        <w:t xml:space="preserve"> for renewal.    *(A certificate credential is a stronger alternative to a secret — use one if your ServiceNow    connection supports certificate auth.)*</w:t>
      </w:r>
    </w:p>
    <w:p>
      <w:pPr>
        <w:pStyle w:val="Heading3"/>
      </w:pPr>
      <w:r>
        <w:t>Step 3 — Add the least-privilege Graph Application permissions</w:t>
      </w:r>
    </w:p>
    <w:p>
      <w:pPr>
        <w:pStyle w:val="ListNumber"/>
      </w:pPr>
      <w:r>
        <w:t xml:space="preserve">In the app, open </w:t>
      </w:r>
      <w:r>
        <w:rPr>
          <w:b/>
        </w:rPr>
        <w:t>API permissions → Add a permission → Microsoft Graph → Application permissions</w:t>
      </w:r>
      <w:r>
        <w:t>.</w:t>
      </w:r>
    </w:p>
    <w:p>
      <w:pPr>
        <w:pStyle w:val="ListNumber"/>
      </w:pPr>
      <w:r>
        <w:t xml:space="preserve">Add each of these (search by name, tick, </w:t>
      </w:r>
      <w:r>
        <w:rPr>
          <w:b/>
        </w:rPr>
        <w:t>Add permissions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DeviceManagementManagedDevices.Read.All</w:t>
      </w:r>
    </w:p>
    <w:p>
      <w:pPr>
        <w:pStyle w:val="ListBullet"/>
      </w:pPr>
      <w:r>
        <w:rPr>
          <w:rFonts w:ascii="Consolas" w:hAnsi="Consolas"/>
          <w:sz w:val="19"/>
        </w:rPr>
        <w:t>DeviceManagementApps.Read.All</w:t>
      </w:r>
    </w:p>
    <w:p>
      <w:pPr>
        <w:pStyle w:val="ListBullet"/>
      </w:pPr>
      <w:r>
        <w:rPr>
          <w:rFonts w:ascii="Consolas" w:hAnsi="Consolas"/>
          <w:sz w:val="19"/>
        </w:rPr>
        <w:t>DeviceManagementServiceConfig.Read.All</w:t>
      </w:r>
    </w:p>
    <w:p>
      <w:pPr>
        <w:pStyle w:val="ListBullet"/>
      </w:pPr>
      <w:r>
        <w:rPr>
          <w:rFonts w:ascii="Consolas" w:hAnsi="Consolas"/>
          <w:sz w:val="19"/>
        </w:rPr>
        <w:t>Directory.Read.All</w:t>
      </w:r>
    </w:p>
    <w:p>
      <w:pPr>
        <w:pStyle w:val="ListNumber"/>
      </w:pPr>
      <w:r>
        <w:t xml:space="preserve">Confirm each row shows </w:t>
      </w:r>
      <w:r>
        <w:rPr>
          <w:b/>
        </w:rPr>
        <w:t>Application</w:t>
      </w:r>
      <w:r>
        <w:t xml:space="preserve"> (not Delegated). Remove any unused default delegated</w:t>
      </w:r>
    </w:p>
    <w:p>
      <w:r>
        <w:t xml:space="preserve">   permission you do not need. </w:t>
      </w:r>
      <w:r>
        <w:rPr>
          <w:b/>
        </w:rPr>
        <w:t>Do not</w:t>
      </w:r>
      <w:r>
        <w:t xml:space="preserve"> add any </w:t>
      </w:r>
      <w:r>
        <w:rPr>
          <w:rFonts w:ascii="Consolas" w:hAnsi="Consolas"/>
          <w:sz w:val="19"/>
        </w:rPr>
        <w:t>…ReadWrite.All</w:t>
      </w:r>
      <w:r>
        <w:t xml:space="preserve"> or    </w:t>
      </w:r>
      <w:r>
        <w:rPr>
          <w:rFonts w:ascii="Consolas" w:hAnsi="Consolas"/>
          <w:sz w:val="19"/>
        </w:rPr>
        <w:t>…PrivilegedOperations.All</w:t>
      </w:r>
      <w:r>
        <w:t xml:space="preserve"> scope — this feed is read-only.</w:t>
      </w:r>
    </w:p>
    <w:p>
      <w:pPr>
        <w:pStyle w:val="Heading3"/>
      </w:pPr>
      <w:r>
        <w:t>Step 4 — Grant admin consent</w:t>
      </w:r>
    </w:p>
    <w:p>
      <w:pPr>
        <w:pStyle w:val="ListNumber"/>
      </w:pPr>
      <w:r>
        <w:t xml:space="preserve">Still on </w:t>
      </w:r>
      <w:r>
        <w:rPr>
          <w:b/>
        </w:rPr>
        <w:t>API permissions</w:t>
      </w:r>
      <w:r>
        <w:t xml:space="preserve">, click </w:t>
      </w:r>
      <w:r>
        <w:rPr>
          <w:b/>
        </w:rPr>
        <w:t>Grant admin consent for &lt;tenant&gt;</w:t>
      </w:r>
      <w:r>
        <w:t xml:space="preserve"> → </w:t>
      </w:r>
      <w:r>
        <w:rPr>
          <w:b/>
        </w:rPr>
        <w:t>Yes</w:t>
      </w:r>
      <w:r>
        <w:t>.</w:t>
      </w:r>
    </w:p>
    <w:p>
      <w:pPr>
        <w:pStyle w:val="ListNumber"/>
      </w:pPr>
      <w:r>
        <w:t xml:space="preserve">Confirm every permission row shows </w:t>
      </w:r>
      <w:r>
        <w:rPr>
          <w:b/>
        </w:rPr>
        <w:t>"Granted for &lt;tenant&gt;"</w:t>
      </w:r>
      <w:r>
        <w:t xml:space="preserve"> with a green check.</w:t>
      </w:r>
    </w:p>
    <w:p>
      <w:pPr>
        <w:pStyle w:val="ListNumber"/>
      </w:pPr>
      <w:r>
        <w:t xml:space="preserve">Validate from a Microsoft-side workstation: run </w:t>
      </w:r>
      <w:r>
        <w:rPr>
          <w:rFonts w:ascii="Consolas" w:hAnsi="Consolas"/>
          <w:sz w:val="19"/>
        </w:rPr>
        <w:t>SNOWINT-Preflight.ps1</w:t>
      </w:r>
      <w:r>
        <w:t xml:space="preserve"> (Commercial) — it</w:t>
      </w:r>
    </w:p>
    <w:p>
      <w:r>
        <w:t xml:space="preserve">   confirms the app can authenticate, the four scopes are consented, and managed devices are readable.    For a Gov tenant run </w:t>
      </w:r>
      <w:r>
        <w:rPr>
          <w:rFonts w:ascii="Consolas" w:hAnsi="Consolas"/>
          <w:sz w:val="19"/>
        </w:rPr>
        <w:t>SNOWINT-Preflight.ps1 -Cloud USGov</w:t>
      </w:r>
      <w:r>
        <w:t>.</w:t>
      </w:r>
    </w:p>
    <w:p>
      <w:pPr>
        <w:ind w:left="432"/>
      </w:pPr>
      <w:r>
        <w:rPr>
          <w:i/>
          <w:color w:val="2E86C1"/>
        </w:rPr>
        <w:t>Government (GCC High / DoD): perform Steps 1–4 in https://entra.microsoft.com for your Gov tenant, but note the ServiceNow connection (Part 2) must target https://graph.microsoft.us and https://login.microsoftonline.us. See §2 Government note. Verify for GCC High that your connector release supports the sovereign endpoints.</w:t>
      </w:r>
    </w:p>
    <w:p>
      <w:r>
        <w:t>__________________________________________________</w:t>
      </w:r>
    </w:p>
    <w:p>
      <w:pPr>
        <w:pStyle w:val="Heading2"/>
      </w:pPr>
      <w:r>
        <w:t>PART 2 — ServiceNow side: install and connect</w:t>
      </w:r>
    </w:p>
    <w:p>
      <w:pPr>
        <w:pStyle w:val="Heading3"/>
      </w:pPr>
      <w:r>
        <w:t>Step 5 — Install the connector and its dependencies</w:t>
      </w:r>
    </w:p>
    <w:p>
      <w:pPr>
        <w:pStyle w:val="ListNumber"/>
      </w:pPr>
      <w:r>
        <w:t xml:space="preserve">In ServiceNow, open the </w:t>
      </w:r>
      <w:r>
        <w:rPr>
          <w:b/>
        </w:rPr>
        <w:t>Store</w:t>
      </w:r>
      <w:r>
        <w:t xml:space="preserve"> (or </w:t>
      </w:r>
      <w:r>
        <w:rPr>
          <w:b/>
        </w:rPr>
        <w:t>System Applications → All Available Applications → All</w:t>
      </w:r>
      <w:r>
        <w:t>).</w:t>
      </w:r>
    </w:p>
    <w:p>
      <w:pPr>
        <w:pStyle w:val="ListNumber"/>
      </w:pPr>
      <w:r>
        <w:t xml:space="preserve">Find </w:t>
      </w:r>
      <w:r>
        <w:rPr>
          <w:b/>
        </w:rPr>
        <w:t>"Service Graph Connector for Microsoft Intune"</w:t>
      </w:r>
      <w:r>
        <w:t xml:space="preserve">, click </w:t>
      </w:r>
      <w:r>
        <w:rPr>
          <w:b/>
        </w:rPr>
        <w:t>Install/Update</w:t>
      </w:r>
      <w:r>
        <w:t>, and install its</w:t>
      </w:r>
    </w:p>
    <w:p>
      <w:r>
        <w:t xml:space="preserve">   dependencies (Integration Hub / Flow Designer, Integration Commons for CMDB / Service Graph    framework, CMDB CI Class Models).</w:t>
      </w:r>
    </w:p>
    <w:p>
      <w:pPr>
        <w:pStyle w:val="ListNumber"/>
      </w:pPr>
      <w:r>
        <w:t xml:space="preserve">Confirm the connector and dependencies show </w:t>
      </w:r>
      <w:r>
        <w:rPr>
          <w:b/>
        </w:rPr>
        <w:t>Installed / Active</w:t>
      </w:r>
      <w:r>
        <w:t>.</w:t>
      </w:r>
    </w:p>
    <w:p>
      <w:r>
        <w:t xml:space="preserve">   *(No ITOM entitlement? Skip to the custom-import alternative at the end of Part 3.)*    </w:t>
      </w:r>
      <w:r>
        <w:rPr>
          <w:b/>
        </w:rPr>
        <w:t>Confirm the exact app name, version, and dependency list on the Store for your release.</w:t>
      </w:r>
    </w:p>
    <w:p>
      <w:pPr>
        <w:pStyle w:val="Heading3"/>
      </w:pPr>
      <w:r>
        <w:t>Step 6 — Create the connection &amp; credential alias to Microsoft Graph</w:t>
      </w:r>
    </w:p>
    <w:p>
      <w:pPr>
        <w:pStyle w:val="ListNumber"/>
      </w:pPr>
      <w:r>
        <w:t xml:space="preserve">Open the connector's guided setup (commonly under </w:t>
      </w:r>
      <w:r>
        <w:rPr>
          <w:b/>
        </w:rPr>
        <w:t>Service Graph Connectors</w:t>
      </w:r>
      <w:r>
        <w:t xml:space="preserve"> or the connector's</w:t>
      </w:r>
    </w:p>
    <w:p>
      <w:r>
        <w:t xml:space="preserve">   application menu) → the </w:t>
      </w:r>
      <w:r>
        <w:rPr>
          <w:b/>
        </w:rPr>
        <w:t>Microsoft Intune</w:t>
      </w:r>
      <w:r>
        <w:t xml:space="preserve"> connection.</w:t>
      </w:r>
    </w:p>
    <w:p>
      <w:pPr>
        <w:pStyle w:val="ListNumber"/>
      </w:pPr>
      <w:r>
        <w:t>Enter the values from Part 1:</w:t>
      </w:r>
    </w:p>
    <w:p>
      <w:pPr>
        <w:pStyle w:val="ListBullet"/>
      </w:pPr>
      <w:r>
        <w:rPr>
          <w:b/>
        </w:rPr>
        <w:t>Tenant ID</w:t>
      </w:r>
      <w:r>
        <w:t xml:space="preserve"> = Directory (tenant) ID (Step 1).</w:t>
      </w:r>
    </w:p>
    <w:p>
      <w:pPr>
        <w:pStyle w:val="ListBullet"/>
      </w:pPr>
      <w:r>
        <w:rPr>
          <w:b/>
        </w:rPr>
        <w:t>Client ID</w:t>
      </w:r>
      <w:r>
        <w:t xml:space="preserve"> = Application (client) ID (Step 1).</w:t>
      </w:r>
    </w:p>
    <w:p>
      <w:pPr>
        <w:pStyle w:val="ListBullet"/>
      </w:pPr>
      <w:r>
        <w:rPr>
          <w:b/>
        </w:rPr>
        <w:t>Client Secret</w:t>
      </w:r>
      <w:r>
        <w:t xml:space="preserve"> = the secret Value (Step 2).</w:t>
      </w:r>
    </w:p>
    <w:p>
      <w:pPr>
        <w:pStyle w:val="ListBullet"/>
      </w:pPr>
      <w:r>
        <w:rPr>
          <w:b/>
        </w:rPr>
        <w:t>Graph / token endpoint</w:t>
      </w:r>
      <w:r>
        <w:t xml:space="preserve"> = Commercial (</w:t>
      </w:r>
      <w:r>
        <w:rPr>
          <w:rFonts w:ascii="Consolas" w:hAnsi="Consolas"/>
          <w:sz w:val="19"/>
        </w:rPr>
        <w:t>graph.microsoft.com</w:t>
      </w:r>
      <w:r>
        <w:t xml:space="preserve"> / </w:t>
      </w:r>
      <w:r>
        <w:rPr>
          <w:rFonts w:ascii="Consolas" w:hAnsi="Consolas"/>
          <w:sz w:val="19"/>
        </w:rPr>
        <w:t>login.microsoftonline.com</w:t>
      </w:r>
      <w:r>
        <w:t>) —</w:t>
      </w:r>
    </w:p>
    <w:p>
      <w:r>
        <w:t xml:space="preserve">     </w:t>
      </w:r>
      <w:r>
        <w:rPr>
          <w:b/>
        </w:rPr>
        <w:t>or</w:t>
      </w:r>
      <w:r>
        <w:t xml:space="preserve"> the </w:t>
      </w:r>
      <w:r>
        <w:rPr>
          <w:rFonts w:ascii="Consolas" w:hAnsi="Consolas"/>
          <w:sz w:val="19"/>
        </w:rPr>
        <w:t>.us</w:t>
      </w:r>
      <w:r>
        <w:t xml:space="preserve"> sovereign endpoints for a Gov tenant.</w:t>
      </w:r>
    </w:p>
    <w:p>
      <w:pPr>
        <w:pStyle w:val="ListNumber"/>
      </w:pPr>
      <w:r>
        <w:t xml:space="preserve">Save. Use the connection's </w:t>
      </w:r>
      <w:r>
        <w:rPr>
          <w:b/>
        </w:rPr>
        <w:t>Test</w:t>
      </w:r>
      <w:r>
        <w:t xml:space="preserve"> action to confirm authentication succeeds. If your design uses</w:t>
      </w:r>
    </w:p>
    <w:p>
      <w:r>
        <w:t xml:space="preserve">   a </w:t>
      </w:r>
      <w:r>
        <w:rPr>
          <w:b/>
        </w:rPr>
        <w:t>MID Server</w:t>
      </w:r>
      <w:r>
        <w:t xml:space="preserve"> for egress, select it here and confirm it is </w:t>
      </w:r>
      <w:r>
        <w:rPr>
          <w:b/>
        </w:rPr>
        <w:t>Up</w:t>
      </w:r>
      <w:r>
        <w:t xml:space="preserve">.    </w:t>
      </w:r>
      <w:r>
        <w:rPr>
          <w:b/>
        </w:rPr>
        <w:t>Verify the exact field labels and connection/credential-alias flow in the connector docs for your    release.</w:t>
      </w:r>
    </w:p>
    <w:p>
      <w:r>
        <w:t>__________________________________________________</w:t>
      </w:r>
    </w:p>
    <w:p>
      <w:pPr>
        <w:pStyle w:val="Heading2"/>
      </w:pPr>
      <w:r>
        <w:t>PART 3 — Map the CMDB model, reconcile, and schedule</w:t>
      </w:r>
    </w:p>
    <w:p>
      <w:pPr>
        <w:pStyle w:val="Heading3"/>
      </w:pPr>
      <w:r>
        <w:t>Step 7 — Confirm the data streams and CMDB target classes</w:t>
      </w:r>
    </w:p>
    <w:p>
      <w:pPr>
        <w:pStyle w:val="ListNumber"/>
      </w:pPr>
      <w:r>
        <w:t xml:space="preserve">In the connector's configuration, review the enabled </w:t>
      </w:r>
      <w:r>
        <w:rPr>
          <w:b/>
        </w:rPr>
        <w:t>data streams</w:t>
      </w:r>
      <w:r>
        <w:t xml:space="preserve"> and their CMDB targets:</w:t>
      </w:r>
    </w:p>
    <w:p>
      <w:pPr>
        <w:pStyle w:val="ListBullet"/>
      </w:pPr>
      <w:r>
        <w:rPr>
          <w:b/>
        </w:rPr>
        <w:t>Managed devices</w:t>
      </w:r>
      <w:r>
        <w:t xml:space="preserve"> → the </w:t>
      </w:r>
      <w:r>
        <w:rPr>
          <w:b/>
        </w:rPr>
        <w:t>computer</w:t>
      </w:r>
      <w:r>
        <w:t xml:space="preserve"> class </w:t>
      </w:r>
      <w:r>
        <w:rPr>
          <w:rFonts w:ascii="Consolas" w:hAnsi="Consolas"/>
          <w:sz w:val="19"/>
        </w:rPr>
        <w:t>cmdb_ci_computer</w:t>
      </w:r>
      <w:r>
        <w:t xml:space="preserve"> (Windows/macOS</w:t>
      </w:r>
    </w:p>
    <w:p>
      <w:r>
        <w:t xml:space="preserve">     laptops/desktops) and the </w:t>
      </w:r>
      <w:r>
        <w:rPr>
          <w:b/>
        </w:rPr>
        <w:t>handheld/mobile</w:t>
      </w:r>
      <w:r>
        <w:t xml:space="preserve"> class (iOS/Android) — confirm the exact handheld      class name for your release (e.g. </w:t>
      </w:r>
      <w:r>
        <w:rPr>
          <w:rFonts w:ascii="Consolas" w:hAnsi="Consolas"/>
          <w:sz w:val="19"/>
        </w:rPr>
        <w:t>cmdb_ci_handheld_computing</w:t>
      </w:r>
      <w:r>
        <w:t>).</w:t>
      </w:r>
    </w:p>
    <w:p>
      <w:pPr>
        <w:pStyle w:val="ListBullet"/>
      </w:pPr>
      <w:r>
        <w:rPr>
          <w:b/>
        </w:rPr>
        <w:t>Detected / installed applications</w:t>
      </w:r>
      <w:r>
        <w:t xml:space="preserve"> → the software/installed-software model — **confirm the</w:t>
      </w:r>
    </w:p>
    <w:p>
      <w:r>
        <w:t xml:space="preserve">     exact target table for your release**.</w:t>
      </w:r>
    </w:p>
    <w:p>
      <w:pPr>
        <w:pStyle w:val="ListNumber"/>
      </w:pPr>
      <w:r>
        <w:t>Enable only the streams you want (device inventory is the core; enable the app stream only if you</w:t>
      </w:r>
    </w:p>
    <w:p>
      <w:r>
        <w:t xml:space="preserve">   will consume the app inventory).    </w:t>
      </w:r>
      <w:r>
        <w:rPr>
          <w:b/>
        </w:rPr>
        <w:t>The CMDB class names above are release-specific — verify each in CI Class Manager / the connector    docs before relying on them.</w:t>
      </w:r>
    </w:p>
    <w:p>
      <w:pPr>
        <w:pStyle w:val="Heading3"/>
      </w:pPr>
      <w:r>
        <w:t>Step 8 — Verify/adjust the field mapping and IRE identifier</w:t>
      </w:r>
    </w:p>
    <w:p>
      <w:pPr>
        <w:pStyle w:val="ListNumber"/>
      </w:pPr>
      <w:r>
        <w:t xml:space="preserve">Review the connector's </w:t>
      </w:r>
      <w:r>
        <w:rPr>
          <w:b/>
        </w:rPr>
        <w:t>robust transform / field map</w:t>
      </w:r>
      <w:r>
        <w:t xml:space="preserve"> so Intune fields land on the right CI</w:t>
      </w:r>
    </w:p>
    <w:p>
      <w:r>
        <w:t xml:space="preserve">   fields: </w:t>
      </w:r>
      <w:r>
        <w:rPr>
          <w:b/>
        </w:rPr>
        <w:t>serial number</w:t>
      </w:r>
      <w:r>
        <w:t xml:space="preserve">, name, manufacturer, model, OS + version, </w:t>
      </w:r>
      <w:r>
        <w:rPr>
          <w:b/>
        </w:rPr>
        <w:t>assigned/primary user</w:t>
      </w:r>
      <w:r>
        <w:t xml:space="preserve">    (ownership), </w:t>
      </w:r>
      <w:r>
        <w:rPr>
          <w:b/>
        </w:rPr>
        <w:t>compliance state</w:t>
      </w:r>
      <w:r>
        <w:t xml:space="preserve">, and </w:t>
      </w:r>
      <w:r>
        <w:rPr>
          <w:b/>
        </w:rPr>
        <w:t>last check-in</w:t>
      </w:r>
      <w:r>
        <w:t>.</w:t>
      </w:r>
    </w:p>
    <w:p>
      <w:pPr>
        <w:pStyle w:val="ListNumber"/>
      </w:pPr>
      <w:r>
        <w:t xml:space="preserve">Confirm </w:t>
      </w:r>
      <w:r>
        <w:rPr>
          <w:b/>
        </w:rPr>
        <w:t>Identification and Reconciliation (IRE)</w:t>
      </w:r>
      <w:r>
        <w:t xml:space="preserve"> matches on a stable identifier —</w:t>
      </w:r>
    </w:p>
    <w:p>
      <w:r>
        <w:t xml:space="preserve">   </w:t>
      </w:r>
      <w:r>
        <w:rPr>
          <w:b/>
        </w:rPr>
        <w:t>serial number</w:t>
      </w:r>
      <w:r>
        <w:t xml:space="preserve"> — so each Intune device </w:t>
      </w:r>
      <w:r>
        <w:rPr>
          <w:b/>
        </w:rPr>
        <w:t>updates the existing CI</w:t>
      </w:r>
      <w:r>
        <w:t xml:space="preserve"> rather than creating a    duplicate. </w:t>
      </w:r>
      <w:r>
        <w:rPr>
          <w:b/>
        </w:rPr>
        <w:t>Configuration → CI Class Manager → (class) → Identification/Reconciliation.</w:t>
      </w:r>
    </w:p>
    <w:p>
      <w:pPr>
        <w:pStyle w:val="ListNumber"/>
      </w:pPr>
      <w:r>
        <w:rPr>
          <w:b/>
        </w:rPr>
        <w:t>Reconcile against the existing Workspace ONE feed:</w:t>
      </w:r>
      <w:r>
        <w:t xml:space="preserve"> ensure both </w:t>
      </w:r>
      <w:r>
        <w:rPr>
          <w:b/>
        </w:rPr>
        <w:t>Microsoft Intune</w:t>
      </w:r>
      <w:r>
        <w:t xml:space="preserve"> and</w:t>
      </w:r>
    </w:p>
    <w:p>
      <w:r>
        <w:t xml:space="preserve">   </w:t>
      </w:r>
      <w:r>
        <w:rPr>
          <w:b/>
        </w:rPr>
        <w:t>Workspace ONE</w:t>
      </w:r>
      <w:r>
        <w:t xml:space="preserve"> are registered </w:t>
      </w:r>
      <w:r>
        <w:rPr>
          <w:b/>
        </w:rPr>
        <w:t>discovery sources</w:t>
      </w:r>
      <w:r>
        <w:t xml:space="preserve"> and that the serial-number identifier is the    same for both, so an Intune record lands on the </w:t>
      </w:r>
      <w:r>
        <w:rPr>
          <w:b/>
        </w:rPr>
        <w:t>same CI</w:t>
      </w:r>
      <w:r>
        <w:t xml:space="preserve"> the WS1 feed already created — no    duplicate device.</w:t>
      </w:r>
    </w:p>
    <w:p>
      <w:pPr>
        <w:pStyle w:val="Heading3"/>
      </w:pPr>
      <w:r>
        <w:t>Step 9 — Schedule the import</w:t>
      </w:r>
    </w:p>
    <w:p>
      <w:pPr>
        <w:pStyle w:val="ListNumber"/>
      </w:pPr>
      <w:r>
        <w:t xml:space="preserve">In the connector, set the </w:t>
      </w:r>
      <w:r>
        <w:rPr>
          <w:b/>
        </w:rPr>
        <w:t>data stream schedule</w:t>
      </w:r>
      <w:r>
        <w:t xml:space="preserve"> to run on a cadence (e.g. </w:t>
      </w:r>
      <w:r>
        <w:rPr>
          <w:b/>
        </w:rPr>
        <w:t>daily</w:t>
      </w:r>
      <w:r>
        <w:t>). Enable it.</w:t>
      </w:r>
    </w:p>
    <w:p>
      <w:pPr>
        <w:pStyle w:val="ListNumber"/>
      </w:pPr>
      <w:r>
        <w:t xml:space="preserve">For the first run, trigger the import </w:t>
      </w:r>
      <w:r>
        <w:rPr>
          <w:b/>
        </w:rPr>
        <w:t>manually</w:t>
      </w:r>
      <w:r>
        <w:t xml:space="preserve"> to validate before leaving it on the schedule.</w:t>
      </w:r>
    </w:p>
    <w:p>
      <w:r>
        <w:t xml:space="preserve">   </w:t>
      </w:r>
      <w:r>
        <w:rPr>
          <w:b/>
        </w:rPr>
        <w:t>Verify the exact scheduling control name for your release.</w:t>
      </w:r>
    </w:p>
    <w:p>
      <w:pPr>
        <w:pStyle w:val="Heading3"/>
      </w:pPr>
      <w:r>
        <w:t>Step 10 — Pilot: run once and validate a known device</w:t>
      </w:r>
    </w:p>
    <w:p>
      <w:pPr>
        <w:pStyle w:val="ListNumber"/>
      </w:pPr>
      <w:r>
        <w:t>Run the import (manual trigger). Wait for it to complete.</w:t>
      </w:r>
    </w:p>
    <w:p>
      <w:pPr>
        <w:pStyle w:val="ListNumber"/>
      </w:pPr>
      <w:r>
        <w:t xml:space="preserve">On the </w:t>
      </w:r>
      <w:r>
        <w:rPr>
          <w:b/>
        </w:rPr>
        <w:t>Microsoft</w:t>
      </w:r>
      <w:r>
        <w:t xml:space="preserve"> side, export the same dataset with </w:t>
      </w:r>
      <w:r>
        <w:rPr>
          <w:rFonts w:ascii="Consolas" w:hAnsi="Consolas"/>
          <w:sz w:val="19"/>
        </w:rPr>
        <w:t>SNOWINT-Export-ManagedDevices.ps1</w:t>
      </w:r>
      <w:r>
        <w:t xml:space="preserve"> →</w:t>
      </w:r>
    </w:p>
    <w:p>
      <w:r>
        <w:t xml:space="preserve">   a CSV of Intune managed devices (the exact set ServiceNow should import) for reconciliation.</w:t>
      </w:r>
    </w:p>
    <w:p>
      <w:pPr>
        <w:pStyle w:val="ListNumber"/>
      </w:pPr>
      <w:r>
        <w:t xml:space="preserve">In ServiceNow, open the CMDB and find a </w:t>
      </w:r>
      <w:r>
        <w:rPr>
          <w:b/>
        </w:rPr>
        <w:t>known pilot device by serial number</w:t>
      </w:r>
      <w:r>
        <w:t>. Confirm:</w:t>
      </w:r>
    </w:p>
    <w:p>
      <w:pPr>
        <w:pStyle w:val="ListBullet"/>
      </w:pPr>
      <w:r>
        <w:t xml:space="preserve">It exists as </w:t>
      </w:r>
      <w:r>
        <w:rPr>
          <w:b/>
        </w:rPr>
        <w:t>one</w:t>
      </w:r>
      <w:r>
        <w:t xml:space="preserve"> CI (no duplicate), in the correct hardware class.</w:t>
      </w:r>
    </w:p>
    <w:p>
      <w:pPr>
        <w:pStyle w:val="ListBullet"/>
      </w:pPr>
      <w:r>
        <w:t>Owner, OS, compliance, and last check-in are populated and correct.</w:t>
      </w:r>
    </w:p>
    <w:p>
      <w:pPr>
        <w:pStyle w:val="ListBullet"/>
      </w:pPr>
      <w:r>
        <w:t xml:space="preserve">Its </w:t>
      </w:r>
      <w:r>
        <w:rPr>
          <w:b/>
        </w:rPr>
        <w:t>discovery source</w:t>
      </w:r>
      <w:r>
        <w:t xml:space="preserve"> includes </w:t>
      </w:r>
      <w:r>
        <w:rPr>
          <w:b/>
        </w:rPr>
        <w:t>Intune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SNOWINT-Validate-Sync.ps1 -CmdbCsv &lt;export from ServiceNow&gt;</w:t>
      </w:r>
      <w:r>
        <w:t xml:space="preserve"> to compare the Intune device</w:t>
      </w:r>
    </w:p>
    <w:p>
      <w:r>
        <w:t xml:space="preserve">   set against a CMDB export (serials present/missing/duplicated). Complete the </w:t>
      </w:r>
      <w:r>
        <w:rPr>
          <w:b/>
        </w:rPr>
        <w:t>Testing Guide</w:t>
      </w:r>
      <w:r>
        <w:t>.</w:t>
      </w:r>
    </w:p>
    <w:p>
      <w:pPr>
        <w:pStyle w:val="Heading3"/>
      </w:pPr>
      <w:r>
        <w:t>Step 11 — Expand to production (and retire the Workspace ONE feed)</w:t>
      </w:r>
    </w:p>
    <w:p>
      <w:pPr>
        <w:pStyle w:val="ListNumber"/>
      </w:pPr>
      <w:r>
        <w:t>Widen the import scope from the pilot set to the full fleet; let it run on the daily schedule.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SNOWINT-Report-Coverage.ps1</w:t>
      </w:r>
      <w:r>
        <w:t xml:space="preserve"> to confirm managed-device coverage by platform/ownership</w:t>
      </w:r>
    </w:p>
    <w:p>
      <w:r>
        <w:t xml:space="preserve">   matches expectations wave over wave.</w:t>
      </w:r>
    </w:p>
    <w:p>
      <w:pPr>
        <w:pStyle w:val="ListNumber"/>
      </w:pPr>
      <w:r>
        <w:t>Once the Intune feed is validated and coverage matches the Workspace ONE feed, **retire the</w:t>
      </w:r>
    </w:p>
    <w:p>
      <w:r>
        <w:t xml:space="preserve">   Workspace ONE connector's schedule** — the CIs persist and reconcile onto the Intune source; only    the discovery source changes. *(The device migration itself is the WS1PROG program — out of scope    here.)*</w:t>
      </w:r>
    </w:p>
    <w:p>
      <w:r>
        <w:t>__________________________________________________</w:t>
      </w:r>
    </w:p>
    <w:p>
      <w:pPr>
        <w:pStyle w:val="Heading2"/>
      </w:pPr>
      <w:r>
        <w:t>Alternative (no ITOM entitlement): custom Integration Hub import</w:t>
      </w:r>
    </w:p>
    <w:p>
      <w:r>
        <w:t>If you cannot license the Store connector, build the same feed with native ServiceNow tooling:</w:t>
      </w:r>
    </w:p>
    <w:p>
      <w:pPr>
        <w:pStyle w:val="ListNumber"/>
      </w:pPr>
      <w:r>
        <w:t xml:space="preserve">Create an </w:t>
      </w:r>
      <w:r>
        <w:rPr>
          <w:b/>
        </w:rPr>
        <w:t>OAuth 2.0 (client-credentials) application registry</w:t>
      </w:r>
      <w:r>
        <w:t xml:space="preserve"> entry in ServiceNow pointing at</w:t>
      </w:r>
    </w:p>
    <w:p>
      <w:r>
        <w:t xml:space="preserve">   the Entra app from Part 1, scope </w:t>
      </w:r>
      <w:r>
        <w:rPr>
          <w:rFonts w:ascii="Consolas" w:hAnsi="Consolas"/>
          <w:sz w:val="19"/>
        </w:rPr>
        <w:t>https://graph.microsoft.com/.default</w:t>
      </w:r>
      <w:r>
        <w:t xml:space="preserve"> (or the </w:t>
      </w:r>
      <w:r>
        <w:rPr>
          <w:rFonts w:ascii="Consolas" w:hAnsi="Consolas"/>
          <w:sz w:val="19"/>
        </w:rPr>
        <w:t>.us</w:t>
      </w:r>
      <w:r>
        <w:t xml:space="preserve"> equivalent).</w:t>
      </w:r>
    </w:p>
    <w:p>
      <w:pPr>
        <w:pStyle w:val="ListNumber"/>
      </w:pPr>
      <w:r>
        <w:t xml:space="preserve">Create </w:t>
      </w:r>
      <w:r>
        <w:rPr>
          <w:b/>
        </w:rPr>
        <w:t>REST messages / a Data Source</w:t>
      </w:r>
      <w:r>
        <w:t xml:space="preserve"> that GET </w:t>
      </w:r>
      <w:r>
        <w:rPr>
          <w:rFonts w:ascii="Consolas" w:hAnsi="Consolas"/>
          <w:sz w:val="19"/>
        </w:rPr>
        <w:t>…/deviceManagement/managedDevices</w:t>
      </w:r>
      <w:r>
        <w:t xml:space="preserve"> (and</w:t>
      </w:r>
    </w:p>
    <w:p>
      <w:r>
        <w:t xml:space="preserve">   </w:t>
      </w:r>
      <w:r>
        <w:rPr>
          <w:rFonts w:ascii="Consolas" w:hAnsi="Consolas"/>
          <w:sz w:val="19"/>
        </w:rPr>
        <w:t>…/deviceManagement/detectedApps</w:t>
      </w:r>
      <w:r>
        <w:t>), handling paging (</w:t>
      </w:r>
      <w:r>
        <w:rPr>
          <w:rFonts w:ascii="Consolas" w:hAnsi="Consolas"/>
          <w:sz w:val="19"/>
        </w:rPr>
        <w:t>@odata.nextLink</w:t>
      </w:r>
      <w:r>
        <w:t>).</w:t>
      </w:r>
    </w:p>
    <w:p>
      <w:pPr>
        <w:pStyle w:val="ListNumber"/>
      </w:pPr>
      <w:r>
        <w:t xml:space="preserve">Land the JSON via </w:t>
      </w:r>
      <w:r>
        <w:rPr>
          <w:b/>
        </w:rPr>
        <w:t>Transform Maps</w:t>
      </w:r>
      <w:r>
        <w:t xml:space="preserve"> into </w:t>
      </w:r>
      <w:r>
        <w:rPr>
          <w:rFonts w:ascii="Consolas" w:hAnsi="Consolas"/>
          <w:sz w:val="19"/>
        </w:rPr>
        <w:t>cmdb_ci_computer</w:t>
      </w:r>
      <w:r>
        <w:t xml:space="preserve"> / the handheld class, **coalescing on</w:t>
      </w:r>
    </w:p>
    <w:p>
      <w:r>
        <w:t xml:space="preserve">   serial number</w:t>
      </w:r>
      <w:r>
        <w:rPr>
          <w:b/>
        </w:rPr>
        <w:t xml:space="preserve"> (or route through the </w:t>
      </w:r>
      <w:r>
        <w:t>IRE API** so reconciliation matches the Store connector).</w:t>
      </w:r>
    </w:p>
    <w:p>
      <w:pPr>
        <w:pStyle w:val="ListNumber"/>
      </w:pPr>
      <w:r>
        <w:t>Schedule the import (Scheduled Data Import / Scheduled Job).</w:t>
      </w:r>
    </w:p>
    <w:p>
      <w:r>
        <w:t xml:space="preserve">This path uses the </w:t>
      </w:r>
      <w:r>
        <w:rPr>
          <w:b/>
        </w:rPr>
        <w:t>same Microsoft setup and the same CMDB target model</w:t>
      </w:r>
      <w:r>
        <w:t xml:space="preserve"> as the connector.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Entra app registration → client secret → read-only Graph scopes → admin consent → (Preflight) → install connector → connection to Graph → data streams + CMDB classes → field map + serial-number IRE → reconcile vs Workspace ONE → schedule → pilot import → validate → expand → retire WS1 feed</w:t>
      </w:r>
    </w:p>
    <w:p>
      <w:pPr>
        <w:pStyle w:val="Heading1"/>
      </w:pPr>
      <w:r>
        <w:t>5. Testing &amp; Validation — ServiceNow ↔ Microsoft Intune Integration (Device Inventory &amp; CMDB Sync)</w:t>
      </w:r>
    </w:p>
    <w:p>
      <w:r>
        <w:t xml:space="preserve">Work top to bottom. Each test has an explicit </w:t>
      </w:r>
      <w:r>
        <w:rPr>
          <w:b/>
        </w:rPr>
        <w:t>PASS / FAIL</w:t>
      </w:r>
      <w:r>
        <w:t xml:space="preserve"> gate. Do not expand to production until the pilot tests pass.</w:t>
      </w:r>
    </w:p>
    <w:p>
      <w:pPr>
        <w:pStyle w:val="Heading2"/>
      </w:pPr>
      <w:r>
        <w:t>Test 1 — Microsoft-side preflight (auth + scopes + read)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SNOWINT-Preflight.ps1</w:t>
      </w:r>
      <w:r>
        <w:t xml:space="preserve"> (add </w:t>
      </w:r>
      <w:r>
        <w:rPr>
          <w:rFonts w:ascii="Consolas" w:hAnsi="Consolas"/>
          <w:sz w:val="19"/>
        </w:rPr>
        <w:t>-Cloud USGov</w:t>
      </w:r>
      <w:r>
        <w:t xml:space="preserve"> for a Gov tenant).</w:t>
      </w:r>
    </w:p>
    <w:p>
      <w:pPr>
        <w:pStyle w:val="ListBullet"/>
      </w:pPr>
      <w:r>
        <w:rPr>
          <w:b/>
        </w:rPr>
        <w:t>PASS:</w:t>
      </w:r>
      <w:r>
        <w:t xml:space="preserve"> connects to Graph; the four expected scopes are present; managed devices are readable</w:t>
      </w:r>
    </w:p>
    <w:p>
      <w:r>
        <w:t xml:space="preserve">  (sample count &gt; 0).</w:t>
      </w:r>
    </w:p>
    <w:p>
      <w:pPr>
        <w:pStyle w:val="ListBullet"/>
      </w:pPr>
      <w:r>
        <w:rPr>
          <w:b/>
        </w:rPr>
        <w:t>FAIL:</w:t>
      </w:r>
      <w:r>
        <w:t xml:space="preserve"> any scope missing / not consented, or the managed-device read errors. Fix the app</w:t>
      </w:r>
    </w:p>
    <w:p>
      <w:r>
        <w:t xml:space="preserve">  registration / admin consent (§3 Steps 3–4) before touching ServiceNow.</w:t>
      </w:r>
    </w:p>
    <w:p>
      <w:pPr>
        <w:pStyle w:val="Heading2"/>
      </w:pPr>
      <w:r>
        <w:t>Test 2 — ServiceNow connection test</w:t>
      </w:r>
    </w:p>
    <w:p>
      <w:pPr>
        <w:pStyle w:val="ListNumber"/>
      </w:pPr>
      <w:r>
        <w:t xml:space="preserve">In the connector's connection, run the built-in </w:t>
      </w:r>
      <w:r>
        <w:rPr>
          <w:b/>
        </w:rPr>
        <w:t>Test</w:t>
      </w:r>
      <w:r>
        <w:t xml:space="preserve"> action.</w:t>
      </w:r>
    </w:p>
    <w:p>
      <w:pPr>
        <w:pStyle w:val="ListBullet"/>
      </w:pPr>
      <w:r>
        <w:rPr>
          <w:b/>
        </w:rPr>
        <w:t>PASS:</w:t>
      </w:r>
      <w:r>
        <w:t xml:space="preserve"> authentication to Graph succeeds (token acquired). If a MID Server is used, it is </w:t>
      </w:r>
      <w:r>
        <w:rPr>
          <w:b/>
        </w:rPr>
        <w:t>Up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auth error → recheck Tenant ID / Client ID / Client Secret and the Graph/token endpoint</w:t>
      </w:r>
    </w:p>
    <w:p>
      <w:r>
        <w:t xml:space="preserve">  (Commercial vs </w:t>
      </w:r>
      <w:r>
        <w:rPr>
          <w:rFonts w:ascii="Consolas" w:hAnsi="Consolas"/>
          <w:sz w:val="19"/>
        </w:rPr>
        <w:t>.us</w:t>
      </w:r>
      <w:r>
        <w:t>).</w:t>
      </w:r>
    </w:p>
    <w:p>
      <w:pPr>
        <w:pStyle w:val="Heading2"/>
      </w:pPr>
      <w:r>
        <w:t>Test 3 — First import lands devices (pilot)</w:t>
      </w:r>
    </w:p>
    <w:p>
      <w:pPr>
        <w:pStyle w:val="ListNumber"/>
      </w:pPr>
      <w:r>
        <w:t>Trigger the import manually (§3 Step 10). Wait for completion; check the import/data-stream log for</w:t>
      </w:r>
    </w:p>
    <w:p>
      <w:r>
        <w:t xml:space="preserve">   errors.</w:t>
      </w:r>
    </w:p>
    <w:p>
      <w:pPr>
        <w:pStyle w:val="ListBullet"/>
      </w:pPr>
      <w:r>
        <w:rPr>
          <w:b/>
        </w:rPr>
        <w:t>PASS:</w:t>
      </w:r>
      <w:r>
        <w:t xml:space="preserve"> the run completes; devices are created/updated in the CMDB with no transform errors.</w:t>
      </w:r>
    </w:p>
    <w:p>
      <w:pPr>
        <w:pStyle w:val="ListBullet"/>
      </w:pPr>
      <w:r>
        <w:rPr>
          <w:b/>
        </w:rPr>
        <w:t>FAIL:</w:t>
      </w:r>
      <w:r>
        <w:t xml:space="preserve"> transform/IRE errors in the log → see Troubleshooting (mapping / identifier).</w:t>
      </w:r>
    </w:p>
    <w:p>
      <w:pPr>
        <w:pStyle w:val="Heading2"/>
      </w:pPr>
      <w:r>
        <w:t>Test 4 — A known device is correct and NOT duplicated</w:t>
      </w:r>
    </w:p>
    <w:p>
      <w:pPr>
        <w:pStyle w:val="ListNumber"/>
      </w:pPr>
      <w:r>
        <w:t xml:space="preserve">Pick a known pilot device. In ServiceNow, search the CMDB by its </w:t>
      </w:r>
      <w:r>
        <w:rPr>
          <w:b/>
        </w:rPr>
        <w:t>serial number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exactly </w:t>
      </w:r>
      <w:r>
        <w:rPr>
          <w:b/>
        </w:rPr>
        <w:t>one</w:t>
      </w:r>
      <w:r>
        <w:t xml:space="preserve"> CI in the correct hardware class; owner, OS, compliance, and last check-in</w:t>
      </w:r>
    </w:p>
    <w:p>
      <w:r>
        <w:t xml:space="preserve">  are populated and match Intune; </w:t>
      </w:r>
      <w:r>
        <w:rPr>
          <w:b/>
        </w:rPr>
        <w:t>discovery source</w:t>
      </w:r>
      <w:r>
        <w:t xml:space="preserve"> includes </w:t>
      </w:r>
      <w:r>
        <w:rPr>
          <w:b/>
        </w:rPr>
        <w:t>Intune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two CIs for one serial → IRE identifier problem (see Test 6); wrong/blank fields → field</w:t>
      </w:r>
    </w:p>
    <w:p>
      <w:r>
        <w:t xml:space="preserve">  map problem.</w:t>
      </w:r>
    </w:p>
    <w:p>
      <w:pPr>
        <w:pStyle w:val="Heading2"/>
      </w:pPr>
      <w:r>
        <w:t>Test 5 — Reconciliation against the Microsoft source of truth</w:t>
      </w:r>
    </w:p>
    <w:p>
      <w:pPr>
        <w:pStyle w:val="ListNumber"/>
      </w:pPr>
      <w:r>
        <w:t xml:space="preserve">Export the Intune set with </w:t>
      </w:r>
      <w:r>
        <w:rPr>
          <w:rFonts w:ascii="Consolas" w:hAnsi="Consolas"/>
          <w:sz w:val="19"/>
        </w:rPr>
        <w:t>SNOWINT-Export-ManagedDevices.ps1</w:t>
      </w:r>
      <w:r>
        <w:t>.</w:t>
      </w:r>
    </w:p>
    <w:p>
      <w:pPr>
        <w:pStyle w:val="ListNumber"/>
      </w:pPr>
      <w:r>
        <w:t>Export the CMDB device list to CSV (serial column), then run</w:t>
      </w:r>
    </w:p>
    <w:p>
      <w:r>
        <w:t xml:space="preserve">   </w:t>
      </w:r>
      <w:r>
        <w:rPr>
          <w:rFonts w:ascii="Consolas" w:hAnsi="Consolas"/>
          <w:sz w:val="19"/>
        </w:rPr>
        <w:t>SNOWINT-Validate-Sync.ps1 -CmdbCsv &lt;cmdb.csv&gt;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Matched</w:t>
      </w:r>
      <w:r>
        <w:t xml:space="preserve"> ≈ the pilot count; </w:t>
      </w:r>
      <w:r>
        <w:rPr>
          <w:b/>
        </w:rPr>
        <w:t>Missing in CMDB</w:t>
      </w:r>
      <w:r>
        <w:t xml:space="preserve"> ≈ 0 (allowing for very recent</w:t>
      </w:r>
    </w:p>
    <w:p>
      <w:r>
        <w:t xml:space="preserve">  enrollments); </w:t>
      </w:r>
      <w:r>
        <w:rPr>
          <w:b/>
        </w:rPr>
        <w:t>DUPLICATE serials = 0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significant Missing (import scope/schedule) or any Duplicates (identifier) — resolve before</w:t>
      </w:r>
    </w:p>
    <w:p>
      <w:r>
        <w:t xml:space="preserve">  expanding.</w:t>
      </w:r>
    </w:p>
    <w:p>
      <w:pPr>
        <w:pStyle w:val="Heading2"/>
      </w:pPr>
      <w:r>
        <w:t>Test 6 — No duplicates vs the existing Workspace ONE feed</w:t>
      </w:r>
    </w:p>
    <w:p>
      <w:pPr>
        <w:pStyle w:val="ListNumber"/>
      </w:pPr>
      <w:r>
        <w:t xml:space="preserve">For a device present in </w:t>
      </w:r>
      <w:r>
        <w:rPr>
          <w:b/>
        </w:rPr>
        <w:t>both</w:t>
      </w:r>
      <w:r>
        <w:t xml:space="preserve"> the Workspace ONE feed and Intune, confirm in the CMDB there is</w:t>
      </w:r>
    </w:p>
    <w:p>
      <w:r>
        <w:t xml:space="preserve">   </w:t>
      </w:r>
      <w:r>
        <w:rPr>
          <w:b/>
        </w:rPr>
        <w:t>one</w:t>
      </w:r>
      <w:r>
        <w:t xml:space="preserve"> CI whose </w:t>
      </w:r>
      <w:r>
        <w:rPr>
          <w:b/>
        </w:rPr>
        <w:t>discovery sources list both</w:t>
      </w:r>
      <w:r>
        <w:t xml:space="preserve"> Workspace ONE and Intune.</w:t>
      </w:r>
    </w:p>
    <w:p>
      <w:pPr>
        <w:pStyle w:val="ListBullet"/>
      </w:pPr>
      <w:r>
        <w:rPr>
          <w:b/>
        </w:rPr>
        <w:t>PASS:</w:t>
      </w:r>
      <w:r>
        <w:t xml:space="preserve"> single reconciled CI, both sources listed.</w:t>
      </w:r>
    </w:p>
    <w:p>
      <w:pPr>
        <w:pStyle w:val="ListBullet"/>
      </w:pPr>
      <w:r>
        <w:rPr>
          <w:b/>
        </w:rPr>
        <w:t>FAIL:</w:t>
      </w:r>
      <w:r>
        <w:t xml:space="preserve"> two CIs (one per source) → the serial-number IRE identifier is not shared across sources;</w:t>
      </w:r>
    </w:p>
    <w:p>
      <w:r>
        <w:t xml:space="preserve">  fix the identification rule (§3 Step 8) and re-run.</w:t>
      </w:r>
    </w:p>
    <w:p>
      <w:pPr>
        <w:pStyle w:val="Heading2"/>
      </w:pPr>
      <w:r>
        <w:t>Test 7 — Ownership / compliance signal is usable</w:t>
      </w:r>
    </w:p>
    <w:p>
      <w:pPr>
        <w:pStyle w:val="ListNumber"/>
      </w:pPr>
      <w:r>
        <w:t xml:space="preserve">On several CIs, confirm the </w:t>
      </w:r>
      <w:r>
        <w:rPr>
          <w:b/>
        </w:rPr>
        <w:t>assigned/primary user</w:t>
      </w:r>
      <w:r>
        <w:t xml:space="preserve"> and </w:t>
      </w:r>
      <w:r>
        <w:rPr>
          <w:b/>
        </w:rPr>
        <w:t>compliance state</w:t>
      </w:r>
      <w:r>
        <w:t xml:space="preserve"> populated from</w:t>
      </w:r>
    </w:p>
    <w:p>
      <w:r>
        <w:t xml:space="preserve">   Intune, and that the fields are visible on an Incident form's affected-CI lookup.</w:t>
      </w:r>
    </w:p>
    <w:p>
      <w:pPr>
        <w:pStyle w:val="ListBullet"/>
      </w:pPr>
      <w:r>
        <w:rPr>
          <w:b/>
        </w:rPr>
        <w:t>PASS:</w:t>
      </w:r>
      <w:r>
        <w:t xml:space="preserve"> owner + compliance present and visible to the service desk.</w:t>
      </w:r>
    </w:p>
    <w:p>
      <w:pPr>
        <w:pStyle w:val="ListBullet"/>
      </w:pPr>
      <w:r>
        <w:rPr>
          <w:b/>
        </w:rPr>
        <w:t>FAIL:</w:t>
      </w:r>
      <w:r>
        <w:t xml:space="preserve"> blank owner → confirm </w:t>
      </w:r>
      <w:r>
        <w:rPr>
          <w:rFonts w:ascii="Consolas" w:hAnsi="Consolas"/>
          <w:sz w:val="19"/>
        </w:rPr>
        <w:t>Directory.Read.All</w:t>
      </w:r>
      <w:r>
        <w:t xml:space="preserve"> is consented and the owner field is mapped.</w:t>
      </w:r>
    </w:p>
    <w:p>
      <w:pPr>
        <w:pStyle w:val="Heading2"/>
      </w:pPr>
      <w:r>
        <w:t>Test 8 — App inventory (only if the app stream is enabled)</w:t>
      </w:r>
    </w:p>
    <w:p>
      <w:pPr>
        <w:pStyle w:val="ListNumber"/>
      </w:pPr>
      <w:r>
        <w:t>On a known device, confirm its installed/detected applications appear in the CMDB software model.</w:t>
      </w:r>
    </w:p>
    <w:p>
      <w:pPr>
        <w:pStyle w:val="ListBullet"/>
      </w:pPr>
      <w:r>
        <w:rPr>
          <w:b/>
        </w:rPr>
        <w:t>PASS:</w:t>
      </w:r>
      <w:r>
        <w:t xml:space="preserve"> the device's apps are listed.</w:t>
      </w:r>
    </w:p>
    <w:p>
      <w:pPr>
        <w:pStyle w:val="ListBullet"/>
      </w:pPr>
      <w:r>
        <w:rPr>
          <w:b/>
        </w:rPr>
        <w:t>FAIL:</w:t>
      </w:r>
      <w:r>
        <w:t xml:space="preserve"> confirm </w:t>
      </w:r>
      <w:r>
        <w:rPr>
          <w:rFonts w:ascii="Consolas" w:hAnsi="Consolas"/>
          <w:sz w:val="19"/>
        </w:rPr>
        <w:t>DeviceManagementApps.Read.All</w:t>
      </w:r>
      <w:r>
        <w:t xml:space="preserve"> is consented and the detected-apps stream is</w:t>
      </w:r>
    </w:p>
    <w:p>
      <w:r>
        <w:t xml:space="preserve">  enabled and mapped. *(Software licensing/entitlement is out of scope — SNOWSAM/SWDISC.)*</w:t>
      </w:r>
    </w:p>
    <w:p>
      <w:pPr>
        <w:pStyle w:val="Heading2"/>
      </w:pPr>
      <w:r>
        <w:t>Test 9 — Scheduled recurrence</w:t>
      </w:r>
    </w:p>
    <w:p>
      <w:pPr>
        <w:pStyle w:val="ListNumber"/>
      </w:pPr>
      <w:r>
        <w:t>Confirm the data stream is scheduled (e.g. daily) and enabled; after the next scheduled run,</w:t>
      </w:r>
    </w:p>
    <w:p>
      <w:r>
        <w:t xml:space="preserve">   confirm </w:t>
      </w:r>
      <w:r>
        <w:rPr>
          <w:b/>
        </w:rPr>
        <w:t>last check-in / last updated</w:t>
      </w:r>
      <w:r>
        <w:t xml:space="preserve"> on a CI advanced.</w:t>
      </w:r>
    </w:p>
    <w:p>
      <w:pPr>
        <w:pStyle w:val="ListBullet"/>
      </w:pPr>
      <w:r>
        <w:rPr>
          <w:b/>
        </w:rPr>
        <w:t>PASS:</w:t>
      </w:r>
      <w:r>
        <w:t xml:space="preserve"> the CI updates on schedule without manual triggering.</w:t>
      </w:r>
    </w:p>
    <w:p>
      <w:pPr>
        <w:pStyle w:val="ListBullet"/>
      </w:pPr>
      <w:r>
        <w:rPr>
          <w:b/>
        </w:rPr>
        <w:t>FAIL:</w:t>
      </w:r>
      <w:r>
        <w:t xml:space="preserve"> schedule disabled or erroring → re-enable and check the job log.</w:t>
      </w:r>
    </w:p>
    <w:p>
      <w:pPr>
        <w:pStyle w:val="Heading2"/>
      </w:pPr>
      <w:r>
        <w:t>Test 10 — Coverage matches expectation before cutover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SNOWINT-Report-Coverage.ps1</w:t>
      </w:r>
      <w:r>
        <w:t>; compare platform/ownership totals to the CMDB count.</w:t>
      </w:r>
    </w:p>
    <w:p>
      <w:pPr>
        <w:pStyle w:val="ListBullet"/>
      </w:pPr>
      <w:r>
        <w:rPr>
          <w:b/>
        </w:rPr>
        <w:t>PASS:</w:t>
      </w:r>
      <w:r>
        <w:t xml:space="preserve"> CMDB device count ≈ Intune managed-device count (minus intentionally out-of-scope</w:t>
      </w:r>
    </w:p>
    <w:p>
      <w:r>
        <w:t xml:space="preserve">  platforms); coverage matches or exceeds the Workspace ONE feed before you retire it.</w:t>
      </w:r>
    </w:p>
    <w:p>
      <w:pPr>
        <w:pStyle w:val="ListBullet"/>
      </w:pPr>
      <w:r>
        <w:rPr>
          <w:b/>
        </w:rPr>
        <w:t>FAIL:</w:t>
      </w:r>
      <w:r>
        <w:t xml:space="preserve"> large gap → widen import scope / investigate missing serials before retiring WS1.</w:t>
      </w:r>
    </w:p>
    <w:p>
      <w:r>
        <w:t>__________________________________________________</w:t>
      </w:r>
    </w:p>
    <w:p>
      <w:pPr>
        <w:pStyle w:val="Heading3"/>
      </w:pPr>
      <w:r>
        <w:t>Pilot exit criteria (all must be true)</w:t>
      </w:r>
    </w:p>
    <w:p>
      <w:pPr>
        <w:pStyle w:val="ListBullet"/>
      </w:pPr>
      <w:r>
        <w:t>Preflight + connection tests PASS</w:t>
      </w:r>
    </w:p>
    <w:p>
      <w:pPr>
        <w:pStyle w:val="ListBullet"/>
      </w:pPr>
      <w:r>
        <w:t>Known device correct, single CI, Intune as a discovery source</w:t>
      </w:r>
    </w:p>
    <w:p>
      <w:pPr>
        <w:pStyle w:val="ListBullet"/>
      </w:pPr>
      <w:r>
        <w:rPr>
          <w:rFonts w:ascii="Consolas" w:hAnsi="Consolas"/>
          <w:sz w:val="19"/>
        </w:rPr>
        <w:t>SNOWINT-Validate-Sync.ps1</w:t>
      </w:r>
      <w:r>
        <w:t>: 0 duplicates, ~0 missing</w:t>
      </w:r>
    </w:p>
    <w:p>
      <w:pPr>
        <w:pStyle w:val="ListBullet"/>
      </w:pPr>
      <w:r>
        <w:t>Dual-source device reconciles to one CI (no WS1/Intune duplicate)</w:t>
      </w:r>
    </w:p>
    <w:p>
      <w:pPr>
        <w:pStyle w:val="ListBullet"/>
      </w:pPr>
      <w:r>
        <w:t>Owner + compliance populated and visible to the service desk</w:t>
      </w:r>
    </w:p>
    <w:p>
      <w:pPr>
        <w:pStyle w:val="ListBullet"/>
      </w:pPr>
      <w:r>
        <w:t>Scheduled run updates CIs automatically</w:t>
      </w:r>
    </w:p>
    <w:p>
      <w:pPr>
        <w:pStyle w:val="ListBullet"/>
      </w:pPr>
      <w:r>
        <w:t>Coverage report matches expectation</w:t>
      </w:r>
    </w:p>
    <w:p>
      <w:pPr>
        <w:pStyle w:val="Heading1"/>
      </w:pPr>
      <w:r>
        <w:t>6. Troubleshooting — ServiceNow ↔ Microsoft Intune Integration (Device Inventory &amp; CMDB Sync)</w:t>
      </w:r>
    </w:p>
    <w:p>
      <w:r>
        <w:t xml:space="preserve">Work from the symptom. Each entry: </w:t>
      </w:r>
      <w:r>
        <w:rPr>
          <w:b/>
        </w:rPr>
        <w:t>Symptom → Likely cause → Fix.</w:t>
      </w:r>
      <w:r>
        <w:t xml:space="preserve"> Most feed failures are authentication (expired secret / missing consent) or reconciliation (identifier) problems.</w:t>
      </w:r>
    </w:p>
    <w:p>
      <w:pPr>
        <w:pStyle w:val="Heading2"/>
      </w:pPr>
      <w:r>
        <w:t>Authentication &amp; authorization</w:t>
      </w:r>
    </w:p>
    <w:p>
      <w:pPr>
        <w:pStyle w:val="Heading3"/>
      </w:pPr>
      <w:r>
        <w:t>The connection test fails / the feed stopped pulling data</w:t>
      </w:r>
    </w:p>
    <w:p>
      <w:pPr>
        <w:pStyle w:val="ListBullet"/>
      </w:pPr>
      <w:r>
        <w:rPr>
          <w:b/>
        </w:rPr>
        <w:t>Likely cause:</w:t>
      </w:r>
      <w:r>
        <w:t xml:space="preserve"> the app registration's </w:t>
      </w:r>
      <w:r>
        <w:rPr>
          <w:b/>
        </w:rPr>
        <w:t>client secret expired</w:t>
      </w:r>
      <w:r>
        <w:t>, or the wrong Tenant/Client ID or</w:t>
      </w:r>
    </w:p>
    <w:p>
      <w:r>
        <w:t xml:space="preserve">  endpoint is configured.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SNOWINT-Remediation.ps1 -AppId &lt;client-id&gt;</w:t>
      </w:r>
      <w:r>
        <w:t xml:space="preserve"> to check secret expiry; if expired,</w:t>
      </w:r>
    </w:p>
    <w:p>
      <w:r>
        <w:t xml:space="preserve">  re-run with </w:t>
      </w:r>
      <w:r>
        <w:rPr>
          <w:rFonts w:ascii="Consolas" w:hAnsi="Consolas"/>
          <w:sz w:val="19"/>
        </w:rPr>
        <w:t>-Apply</w:t>
      </w:r>
      <w:r>
        <w:t xml:space="preserve"> to mint a new secret, paste it into the ServiceNow connection, and </w:t>
      </w:r>
      <w:r>
        <w:rPr>
          <w:b/>
        </w:rPr>
        <w:t>Test</w:t>
      </w:r>
      <w:r>
        <w:t xml:space="preserve">.   Confirm Tenant ID / Client ID and that the Graph/token endpoint matches the cloud (Commercial vs   </w:t>
      </w:r>
      <w:r>
        <w:rPr>
          <w:rFonts w:ascii="Consolas" w:hAnsi="Consolas"/>
          <w:sz w:val="19"/>
        </w:rPr>
        <w:t>.us</w:t>
      </w:r>
      <w:r>
        <w:t>). Remove the old secret after ServiceNow is updated.</w:t>
      </w:r>
    </w:p>
    <w:p>
      <w:pPr>
        <w:pStyle w:val="Heading3"/>
      </w:pPr>
      <w:r>
        <w:t>403 Forbidden / "Application is not authorized"</w:t>
      </w:r>
    </w:p>
    <w:p>
      <w:pPr>
        <w:pStyle w:val="ListBullet"/>
      </w:pPr>
      <w:r>
        <w:rPr>
          <w:b/>
        </w:rPr>
        <w:t>Likely cause:</w:t>
      </w:r>
      <w:r>
        <w:t xml:space="preserve"> the required Graph </w:t>
      </w:r>
      <w:r>
        <w:rPr>
          <w:b/>
        </w:rPr>
        <w:t>Application</w:t>
      </w:r>
      <w:r>
        <w:t xml:space="preserve"> permission is missing or </w:t>
      </w:r>
      <w:r>
        <w:rPr>
          <w:b/>
        </w:rPr>
        <w:t>admin consent</w:t>
      </w:r>
      <w:r>
        <w:t xml:space="preserve"> was</w:t>
      </w:r>
    </w:p>
    <w:p>
      <w:r>
        <w:t xml:space="preserve">  not granted (or a scope was granted as Delegated).</w:t>
      </w:r>
    </w:p>
    <w:p>
      <w:pPr>
        <w:pStyle w:val="ListBullet"/>
      </w:pPr>
      <w:r>
        <w:rPr>
          <w:b/>
        </w:rPr>
        <w:t>Fix:</w:t>
      </w:r>
      <w:r>
        <w:t xml:space="preserve"> Entra → app → </w:t>
      </w:r>
      <w:r>
        <w:rPr>
          <w:b/>
        </w:rPr>
        <w:t>API permissions</w:t>
      </w:r>
      <w:r>
        <w:t>; confirm the four Application scopes show **"Granted for</w:t>
      </w:r>
    </w:p>
    <w:p>
      <w:r>
        <w:t xml:space="preserve">  &lt;tenant&gt;"</w:t>
      </w:r>
      <w:r>
        <w:rPr>
          <w:b/>
        </w:rPr>
        <w:t xml:space="preserve">. Click </w:t>
      </w:r>
      <w:r>
        <w:t xml:space="preserve">Grant admin consent**. Re-run </w:t>
      </w:r>
      <w:r>
        <w:rPr>
          <w:rFonts w:ascii="Consolas" w:hAnsi="Consolas"/>
          <w:sz w:val="19"/>
        </w:rPr>
        <w:t>SNOWINT-Preflight.ps1</w:t>
      </w:r>
      <w:r>
        <w:t xml:space="preserve"> to confirm, then   re-test the ServiceNow connection.</w:t>
      </w:r>
    </w:p>
    <w:p>
      <w:pPr>
        <w:pStyle w:val="Heading3"/>
      </w:pPr>
      <w:r>
        <w:t>Auth works but 0 devices import</w:t>
      </w:r>
    </w:p>
    <w:p>
      <w:pPr>
        <w:pStyle w:val="ListBullet"/>
      </w:pPr>
      <w:r>
        <w:rPr>
          <w:b/>
        </w:rPr>
        <w:t>Likely cause:</w:t>
      </w:r>
      <w:r>
        <w:t xml:space="preserve"> no devices enrolled in this tenant, the import scope excludes them, or (Gov) the</w:t>
      </w:r>
    </w:p>
    <w:p>
      <w:r>
        <w:t xml:space="preserve">  connection points at the wrong sovereign endpoint.</w:t>
      </w:r>
    </w:p>
    <w:p>
      <w:pPr>
        <w:pStyle w:val="ListBullet"/>
      </w:pP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SNOWINT-Preflight.ps1</w:t>
      </w:r>
      <w:r>
        <w:t xml:space="preserve"> returns a device sample; widen the connector's import scope;</w:t>
      </w:r>
    </w:p>
    <w:p>
      <w:r>
        <w:t xml:space="preserve">  for Gov, confirm </w:t>
      </w:r>
      <w:r>
        <w:rPr>
          <w:rFonts w:ascii="Consolas" w:hAnsi="Consolas"/>
          <w:sz w:val="19"/>
        </w:rPr>
        <w:t>graph.microsoft.us</w:t>
      </w:r>
      <w:r>
        <w:t xml:space="preserve"> /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Heading2"/>
      </w:pPr>
      <w:r>
        <w:t>Throttling &amp; performance</w:t>
      </w:r>
    </w:p>
    <w:p>
      <w:pPr>
        <w:pStyle w:val="Heading3"/>
      </w:pPr>
      <w:r>
        <w:t>Import is slow, times out, or logs HTTP 429 / "TooManyRequests"</w:t>
      </w:r>
    </w:p>
    <w:p>
      <w:pPr>
        <w:pStyle w:val="ListBullet"/>
      </w:pPr>
      <w:r>
        <w:rPr>
          <w:b/>
        </w:rPr>
        <w:t>Likely cause:</w:t>
      </w:r>
      <w:r>
        <w:t xml:space="preserve"> Microsoft Graph </w:t>
      </w:r>
      <w:r>
        <w:rPr>
          <w:b/>
        </w:rPr>
        <w:t>throttling</w:t>
      </w:r>
      <w:r>
        <w:t xml:space="preserve"> (large fleet + detected-apps stream is heavy), or</w:t>
      </w:r>
    </w:p>
    <w:p>
      <w:r>
        <w:t xml:space="preserve">  paging not honored.</w:t>
      </w:r>
    </w:p>
    <w:p>
      <w:pPr>
        <w:pStyle w:val="ListBullet"/>
      </w:pPr>
      <w:r>
        <w:rPr>
          <w:b/>
        </w:rPr>
        <w:t>Fix:</w:t>
      </w:r>
      <w:r>
        <w:t xml:space="preserve"> run the import on an </w:t>
      </w:r>
      <w:r>
        <w:rPr>
          <w:b/>
        </w:rPr>
        <w:t>off-peak schedule</w:t>
      </w:r>
      <w:r>
        <w:t>; enable only the streams you consume (defer the</w:t>
      </w:r>
    </w:p>
    <w:p>
      <w:r>
        <w:t xml:space="preserve">  detected-apps stream if not needed); ensure the connector/import honors </w:t>
      </w:r>
      <w:r>
        <w:rPr>
          <w:rFonts w:ascii="Consolas" w:hAnsi="Consolas"/>
          <w:sz w:val="19"/>
        </w:rPr>
        <w:t>@odata.nextLink</w:t>
      </w:r>
      <w:r>
        <w:t xml:space="preserve"> paging and   respects </w:t>
      </w:r>
      <w:r>
        <w:rPr>
          <w:rFonts w:ascii="Consolas" w:hAnsi="Consolas"/>
          <w:sz w:val="19"/>
        </w:rPr>
        <w:t>Retry-After</w:t>
      </w:r>
      <w:r>
        <w:t>. Reduce frequency — daily is usually sufficient for inventory.</w:t>
      </w:r>
    </w:p>
    <w:p>
      <w:pPr>
        <w:pStyle w:val="Heading3"/>
      </w:pPr>
      <w:r>
        <w:t>MID Server errors (if used for egress)</w:t>
      </w:r>
    </w:p>
    <w:p>
      <w:pPr>
        <w:pStyle w:val="ListBullet"/>
      </w:pPr>
      <w:r>
        <w:rPr>
          <w:b/>
        </w:rPr>
        <w:t>Likely cause:</w:t>
      </w:r>
      <w:r>
        <w:t xml:space="preserve"> MID Server down or blocked from reaching Graph.</w:t>
      </w:r>
    </w:p>
    <w:p>
      <w:pPr>
        <w:pStyle w:val="ListBullet"/>
      </w:pPr>
      <w:r>
        <w:rPr>
          <w:b/>
        </w:rPr>
        <w:t>Fix:</w:t>
      </w:r>
      <w:r>
        <w:t xml:space="preserve"> confirm the MID Server is </w:t>
      </w:r>
      <w:r>
        <w:rPr>
          <w:b/>
        </w:rPr>
        <w:t>Up</w:t>
      </w:r>
      <w:r>
        <w:t xml:space="preserve"> in ServiceNow and can reach </w:t>
      </w:r>
      <w:r>
        <w:rPr>
          <w:rFonts w:ascii="Consolas" w:hAnsi="Consolas"/>
          <w:sz w:val="19"/>
        </w:rPr>
        <w:t>graph.microsoft.com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graph.microsoft.us</w:t>
      </w:r>
      <w:r>
        <w:t xml:space="preserve"> on 443 through the proxy/firewall.</w:t>
      </w:r>
    </w:p>
    <w:p>
      <w:pPr>
        <w:pStyle w:val="Heading2"/>
      </w:pPr>
      <w:r>
        <w:t>Reconciliation &amp; CMDB data quality</w:t>
      </w:r>
    </w:p>
    <w:p>
      <w:pPr>
        <w:pStyle w:val="Heading3"/>
      </w:pPr>
      <w:r>
        <w:t>Duplicate CIs — two records for one physical device</w:t>
      </w:r>
    </w:p>
    <w:p>
      <w:pPr>
        <w:pStyle w:val="ListBullet"/>
      </w:pPr>
      <w:r>
        <w:rPr>
          <w:b/>
        </w:rPr>
        <w:t>Likely cause:</w:t>
      </w:r>
      <w:r>
        <w:t xml:space="preserve"> the </w:t>
      </w:r>
      <w:r>
        <w:rPr>
          <w:b/>
        </w:rPr>
        <w:t>serial-number IRE identifier</w:t>
      </w:r>
      <w:r>
        <w:t xml:space="preserve"> is not shared across discovery sources (Intune</w:t>
      </w:r>
    </w:p>
    <w:p>
      <w:r>
        <w:t xml:space="preserve">  vs Workspace ONE vs SCCM), so each source creates its own CI. This is the most common CMDB symptom.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Configuration → CI Class Manager → (hardware class) → Identification/Reconciliation</w:t>
      </w:r>
      <w:r>
        <w:t>;</w:t>
      </w:r>
    </w:p>
    <w:p>
      <w:r>
        <w:t xml:space="preserve">  ensure a </w:t>
      </w:r>
      <w:r>
        <w:rPr>
          <w:b/>
        </w:rPr>
        <w:t>serial-number</w:t>
      </w:r>
      <w:r>
        <w:t xml:space="preserve"> identifier rule is active and used by </w:t>
      </w:r>
      <w:r>
        <w:rPr>
          <w:b/>
        </w:rPr>
        <w:t>all</w:t>
      </w:r>
      <w:r>
        <w:t xml:space="preserve"> sources; register </w:t>
      </w:r>
      <w:r>
        <w:rPr>
          <w:b/>
        </w:rPr>
        <w:t>Intune</w:t>
      </w:r>
      <w:r>
        <w:t xml:space="preserve">   and </w:t>
      </w:r>
      <w:r>
        <w:rPr>
          <w:b/>
        </w:rPr>
        <w:t>Workspace ONE</w:t>
      </w:r>
      <w:r>
        <w:t xml:space="preserve"> as discovery sources against the same identifier. Run   </w:t>
      </w:r>
      <w:r>
        <w:rPr>
          <w:rFonts w:ascii="Consolas" w:hAnsi="Consolas"/>
          <w:sz w:val="19"/>
        </w:rPr>
        <w:t>SNOWINT-Validate-Sync.ps1</w:t>
      </w:r>
      <w:r>
        <w:t xml:space="preserve"> — duplicates should drop to 0. De-dupe existing duplicates per your   CMDB remediation process.</w:t>
      </w:r>
    </w:p>
    <w:p>
      <w:pPr>
        <w:pStyle w:val="Heading3"/>
      </w:pPr>
      <w:r>
        <w:t>Devices with no serial number don't reconcile</w:t>
      </w:r>
    </w:p>
    <w:p>
      <w:pPr>
        <w:pStyle w:val="ListBullet"/>
      </w:pPr>
      <w:r>
        <w:rPr>
          <w:b/>
        </w:rPr>
        <w:t>Likely cause:</w:t>
      </w:r>
      <w:r>
        <w:t xml:space="preserve"> some devices (certain VMs / mobile hardware) report an empty or non-unique serial.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SNOWINT-Report-Coverage.ps1</w:t>
      </w:r>
      <w:r>
        <w:t xml:space="preserve"> to count no-serial devices; add a secondary identifier</w:t>
      </w:r>
    </w:p>
    <w:p>
      <w:r>
        <w:t xml:space="preserve">  (e.g. Intune device ID / Entra device ID) for those classes, or handle them out-of-band. Don't weaken   the serial identifier for the whole fleet.</w:t>
      </w:r>
    </w:p>
    <w:p>
      <w:pPr>
        <w:pStyle w:val="Heading3"/>
      </w:pPr>
      <w:r>
        <w:t>Wrong or blank owner / compliance on the CI</w:t>
      </w:r>
    </w:p>
    <w:p>
      <w:pPr>
        <w:pStyle w:val="ListBullet"/>
      </w:pPr>
      <w:r>
        <w:rPr>
          <w:b/>
        </w:rPr>
        <w:t>Likely cause:</w:t>
      </w:r>
      <w:r>
        <w:t xml:space="preserve"> field mapping incomplete, or </w:t>
      </w:r>
      <w:r>
        <w:rPr>
          <w:rFonts w:ascii="Consolas" w:hAnsi="Consolas"/>
          <w:sz w:val="19"/>
        </w:rPr>
        <w:t>Directory.Read.All</w:t>
      </w:r>
      <w:r>
        <w:t xml:space="preserve"> not consented (owner lookup</w:t>
      </w:r>
    </w:p>
    <w:p>
      <w:r>
        <w:t xml:space="preserve">  fails).</w:t>
      </w:r>
    </w:p>
    <w:p>
      <w:pPr>
        <w:pStyle w:val="ListBullet"/>
      </w:pPr>
      <w:r>
        <w:rPr>
          <w:b/>
        </w:rPr>
        <w:t>Fix:</w:t>
      </w:r>
      <w:r>
        <w:t xml:space="preserve"> confirm the connector's field map populates assigned/primary user and compliance; confirm</w:t>
      </w:r>
    </w:p>
    <w:p>
      <w:r>
        <w:t xml:space="preserve">  </w:t>
      </w:r>
      <w:r>
        <w:rPr>
          <w:rFonts w:ascii="Consolas" w:hAnsi="Consolas"/>
          <w:sz w:val="19"/>
        </w:rPr>
        <w:t>Directory.Read.All</w:t>
      </w:r>
      <w:r>
        <w:t xml:space="preserve"> is consented (</w:t>
      </w:r>
      <w:r>
        <w:rPr>
          <w:rFonts w:ascii="Consolas" w:hAnsi="Consolas"/>
          <w:sz w:val="19"/>
        </w:rPr>
        <w:t>SNOWINT-Preflight.ps1</w:t>
      </w:r>
      <w:r>
        <w:t>). Decide field authority so another source   isn't overwriting Intune's compliance/last-check-in.</w:t>
      </w:r>
    </w:p>
    <w:p>
      <w:pPr>
        <w:pStyle w:val="Heading3"/>
      </w:pPr>
      <w:r>
        <w:t>Stale records — CIs stop updating</w:t>
      </w:r>
    </w:p>
    <w:p>
      <w:pPr>
        <w:pStyle w:val="ListBullet"/>
      </w:pPr>
      <w:r>
        <w:rPr>
          <w:b/>
        </w:rPr>
        <w:t>Likely cause:</w:t>
      </w:r>
      <w:r>
        <w:t xml:space="preserve"> the data-stream </w:t>
      </w:r>
      <w:r>
        <w:rPr>
          <w:b/>
        </w:rPr>
        <w:t>schedule is paused/erroring</w:t>
      </w:r>
      <w:r>
        <w:t>, the secret expired, or consent was</w:t>
      </w:r>
    </w:p>
    <w:p>
      <w:r>
        <w:t xml:space="preserve">  revoked.</w:t>
      </w:r>
    </w:p>
    <w:p>
      <w:pPr>
        <w:pStyle w:val="ListBullet"/>
      </w:pPr>
      <w:r>
        <w:rPr>
          <w:b/>
        </w:rPr>
        <w:t>Fix:</w:t>
      </w:r>
      <w:r>
        <w:t xml:space="preserve"> confirm the schedule is enabled and its last run succeeded; check the import log; run</w:t>
      </w:r>
    </w:p>
    <w:p>
      <w:r>
        <w:t xml:space="preserve">  </w:t>
      </w:r>
      <w:r>
        <w:rPr>
          <w:rFonts w:ascii="Consolas" w:hAnsi="Consolas"/>
          <w:sz w:val="19"/>
        </w:rPr>
        <w:t>SNOWINT-Remediation.ps1</w:t>
      </w:r>
      <w:r>
        <w:t xml:space="preserve"> for secret/scope health. Treat a stalled last-updated as an incident.</w:t>
      </w:r>
    </w:p>
    <w:p>
      <w:pPr>
        <w:pStyle w:val="Heading3"/>
      </w:pPr>
      <w:r>
        <w:t>Devices in Intune are missing from the CMDB</w:t>
      </w:r>
    </w:p>
    <w:p>
      <w:pPr>
        <w:pStyle w:val="ListBullet"/>
      </w:pPr>
      <w:r>
        <w:rPr>
          <w:b/>
        </w:rPr>
        <w:t>Likely cause:</w:t>
      </w:r>
      <w:r>
        <w:t xml:space="preserve"> import scope too narrow, first scheduled run hasn't occurred, or transform errors.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SNOWINT-Validate-Sync.ps1</w:t>
      </w:r>
      <w:r>
        <w:t xml:space="preserve"> to list missing serials; widen scope / trigger a manual</w:t>
      </w:r>
    </w:p>
    <w:p>
      <w:r>
        <w:t xml:space="preserve">  run; check the transform log for row-level errors.</w:t>
      </w:r>
    </w:p>
    <w:p>
      <w:pPr>
        <w:pStyle w:val="Heading2"/>
      </w:pPr>
      <w:r>
        <w:t>Workspace ONE transition</w:t>
      </w:r>
    </w:p>
    <w:p>
      <w:pPr>
        <w:pStyle w:val="Heading3"/>
      </w:pPr>
      <w:r>
        <w:t>After enabling Intune, device counts double</w:t>
      </w:r>
    </w:p>
    <w:p>
      <w:pPr>
        <w:pStyle w:val="ListBullet"/>
      </w:pPr>
      <w:r>
        <w:rPr>
          <w:b/>
        </w:rPr>
        <w:t>Likely cause:</w:t>
      </w:r>
      <w:r>
        <w:t xml:space="preserve"> the Intune feed created new CIs instead of reconciling onto the Workspace ONE CIs.</w:t>
      </w:r>
    </w:p>
    <w:p>
      <w:pPr>
        <w:pStyle w:val="ListBullet"/>
      </w:pPr>
      <w:r>
        <w:rPr>
          <w:b/>
        </w:rPr>
        <w:t>Fix:</w:t>
      </w:r>
      <w:r>
        <w:t xml:space="preserve"> as above — shared serial-number identifier across both sources. Do </w:t>
      </w:r>
      <w:r>
        <w:rPr>
          <w:b/>
        </w:rPr>
        <w:t>not</w:t>
      </w:r>
      <w:r>
        <w:t xml:space="preserve"> retire the</w:t>
      </w:r>
    </w:p>
    <w:p>
      <w:r>
        <w:t xml:space="preserve">  Workspace ONE feed until </w:t>
      </w:r>
      <w:r>
        <w:rPr>
          <w:rFonts w:ascii="Consolas" w:hAnsi="Consolas"/>
          <w:sz w:val="19"/>
        </w:rPr>
        <w:t>SNOWINT-Validate-Sync.ps1</w:t>
      </w:r>
      <w:r>
        <w:t xml:space="preserve"> shows 0 duplicates and matching coverage.</w:t>
      </w:r>
    </w:p>
    <w:p>
      <w:pPr>
        <w:pStyle w:val="Heading3"/>
      </w:pPr>
      <w:r>
        <w:t>Retired the WS1 feed and lost devices from the CMDB</w:t>
      </w:r>
    </w:p>
    <w:p>
      <w:pPr>
        <w:pStyle w:val="ListBullet"/>
      </w:pPr>
      <w:r>
        <w:rPr>
          <w:b/>
        </w:rPr>
        <w:t>Likely cause:</w:t>
      </w:r>
      <w:r>
        <w:t xml:space="preserve"> those devices had not yet re-enrolled in Intune (still WS1-only) when the feed was</w:t>
      </w:r>
    </w:p>
    <w:p>
      <w:r>
        <w:t xml:space="preserve">  cut, so nothing refreshed them.</w:t>
      </w:r>
    </w:p>
    <w:p>
      <w:pPr>
        <w:pStyle w:val="ListBullet"/>
      </w:pPr>
      <w:r>
        <w:rPr>
          <w:b/>
        </w:rPr>
        <w:t>Fix:</w:t>
      </w:r>
      <w:r>
        <w:t xml:space="preserve"> confirm full Intune enrollment coverage (</w:t>
      </w:r>
      <w:r>
        <w:rPr>
          <w:rFonts w:ascii="Consolas" w:hAnsi="Consolas"/>
          <w:sz w:val="19"/>
        </w:rPr>
        <w:t>SNOWINT-Report-Coverage.ps1</w:t>
      </w:r>
      <w:r>
        <w:t xml:space="preserve">) </w:t>
      </w:r>
      <w:r>
        <w:rPr>
          <w:b/>
        </w:rPr>
        <w:t>before</w:t>
      </w:r>
    </w:p>
    <w:p>
      <w:r>
        <w:t xml:space="preserve">  retiring the WS1 feed; the device migration itself is the WS1PROG program.</w:t>
      </w:r>
    </w:p>
    <w:p>
      <w:pPr>
        <w:pStyle w:val="Heading2"/>
      </w:pPr>
      <w:r>
        <w:t>Government / sovereign cloud</w:t>
      </w:r>
    </w:p>
    <w:p>
      <w:pPr>
        <w:pStyle w:val="Heading3"/>
      </w:pPr>
      <w:r>
        <w:t>Gov tenant: connection or scripts fail against `graph.microsoft.com`</w:t>
      </w:r>
    </w:p>
    <w:p>
      <w:pPr>
        <w:pStyle w:val="ListBullet"/>
      </w:pPr>
      <w:r>
        <w:rPr>
          <w:b/>
        </w:rPr>
        <w:t>Likely cause:</w:t>
      </w:r>
      <w:r>
        <w:t xml:space="preserve"> Commercial endpoints used for a GCC High / DoD tenant.</w:t>
      </w:r>
    </w:p>
    <w:p>
      <w:pPr>
        <w:pStyle w:val="ListBullet"/>
      </w:pPr>
      <w:r>
        <w:rPr>
          <w:b/>
        </w:rPr>
        <w:t>Fix:</w:t>
      </w:r>
      <w:r>
        <w:t xml:space="preserve"> point the ServiceNow connection at </w:t>
      </w:r>
      <w:r>
        <w:rPr>
          <w:rFonts w:ascii="Consolas" w:hAnsi="Consolas"/>
          <w:sz w:val="19"/>
        </w:rPr>
        <w:t>https://graph.microsoft.us</w:t>
      </w:r>
      <w:r>
        <w:t xml:space="preserve"> (or </w:t>
      </w:r>
      <w:r>
        <w:rPr>
          <w:rFonts w:ascii="Consolas" w:hAnsi="Consolas"/>
          <w:sz w:val="19"/>
        </w:rPr>
        <w:t>dod-graph.microsoft.us</w:t>
      </w:r>
      <w:r>
        <w:t>)</w:t>
      </w:r>
    </w:p>
    <w:p>
      <w:r>
        <w:t xml:space="preserve">  and </w:t>
      </w:r>
      <w:r>
        <w:rPr>
          <w:rFonts w:ascii="Consolas" w:hAnsi="Consolas"/>
          <w:sz w:val="19"/>
        </w:rPr>
        <w:t>https://login.microsoftonline.us</w:t>
      </w:r>
      <w:r>
        <w:t xml:space="preserve">; run scripts with </w:t>
      </w:r>
      <w:r>
        <w:rPr>
          <w:rFonts w:ascii="Consolas" w:hAnsi="Consolas"/>
          <w:sz w:val="19"/>
        </w:rPr>
        <w:t>-Cloud USGov</w:t>
      </w:r>
      <w:r>
        <w:t xml:space="preserve"> / </w:t>
      </w:r>
      <w:r>
        <w:rPr>
          <w:rFonts w:ascii="Consolas" w:hAnsi="Consolas"/>
          <w:sz w:val="19"/>
        </w:rPr>
        <w:t>USGovDoD</w:t>
      </w:r>
      <w:r>
        <w:t xml:space="preserve">. </w:t>
      </w:r>
      <w:r>
        <w:rPr>
          <w:b/>
        </w:rPr>
        <w:t>Verify for   GCC High</w:t>
      </w:r>
      <w:r>
        <w:t xml:space="preserve"> that your connector release exposes a configurable sovereign endpoint; if not, use the   custom Integration Hub import path with the </w:t>
      </w:r>
      <w:r>
        <w:rPr>
          <w:rFonts w:ascii="Consolas" w:hAnsi="Consolas"/>
          <w:sz w:val="19"/>
        </w:rPr>
        <w:t>.us</w:t>
      </w:r>
      <w:r>
        <w:t xml:space="preserve"> endpoints.</w:t>
      </w:r>
    </w:p>
    <w:p>
      <w:r>
        <w:t>__________________________________________________</w:t>
      </w:r>
    </w:p>
    <w:p>
      <w:pPr>
        <w:pStyle w:val="Heading3"/>
      </w:pPr>
      <w:r>
        <w:t>Escalation</w:t>
      </w:r>
    </w:p>
    <w:p>
      <w:r>
        <w:t xml:space="preserve">If a symptom persists after these steps, capture: the ServiceNow import/data-stream log, the connection test result, </w:t>
      </w:r>
      <w:r>
        <w:rPr>
          <w:rFonts w:ascii="Consolas" w:hAnsi="Consolas"/>
          <w:sz w:val="19"/>
        </w:rPr>
        <w:t>SNOWINT-Preflight.ps1</w:t>
      </w:r>
      <w:r>
        <w:t xml:space="preserve"> output, and </w:t>
      </w:r>
      <w:r>
        <w:rPr>
          <w:rFonts w:ascii="Consolas" w:hAnsi="Consolas"/>
          <w:sz w:val="19"/>
        </w:rPr>
        <w:t>SNOWINT-Validate-Sync.ps1</w:t>
      </w:r>
      <w:r>
        <w:t xml:space="preserve"> output — and consult the current </w:t>
      </w:r>
      <w:r>
        <w:rPr>
          <w:b/>
        </w:rPr>
        <w:t>ServiceNow Service Graph Connector for Microsoft Intune</w:t>
      </w:r>
      <w:r>
        <w:t xml:space="preserve"> documentation for your release (names/behavior are release-specific) alongside Microsoft Graph device-management docs.</w:t>
      </w:r>
    </w:p>
    <w:p>
      <w:pPr>
        <w:pStyle w:val="Heading1"/>
      </w:pPr>
      <w:r>
        <w:t>7. Best Practices — ServiceNow ↔ Microsoft Intune Integration (Device Inventory &amp; CMDB Sync)</w:t>
      </w:r>
    </w:p>
    <w:p>
      <w:pPr>
        <w:pStyle w:val="Heading2"/>
      </w:pPr>
      <w:r>
        <w:t>Identity &amp; credentials</w:t>
      </w:r>
    </w:p>
    <w:p>
      <w:pPr>
        <w:pStyle w:val="ListBullet"/>
      </w:pPr>
      <w:r>
        <w:rPr>
          <w:b/>
        </w:rPr>
        <w:t>Dedicated, named app registration.</w:t>
      </w:r>
      <w:r>
        <w:t xml:space="preserve"> Use one app (</w:t>
      </w:r>
      <w:r>
        <w:rPr>
          <w:rFonts w:ascii="Consolas" w:hAnsi="Consolas"/>
          <w:sz w:val="19"/>
        </w:rPr>
        <w:t>SVC – ServiceNow CMDB – Intune Read</w:t>
      </w:r>
      <w:r>
        <w:t>) for this</w:t>
      </w:r>
    </w:p>
    <w:p>
      <w:r>
        <w:t xml:space="preserve">  feed only — never a shared or personal app — so it is auditable and independently revocable.</w:t>
      </w:r>
    </w:p>
    <w:p>
      <w:pPr>
        <w:pStyle w:val="ListBullet"/>
      </w:pPr>
      <w:r>
        <w:rPr>
          <w:b/>
        </w:rPr>
        <w:t>Least privilege, read-only.</w:t>
      </w:r>
      <w:r>
        <w:t xml:space="preserve"> Grant only the four read scopes the feed needs. Never grant</w:t>
      </w:r>
    </w:p>
    <w:p>
      <w:r>
        <w:t xml:space="preserve">  </w:t>
      </w:r>
      <w:r>
        <w:rPr>
          <w:rFonts w:ascii="Consolas" w:hAnsi="Consolas"/>
          <w:sz w:val="19"/>
        </w:rPr>
        <w:t>…ReadWrite.All</w:t>
      </w:r>
      <w:r>
        <w:t xml:space="preserve"> or </w:t>
      </w:r>
      <w:r>
        <w:rPr>
          <w:rFonts w:ascii="Consolas" w:hAnsi="Consolas"/>
          <w:sz w:val="19"/>
        </w:rPr>
        <w:t>…PrivilegedOperations.All</w:t>
      </w:r>
      <w:r>
        <w:t>. A CMDB feed must not be able to change Intune.</w:t>
      </w:r>
    </w:p>
    <w:p>
      <w:pPr>
        <w:pStyle w:val="ListBullet"/>
      </w:pPr>
      <w:r>
        <w:rPr>
          <w:b/>
        </w:rPr>
        <w:t>Track secret expiry.</w:t>
      </w:r>
      <w:r>
        <w:t xml:space="preserve"> A silently expired client secret is the #1 cause of a dead feed. Record the</w:t>
      </w:r>
    </w:p>
    <w:p>
      <w:r>
        <w:t xml:space="preserve">  expiry, set a renewal reminder, and prefer a </w:t>
      </w:r>
      <w:r>
        <w:rPr>
          <w:b/>
        </w:rPr>
        <w:t>certificate</w:t>
      </w:r>
      <w:r>
        <w:t xml:space="preserve"> credential where the connection   supports it. Rotate additively (new secret → update ServiceNow → remove old).</w:t>
      </w:r>
    </w:p>
    <w:p>
      <w:pPr>
        <w:pStyle w:val="ListBullet"/>
      </w:pPr>
      <w:r>
        <w:rPr>
          <w:b/>
        </w:rPr>
        <w:t>Store the secret in a vault</w:t>
      </w:r>
      <w:r>
        <w:t>, not in a ticket, wiki, or script.</w:t>
      </w:r>
    </w:p>
    <w:p>
      <w:pPr>
        <w:pStyle w:val="Heading2"/>
      </w:pPr>
      <w:r>
        <w:t>Reconciliation &amp; CMDB hygiene</w:t>
      </w:r>
    </w:p>
    <w:p>
      <w:pPr>
        <w:pStyle w:val="ListBullet"/>
      </w:pPr>
      <w:r>
        <w:rPr>
          <w:b/>
        </w:rPr>
        <w:t>Serial number is the anchor.</w:t>
      </w:r>
      <w:r>
        <w:t xml:space="preserve"> Make serial number the shared IRE identifier across </w:t>
      </w:r>
      <w:r>
        <w:rPr>
          <w:b/>
        </w:rPr>
        <w:t>all</w:t>
      </w:r>
      <w:r>
        <w:t xml:space="preserve"> device</w:t>
      </w:r>
    </w:p>
    <w:p>
      <w:r>
        <w:t xml:space="preserve">  discovery sources (Intune, Workspace ONE, SCCM, Discovery) so devices reconcile onto one CI. Devices   with no serial cannot reconcile by serial — surface them (coverage report) and handle separately.</w:t>
      </w:r>
    </w:p>
    <w:p>
      <w:pPr>
        <w:pStyle w:val="ListBullet"/>
      </w:pPr>
      <w:r>
        <w:rPr>
          <w:b/>
        </w:rPr>
        <w:t>Register Intune as a discovery source</w:t>
      </w:r>
      <w:r>
        <w:t xml:space="preserve"> and keep the out-of-box hardware identifier — don't invent</w:t>
      </w:r>
    </w:p>
    <w:p>
      <w:r>
        <w:t xml:space="preserve">  a bespoke identifier that only the Intune feed uses.</w:t>
      </w:r>
    </w:p>
    <w:p>
      <w:pPr>
        <w:pStyle w:val="ListBullet"/>
      </w:pPr>
      <w:r>
        <w:rPr>
          <w:b/>
        </w:rPr>
        <w:t>Let IRE do the matching.</w:t>
      </w:r>
      <w:r>
        <w:t xml:space="preserve"> Route the import through IRE (Store connector does this) rather than a</w:t>
      </w:r>
    </w:p>
    <w:p>
      <w:r>
        <w:t xml:space="preserve">  naive coalesce, so multi-source reconciliation and CI class precedence behave correctly.</w:t>
      </w:r>
    </w:p>
    <w:p>
      <w:pPr>
        <w:pStyle w:val="ListBullet"/>
      </w:pPr>
      <w:r>
        <w:rPr>
          <w:b/>
        </w:rPr>
        <w:t>Don't overwrite authoritative fields blindly.</w:t>
      </w:r>
      <w:r>
        <w:t xml:space="preserve"> Decide, per field, whether Intune or another</w:t>
      </w:r>
    </w:p>
    <w:p>
      <w:r>
        <w:t xml:space="preserve">  source is authoritative (e.g. Intune for compliance/last-check-in; procurement/HAM for   location/cost) so the feed enriches rather than clobbers.</w:t>
      </w:r>
    </w:p>
    <w:p>
      <w:pPr>
        <w:pStyle w:val="Heading2"/>
      </w:pPr>
      <w:r>
        <w:t>Scope &amp; scheduling</w:t>
      </w:r>
    </w:p>
    <w:p>
      <w:pPr>
        <w:pStyle w:val="ListBullet"/>
      </w:pPr>
      <w:r>
        <w:rPr>
          <w:b/>
        </w:rPr>
        <w:t>Import only what you'll use.</w:t>
      </w:r>
      <w:r>
        <w:t xml:space="preserve"> Enable the device stream first; add the app stream only if the</w:t>
      </w:r>
    </w:p>
    <w:p>
      <w:r>
        <w:t xml:space="preserve">  service desk/asset processes consume app inventory — the detected-apps dataset is large.</w:t>
      </w:r>
    </w:p>
    <w:p>
      <w:pPr>
        <w:pStyle w:val="ListBullet"/>
      </w:pPr>
      <w:r>
        <w:rPr>
          <w:b/>
        </w:rPr>
        <w:t>Daily is usually enough.</w:t>
      </w:r>
      <w:r>
        <w:t xml:space="preserve"> Match the schedule to how fresh the CMDB must be; more frequent runs</w:t>
      </w:r>
    </w:p>
    <w:p>
      <w:r>
        <w:t xml:space="preserve">  cost Graph calls and instance load for little benefit on inventory data.</w:t>
      </w:r>
    </w:p>
    <w:p>
      <w:pPr>
        <w:pStyle w:val="ListBullet"/>
      </w:pPr>
      <w:r>
        <w:rPr>
          <w:b/>
        </w:rPr>
        <w:t>Pilot before fleet.</w:t>
      </w:r>
      <w:r>
        <w:t xml:space="preserve"> Always validate a pilot scope (Test 1–8) before widening to the whole fleet.</w:t>
      </w:r>
    </w:p>
    <w:p>
      <w:pPr>
        <w:pStyle w:val="Heading2"/>
      </w:pPr>
      <w:r>
        <w:t>Workspace ONE transition</w:t>
      </w:r>
    </w:p>
    <w:p>
      <w:pPr>
        <w:pStyle w:val="ListBullet"/>
      </w:pPr>
      <w:r>
        <w:rPr>
          <w:b/>
        </w:rPr>
        <w:t>Run both feeds in parallel</w:t>
      </w:r>
      <w:r>
        <w:t>, reconcile on the shared serial identifier, and only **retire the</w:t>
      </w:r>
    </w:p>
    <w:p>
      <w:r>
        <w:t xml:space="preserve">  Workspace ONE schedule** once the Intune feed's coverage matches or exceeds it (coverage report).</w:t>
      </w:r>
    </w:p>
    <w:p>
      <w:pPr>
        <w:pStyle w:val="ListBullet"/>
      </w:pPr>
      <w:r>
        <w:rPr>
          <w:b/>
        </w:rPr>
        <w:t>The CI is the constant.</w:t>
      </w:r>
      <w:r>
        <w:t xml:space="preserve"> During cutover the device CI persists; only its discovery source changes</w:t>
      </w:r>
    </w:p>
    <w:p>
      <w:r>
        <w:t xml:space="preserve">  from Workspace ONE to Intune. Don't delete and recreate CIs.</w:t>
      </w:r>
    </w:p>
    <w:p>
      <w:pPr>
        <w:pStyle w:val="ListBullet"/>
      </w:pPr>
      <w:r>
        <w:rPr>
          <w:b/>
        </w:rPr>
        <w:t>Keep the boundaries clean:</w:t>
      </w:r>
      <w:r>
        <w:t xml:space="preserve"> re-establishing the *feed* (this solution) is separate from the</w:t>
      </w:r>
    </w:p>
    <w:p>
      <w:r>
        <w:t xml:space="preserve">  *device migration* (WS1PROG) and from *license reconciliation* (SNOWSAM/SWDISC).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Watch the import/data-stream logs</w:t>
      </w:r>
      <w:r>
        <w:t xml:space="preserve"> for transform and IRE errors after each run; a rising error</w:t>
      </w:r>
    </w:p>
    <w:p>
      <w:r>
        <w:t xml:space="preserve">  count is an early warning.</w:t>
      </w:r>
    </w:p>
    <w:p>
      <w:pPr>
        <w:pStyle w:val="ListBullet"/>
      </w:pPr>
      <w:r>
        <w:rPr>
          <w:b/>
        </w:rPr>
        <w:t>Alert on staleness.</w:t>
      </w:r>
      <w:r>
        <w:t xml:space="preserve"> If the CMDB last-updated stops advancing, treat it as an incident — usually</w:t>
      </w:r>
    </w:p>
    <w:p>
      <w:r>
        <w:t xml:space="preserve">  an expired secret, revoked consent, or a paused schedule.</w:t>
      </w:r>
    </w:p>
    <w:p>
      <w:pPr>
        <w:pStyle w:val="ListBullet"/>
      </w:pPr>
      <w:r>
        <w:rPr>
          <w:b/>
        </w:rPr>
        <w:t>Re-run `SNOWINT-Validate-Sync.ps1` periodically</w:t>
      </w:r>
      <w:r>
        <w:t xml:space="preserve"> (not just at go-live) to keep duplicates at zero</w:t>
      </w:r>
    </w:p>
    <w:p>
      <w:r>
        <w:t xml:space="preserve">  and catch drift.</w:t>
      </w:r>
    </w:p>
    <w:p>
      <w:pPr>
        <w:pStyle w:val="ListBullet"/>
      </w:pPr>
      <w:r>
        <w:rPr>
          <w:b/>
        </w:rPr>
        <w:t>Document the design</w:t>
      </w:r>
      <w:r>
        <w:t xml:space="preserve"> — app ID, scopes, connection name, CMDB classes, identifier rule, schedule —</w:t>
      </w:r>
    </w:p>
    <w:p>
      <w:r>
        <w:t xml:space="preserve">  so the next admin can operate it.</w:t>
      </w:r>
    </w:p>
    <w:p>
      <w:pPr>
        <w:pStyle w:val="Heading2"/>
      </w:pPr>
      <w:r>
        <w:t>Government / sovereign cloud</w:t>
      </w:r>
    </w:p>
    <w:p>
      <w:pPr>
        <w:pStyle w:val="ListBullet"/>
      </w:pPr>
      <w:r>
        <w:t xml:space="preserve">Use the </w:t>
      </w:r>
      <w:r>
        <w:rPr>
          <w:b/>
        </w:rPr>
        <w:t>`.us` Graph and sign-in endpoints</w:t>
      </w:r>
      <w:r>
        <w:t xml:space="preserve"> end to end for GCC High / DoD; never mix Commercial</w:t>
      </w:r>
    </w:p>
    <w:p>
      <w:r>
        <w:t xml:space="preserve">  and sovereign endpoints. Run the scripts with </w:t>
      </w:r>
      <w:r>
        <w:rPr>
          <w:rFonts w:ascii="Consolas" w:hAnsi="Consolas"/>
          <w:sz w:val="19"/>
        </w:rPr>
        <w:t>-Cloud USGov</w:t>
      </w:r>
      <w:r>
        <w:t xml:space="preserve"> / </w:t>
      </w:r>
      <w:r>
        <w:rPr>
          <w:rFonts w:ascii="Consolas" w:hAnsi="Consolas"/>
          <w:sz w:val="19"/>
        </w:rPr>
        <w:t>USGovDoD</w:t>
      </w:r>
      <w:r>
        <w:t xml:space="preserve">. </w:t>
      </w:r>
      <w:r>
        <w:rPr>
          <w:b/>
        </w:rPr>
        <w:t>Verify for GCC High</w:t>
      </w:r>
      <w:r>
        <w:t xml:space="preserve">   that the connector release supports the sovereign endpoint before committing to the Store connector.</w:t>
      </w:r>
    </w:p>
    <w:p>
      <w:pPr>
        <w:pStyle w:val="Heading1"/>
      </w:pPr>
      <w:r>
        <w:t>8. Deliverables Summary — ServiceNow ↔ Microsoft Intune Integration (Device Inventory &amp; CMDB Sync)</w:t>
      </w:r>
    </w:p>
    <w:p>
      <w:pPr>
        <w:pStyle w:val="Heading2"/>
      </w:pPr>
      <w:r>
        <w:t>What you receive</w:t>
      </w:r>
    </w:p>
    <w:p>
      <w:r>
        <w:t>A complete, self-guided implementation package to re-establish the CMDB device-inventory feed from Microsoft Intune into ServiceNow — the Intune equivalent of the Workspace ONE MDM feed.</w:t>
      </w:r>
    </w:p>
    <w:p>
      <w:pPr>
        <w:pStyle w:val="Heading3"/>
      </w:pPr>
      <w:r>
        <w:t>Documentation (Word + PDF)</w:t>
      </w:r>
    </w:p>
    <w:p>
      <w:pPr>
        <w:pStyle w:val="ListNumber"/>
      </w:pPr>
      <w:r>
        <w:rPr>
          <w:b/>
        </w:rPr>
        <w:t>Solution Overview</w:t>
      </w:r>
      <w:r>
        <w:t xml:space="preserve"> — the data flow (Graph → connector → IRE → CMDB), the supported product path</w:t>
      </w:r>
    </w:p>
    <w:p>
      <w:r>
        <w:t xml:space="preserve">   (Service Graph Connector for Microsoft Intune), and how it replaces the Workspace ONE feed.</w:t>
      </w:r>
    </w:p>
    <w:p>
      <w:pPr>
        <w:pStyle w:val="ListNumber"/>
      </w:pPr>
      <w:r>
        <w:rPr>
          <w:b/>
        </w:rPr>
        <w:t>Requirements Guide</w:t>
      </w:r>
      <w:r>
        <w:t xml:space="preserve"> — two-platform prerequisites (Microsoft: Intune, Entra app registration,</w:t>
      </w:r>
    </w:p>
    <w:p>
      <w:r>
        <w:t xml:space="preserve">   least-privilege Graph scopes, admin consent; ServiceNow: ITOM entitlement, connector + dependencies,    roles, IRE identifier) — each with Description · Why · Verify · Implement-if-missing.</w:t>
      </w:r>
    </w:p>
    <w:p>
      <w:pPr>
        <w:pStyle w:val="ListNumber"/>
      </w:pPr>
      <w:r>
        <w:rPr>
          <w:b/>
        </w:rPr>
        <w:t>Implementation Guide</w:t>
      </w:r>
      <w:r>
        <w:t xml:space="preserve"> — ordered steps: Entra app registration &amp; consent → ServiceNow connection →</w:t>
      </w:r>
    </w:p>
    <w:p>
      <w:r>
        <w:t xml:space="preserve">   field/CMDB mapping &amp; serial-number IRE → scheduled import → pilot → validate → expand → retire WS1.</w:t>
      </w:r>
    </w:p>
    <w:p>
      <w:pPr>
        <w:pStyle w:val="ListNumber"/>
      </w:pPr>
      <w:r>
        <w:rPr>
          <w:b/>
        </w:rPr>
        <w:t>Testing &amp; Validation</w:t>
      </w:r>
      <w:r>
        <w:t xml:space="preserve"> — 10 tests with explicit PASS/FAIL gates and pilot exit criteria.</w:t>
      </w:r>
    </w:p>
    <w:p>
      <w:pPr>
        <w:pStyle w:val="ListNumber"/>
      </w:pPr>
      <w:r>
        <w:rPr>
          <w:b/>
        </w:rPr>
        <w:t>Troubleshooting</w:t>
      </w:r>
      <w:r>
        <w:t xml:space="preserve"> — auth failures, throttling, duplicate CIs, stale records, and more.</w:t>
      </w:r>
    </w:p>
    <w:p>
      <w:pPr>
        <w:pStyle w:val="ListNumber"/>
      </w:pPr>
      <w:r>
        <w:rPr>
          <w:b/>
        </w:rPr>
        <w:t>Best Practices</w:t>
      </w:r>
      <w:r>
        <w:t xml:space="preserve"> — credentials, reconciliation/CMDB hygiene, scope/scheduling, WS1 transition, ops.</w:t>
      </w:r>
    </w:p>
    <w:p>
      <w:pPr>
        <w:pStyle w:val="Heading3"/>
      </w:pPr>
      <w:r>
        <w:t>PowerShell scripts (5) — the Microsoft side, read-only by default, cloud-aware</w:t>
      </w:r>
    </w:p>
    <w:p>
      <w:pPr>
        <w:pStyle w:val="ListBullet"/>
      </w:pPr>
      <w:r>
        <w:rPr>
          <w:rFonts w:ascii="Consolas" w:hAnsi="Consolas"/>
          <w:sz w:val="19"/>
        </w:rPr>
        <w:t>SNOWINT-Preflight.ps1</w:t>
      </w:r>
      <w:r>
        <w:t xml:space="preserve"> — verify the app registration, consented scopes, and managed-device read.</w:t>
      </w:r>
    </w:p>
    <w:p>
      <w:pPr>
        <w:pStyle w:val="ListBullet"/>
      </w:pPr>
      <w:r>
        <w:rPr>
          <w:rFonts w:ascii="Consolas" w:hAnsi="Consolas"/>
          <w:sz w:val="19"/>
        </w:rPr>
        <w:t>SNOWINT-Export-ManagedDevices.ps1</w:t>
      </w:r>
      <w:r>
        <w:t xml:space="preserve"> — export the exact Intune device dataset ServiceNow imports</w:t>
      </w:r>
    </w:p>
    <w:p>
      <w:r>
        <w:t xml:space="preserve">  (for reconciliation/validation).</w:t>
      </w:r>
    </w:p>
    <w:p>
      <w:pPr>
        <w:pStyle w:val="ListBullet"/>
      </w:pPr>
      <w:r>
        <w:rPr>
          <w:rFonts w:ascii="Consolas" w:hAnsi="Consolas"/>
          <w:sz w:val="19"/>
        </w:rPr>
        <w:t>SNOWINT-Validate-Sync.ps1</w:t>
      </w:r>
      <w:r>
        <w:t xml:space="preserve"> — compare Intune vs a CMDB export CSV (matched / missing / stale /</w:t>
      </w:r>
    </w:p>
    <w:p>
      <w:r>
        <w:t xml:space="preserve">  duplicate serials).</w:t>
      </w:r>
    </w:p>
    <w:p>
      <w:pPr>
        <w:pStyle w:val="ListBullet"/>
      </w:pPr>
      <w:r>
        <w:rPr>
          <w:rFonts w:ascii="Consolas" w:hAnsi="Consolas"/>
          <w:sz w:val="19"/>
        </w:rPr>
        <w:t>SNOWINT-Report-Coverage.ps1</w:t>
      </w:r>
      <w:r>
        <w:t xml:space="preserve"> — managed-device coverage by platform / ownership / compliance /</w:t>
      </w:r>
    </w:p>
    <w:p>
      <w:r>
        <w:t xml:space="preserve">  staleness.</w:t>
      </w:r>
    </w:p>
    <w:p>
      <w:pPr>
        <w:pStyle w:val="ListBullet"/>
      </w:pPr>
      <w:r>
        <w:rPr>
          <w:rFonts w:ascii="Consolas" w:hAnsi="Consolas"/>
          <w:sz w:val="19"/>
        </w:rPr>
        <w:t>SNOWINT-Remediation.ps1</w:t>
      </w:r>
      <w:r>
        <w:t xml:space="preserve"> — guarded (</w:t>
      </w:r>
      <w:r>
        <w:rPr>
          <w:rFonts w:ascii="Consolas" w:hAnsi="Consolas"/>
          <w:sz w:val="19"/>
        </w:rPr>
        <w:t>-WhatIf</w:t>
      </w:r>
      <w:r>
        <w:t>/diagnose-by-default) fix for a missing/expired</w:t>
      </w:r>
    </w:p>
    <w:p>
      <w:r>
        <w:t xml:space="preserve">  app-registration secret or a missing scope.</w:t>
      </w:r>
    </w:p>
    <w:p>
      <w:r>
        <w:t xml:space="preserve">All scripts use </w:t>
      </w:r>
      <w:r>
        <w:rPr>
          <w:rFonts w:ascii="Consolas" w:hAnsi="Consolas"/>
          <w:sz w:val="19"/>
        </w:rPr>
        <w:t>Connect-MgGraph -Environment Global|USGov|USGovDoD</w:t>
      </w:r>
      <w:r>
        <w:t xml:space="preserve"> so they run in Commercial and US Government clouds.</w:t>
      </w:r>
    </w:p>
    <w:p>
      <w:pPr>
        <w:pStyle w:val="Heading2"/>
      </w:pPr>
      <w:r>
        <w:t>Key verified facts (with the sources relied on)</w:t>
      </w:r>
    </w:p>
    <w:p>
      <w:pPr>
        <w:pStyle w:val="ListBullet"/>
      </w:pPr>
      <w:r>
        <w:t xml:space="preserve">ServiceNow ingests Intune device inventory via the </w:t>
      </w:r>
      <w:r>
        <w:rPr>
          <w:b/>
        </w:rPr>
        <w:t>Service Graph Connector for Microsoft Intune</w:t>
      </w:r>
    </w:p>
    <w:p>
      <w:r>
        <w:t xml:space="preserve">  (ServiceNow Store), which requires an </w:t>
      </w:r>
      <w:r>
        <w:rPr>
          <w:b/>
        </w:rPr>
        <w:t>ITOM Visibility or Discovery</w:t>
      </w:r>
      <w:r>
        <w:t xml:space="preserve"> subscription and writes to the   CMDB through IRE.</w:t>
      </w:r>
    </w:p>
    <w:p>
      <w:pPr>
        <w:pStyle w:val="ListBullet"/>
      </w:pPr>
      <w:r>
        <w:t xml:space="preserve">The connector authenticates to </w:t>
      </w:r>
      <w:r>
        <w:rPr>
          <w:b/>
        </w:rPr>
        <w:t>Microsoft Graph</w:t>
      </w:r>
      <w:r>
        <w:t xml:space="preserve"> with </w:t>
      </w:r>
      <w:r>
        <w:rPr>
          <w:b/>
        </w:rPr>
        <w:t>Application</w:t>
      </w:r>
      <w:r>
        <w:t xml:space="preserve"> permissions:</w:t>
      </w:r>
    </w:p>
    <w:p>
      <w:r>
        <w:t xml:space="preserve"> 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DeviceManagementApps.Read.All</w:t>
      </w:r>
      <w:r>
        <w:t xml:space="preserve">,   </w:t>
      </w:r>
      <w:r>
        <w:rPr>
          <w:rFonts w:ascii="Consolas" w:hAnsi="Consolas"/>
          <w:sz w:val="19"/>
        </w:rPr>
        <w:t>DeviceManagementServiceConfig.Read.All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 — all read-only, admin-consented.</w:t>
      </w:r>
    </w:p>
    <w:p>
      <w:pPr>
        <w:pStyle w:val="ListBullet"/>
      </w:pPr>
      <w:r>
        <w:t xml:space="preserve">Managed devices come from </w:t>
      </w:r>
      <w:r>
        <w:rPr>
          <w:rFonts w:ascii="Consolas" w:hAnsi="Consolas"/>
          <w:sz w:val="19"/>
        </w:rPr>
        <w:t>…/deviceManagement/managedDevices</w:t>
      </w:r>
      <w:r>
        <w:t xml:space="preserve"> and detected apps from</w:t>
      </w:r>
    </w:p>
    <w:p>
      <w:r>
        <w:t xml:space="preserve">  </w:t>
      </w:r>
      <w:r>
        <w:rPr>
          <w:rFonts w:ascii="Consolas" w:hAnsi="Consolas"/>
          <w:sz w:val="19"/>
        </w:rPr>
        <w:t>…/deviceManagement/detectedApps</w:t>
      </w:r>
      <w:r>
        <w:t xml:space="preserve">; devices land in the CMDB </w:t>
      </w:r>
      <w:r>
        <w:rPr>
          <w:b/>
        </w:rPr>
        <w:t>computer</w:t>
      </w:r>
      <w:r>
        <w:t xml:space="preserve"> class (</w:t>
      </w:r>
      <w:r>
        <w:rPr>
          <w:rFonts w:ascii="Consolas" w:hAnsi="Consolas"/>
          <w:sz w:val="19"/>
        </w:rPr>
        <w:t>cmdb_ci_computer</w:t>
      </w:r>
      <w:r>
        <w:t xml:space="preserve">)   and the </w:t>
      </w:r>
      <w:r>
        <w:rPr>
          <w:b/>
        </w:rPr>
        <w:t>handheld/mobile</w:t>
      </w:r>
      <w:r>
        <w:t xml:space="preserve"> class.</w:t>
      </w:r>
    </w:p>
    <w:p>
      <w:pPr>
        <w:ind w:left="432"/>
      </w:pPr>
      <w:r>
        <w:rPr>
          <w:i/>
          <w:color w:val="2E86C1"/>
        </w:rPr>
        <w:t>Release-specific ServiceNow names (connector app/version, data-stream names, exact CMDB class/field names, role names, ITOM packaging) must be verified against current ServiceNow documentation for your instance release — the guide flags each inline.</w:t>
      </w:r>
    </w:p>
    <w:p>
      <w:pPr>
        <w:pStyle w:val="Heading2"/>
      </w:pPr>
      <w:r>
        <w:t>Out of scope (deferred, referenced not reproduced)</w:t>
      </w:r>
    </w:p>
    <w:p>
      <w:pPr>
        <w:pStyle w:val="ListBullet"/>
      </w:pPr>
      <w:r>
        <w:rPr>
          <w:b/>
        </w:rPr>
        <w:t>SNOWSAM</w:t>
      </w:r>
      <w:r>
        <w:t xml:space="preserve"> — ServiceNow SAM license workflow.</w:t>
      </w:r>
    </w:p>
    <w:p>
      <w:pPr>
        <w:pStyle w:val="ListBullet"/>
      </w:pPr>
      <w:r>
        <w:rPr>
          <w:b/>
        </w:rPr>
        <w:t>SWDISC</w:t>
      </w:r>
      <w:r>
        <w:t xml:space="preserve"> — software entitlement reconciliation / effective license position.</w:t>
      </w:r>
    </w:p>
    <w:p>
      <w:pPr>
        <w:pStyle w:val="ListBullet"/>
      </w:pPr>
      <w:r>
        <w:rPr>
          <w:b/>
        </w:rPr>
        <w:t>WS1PROG</w:t>
      </w:r>
      <w:r>
        <w:t xml:space="preserve"> — the Workspace ONE → Intune device migration itself.</w:t>
      </w:r>
    </w:p>
    <w:p>
      <w:pPr>
        <w:pStyle w:val="Heading2"/>
      </w:pPr>
      <w:r>
        <w:t>Outcome</w:t>
      </w:r>
    </w:p>
    <w:p>
      <w:r>
        <w:t>A scheduled, reconciled, least-privilege Intune → ServiceNow CMDB device-inventory feed that survives the Workspace ONE → Intune transition, keyed on serial number so every device is one trustworthy CI.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SNOWINT-Export-ManagedDevices.ps1</w:t>
      </w:r>
    </w:p>
    <w:p>
      <w:r>
        <w:rPr>
          <w:b/>
        </w:rPr>
        <w:t>Purpose:</w:t>
      </w:r>
      <w:r>
        <w:t xml:space="preserve"> Produces a CSV of the same managed-device inventory the ServiceNow Service Graph Connector pulls from Graph (serial number, name, OS, ownership, compliance, last check-in). Use it as the Microsoft-side "source of truth" to reconcile against what actually landed in the CMDB. HOW TO RUN powershell -ExecutionPolicy Bypass -File .\SNOWINT-Export-ManagedDevices.ps1 ` -CsvPath C:\Temp\intune-devices.csv [-Cloud Global|USGov|USGovDoD] Requires the Microsoft.Graph SDK and DeviceManagementManagedDevices.Read.All. EXPECTED RESULTS A CSV (and on-screen count) of all Intune managed devices with the fields the CMDB maps. Hand this to SNOWINT-Validate-Sync.ps1 (or compare to a CMDB export) to prove the feed. .NOTES Intune Solutions — read-only. Cloud-aware (Global / USGov / USGovDoD). &gt; [CmdletBinding()] param( [string]$CsvPath = ".\SNOWINT-intune-devices.csv", [ValidateSet('Global','USGov','USGovDoD')][string]$Cloud = 'Global' )</w:t>
      </w:r>
    </w:p>
    <w:p>
      <w:r>
        <w:rPr>
          <w:b/>
        </w:rPr>
        <w:t>How to run:</w:t>
      </w:r>
      <w:r>
        <w:t xml:space="preserve"> powershell -ExecutionPolicy Bypass -File .\SNOWINT-Export-ManagedDevices.ps1 ` -CsvPath C:\Temp\intune-devices.csv [-Cloud Global|USGov|USGovDoD] Requires the Microsoft.Graph SDK and DeviceManagementManagedDevices.Read.All. EXPECTED RESULTS A CSV (and on-screen count) of all Intune managed devices with the fields the CMDB maps. Hand this to SNOWINT-Validate-Sync.ps1 (or compare to a CMDB export) to prove the feed. .NOTES Intune Solutions — read-only. Cloud-aware (Global / USGov / USGovDoD). &gt; [CmdletBinding()] param( [string]$CsvPath = ".\SNOWINT-intune-devices.csv", [ValidateSet('Global','USGov','USGovDoD')][string]$Cloud = 'Global' )</w:t>
      </w:r>
    </w:p>
    <w:p>
      <w:pPr>
        <w:pStyle w:val="Heading2"/>
      </w:pPr>
      <w:r>
        <w:t>SNOWINT-Preflight.ps1</w:t>
      </w:r>
    </w:p>
    <w:p>
      <w:r>
        <w:rPr>
          <w:b/>
        </w:rPr>
        <w:t>Purpose:</w:t>
      </w:r>
      <w:r>
        <w:t xml:space="preserve"> Confirms the Microsoft side of the ServiceNow &lt;-&gt; Intune CMDB feed is ready: that the signed-in identity can reach Graph, that the read-only device-management scopes are present, and that managed devices are actually readable. Run this BEFORE configuring the ServiceNow connection so a broken app registration / missing admin consent is caught early. HOW TO RUN powershell -ExecutionPolicy Bypass -File .\SNOWINT-Preflight.ps1 [-Cloud Global|USGov|USGovDoD] Requires the Microsoft.Graph PowerShell SDK. Sign in as an admin who can read device mgmt. (This checks the tenant is ready; the ServiceNow connection itself uses the app's client secret via client-credentials — configure that in ServiceNow, not here.) EXPECTED RESULTS Green PASS lines for: Graph connect, each expected scope, and a managed-device read count. Any red FAIL tells you exactly what to fix (missing scope, no consent, no devices). .NOTES Intune Solutions — read-only. Cloud-aware (Global / USGov / USGovDoD). &gt; [CmdletBinding()] param([ValidateSet('Global','USGov','USGovDoD')][string]$Cloud = 'Global')</w:t>
      </w:r>
    </w:p>
    <w:p>
      <w:r>
        <w:rPr>
          <w:b/>
        </w:rPr>
        <w:t>How to run:</w:t>
      </w:r>
      <w:r>
        <w:t xml:space="preserve"> powershell -ExecutionPolicy Bypass -File .\SNOWINT-Preflight.ps1 [-Cloud Global|USGov|USGovDoD] Requires the Microsoft.Graph PowerShell SDK. Sign in as an admin who can read device mgmt. (This checks the tenant is ready; the ServiceNow connection itself uses the app's client secret via client-credentials — configure that in ServiceNow, not here.) EXPECTED RESULTS Green PASS lines for: Graph connect, each expected scope, and a managed-device read count. Any red FAIL tells you exactly what to fix (missing scope, no consent, no devices). .NOTES Intune Solutions — read-only. Cloud-aware (Global / USGov / USGovDoD). &gt; [CmdletBinding()] param([ValidateSet('Global','USGov','USGovDoD')][string]$Cloud = 'Global')</w:t>
      </w:r>
    </w:p>
    <w:p>
      <w:pPr>
        <w:pStyle w:val="Heading2"/>
      </w:pPr>
      <w:r>
        <w:t>SNOWINT-Remediation.ps1</w:t>
      </w:r>
    </w:p>
    <w:p>
      <w:r>
        <w:rPr>
          <w:b/>
        </w:rPr>
        <w:t>Purpose:</w:t>
      </w:r>
      <w:r>
        <w:t xml:space="preserve"> The most common cause of a dead ServiceNow feed is the Entra app's client secret expiring or a required Graph scope not being consented. This script DIAGNOSES that (reports secrets near or past expiry and which expected app-role scopes are missing) and, only with -Apply, will create a fresh client secret so you can update the ServiceNow connection. It NEVER deletes an existing secret and NEVER grants consent silently. HOW TO RUN Diagnose (default, -WhatIf-safe, no changes): powershell -ExecutionPolicy Bypass -File .\SNOWINT-Remediation.ps1 -AppId &lt;client-id&gt; [-Cloud Global|USGov|USGovDoD] Create a new secret (explicit opt-in): .\SNOWINT-Remediation.ps1 -AppId &lt;client-id&gt; -Apply -SecretMonths 24 Requires Microsoft.Graph SDK and Application.ReadWrite.All (for -Apply) — an admin action. EXPECTED RESULTS A report of secret expiry + missing scopes. With -Apply, a NEW client secret value printed once (store it, then paste into the ServiceNow connection). Consent for any missing scope is surfaced as a manual step (by design) — grant it in the Entra portal. .NOTES Intune Solutions. Read-only by default; -Apply performs ONE additive change (new secret) with ShouldProcess. Cloud-aware. Grant consent is intentionally left to a human in the portal. &gt; [CmdletBinding(SupportsShouldProcess=$true)] param( [Parameter(Mandatory=$true)][string]$AppId, [switch]$Apply, [int]$SecretMonths = 24, [int]$WarnDays = 30, [ValidateSet('Global','USGov','USGovDoD')][string]$Cloud = 'Global' )</w:t>
      </w:r>
    </w:p>
    <w:p>
      <w:r>
        <w:rPr>
          <w:b/>
        </w:rPr>
        <w:t>How to run:</w:t>
      </w:r>
      <w:r>
        <w:t xml:space="preserve"> Diagnose (default, -WhatIf-safe, no changes): powershell -ExecutionPolicy Bypass -File .\SNOWINT-Remediation.ps1 -AppId &lt;client-id&gt; [-Cloud Global|USGov|USGovDoD] Create a new secret (explicit opt-in): .\SNOWINT-Remediation.ps1 -AppId &lt;client-id&gt; -Apply -SecretMonths 24 Requires Microsoft.Graph SDK and Application.ReadWrite.All (for -Apply) — an admin action. EXPECTED RESULTS A report of secret expiry + missing scopes. With -Apply, a NEW client secret value printed once (store it, then paste into the ServiceNow connection). Consent for any missing scope is surfaced as a manual step (by design) — grant it in the Entra portal. .NOTES Intune Solutions. Read-only by default; -Apply performs ONE additive change (new secret) with ShouldProcess. Cloud-aware. Grant consent is intentionally left to a human in the portal. &gt; [CmdletBinding(SupportsShouldProcess=$true)] param( [Parameter(Mandatory=$true)][string]$AppId, [switch]$Apply, [int]$SecretMonths = 24, [int]$WarnDays = 30, [ValidateSet('Global','USGov','USGovDoD')][string]$Cloud = 'Global' )</w:t>
      </w:r>
    </w:p>
    <w:p>
      <w:pPr>
        <w:pStyle w:val="Heading2"/>
      </w:pPr>
      <w:r>
        <w:t>SNOWINT-Report-Coverage.ps1</w:t>
      </w:r>
    </w:p>
    <w:p>
      <w:r>
        <w:rPr>
          <w:b/>
        </w:rPr>
        <w:t>Purpose:</w:t>
      </w:r>
      <w:r>
        <w:t xml:space="preserve"> Summarizes the Intune managed-device estate the CMDB feed should reflect: counts by platform (Windows/macOS/iOS/Android), by ownership (corporate/personal), by compliance state, and how many devices have a stale last check-in. Use it to set expectations for CMDB coverage and to track the feed wave over wave during a Workspace ONE -&gt; Intune transition. HOW TO RUN powershell -ExecutionPolicy Bypass -File .\SNOWINT-Report-Coverage.ps1 ` [-StaleDays 30] [-CsvPath C:\Temp\coverage.csv] [-Cloud Global|USGov|USGovDoD] Requires the Microsoft.Graph SDK and DeviceManagementManagedDevices.Read.All. EXPECTED RESULTS On-screen breakdowns (platform / ownership / compliance / stale) and an optional CSV. The totals should match the device count that lands in the ServiceNow CMDB. .NOTES Intune Solutions — read-only. Cloud-aware (Global / USGov / USGovDoD). &gt; [CmdletBinding()] param( [int]$StaleDays = 30, [string]$CsvPath, [ValidateSet('Global','USGov','USGovDoD')][string]$Cloud = 'Global' )</w:t>
      </w:r>
    </w:p>
    <w:p>
      <w:r>
        <w:rPr>
          <w:b/>
        </w:rPr>
        <w:t>How to run:</w:t>
      </w:r>
      <w:r>
        <w:t xml:space="preserve"> powershell -ExecutionPolicy Bypass -File .\SNOWINT-Report-Coverage.ps1 ` [-StaleDays 30] [-CsvPath C:\Temp\coverage.csv] [-Cloud Global|USGov|USGovDoD] Requires the Microsoft.Graph SDK and DeviceManagementManagedDevices.Read.All. EXPECTED RESULTS On-screen breakdowns (platform / ownership / compliance / stale) and an optional CSV. The totals should match the device count that lands in the ServiceNow CMDB. .NOTES Intune Solutions — read-only. Cloud-aware (Global / USGov / USGovDoD). &gt; [CmdletBinding()] param( [int]$StaleDays = 30, [string]$CsvPath, [ValidateSet('Global','USGov','USGovDoD')][string]$Cloud = 'Global' )</w:t>
      </w:r>
    </w:p>
    <w:p>
      <w:pPr>
        <w:pStyle w:val="Heading2"/>
      </w:pPr>
      <w:r>
        <w:t>SNOWINT-Validate-Sync.ps1</w:t>
      </w:r>
    </w:p>
    <w:p>
      <w:r>
        <w:rPr>
          <w:b/>
        </w:rPr>
        <w:t>Purpose:</w:t>
      </w:r>
      <w:r>
        <w:t xml:space="preserve"> Proves the ServiceNow feed is correct and de-duplicated. Reads live Intune managed devices and a CSV the admin exports from the ServiceNow CMDB, then reports: matched (in both), missing in CMDB (in Intune, not yet imported), stale in CMDB (in CMDB, not in Intune), and DUPLICATE serials in the CMDB (an IRE / identifier problem to fix). HOW TO RUN 1) Export the CMDB device list to CSV with at least a serial-number column (e.g. a report on cmdb_ci_computer + the handheld class; column name passed via -CmdbSerialColumn). 2) powershell -ExecutionPolicy Bypass -File .\SNOWINT-Validate-Sync.ps1 ` -CmdbCsv C:\Temp\cmdb-devices.csv [-CmdbSerialColumn serial_number] [-Cloud Global|USGov|USGovDoD] Requires the Microsoft.Graph SDK and DeviceManagementManagedDevices.Read.All. EXPECTED RESULTS Counts + a breakdown for matched / missing-in-CMDB / stale-in-CMDB / duplicate serials, with optional detail CSVs. Zero duplicates and near-zero missing = a healthy, reconciled feed. .NOTES Intune Solutions — read-only (reads Graph + a local CSV; writes only report CSVs). Cloud-aware. &gt; [CmdletBinding()] param( [Parameter(Mandatory=$true)][string]$CmdbCsv, [string]$CmdbSerialColumn = 'serial_number', [string]$OutDir = ".", [ValidateSet('Global','USGov','USGovDoD')][string]$Cloud = 'Global' )</w:t>
      </w:r>
    </w:p>
    <w:p>
      <w:r>
        <w:rPr>
          <w:b/>
        </w:rPr>
        <w:t>How to run:</w:t>
      </w:r>
      <w:r>
        <w:t xml:space="preserve"> 1) Export the CMDB device list to CSV with at least a serial-number column (e.g. a report on cmdb_ci_computer + the handheld class; column name passed via -CmdbSerialColumn). 2) powershell -ExecutionPolicy Bypass -File .\SNOWINT-Validate-Sync.ps1 ` -CmdbCsv C:\Temp\cmdb-devices.csv [-CmdbSerialColumn serial_number] [-Cloud Global|USGov|USGovDoD] Requires the Microsoft.Graph SDK and DeviceManagementManagedDevices.Read.All. EXPECTED RESULTS Counts + a breakdown for matched / missing-in-CMDB / stale-in-CMDB / duplicate serials, with optional detail CSVs. Zero duplicates and near-zero missing = a healthy, reconciled feed. .NOTES Intune Solutions — read-only (reads Graph + a local CSV; writes only report CSVs). Cloud-aware. &gt; [CmdletBinding()] param( [Parameter(Mandatory=$true)][string]$CmdbCsv, [string]$CmdbSerialColumn = 'serial_number', [string]$OutDir = ".", [ValidateSet('Global','USGov','USGovDoD')][string]$Cloud = 'Global'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