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Microsoft Defender for Cloud Apps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Microsoft Defender for Cloud Apps</w:t>
      </w:r>
    </w:p>
    <w:p>
      <w:r>
        <w:rPr>
          <w:b/>
        </w:rPr>
        <w:t>White-label · Defender · Enablement / Training deliverable</w:t>
      </w:r>
    </w:p>
    <w:p>
      <w:r>
        <w:t xml:space="preserve">A licensed tool only pays off when the team can drive it. Many organizations turn on </w:t>
      </w:r>
      <w:r>
        <w:rPr>
          <w:b/>
        </w:rPr>
        <w:t>Microsoft Defender for Cloud Apps (MDA)</w:t>
      </w:r>
      <w:r>
        <w:t xml:space="preserve"> — the cloud access security broker (CASB) in Microsoft Defender — then leave most of it unused because no one is confident with Cloud Discovery, app governance, or the policy engine. This is a </w:t>
      </w:r>
      <w:r>
        <w:rPr>
          <w:b/>
        </w:rPr>
        <w:t>structured enablement enablement kit</w:t>
      </w:r>
      <w:r>
        <w:t xml:space="preserve"> that takes your admins and SOC analysts from "we have it" to "we operate it" — through concepts, </w:t>
      </w:r>
      <w:r>
        <w:rPr>
          <w:b/>
        </w:rPr>
        <w:t>guided hands-on labs</w:t>
      </w:r>
      <w:r>
        <w:t xml:space="preserve">, a </w:t>
      </w:r>
      <w:r>
        <w:rPr>
          <w:b/>
        </w:rPr>
        <w:t>take-home runbook</w:t>
      </w:r>
      <w:r>
        <w:t xml:space="preserve">, and a </w:t>
      </w:r>
      <w:r>
        <w:rPr>
          <w:b/>
        </w:rPr>
        <w:t>knowledge-check</w:t>
      </w:r>
      <w:r>
        <w:t>.</w:t>
      </w:r>
    </w:p>
    <w:p>
      <w:r>
        <w:t xml:space="preserve">This is a training deliverable, not a deployment project. It assumes MDA is licensed and reachable — the *how-to-connect-every-app* work lives in the catalog's Cloud App DLP / onboarding solutions — and focuses on the </w:t>
      </w:r>
      <w:r>
        <w:rPr>
          <w:b/>
        </w:rPr>
        <w:t>operating skills</w:t>
      </w:r>
      <w:r>
        <w:t xml:space="preserve">: running </w:t>
      </w:r>
      <w:r>
        <w:rPr>
          <w:b/>
        </w:rPr>
        <w:t>Cloud Discovery</w:t>
      </w:r>
      <w:r>
        <w:t xml:space="preserve"> to expose shadow IT, using </w:t>
      </w:r>
      <w:r>
        <w:rPr>
          <w:b/>
        </w:rPr>
        <w:t>app governance</w:t>
      </w:r>
      <w:r>
        <w:t xml:space="preserve"> to watch OAuth apps and their API usage, assessing </w:t>
      </w:r>
      <w:r>
        <w:rPr>
          <w:b/>
        </w:rPr>
        <w:t>OAuth app risk</w:t>
      </w:r>
      <w:r>
        <w:t xml:space="preserve"> and consent, building </w:t>
      </w:r>
      <w:r>
        <w:rPr>
          <w:b/>
        </w:rPr>
        <w:t>session and access policies</w:t>
      </w:r>
      <w:r>
        <w:t xml:space="preserve"> (Conditional Access App Control), and reading </w:t>
      </w:r>
      <w:r>
        <w:rPr>
          <w:b/>
        </w:rPr>
        <w:t>anomaly-detection</w:t>
      </w:r>
      <w:r>
        <w:t xml:space="preserve"> alerts. Every lab is </w:t>
      </w:r>
      <w:r>
        <w:rPr>
          <w:b/>
        </w:rPr>
        <w:t>read-only or preview-first / report-only</w:t>
      </w:r>
      <w:r>
        <w:t>, so a team can learn safely without disrupting users.</w:t>
      </w:r>
    </w:p>
    <w:p>
      <w:pPr>
        <w:pStyle w:val="Heading2"/>
      </w:pPr>
      <w:r>
        <w:t>What you get</w:t>
      </w:r>
    </w:p>
    <w:p>
      <w:pPr>
        <w:pStyle w:val="ListBullet"/>
      </w:pPr>
      <w:r>
        <w:t xml:space="preserve">A plain-language </w:t>
      </w:r>
      <w:r>
        <w:rPr>
          <w:b/>
        </w:rPr>
        <w:t>Solution Overview</w:t>
      </w:r>
      <w:r>
        <w:t xml:space="preserve"> of Defender for Cloud Apps — what a CASB does, how Cloud Discovery, app connectors, app governance, and the policy engine work, and the console/workflows an operator uses daily.</w:t>
      </w:r>
    </w:p>
    <w:p>
      <w:pPr>
        <w:pStyle w:val="ListBullet"/>
      </w:pPr>
      <w:r>
        <w:t xml:space="preserve">A </w:t>
      </w:r>
      <w:r>
        <w:rPr>
          <w:b/>
        </w:rPr>
        <w:t>Requirements Guide</w:t>
      </w:r>
      <w:r>
        <w:t xml:space="preserve"> covering the enablement-kit-specific prerequisites (MDA licensing, a discovery data source, at least one connected app, app-governance enablement) with verify / implement-if-missing for each.</w:t>
      </w:r>
    </w:p>
    <w:p>
      <w:pPr>
        <w:pStyle w:val="ListBullet"/>
      </w:pPr>
      <w:r>
        <w:t xml:space="preserve">An </w:t>
      </w:r>
      <w:r>
        <w:rPr>
          <w:b/>
        </w:rPr>
        <w:t>Implementation Guide</w:t>
      </w:r>
      <w:r>
        <w:t xml:space="preserve"> that is the </w:t>
      </w:r>
      <w:r>
        <w:rPr>
          <w:b/>
        </w:rPr>
        <w:t>facilitator + student runbook</w:t>
      </w:r>
      <w:r>
        <w:t xml:space="preserve"> — five guided labs, each with named objects, exact portal navigation, and explicit pass/fail checks.</w:t>
      </w:r>
    </w:p>
    <w:p>
      <w:pPr>
        <w:pStyle w:val="ListBullet"/>
      </w:pPr>
      <w:r>
        <w:t xml:space="preserve">Five </w:t>
      </w:r>
      <w:r>
        <w:rPr>
          <w:b/>
        </w:rPr>
        <w:t>lab-helper assets</w:t>
      </w:r>
      <w:r>
        <w:t xml:space="preserve">: read-only PowerShell discovery/validation/report scripts (Microsoft Graph) plus a </w:t>
      </w:r>
      <w:r>
        <w:rPr>
          <w:b/>
        </w:rPr>
        <w:t>KQL query pack</w:t>
      </w:r>
      <w:r>
        <w:t xml:space="preserve"> for advanced hunting over the </w:t>
      </w:r>
      <w:r>
        <w:rPr>
          <w:rFonts w:ascii="Consolas" w:hAnsi="Consolas"/>
          <w:sz w:val="19"/>
        </w:rPr>
        <w:t>CloudAppEvents</w:t>
      </w:r>
      <w:r>
        <w:t xml:space="preserve"> table.</w:t>
      </w:r>
    </w:p>
    <w:p>
      <w:pPr>
        <w:pStyle w:val="ListBullet"/>
      </w:pPr>
      <w:r>
        <w:t xml:space="preserve">A </w:t>
      </w:r>
      <w:r>
        <w:rPr>
          <w:b/>
        </w:rPr>
        <w:t>Testing / knowledge-check</w:t>
      </w:r>
      <w:r>
        <w:t xml:space="preserve"> guide and a </w:t>
      </w:r>
      <w:r>
        <w:rPr>
          <w:b/>
        </w:rPr>
        <w:t>Troubleshooting</w:t>
      </w:r>
      <w:r>
        <w:t xml:space="preserve"> guide.</w:t>
      </w:r>
    </w:p>
    <w:p>
      <w:pPr>
        <w:pStyle w:val="ListBullet"/>
      </w:pPr>
      <w:r>
        <w:t xml:space="preserve">A </w:t>
      </w:r>
      <w:r>
        <w:rPr>
          <w:b/>
        </w:rPr>
        <w:t>Best-Practices + where-to-go-next</w:t>
      </w:r>
      <w:r>
        <w:t xml:space="preserve"> guide that points to the adjacent catalog areas (Cloud App DLP, Conditional Access, threat hunting).</w:t>
      </w:r>
    </w:p>
    <w:p>
      <w:pPr>
        <w:pStyle w:val="Heading2"/>
      </w:pPr>
      <w:r>
        <w:t>What this delivers</w:t>
      </w:r>
    </w:p>
    <w:p>
      <w:r>
        <w:t xml:space="preserve">A team that can </w:t>
      </w:r>
      <w:r>
        <w:rPr>
          <w:b/>
        </w:rPr>
        <w:t>confidently operate Microsoft Defender for Cloud Apps</w:t>
      </w:r>
      <w:r>
        <w:t xml:space="preserve">: they can run and read a Cloud Discovery report and rank shadow-IT apps, use app governance to spot a risky OAuth app, assess and (with approval) act on OAuth consent risk, author a </w:t>
      </w:r>
      <w:r>
        <w:rPr>
          <w:b/>
        </w:rPr>
        <w:t>report-only</w:t>
      </w:r>
      <w:r>
        <w:t xml:space="preserve"> session/access policy before enforcing it, and triage an anomaly-detection alert — with a </w:t>
      </w:r>
      <w:r>
        <w:rPr>
          <w:b/>
        </w:rPr>
        <w:t>runbook they keep</w:t>
      </w:r>
      <w:r>
        <w:t xml:space="preserve"> and reuse.</w:t>
      </w:r>
    </w:p>
    <w:p>
      <w:pPr>
        <w:pStyle w:val="Heading2"/>
      </w:pPr>
      <w:r>
        <w:t>The standard deployment model</w:t>
      </w:r>
    </w:p>
    <w:p>
      <w:r>
        <w:rPr>
          <w:b/>
        </w:rPr>
        <w:t>Assess → Configure → Pilot → Validate → Expand</w:t>
      </w:r>
      <w:r>
        <w:t xml:space="preserve"> — delivered against a </w:t>
      </w:r>
      <w:r>
        <w:rPr>
          <w:b/>
        </w:rPr>
        <w:t>pilot</w:t>
      </w:r>
      <w:r>
        <w:t xml:space="preserve"> scope, each skill validated with a pass/fail gate, then the team expands the practices to the full environment.</w:t>
      </w:r>
    </w:p>
    <w:p>
      <w:pPr>
        <w:pStyle w:val="Heading2"/>
      </w:pPr>
      <w:r>
        <w:t>Boundary</w:t>
      </w:r>
    </w:p>
    <w:p>
      <w:r>
        <w:t xml:space="preserve">This enablement kit delivers the </w:t>
      </w:r>
      <w:r>
        <w:rPr>
          <w:b/>
        </w:rPr>
        <w:t>technical enablement and the operating runbook</w:t>
      </w:r>
      <w:r>
        <w:t xml:space="preserve">. Acceptable-use, data-classification, records, and app-sanctioning decisions belong to the customer's security, compliance, and business functions — the enablement kit teaches the controls, not the decision. Policies are taught </w:t>
      </w:r>
      <w:r>
        <w:rPr>
          <w:b/>
        </w:rPr>
        <w:t>report-only / monitor-first</w:t>
      </w:r>
      <w:r>
        <w:t xml:space="preserve">; blocking and session controls are </w:t>
      </w:r>
      <w:r>
        <w:rPr>
          <w:b/>
        </w:rPr>
        <w:t>approval-gated</w:t>
      </w:r>
      <w:r>
        <w:t xml:space="preserve">. Some MDA capabilities are </w:t>
      </w:r>
      <w:r>
        <w:rPr>
          <w:b/>
        </w:rPr>
        <w:t>license-</w:t>
      </w:r>
      <w:r>
        <w:t xml:space="preserve"> or </w:t>
      </w:r>
      <w:r>
        <w:rPr>
          <w:b/>
        </w:rPr>
        <w:t>preview-gated</w:t>
      </w:r>
      <w:r>
        <w:t xml:space="preserve">; those facts are flagged </w:t>
      </w:r>
      <w:r>
        <w:rPr>
          <w:b/>
        </w:rPr>
        <w:t>verify current availability in your tenant</w:t>
      </w:r>
      <w:r>
        <w:t>.</w:t>
      </w:r>
    </w:p>
    <w:p>
      <w:pPr>
        <w:pStyle w:val="Heading2"/>
      </w:pPr>
      <w:r>
        <w:t>Effort</w:t>
      </w:r>
    </w:p>
    <w:p>
      <w:r>
        <w:t>A competent facilitator can run the full enablement kit in a focused one- to two-day engagement against a pilot; the labs and runbook are then reusable to onboard new analysts. No enforcing policy is required to complete the enablement kit — the labs are report-only / preview-first.</w:t>
      </w:r>
    </w:p>
    <w:p>
      <w:pPr>
        <w:pStyle w:val="Heading1"/>
      </w:pPr>
      <w:r>
        <w:t>1. Solution Overview — Enablement Kit: Microsoft Defender for Cloud Apps</w:t>
      </w:r>
    </w:p>
    <w:p>
      <w:pPr>
        <w:pStyle w:val="Heading2"/>
      </w:pPr>
      <w:r>
        <w:t>What this enablement kit is</w:t>
      </w:r>
    </w:p>
    <w:p>
      <w:r>
        <w:t xml:space="preserve">This is an </w:t>
      </w:r>
      <w:r>
        <w:rPr>
          <w:b/>
        </w:rPr>
        <w:t>enablement / training</w:t>
      </w:r>
      <w:r>
        <w:t xml:space="preserve"> deliverable, not a deployment project. It teaches your admins and SOC analysts to </w:t>
      </w:r>
      <w:r>
        <w:rPr>
          <w:b/>
        </w:rPr>
        <w:t>operate Microsoft Defender for Cloud Apps (MDA)</w:t>
      </w:r>
      <w:r>
        <w:t xml:space="preserve"> confidently — through concept sessions, </w:t>
      </w:r>
      <w:r>
        <w:rPr>
          <w:b/>
        </w:rPr>
        <w:t>five guided hands-on labs</w:t>
      </w:r>
      <w:r>
        <w:t xml:space="preserve">, a </w:t>
      </w:r>
      <w:r>
        <w:rPr>
          <w:b/>
        </w:rPr>
        <w:t>take-home runbook</w:t>
      </w:r>
      <w:r>
        <w:t xml:space="preserve">, and a </w:t>
      </w:r>
      <w:r>
        <w:rPr>
          <w:b/>
        </w:rPr>
        <w:t>knowledge-check</w:t>
      </w:r>
      <w:r>
        <w:t xml:space="preserve">. The output is a skilled team and a reusable runbook. The labs are designed to run against a </w:t>
      </w:r>
      <w:r>
        <w:rPr>
          <w:b/>
        </w:rPr>
        <w:t>pilot</w:t>
      </w:r>
      <w:r>
        <w:t xml:space="preserve"> scope and are </w:t>
      </w:r>
      <w:r>
        <w:rPr>
          <w:b/>
        </w:rPr>
        <w:t>read-only or report-only / preview-first</w:t>
      </w:r>
      <w:r>
        <w:t>, so learning never disrupts users.</w:t>
      </w:r>
    </w:p>
    <w:p>
      <w:pPr>
        <w:pStyle w:val="Heading2"/>
      </w:pPr>
      <w:r>
        <w:t>What Microsoft Defender for Cloud Apps is (the concept)</w:t>
      </w:r>
    </w:p>
    <w:p>
      <w:r>
        <w:t xml:space="preserve">Microsoft Defender for Cloud Apps is Microsoft's </w:t>
      </w:r>
      <w:r>
        <w:rPr>
          <w:b/>
        </w:rPr>
        <w:t>cloud access security broker (CASB)</w:t>
      </w:r>
      <w:r>
        <w:t xml:space="preserve"> — the cloud-app visibility and control pillar of Microsoft Defender XDR. It answers four questions:</w:t>
      </w:r>
    </w:p>
    <w:p>
      <w:pPr>
        <w:pStyle w:val="ListBullet"/>
      </w:pPr>
      <w:r>
        <w:rPr>
          <w:b/>
        </w:rPr>
        <w:t>What cloud apps are in use?</w:t>
      </w:r>
      <w:r>
        <w:t xml:space="preserve"> </w:t>
      </w:r>
      <w:r>
        <w:rPr>
          <w:b/>
        </w:rPr>
        <w:t>Cloud Discovery</w:t>
      </w:r>
      <w:r>
        <w:t xml:space="preserve"> ingests traffic logs (from a network appliance, from Defender for Endpoint, or uploaded) and builds a catalog of </w:t>
      </w:r>
      <w:r>
        <w:rPr>
          <w:b/>
        </w:rPr>
        <w:t>discovered apps</w:t>
      </w:r>
      <w:r>
        <w:t xml:space="preserve"> with a </w:t>
      </w:r>
      <w:r>
        <w:rPr>
          <w:b/>
        </w:rPr>
        <w:t>risk score</w:t>
      </w:r>
      <w:r>
        <w:t xml:space="preserve">, exposing </w:t>
      </w:r>
      <w:r>
        <w:rPr>
          <w:b/>
        </w:rPr>
        <w:t>shadow IT</w:t>
      </w:r>
      <w:r>
        <w:t>.</w:t>
      </w:r>
    </w:p>
    <w:p>
      <w:pPr>
        <w:pStyle w:val="ListBullet"/>
      </w:pPr>
      <w:r>
        <w:rPr>
          <w:b/>
        </w:rPr>
        <w:t>What is happening inside sanctioned apps?</w:t>
      </w:r>
      <w:r>
        <w:t xml:space="preserve"> </w:t>
      </w:r>
      <w:r>
        <w:rPr>
          <w:b/>
        </w:rPr>
        <w:t>App connectors</w:t>
      </w:r>
      <w:r>
        <w:t xml:space="preserve"> (API-based, for apps like Microsoft 365, Salesforce, Box, ServiceNow, etc.) pull activity, files, and accounts so you can apply policies and detect anomalies.</w:t>
      </w:r>
    </w:p>
    <w:p>
      <w:pPr>
        <w:pStyle w:val="ListBullet"/>
      </w:pPr>
      <w:r>
        <w:rPr>
          <w:b/>
        </w:rPr>
        <w:t>Which OAuth apps have access, and are they risky?</w:t>
      </w:r>
      <w:r>
        <w:t xml:space="preserve"> </w:t>
      </w:r>
      <w:r>
        <w:rPr>
          <w:b/>
        </w:rPr>
        <w:t>App governance</w:t>
      </w:r>
      <w:r>
        <w:t xml:space="preserve"> and the </w:t>
      </w:r>
      <w:r>
        <w:rPr>
          <w:b/>
        </w:rPr>
        <w:t>OAuth apps</w:t>
      </w:r>
      <w:r>
        <w:t xml:space="preserve"> inventory show third-party apps granted access to your data, their permissions, and behavior, with risk indicators.</w:t>
      </w:r>
    </w:p>
    <w:p>
      <w:pPr>
        <w:pStyle w:val="ListBullet"/>
      </w:pPr>
      <w:r>
        <w:rPr>
          <w:b/>
        </w:rPr>
        <w:t>Can I control a session in real time?</w:t>
      </w:r>
      <w:r>
        <w:t xml:space="preserve"> </w:t>
      </w:r>
      <w:r>
        <w:rPr>
          <w:b/>
        </w:rPr>
        <w:t>Conditional Access App Control</w:t>
      </w:r>
      <w:r>
        <w:t xml:space="preserve"> (session/access policies, integrated with Entra Conditional Access) can monitor or restrict actions like download, copy, and print inside a session.</w:t>
      </w:r>
    </w:p>
    <w:p>
      <w:r>
        <w:t xml:space="preserve">On top of these, MDA runs </w:t>
      </w:r>
      <w:r>
        <w:rPr>
          <w:b/>
        </w:rPr>
        <w:t>anomaly-detection</w:t>
      </w:r>
      <w:r>
        <w:t xml:space="preserve"> policies (impossible travel, mass download, unusual admin activity, ransomware-like activity) and </w:t>
      </w:r>
      <w:r>
        <w:rPr>
          <w:b/>
        </w:rPr>
        <w:t>threat-detection</w:t>
      </w:r>
      <w:r>
        <w:t xml:space="preserve"> policies, surfacing alerts into Defender XDR incidents and the </w:t>
      </w:r>
      <w:r>
        <w:rPr>
          <w:rFonts w:ascii="Consolas" w:hAnsi="Consolas"/>
          <w:sz w:val="19"/>
        </w:rPr>
        <w:t>CloudAppEvents</w:t>
      </w:r>
      <w:r>
        <w:t xml:space="preserve"> advanced-hunting table.</w:t>
      </w:r>
    </w:p>
    <w:p>
      <w:pPr>
        <w:pStyle w:val="Heading2"/>
      </w:pPr>
      <w:r>
        <w:t>How the operator uses it (the console and workflows)</w:t>
      </w:r>
    </w:p>
    <w:p>
      <w:pPr>
        <w:pStyle w:val="ListNumber"/>
      </w:pPr>
      <w:r>
        <w:rPr>
          <w:b/>
        </w:rPr>
        <w:t>The unified portal</w:t>
      </w:r>
      <w:r>
        <w:t xml:space="preserve"> — </w:t>
      </w:r>
      <w:r>
        <w:rPr>
          <w:rFonts w:ascii="Consolas" w:hAnsi="Consolas"/>
          <w:sz w:val="19"/>
        </w:rPr>
        <w:t>https://security.microsoft.com</w:t>
      </w:r>
      <w:r>
        <w:t xml:space="preserve"> → </w:t>
      </w:r>
      <w:r>
        <w:rPr>
          <w:b/>
        </w:rPr>
        <w:t>Cloud apps</w:t>
      </w:r>
      <w:r>
        <w:t xml:space="preserve"> section. (Some deep MDA settings still route through the classic portal / are being consolidated — *verify current navigation in your tenant*.)</w:t>
      </w:r>
    </w:p>
    <w:p>
      <w:pPr>
        <w:pStyle w:val="ListNumber"/>
      </w:pPr>
      <w:r>
        <w:rPr>
          <w:b/>
        </w:rPr>
        <w:t>Cloud Discovery</w:t>
      </w:r>
      <w:r>
        <w:t xml:space="preserve"> — dashboards, discovered apps, app risk scores, and the ability to tag apps </w:t>
      </w:r>
      <w:r>
        <w:rPr>
          <w:b/>
        </w:rPr>
        <w:t>Sanctioned / Unsanctioned</w:t>
      </w:r>
      <w:r>
        <w:t>.</w:t>
      </w:r>
    </w:p>
    <w:p>
      <w:pPr>
        <w:pStyle w:val="ListNumber"/>
      </w:pPr>
      <w:r>
        <w:rPr>
          <w:b/>
        </w:rPr>
        <w:t>Connected apps &amp; app governance</w:t>
      </w:r>
      <w:r>
        <w:t xml:space="preserve"> — the API connectors and the OAuth app inventory with risk and usage.</w:t>
      </w:r>
    </w:p>
    <w:p>
      <w:pPr>
        <w:pStyle w:val="ListNumber"/>
      </w:pPr>
      <w:r>
        <w:rPr>
          <w:b/>
        </w:rPr>
        <w:t>Policies</w:t>
      </w:r>
      <w:r>
        <w:t xml:space="preserve"> — activity, file, session, access, anomaly-detection, and OAuth app policies. New policies are authored </w:t>
      </w:r>
      <w:r>
        <w:rPr>
          <w:b/>
        </w:rPr>
        <w:t>report-only / monitor</w:t>
      </w:r>
      <w:r>
        <w:t xml:space="preserve"> first.</w:t>
      </w:r>
    </w:p>
    <w:p>
      <w:pPr>
        <w:pStyle w:val="ListNumber"/>
      </w:pPr>
      <w:r>
        <w:rPr>
          <w:b/>
        </w:rPr>
        <w:t>Alerts &amp; advanced hunting</w:t>
      </w:r>
      <w:r>
        <w:t xml:space="preserve"> — MDA alerts appear in </w:t>
      </w:r>
      <w:r>
        <w:rPr>
          <w:b/>
        </w:rPr>
        <w:t>Incidents &amp; alerts</w:t>
      </w:r>
      <w:r>
        <w:t xml:space="preserve">; </w:t>
      </w:r>
      <w:r>
        <w:rPr>
          <w:rFonts w:ascii="Consolas" w:hAnsi="Consolas"/>
          <w:sz w:val="19"/>
        </w:rPr>
        <w:t>CloudAppEvents</w:t>
      </w:r>
      <w:r>
        <w:t xml:space="preserve"> is queryable in </w:t>
      </w:r>
      <w:r>
        <w:rPr>
          <w:b/>
        </w:rPr>
        <w:t>Advanced hunting</w:t>
      </w:r>
      <w:r>
        <w:t>.</w:t>
      </w:r>
    </w:p>
    <w:p>
      <w:pPr>
        <w:pStyle w:val="Heading2"/>
      </w:pPr>
      <w:r>
        <w:t>The standard deployment model (how the enablement kit is run)</w:t>
      </w:r>
    </w:p>
    <w:p>
      <w:pPr>
        <w:pStyle w:val="ListBullet"/>
      </w:pPr>
      <w:r>
        <w:rPr>
          <w:b/>
        </w:rPr>
        <w:t>Assess</w:t>
      </w:r>
      <w:r>
        <w:t xml:space="preserve"> — confirm the pilot scope, MDA licensing, a discovery data source, and at least one connected app (Lab 0 readiness).</w:t>
      </w:r>
    </w:p>
    <w:p>
      <w:pPr>
        <w:pStyle w:val="ListBullet"/>
      </w:pPr>
      <w:r>
        <w:rPr>
          <w:b/>
        </w:rPr>
        <w:t>Configure</w:t>
      </w:r>
      <w:r>
        <w:t xml:space="preserve"> — set up the enablement kit objects: the Cloud Discovery review, the saved hunting queries, and a </w:t>
      </w:r>
      <w:r>
        <w:rPr>
          <w:b/>
        </w:rPr>
        <w:t>report-only</w:t>
      </w:r>
      <w:r>
        <w:t xml:space="preserve"> session policy.</w:t>
      </w:r>
    </w:p>
    <w:p>
      <w:pPr>
        <w:pStyle w:val="ListBullet"/>
      </w:pPr>
      <w:r>
        <w:rPr>
          <w:b/>
        </w:rPr>
        <w:t>Pilot</w:t>
      </w:r>
      <w:r>
        <w:t xml:space="preserve"> — run the five labs against the pilot scope.</w:t>
      </w:r>
    </w:p>
    <w:p>
      <w:pPr>
        <w:pStyle w:val="ListBullet"/>
      </w:pPr>
      <w:r>
        <w:rPr>
          <w:b/>
        </w:rPr>
        <w:t>Validate</w:t>
      </w:r>
      <w:r>
        <w:t xml:space="preserve"> — each lab has a </w:t>
      </w:r>
      <w:r>
        <w:rPr>
          <w:b/>
        </w:rPr>
        <w:t>pass/fail gate</w:t>
      </w:r>
      <w:r>
        <w:t xml:space="preserve">; the enablement kit ends with a </w:t>
      </w:r>
      <w:r>
        <w:rPr>
          <w:b/>
        </w:rPr>
        <w:t>knowledge-check</w:t>
      </w:r>
      <w:r>
        <w:t>.</w:t>
      </w:r>
    </w:p>
    <w:p>
      <w:pPr>
        <w:pStyle w:val="ListBullet"/>
      </w:pPr>
      <w:r>
        <w:rPr>
          <w:b/>
        </w:rPr>
        <w:t>Expand</w:t>
      </w:r>
      <w:r>
        <w:t xml:space="preserve"> — apply the runbook and policies to the full environment through the customer's change process.</w:t>
      </w:r>
    </w:p>
    <w:p>
      <w:pPr>
        <w:pStyle w:val="Heading2"/>
      </w:pPr>
      <w:r>
        <w:t>The five labs (scope of the hands-on)</w:t>
      </w:r>
    </w:p>
    <w:p>
      <w:pPr>
        <w:pStyle w:val="ListBullet"/>
      </w:pPr>
      <w:r>
        <w:rPr>
          <w:b/>
        </w:rPr>
        <w:t>Lab 1 — Cloud Discovery &amp; shadow IT.</w:t>
      </w:r>
      <w:r>
        <w:t xml:space="preserve"> Run/read a discovery report; rank apps by risk; tag Sanctioned/Unsanctioned.</w:t>
      </w:r>
    </w:p>
    <w:p>
      <w:pPr>
        <w:pStyle w:val="ListBullet"/>
      </w:pPr>
      <w:r>
        <w:rPr>
          <w:b/>
        </w:rPr>
        <w:t>Lab 2 — App governance &amp; connected apps.</w:t>
      </w:r>
      <w:r>
        <w:t xml:space="preserve"> Explore a connected app's activity; use app governance to review app behavior and API usage.</w:t>
      </w:r>
    </w:p>
    <w:p>
      <w:pPr>
        <w:pStyle w:val="ListBullet"/>
      </w:pPr>
      <w:r>
        <w:rPr>
          <w:b/>
        </w:rPr>
        <w:t>Lab 3 — OAuth app risk.</w:t>
      </w:r>
      <w:r>
        <w:t xml:space="preserve"> Inventory OAuth apps, read permissions and risk, and rehearse the </w:t>
      </w:r>
      <w:r>
        <w:rPr>
          <w:b/>
        </w:rPr>
        <w:t>approval-gated</w:t>
      </w:r>
      <w:r>
        <w:t xml:space="preserve"> disable/revoke of a risky app.</w:t>
      </w:r>
    </w:p>
    <w:p>
      <w:pPr>
        <w:pStyle w:val="ListBullet"/>
      </w:pPr>
      <w:r>
        <w:rPr>
          <w:b/>
        </w:rPr>
        <w:t>Lab 4 — Session &amp; access policies (report-only first).</w:t>
      </w:r>
      <w:r>
        <w:t xml:space="preserve"> Author a Conditional Access App Control session policy in </w:t>
      </w:r>
      <w:r>
        <w:rPr>
          <w:b/>
        </w:rPr>
        <w:t>monitor/report-only</w:t>
      </w:r>
      <w:r>
        <w:t xml:space="preserve"> mode; understand the enforce path.</w:t>
      </w:r>
    </w:p>
    <w:p>
      <w:pPr>
        <w:pStyle w:val="ListBullet"/>
      </w:pPr>
      <w:r>
        <w:rPr>
          <w:b/>
        </w:rPr>
        <w:t>Lab 5 — Anomaly detection &amp; investigation.</w:t>
      </w:r>
      <w:r>
        <w:t xml:space="preserve"> Read anomaly-detection alerts, triage with the entity/activity log and advanced hunting, and rehearse response.</w:t>
      </w:r>
    </w:p>
    <w:p>
      <w:pPr>
        <w:pStyle w:val="Heading2"/>
      </w:pPr>
      <w:r>
        <w:t>What is in scope</w:t>
      </w:r>
    </w:p>
    <w:p>
      <w:pPr>
        <w:pStyle w:val="ListBullet"/>
      </w:pPr>
      <w:r>
        <w:t xml:space="preserve">Concept enablement, five guided labs, the take-home runbook, and the knowledge-check for </w:t>
      </w:r>
      <w:r>
        <w:rPr>
          <w:b/>
        </w:rPr>
        <w:t>operating</w:t>
      </w:r>
      <w:r>
        <w:t xml:space="preserve"> MDA.</w:t>
      </w:r>
    </w:p>
    <w:p>
      <w:pPr>
        <w:pStyle w:val="ListBullet"/>
      </w:pPr>
      <w:r>
        <w:t>Read-only discovery/validation/reporting helpers and a KQL hunting pack for the labs.</w:t>
      </w:r>
    </w:p>
    <w:p>
      <w:pPr>
        <w:pStyle w:val="Heading2"/>
      </w:pPr>
      <w:r>
        <w:t>What is out of scope (and where it lives)</w:t>
      </w:r>
    </w:p>
    <w:p>
      <w:pPr>
        <w:pStyle w:val="ListBullet"/>
      </w:pPr>
      <w:r>
        <w:rPr>
          <w:b/>
        </w:rPr>
        <w:t>Connecting every app / building the full DLP program</w:t>
      </w:r>
      <w:r>
        <w:t xml:space="preserve"> — see the catalog's </w:t>
      </w:r>
      <w:r>
        <w:rPr>
          <w:b/>
        </w:rPr>
        <w:t>Cloud App DLP</w:t>
      </w:r>
      <w:r>
        <w:t xml:space="preserve"> and onboarding solutions.</w:t>
      </w:r>
    </w:p>
    <w:p>
      <w:pPr>
        <w:pStyle w:val="ListBullet"/>
      </w:pPr>
      <w:r>
        <w:rPr>
          <w:b/>
        </w:rPr>
        <w:t>Conditional Access design</w:t>
      </w:r>
      <w:r>
        <w:t xml:space="preserve"> — see the </w:t>
      </w:r>
      <w:r>
        <w:rPr>
          <w:b/>
        </w:rPr>
        <w:t>Identity / Zero Trust / Conditional Access</w:t>
      </w:r>
      <w:r>
        <w:t xml:space="preserve"> solutions; MDA session control integrates with CA.</w:t>
      </w:r>
    </w:p>
    <w:p>
      <w:pPr>
        <w:pStyle w:val="ListBullet"/>
      </w:pPr>
      <w:r>
        <w:rPr>
          <w:b/>
        </w:rPr>
        <w:t>Broad cross-pillar threat hunting and SOC process</w:t>
      </w:r>
      <w:r>
        <w:t xml:space="preserve"> — see the </w:t>
      </w:r>
      <w:r>
        <w:rPr>
          <w:b/>
        </w:rPr>
        <w:t>Threat Hunting</w:t>
      </w:r>
      <w:r>
        <w:t xml:space="preserve"> and </w:t>
      </w:r>
      <w:r>
        <w:rPr>
          <w:b/>
        </w:rPr>
        <w:t>SOC / XDR operations</w:t>
      </w:r>
      <w:r>
        <w:t xml:space="preserve"> solutions.</w:t>
      </w:r>
    </w:p>
    <w:p>
      <w:pPr>
        <w:pStyle w:val="ListBullet"/>
      </w:pPr>
      <w:r>
        <w:rPr>
          <w:b/>
        </w:rPr>
        <w:t>Acceptable-use, app-sanctioning, records, and data-classification decisions</w:t>
      </w:r>
      <w:r>
        <w:t xml:space="preserve"> — the customer's security/compliance/business functions'; the enablement kit teaches the technical workflow only.</w:t>
      </w:r>
    </w:p>
    <w:p>
      <w:pPr>
        <w:pStyle w:val="Heading2"/>
      </w:pPr>
      <w:r>
        <w:t>Connections and authentication used</w:t>
      </w:r>
    </w:p>
    <w:p>
      <w:pPr>
        <w:pStyle w:val="ListBullet"/>
      </w:pPr>
      <w:r>
        <w:t xml:space="preserve">The </w:t>
      </w:r>
      <w:r>
        <w:rPr>
          <w:b/>
        </w:rPr>
        <w:t>Microsoft Defender portal</w:t>
      </w:r>
      <w:r>
        <w:t xml:space="preserve"> (</w:t>
      </w:r>
      <w:r>
        <w:rPr>
          <w:rFonts w:ascii="Consolas" w:hAnsi="Consolas"/>
          <w:sz w:val="19"/>
        </w:rPr>
        <w:t>https://security.microsoft.com</w:t>
      </w:r>
      <w:r>
        <w:t xml:space="preserve"> → Cloud apps) for discovery, connected apps, app governance, policies, alerts, and advanced hunting.</w:t>
      </w:r>
    </w:p>
    <w:p>
      <w:pPr>
        <w:pStyle w:val="ListBullet"/>
      </w:pPr>
      <w:r>
        <w:rPr>
          <w:b/>
        </w:rPr>
        <w:t>Microsoft Graph</w:t>
      </w:r>
      <w:r>
        <w:t xml:space="preserve"> (via the lab PowerShell helpers, delegated </w:t>
      </w:r>
      <w:r>
        <w:rPr>
          <w:b/>
        </w:rPr>
        <w:t>read</w:t>
      </w:r>
      <w:r>
        <w:t xml:space="preserve"> scopes such as </w:t>
      </w:r>
      <w:r>
        <w:rPr>
          <w:rFonts w:ascii="Consolas" w:hAnsi="Consolas"/>
          <w:sz w:val="19"/>
        </w:rPr>
        <w:t>SecurityAlert.Read.All</w:t>
      </w:r>
      <w:r>
        <w:t xml:space="preserve">, </w:t>
      </w:r>
      <w:r>
        <w:rPr>
          <w:rFonts w:ascii="Consolas" w:hAnsi="Consolas"/>
          <w:sz w:val="19"/>
        </w:rPr>
        <w:t>Application.Read.All</w:t>
      </w:r>
      <w:r>
        <w:t xml:space="preserve">, </w:t>
      </w:r>
      <w:r>
        <w:rPr>
          <w:rFonts w:ascii="Consolas" w:hAnsi="Consolas"/>
          <w:sz w:val="19"/>
        </w:rPr>
        <w:t>Directory.Read.All</w:t>
      </w:r>
      <w:r>
        <w:t>) for read-only discovery, validation, and reporting.</w:t>
      </w:r>
    </w:p>
    <w:p>
      <w:pPr>
        <w:pStyle w:val="ListBullet"/>
      </w:pPr>
      <w:r>
        <w:t xml:space="preserve">No lab enforces a policy; session/OAuth actions are </w:t>
      </w:r>
      <w:r>
        <w:rPr>
          <w:b/>
        </w:rPr>
        <w:t>report-only / approval-gated</w:t>
      </w:r>
      <w:r>
        <w:t>.</w:t>
      </w:r>
    </w:p>
    <w:p>
      <w:pPr>
        <w:pStyle w:val="Heading1"/>
      </w:pPr>
      <w:r>
        <w:t>2. Requirements — Enablement Kit: Microsoft Defender for Cloud Apps</w:t>
      </w:r>
    </w:p>
    <w:p>
      <w:r>
        <w:t xml:space="preserve">The </w:t>
      </w:r>
      <w:r>
        <w:rPr>
          <w:b/>
        </w:rPr>
        <w:t>category-level prerequisites</w:t>
      </w:r>
      <w:r>
        <w:t xml:space="preserve"> (tenant, Defender licensing, admin roles, onboarding reach, network access, pilot ring, Log Analytics, response governance) are covered once in </w:t>
      </w:r>
      <w:r>
        <w:rPr>
          <w:rFonts w:ascii="Consolas" w:hAnsi="Consolas"/>
          <w:sz w:val="19"/>
        </w:rPr>
        <w:t>global-requirements-defender.md</w:t>
      </w:r>
      <w:r>
        <w:t xml:space="preserve"> — read that first. This section lists only the </w:t>
      </w:r>
      <w:r>
        <w:rPr>
          <w:b/>
        </w:rPr>
        <w:t>enablement-kit-specific</w:t>
      </w:r>
      <w:r>
        <w:t xml:space="preserve"> prerequisites. Each item: </w:t>
      </w:r>
      <w:r>
        <w:rPr>
          <w:b/>
        </w:rPr>
        <w:t>Description / Why required / How to verify / How to implement if missing.</w:t>
      </w:r>
    </w:p>
    <w:p>
      <w:pPr>
        <w:pStyle w:val="Heading2"/>
      </w:pPr>
      <w:r>
        <w:t>R1. Defender for Cloud Apps licensed and active</w:t>
      </w:r>
    </w:p>
    <w:p>
      <w:r>
        <w:rPr>
          <w:b/>
        </w:rPr>
        <w:t>Description:</w:t>
      </w:r>
      <w:r>
        <w:t xml:space="preserve"> MDA is licensed (standalone or via E5 Security / E5 Compliance bundles) and the </w:t>
      </w:r>
      <w:r>
        <w:rPr>
          <w:b/>
        </w:rPr>
        <w:t>Cloud apps</w:t>
      </w:r>
      <w:r>
        <w:t xml:space="preserve"> area is reachable in the Defender portal. </w:t>
      </w:r>
      <w:r>
        <w:rPr>
          <w:b/>
        </w:rPr>
        <w:t>Why required:</w:t>
      </w:r>
      <w:r>
        <w:t xml:space="preserve"> Every lab uses the MDA console. Without the license the Cloud apps blades, connectors, and policies are unavailable. </w:t>
      </w:r>
      <w:r>
        <w:rPr>
          <w:b/>
        </w:rPr>
        <w:t>How to verify:</w:t>
      </w:r>
      <w:r>
        <w:t xml:space="preserve"> In </w:t>
      </w:r>
      <w:r>
        <w:rPr>
          <w:rFonts w:ascii="Consolas" w:hAnsi="Consolas"/>
          <w:sz w:val="19"/>
        </w:rPr>
        <w:t>https://security.microsoft.com</w:t>
      </w:r>
      <w:r>
        <w:t xml:space="preserve">, confirm the </w:t>
      </w:r>
      <w:r>
        <w:rPr>
          <w:b/>
        </w:rPr>
        <w:t>Cloud apps</w:t>
      </w:r>
      <w:r>
        <w:t xml:space="preserve"> section is present and opens. </w:t>
      </w:r>
      <w:r>
        <w:rPr>
          <w:rFonts w:ascii="Consolas" w:hAnsi="Consolas"/>
          <w:sz w:val="19"/>
        </w:rPr>
        <w:t>WSMCA-Validate.ps1</w:t>
      </w:r>
      <w:r>
        <w:t xml:space="preserve"> checks that Graph returns cloud-app data. *Confirm the exact plan in Admin center → Billing → Licenses — verify current availability.* </w:t>
      </w:r>
      <w:r>
        <w:rPr>
          <w:b/>
        </w:rPr>
        <w:t>How to implement if missing:</w:t>
      </w:r>
      <w:r>
        <w:t xml:space="preserve"> Assign the MDA plan (often bundled in E5 Security) before running the enablement kit.</w:t>
      </w:r>
    </w:p>
    <w:p>
      <w:pPr>
        <w:pStyle w:val="Heading2"/>
      </w:pPr>
      <w:r>
        <w:t>R2. A Cloud Discovery data source</w:t>
      </w:r>
    </w:p>
    <w:p>
      <w:r>
        <w:rPr>
          <w:b/>
        </w:rPr>
        <w:t>Description:</w:t>
      </w:r>
      <w:r>
        <w:t xml:space="preserve"> A source of traffic for </w:t>
      </w:r>
      <w:r>
        <w:rPr>
          <w:b/>
        </w:rPr>
        <w:t>Cloud Discovery</w:t>
      </w:r>
      <w:r>
        <w:t xml:space="preserve"> — a continuous feed from </w:t>
      </w:r>
      <w:r>
        <w:rPr>
          <w:b/>
        </w:rPr>
        <w:t>Defender for Endpoint</w:t>
      </w:r>
      <w:r>
        <w:t xml:space="preserve">, a network appliance log, or a manually uploaded traffic log (snapshot report). </w:t>
      </w:r>
      <w:r>
        <w:rPr>
          <w:b/>
        </w:rPr>
        <w:t>Why required:</w:t>
      </w:r>
      <w:r>
        <w:t xml:space="preserve"> Lab 1 reads a discovery report. With no data source there are no discovered apps to rank. </w:t>
      </w:r>
      <w:r>
        <w:rPr>
          <w:b/>
        </w:rPr>
        <w:t>How to verify:</w:t>
      </w:r>
      <w:r>
        <w:t xml:space="preserve"> In </w:t>
      </w:r>
      <w:r>
        <w:rPr>
          <w:b/>
        </w:rPr>
        <w:t>Cloud apps → Cloud Discovery</w:t>
      </w:r>
      <w:r>
        <w:t xml:space="preserve">, confirm a dashboard with discovered apps exists, or that the Defender for Endpoint integration is on. </w:t>
      </w:r>
      <w:r>
        <w:rPr>
          <w:rFonts w:ascii="Consolas" w:hAnsi="Consolas"/>
          <w:sz w:val="19"/>
        </w:rPr>
        <w:t>WSMCA-Discovery.ps1</w:t>
      </w:r>
      <w:r>
        <w:t xml:space="preserve"> reports whether discovery data is present. </w:t>
      </w:r>
      <w:r>
        <w:rPr>
          <w:b/>
        </w:rPr>
        <w:t>How to implement if missing:</w:t>
      </w:r>
      <w:r>
        <w:t xml:space="preserve"> Turn on the </w:t>
      </w:r>
      <w:r>
        <w:rPr>
          <w:b/>
        </w:rPr>
        <w:t>Defender for Endpoint → MDA</w:t>
      </w:r>
      <w:r>
        <w:t xml:space="preserve"> integration (fastest), or upload a sample traffic log to produce a </w:t>
      </w:r>
      <w:r>
        <w:rPr>
          <w:b/>
        </w:rPr>
        <w:t>snapshot report</w:t>
      </w:r>
      <w:r>
        <w:t xml:space="preserve"> for the lab. *Verify current integration steps in your tenant.*</w:t>
      </w:r>
    </w:p>
    <w:p>
      <w:pPr>
        <w:pStyle w:val="Heading2"/>
      </w:pPr>
      <w:r>
        <w:t>R3. At least one connected app (API connector)</w:t>
      </w:r>
    </w:p>
    <w:p>
      <w:r>
        <w:rPr>
          <w:b/>
        </w:rPr>
        <w:t>Description:</w:t>
      </w:r>
      <w:r>
        <w:t xml:space="preserve"> At least one </w:t>
      </w:r>
      <w:r>
        <w:rPr>
          <w:b/>
        </w:rPr>
        <w:t>app connector</w:t>
      </w:r>
      <w:r>
        <w:t xml:space="preserve"> (e.g. Microsoft 365, or another supported SaaS app) is connected via API. </w:t>
      </w:r>
      <w:r>
        <w:rPr>
          <w:b/>
        </w:rPr>
        <w:t>Why required:</w:t>
      </w:r>
      <w:r>
        <w:t xml:space="preserve"> Lab 2 explores a connected app's activity and app-governance signal. Without a connector there is no in-app activity to examine. </w:t>
      </w:r>
      <w:r>
        <w:rPr>
          <w:b/>
        </w:rPr>
        <w:t>How to verify:</w:t>
      </w:r>
      <w:r>
        <w:t xml:space="preserve"> In </w:t>
      </w:r>
      <w:r>
        <w:rPr>
          <w:b/>
        </w:rPr>
        <w:t>Cloud apps → Connected apps</w:t>
      </w:r>
      <w:r>
        <w:t xml:space="preserve"> (App connectors), confirm at least one connected app with recent activity. </w:t>
      </w:r>
      <w:r>
        <w:rPr>
          <w:rFonts w:ascii="Consolas" w:hAnsi="Consolas"/>
          <w:sz w:val="19"/>
        </w:rPr>
        <w:t>WSMCA-Validate.ps1</w:t>
      </w:r>
      <w:r>
        <w:t xml:space="preserve"> flags connector presence via available signal. </w:t>
      </w:r>
      <w:r>
        <w:rPr>
          <w:b/>
        </w:rPr>
        <w:t>How to implement if missing:</w:t>
      </w:r>
      <w:r>
        <w:t xml:space="preserve"> Connect the </w:t>
      </w:r>
      <w:r>
        <w:rPr>
          <w:b/>
        </w:rPr>
        <w:t>Microsoft 365</w:t>
      </w:r>
      <w:r>
        <w:t xml:space="preserve"> connector at minimum (native, quick). Additional SaaS connectors can be added later per the Cloud App DLP solution.</w:t>
      </w:r>
    </w:p>
    <w:p>
      <w:pPr>
        <w:pStyle w:val="Heading2"/>
      </w:pPr>
      <w:r>
        <w:t>R4. App governance enabled (for the OAuth/app-behavior labs)</w:t>
      </w:r>
    </w:p>
    <w:p>
      <w:r>
        <w:rPr>
          <w:b/>
        </w:rPr>
        <w:t>Description:</w:t>
      </w:r>
      <w:r>
        <w:t xml:space="preserve"> </w:t>
      </w:r>
      <w:r>
        <w:rPr>
          <w:b/>
        </w:rPr>
        <w:t>App governance</w:t>
      </w:r>
      <w:r>
        <w:t xml:space="preserve"> (the app-behavior monitoring capability within MDA) is turned on. </w:t>
      </w:r>
      <w:r>
        <w:rPr>
          <w:b/>
        </w:rPr>
        <w:t>Why required:</w:t>
      </w:r>
      <w:r>
        <w:t xml:space="preserve"> Labs 2 and 3 use app governance and the OAuth app inventory to review third-party app behavior and risk. </w:t>
      </w:r>
      <w:r>
        <w:rPr>
          <w:b/>
        </w:rPr>
        <w:t>How to verify:</w:t>
      </w:r>
      <w:r>
        <w:t xml:space="preserve"> In </w:t>
      </w:r>
      <w:r>
        <w:rPr>
          <w:b/>
        </w:rPr>
        <w:t>Cloud apps → App governance</w:t>
      </w:r>
      <w:r>
        <w:t xml:space="preserve">, confirm it is enabled and shows app data. *App governance availability/plan — verify current in your tenant.* </w:t>
      </w:r>
      <w:r>
        <w:rPr>
          <w:b/>
        </w:rPr>
        <w:t>How to implement if missing:</w:t>
      </w:r>
      <w:r>
        <w:t xml:space="preserve"> Enable app governance in the MDA settings (may require the appropriate plan). If it cannot be enabled for the enablement kit, Lab 3 can still use the </w:t>
      </w:r>
      <w:r>
        <w:rPr>
          <w:b/>
        </w:rPr>
        <w:t>OAuth apps</w:t>
      </w:r>
      <w:r>
        <w:t xml:space="preserve"> inventory (Enterprise applications / MDA OAuth apps) read-only.</w:t>
      </w:r>
    </w:p>
    <w:p>
      <w:pPr>
        <w:pStyle w:val="Heading2"/>
      </w:pPr>
      <w:r>
        <w:t>R5. Advanced hunting access (CloudAppEvents)</w:t>
      </w:r>
    </w:p>
    <w:p>
      <w:r>
        <w:rPr>
          <w:b/>
        </w:rPr>
        <w:t>Description:</w:t>
      </w:r>
      <w:r>
        <w:t xml:space="preserve"> Attendees can open </w:t>
      </w:r>
      <w:r>
        <w:rPr>
          <w:b/>
        </w:rPr>
        <w:t>Advanced hunting</w:t>
      </w:r>
      <w:r>
        <w:t xml:space="preserve"> and query the </w:t>
      </w:r>
      <w:r>
        <w:rPr>
          <w:rFonts w:ascii="Consolas" w:hAnsi="Consolas"/>
          <w:sz w:val="19"/>
        </w:rPr>
        <w:t>CloudAppEvents</w:t>
      </w:r>
      <w:r>
        <w:t xml:space="preserve"> table. </w:t>
      </w:r>
      <w:r>
        <w:rPr>
          <w:b/>
        </w:rPr>
        <w:t>Why required:</w:t>
      </w:r>
      <w:r>
        <w:t xml:space="preserve"> Labs 2 and 5 run the KQL pack (</w:t>
      </w:r>
      <w:r>
        <w:rPr>
          <w:rFonts w:ascii="Consolas" w:hAnsi="Consolas"/>
          <w:sz w:val="19"/>
        </w:rPr>
        <w:t>WSMCA-LabQueries.kql</w:t>
      </w:r>
      <w:r>
        <w:t xml:space="preserve">) against </w:t>
      </w:r>
      <w:r>
        <w:rPr>
          <w:rFonts w:ascii="Consolas" w:hAnsi="Consolas"/>
          <w:sz w:val="19"/>
        </w:rPr>
        <w:t>CloudAppEvents</w:t>
      </w:r>
      <w:r>
        <w:t xml:space="preserve"> and related tables. </w:t>
      </w:r>
      <w:r>
        <w:rPr>
          <w:b/>
        </w:rPr>
        <w:t>How to verify:</w:t>
      </w:r>
      <w:r>
        <w:t xml:space="preserve"> Open </w:t>
      </w:r>
      <w:r>
        <w:rPr>
          <w:b/>
        </w:rPr>
        <w:t>Hunting → Advanced hunting</w:t>
      </w:r>
      <w:r>
        <w:t xml:space="preserve">; run </w:t>
      </w:r>
      <w:r>
        <w:rPr>
          <w:rFonts w:ascii="Consolas" w:hAnsi="Consolas"/>
          <w:sz w:val="19"/>
        </w:rPr>
        <w:t>CloudAppEvents | take 5</w:t>
      </w:r>
      <w:r>
        <w:t xml:space="preserve">; confirm rows return. </w:t>
      </w:r>
      <w:r>
        <w:rPr>
          <w:b/>
        </w:rPr>
        <w:t>How to implement if missing:</w:t>
      </w:r>
      <w:r>
        <w:t xml:space="preserve"> Grant attendees a role including advanced-hunting read (e.g. </w:t>
      </w:r>
      <w:r>
        <w:rPr>
          <w:b/>
        </w:rPr>
        <w:t>Security Reader</w:t>
      </w:r>
      <w:r>
        <w:t xml:space="preserve"> plus hunting). *Confirm role mapping in your tenant.*</w:t>
      </w:r>
    </w:p>
    <w:p>
      <w:pPr>
        <w:pStyle w:val="Heading2"/>
      </w:pPr>
      <w:r>
        <w:t>R6. Read-only Graph permissions for the lab helpers</w:t>
      </w:r>
    </w:p>
    <w:p>
      <w:r>
        <w:rPr>
          <w:b/>
        </w:rPr>
        <w:t>Description:</w:t>
      </w:r>
      <w:r>
        <w:t xml:space="preserve"> The PowerShell lab helpers authenticate to Microsoft Graph with </w:t>
      </w:r>
      <w:r>
        <w:rPr>
          <w:b/>
        </w:rPr>
        <w:t>read-only</w:t>
      </w:r>
      <w:r>
        <w:t xml:space="preserve"> scopes. </w:t>
      </w:r>
      <w:r>
        <w:rPr>
          <w:b/>
        </w:rPr>
        <w:t>Why required:</w:t>
      </w:r>
      <w:r>
        <w:t xml:space="preserve"> </w:t>
      </w:r>
      <w:r>
        <w:rPr>
          <w:rFonts w:ascii="Consolas" w:hAnsi="Consolas"/>
          <w:sz w:val="19"/>
        </w:rPr>
        <w:t>WSMCA-Discovery.ps1</w:t>
      </w:r>
      <w:r>
        <w:t xml:space="preserve">, </w:t>
      </w:r>
      <w:r>
        <w:rPr>
          <w:rFonts w:ascii="Consolas" w:hAnsi="Consolas"/>
          <w:sz w:val="19"/>
        </w:rPr>
        <w:t>WSMCA-Validate.ps1</w:t>
      </w:r>
      <w:r>
        <w:t xml:space="preserve">, </w:t>
      </w:r>
      <w:r>
        <w:rPr>
          <w:rFonts w:ascii="Consolas" w:hAnsi="Consolas"/>
          <w:sz w:val="19"/>
        </w:rPr>
        <w:t>WSMCA-Report.ps1</w:t>
      </w:r>
      <w:r>
        <w:t xml:space="preserve">, and </w:t>
      </w:r>
      <w:r>
        <w:rPr>
          <w:rFonts w:ascii="Consolas" w:hAnsi="Consolas"/>
          <w:sz w:val="19"/>
        </w:rPr>
        <w:t>WSMCA-OAuthApp-Lab.ps1</w:t>
      </w:r>
      <w:r>
        <w:t xml:space="preserve"> read alerts, service principals, and OAuth grants. </w:t>
      </w:r>
      <w:r>
        <w:rPr>
          <w:b/>
        </w:rPr>
        <w:t>How to verify:</w:t>
      </w:r>
      <w:r>
        <w:t xml:space="preserve"> </w:t>
      </w:r>
      <w:r>
        <w:rPr>
          <w:rFonts w:ascii="Consolas" w:hAnsi="Consolas"/>
          <w:sz w:val="19"/>
        </w:rPr>
        <w:t>Connect-MgGraph -Scopes "SecurityAlert.Read.All","Application.Read.All","Directory.Read.All"</w:t>
      </w:r>
      <w:r>
        <w:t xml:space="preserve"> consents successfully. </w:t>
      </w:r>
      <w:r>
        <w:rPr>
          <w:b/>
        </w:rPr>
        <w:t>How to implement if missing:</w:t>
      </w:r>
      <w:r>
        <w:t xml:space="preserve"> Have a Global Administrator consent the delegated read scopes once, or register a read-only enablement kit app. Never grant write/consent-management scopes for the labs.</w:t>
      </w:r>
    </w:p>
    <w:p>
      <w:pPr>
        <w:pStyle w:val="Heading2"/>
      </w:pPr>
      <w:r>
        <w:t>R7. Facilitator with the right role, attendees read-only</w:t>
      </w:r>
    </w:p>
    <w:p>
      <w:r>
        <w:rPr>
          <w:b/>
        </w:rPr>
        <w:t>Description:</w:t>
      </w:r>
      <w:r>
        <w:t xml:space="preserve"> One </w:t>
      </w:r>
      <w:r>
        <w:rPr>
          <w:b/>
        </w:rPr>
        <w:t>facilitator</w:t>
      </w:r>
      <w:r>
        <w:t xml:space="preserve"> with an MDA administrative role (to create the report-only policy); </w:t>
      </w:r>
      <w:r>
        <w:rPr>
          <w:b/>
        </w:rPr>
        <w:t>attendees</w:t>
      </w:r>
      <w:r>
        <w:t xml:space="preserve"> with </w:t>
      </w:r>
      <w:r>
        <w:rPr>
          <w:b/>
        </w:rPr>
        <w:t>Security Reader</w:t>
      </w:r>
      <w:r>
        <w:t xml:space="preserve"> (plus hunting) to follow along read-only. </w:t>
      </w:r>
      <w:r>
        <w:rPr>
          <w:b/>
        </w:rPr>
        <w:t>Why required:</w:t>
      </w:r>
      <w:r>
        <w:t xml:space="preserve"> Least privilege — only the facilitator authors the single </w:t>
      </w:r>
      <w:r>
        <w:rPr>
          <w:b/>
        </w:rPr>
        <w:t>report-only</w:t>
      </w:r>
      <w:r>
        <w:t xml:space="preserve"> session policy; everyone else learns read-only and rehearses enforce/disable in </w:t>
      </w:r>
      <w:r>
        <w:rPr>
          <w:b/>
        </w:rPr>
        <w:t>simulate</w:t>
      </w:r>
      <w:r>
        <w:t xml:space="preserve"> mode. </w:t>
      </w:r>
      <w:r>
        <w:rPr>
          <w:b/>
        </w:rPr>
        <w:t>How to verify:</w:t>
      </w:r>
      <w:r>
        <w:t xml:space="preserve"> Confirm the facilitator holds the MDA admin / Security Administrator role and attendees hold Security Reader. </w:t>
      </w:r>
      <w:r>
        <w:rPr>
          <w:b/>
        </w:rPr>
        <w:t>How to implement if missing:</w:t>
      </w:r>
      <w:r>
        <w:t xml:space="preserve"> Assign roles before the session; reserve enforce/disable actions for the approval-gated rehearsal only.</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 Enablement Kit Runbook: Microsoft Defender for Cloud Apps</w:t>
      </w:r>
    </w:p>
    <w:p>
      <w:r>
        <w:t xml:space="preserve">This is the </w:t>
      </w:r>
      <w:r>
        <w:rPr>
          <w:b/>
        </w:rPr>
        <w:t>facilitator + student runbook</w:t>
      </w:r>
      <w:r>
        <w:t xml:space="preserve">. Run the labs in order against the </w:t>
      </w:r>
      <w:r>
        <w:rPr>
          <w:b/>
        </w:rPr>
        <w:t>pilot</w:t>
      </w:r>
      <w:r>
        <w:t xml:space="preserve"> scope from R2/R3. Every object uses the naming convention </w:t>
      </w:r>
      <w:r>
        <w:rPr>
          <w:rFonts w:ascii="Consolas" w:hAnsi="Consolas"/>
          <w:sz w:val="19"/>
        </w:rPr>
        <w:t>&lt;Purpose&gt; – &lt;Scope&gt; – &lt;Stage&gt;</w:t>
      </w:r>
      <w:r>
        <w:t xml:space="preserve"> and is reused by name in later labs, testing, and the scripts. All steps are </w:t>
      </w:r>
      <w:r>
        <w:rPr>
          <w:b/>
        </w:rPr>
        <w:t>read-only or report-only / preview-first</w:t>
      </w:r>
      <w:r>
        <w:t xml:space="preserve">; the one configuration action (a </w:t>
      </w:r>
      <w:r>
        <w:rPr>
          <w:b/>
        </w:rPr>
        <w:t>report-only</w:t>
      </w:r>
      <w:r>
        <w:t xml:space="preserve"> session policy) and any disable/enforce are </w:t>
      </w:r>
      <w:r>
        <w:rPr>
          <w:b/>
        </w:rPr>
        <w:t>facilitator-driven and approval-gated</w:t>
      </w:r>
      <w:r>
        <w:t>.</w:t>
      </w:r>
    </w:p>
    <w:p>
      <w:r>
        <w:rPr>
          <w:b/>
        </w:rPr>
        <w:t>Naming convention used throughout</w:t>
      </w:r>
    </w:p>
    <w:p>
      <w:pPr>
        <w:pStyle w:val="ListBullet"/>
      </w:pPr>
      <w:r>
        <w:t xml:space="preserve">Report-only session policy: </w:t>
      </w:r>
      <w:r>
        <w:rPr>
          <w:rFonts w:ascii="Consolas" w:hAnsi="Consolas"/>
          <w:sz w:val="19"/>
        </w:rPr>
        <w:t>Monitor-Downloads – CloudApps Lab – Pilot</w:t>
      </w:r>
      <w:r>
        <w:t>.</w:t>
      </w:r>
    </w:p>
    <w:p>
      <w:pPr>
        <w:pStyle w:val="ListBullet"/>
      </w:pPr>
      <w:r>
        <w:t xml:space="preserve">Saved hunting queries: </w:t>
      </w:r>
      <w:r>
        <w:rPr>
          <w:rFonts w:ascii="Consolas" w:hAnsi="Consolas"/>
          <w:sz w:val="19"/>
        </w:rPr>
        <w:t>Discovery-ShadowIT – CloudApps Lab – Pilot</w:t>
      </w:r>
      <w:r>
        <w:t xml:space="preserve">, </w:t>
      </w:r>
      <w:r>
        <w:rPr>
          <w:rFonts w:ascii="Consolas" w:hAnsi="Consolas"/>
          <w:sz w:val="19"/>
        </w:rPr>
        <w:t>OAuthApps – CloudApps Lab – Pilot</w:t>
      </w:r>
      <w:r>
        <w:t xml:space="preserve">, </w:t>
      </w:r>
      <w:r>
        <w:rPr>
          <w:rFonts w:ascii="Consolas" w:hAnsi="Consolas"/>
          <w:sz w:val="19"/>
        </w:rPr>
        <w:t>Anomaly-Investigation – CloudApps Lab – Pilot</w:t>
      </w:r>
      <w:r>
        <w:t>.</w:t>
      </w:r>
    </w:p>
    <w:p>
      <w:pPr>
        <w:pStyle w:val="ListBullet"/>
      </w:pPr>
      <w:r>
        <w:t xml:space="preserve">Shadow-IT shortlist output: </w:t>
      </w:r>
      <w:r>
        <w:rPr>
          <w:rFonts w:ascii="Consolas" w:hAnsi="Consolas"/>
          <w:sz w:val="19"/>
        </w:rPr>
        <w:t>ShadowIT-Shortlist – CloudApps Lab – Pilot</w:t>
      </w:r>
      <w:r>
        <w:t>.</w:t>
      </w:r>
    </w:p>
    <w:p>
      <w:pPr>
        <w:pStyle w:val="ListBullet"/>
      </w:pPr>
      <w:r>
        <w:t xml:space="preserve">OAuth risk shortlist: </w:t>
      </w:r>
      <w:r>
        <w:rPr>
          <w:rFonts w:ascii="Consolas" w:hAnsi="Consolas"/>
          <w:sz w:val="19"/>
        </w:rPr>
        <w:t>OAuthRisk-Shortlist – CloudApps Lab – Pilot</w:t>
      </w:r>
      <w:r>
        <w:t>.</w:t>
      </w:r>
    </w:p>
    <w:p>
      <w:pPr>
        <w:pStyle w:val="ListBullet"/>
      </w:pPr>
      <w:r>
        <w:t xml:space="preserve">Investigation doc: </w:t>
      </w:r>
      <w:r>
        <w:rPr>
          <w:rFonts w:ascii="Consolas" w:hAnsi="Consolas"/>
          <w:sz w:val="19"/>
        </w:rPr>
        <w:t>Investigation – CloudApps Lab – Pilot</w:t>
      </w:r>
      <w:r>
        <w:t>.</w:t>
      </w:r>
    </w:p>
    <w:p>
      <w:pPr>
        <w:ind w:left="432"/>
      </w:pPr>
      <w:r>
        <w:rPr>
          <w:i/>
          <w:color w:val="2E86C1"/>
        </w:rPr>
        <w:t>Navigation reflects the current Defender portal (https://security.microsoft.com → Cloud apps). Some MDA settings are still consolidating from the classic portal — *verify current navigation in your tenant*; the troubleshooting guide lists fallbacks.</w:t>
      </w:r>
    </w:p>
    <w:p>
      <w:r>
        <w:t>__________________________________________________</w:t>
      </w:r>
    </w:p>
    <w:p>
      <w:pPr>
        <w:pStyle w:val="Heading2"/>
      </w:pPr>
      <w:r>
        <w:t>Lab 0 — Readiness check (Assess)</w:t>
      </w:r>
    </w:p>
    <w:p>
      <w:pPr>
        <w:pStyle w:val="ListNumber"/>
      </w:pPr>
      <w:r>
        <w:t xml:space="preserve">Sign in as the </w:t>
      </w:r>
      <w:r>
        <w:rPr>
          <w:b/>
        </w:rPr>
        <w:t>facilitator</w:t>
      </w:r>
      <w:r>
        <w:t xml:space="preserve"> and open the </w:t>
      </w:r>
      <w:r>
        <w:rPr>
          <w:b/>
        </w:rPr>
        <w:t>Cloud apps</w:t>
      </w:r>
      <w:r>
        <w:t xml:space="preserve"> section.</w:t>
      </w:r>
    </w:p>
    <w:p>
      <w:pPr>
        <w:pStyle w:val="ListNumber"/>
      </w:pPr>
      <w:r>
        <w:t xml:space="preserve">Confirm: a </w:t>
      </w:r>
      <w:r>
        <w:rPr>
          <w:b/>
        </w:rPr>
        <w:t>Cloud Discovery</w:t>
      </w:r>
      <w:r>
        <w:t xml:space="preserve"> dashboard with data (R2), at least one </w:t>
      </w:r>
      <w:r>
        <w:rPr>
          <w:b/>
        </w:rPr>
        <w:t>Connected app</w:t>
      </w:r>
      <w:r>
        <w:t xml:space="preserve"> (R3), and </w:t>
      </w:r>
      <w:r>
        <w:rPr>
          <w:b/>
        </w:rPr>
        <w:t>App governance</w:t>
      </w:r>
      <w:r>
        <w:t xml:space="preserve"> enabled (R4).</w:t>
      </w:r>
    </w:p>
    <w:p>
      <w:pPr>
        <w:pStyle w:val="ListNumber"/>
      </w:pPr>
      <w:r>
        <w:t xml:space="preserve">Run </w:t>
      </w:r>
      <w:r>
        <w:rPr>
          <w:rFonts w:ascii="Consolas" w:hAnsi="Consolas"/>
          <w:sz w:val="19"/>
        </w:rPr>
        <w:t>powershell -ExecutionPolicy Bypass -File .\WSMCA-Discovery.ps1</w:t>
      </w:r>
      <w:r>
        <w:t xml:space="preserve"> — confirm it reports MDA alerts, connected-app signal, and an OAuth app count.</w:t>
      </w:r>
    </w:p>
    <w:p>
      <w:pPr>
        <w:pStyle w:val="ListNumber"/>
      </w:pPr>
      <w:r>
        <w:t xml:space="preserve">Run </w:t>
      </w:r>
      <w:r>
        <w:rPr>
          <w:rFonts w:ascii="Consolas" w:hAnsi="Consolas"/>
          <w:sz w:val="19"/>
        </w:rPr>
        <w:t>powershell -ExecutionPolicy Bypass -File .\WSMCA-Validate.ps1</w:t>
      </w:r>
      <w:r>
        <w:t xml:space="preserve"> — confirm readiness checks pass.</w:t>
      </w:r>
    </w:p>
    <w:p>
      <w:pPr>
        <w:pStyle w:val="ListNumber"/>
      </w:pPr>
      <w:r>
        <w:rPr>
          <w:b/>
        </w:rPr>
        <w:t>Pass gate:</w:t>
      </w:r>
      <w:r>
        <w:t xml:space="preserve"> discovery + validate green; Cloud Discovery, a connector, and app governance all visible. Resolve via R1–R6 if not.</w:t>
      </w:r>
    </w:p>
    <w:p>
      <w:r>
        <w:t>__________________________________________________</w:t>
      </w:r>
    </w:p>
    <w:p>
      <w:pPr>
        <w:pStyle w:val="Heading2"/>
      </w:pPr>
      <w:r>
        <w:t>Lab 1 — Cloud Discovery &amp; shadow IT (Configure/learn)</w:t>
      </w:r>
    </w:p>
    <w:p>
      <w:r>
        <w:rPr>
          <w:b/>
        </w:rPr>
        <w:t>Goal:</w:t>
      </w:r>
      <w:r>
        <w:t xml:space="preserve"> run/read a discovery report, rank apps by risk, and tag Sanctioned/Unsanctioned.</w:t>
      </w:r>
    </w:p>
    <w:p>
      <w:pPr>
        <w:pStyle w:val="ListNumber"/>
      </w:pPr>
      <w:r>
        <w:t xml:space="preserve">Open </w:t>
      </w:r>
      <w:r>
        <w:rPr>
          <w:b/>
        </w:rPr>
        <w:t>Cloud apps → Cloud Discovery → Dashboard</w:t>
      </w:r>
      <w:r>
        <w:t>. Review total apps, traffic, and top apps by users/traffic.</w:t>
      </w:r>
    </w:p>
    <w:p>
      <w:pPr>
        <w:pStyle w:val="ListNumber"/>
      </w:pPr>
      <w:r>
        <w:t xml:space="preserve">Open </w:t>
      </w:r>
      <w:r>
        <w:rPr>
          <w:b/>
        </w:rPr>
        <w:t>Discovered apps</w:t>
      </w:r>
      <w:r>
        <w:t xml:space="preserve">. Sort by </w:t>
      </w:r>
      <w:r>
        <w:rPr>
          <w:b/>
        </w:rPr>
        <w:t>Risk score</w:t>
      </w:r>
      <w:r>
        <w:t>. Discuss what drives the score (compliance, security, legal factors in the app catalog).</w:t>
      </w:r>
    </w:p>
    <w:p>
      <w:pPr>
        <w:pStyle w:val="ListNumber"/>
      </w:pPr>
      <w:r>
        <w:t xml:space="preserve">Pick 3–5 high-risk, high-usage apps. For a clearly unsanctioned one, use the </w:t>
      </w:r>
      <w:r>
        <w:rPr>
          <w:b/>
        </w:rPr>
        <w:t>tag</w:t>
      </w:r>
      <w:r>
        <w:t xml:space="preserve"> action to mark </w:t>
      </w:r>
      <w:r>
        <w:rPr>
          <w:b/>
        </w:rPr>
        <w:t>Unsanctioned</w:t>
      </w:r>
      <w:r>
        <w:t xml:space="preserve"> (facilitator; discuss that tagging alone is informational unless a block is wired via a proxy/appliance). Mark an approved one </w:t>
      </w:r>
      <w:r>
        <w:rPr>
          <w:b/>
        </w:rPr>
        <w:t>Sanctioned</w:t>
      </w:r>
      <w:r>
        <w:t>.</w:t>
      </w:r>
    </w:p>
    <w:p>
      <w:pPr>
        <w:pStyle w:val="ListNumber"/>
      </w:pPr>
      <w:r>
        <w:t xml:space="preserve">In </w:t>
      </w:r>
      <w:r>
        <w:rPr>
          <w:b/>
        </w:rPr>
        <w:t>Advanced hunting</w:t>
      </w:r>
      <w:r>
        <w:t xml:space="preserve">, paste the </w:t>
      </w:r>
      <w:r>
        <w:rPr>
          <w:b/>
        </w:rPr>
        <w:t>Discovery / shadow-IT</w:t>
      </w:r>
      <w:r>
        <w:t xml:space="preserve"> section of </w:t>
      </w:r>
      <w:r>
        <w:rPr>
          <w:rFonts w:ascii="Consolas" w:hAnsi="Consolas"/>
          <w:sz w:val="19"/>
        </w:rPr>
        <w:t>WSMCA-LabQueries.kql</w:t>
      </w:r>
      <w:r>
        <w:t xml:space="preserve">; run it; </w:t>
      </w:r>
      <w:r>
        <w:rPr>
          <w:b/>
        </w:rPr>
        <w:t>Save as `Discovery-ShadowIT – CloudApps Lab – Pilot`</w:t>
      </w:r>
      <w:r>
        <w:t>.</w:t>
      </w:r>
    </w:p>
    <w:p>
      <w:pPr>
        <w:pStyle w:val="ListNumber"/>
      </w:pPr>
      <w:r>
        <w:t xml:space="preserve">Build the </w:t>
      </w:r>
      <w:r>
        <w:rPr>
          <w:rFonts w:ascii="Consolas" w:hAnsi="Consolas"/>
          <w:sz w:val="19"/>
        </w:rPr>
        <w:t>ShadowIT-Shortlist – CloudApps Lab – Pilot</w:t>
      </w:r>
      <w:r>
        <w:t xml:space="preserve"> — the top risky apps and a recommended disposition (sanction / restrict / block-later). </w:t>
      </w:r>
      <w:r>
        <w:rPr>
          <w:b/>
        </w:rPr>
        <w:t>App-sanctioning decisions are the customer's</w:t>
      </w:r>
      <w:r>
        <w:t xml:space="preserve"> — the shortlist is a recommendation.</w:t>
      </w:r>
    </w:p>
    <w:p>
      <w:pPr>
        <w:pStyle w:val="ListNumber"/>
      </w:pPr>
      <w:r>
        <w:rPr>
          <w:b/>
        </w:rPr>
        <w:t>Pass gate:</w:t>
      </w:r>
      <w:r>
        <w:t xml:space="preserve"> each attendee can explain the risk score and name the top shadow-IT app and its proposed disposition.</w:t>
      </w:r>
    </w:p>
    <w:p>
      <w:r>
        <w:t>__________________________________________________</w:t>
      </w:r>
    </w:p>
    <w:p>
      <w:pPr>
        <w:pStyle w:val="Heading2"/>
      </w:pPr>
      <w:r>
        <w:t>Lab 2 — App governance &amp; connected apps (Pilot)</w:t>
      </w:r>
    </w:p>
    <w:p>
      <w:r>
        <w:rPr>
          <w:b/>
        </w:rPr>
        <w:t>Goal:</w:t>
      </w:r>
      <w:r>
        <w:t xml:space="preserve"> examine a connected app's activity and use app governance to read app behavior.</w:t>
      </w:r>
    </w:p>
    <w:p>
      <w:pPr>
        <w:pStyle w:val="ListNumber"/>
      </w:pPr>
      <w:r>
        <w:t xml:space="preserve">Open </w:t>
      </w:r>
      <w:r>
        <w:rPr>
          <w:b/>
        </w:rPr>
        <w:t>Cloud apps → Connected apps</w:t>
      </w:r>
      <w:r>
        <w:t xml:space="preserve">; open the </w:t>
      </w:r>
      <w:r>
        <w:rPr>
          <w:b/>
        </w:rPr>
        <w:t>Microsoft 365</w:t>
      </w:r>
      <w:r>
        <w:t xml:space="preserve"> (or other) connector; review </w:t>
      </w:r>
      <w:r>
        <w:rPr>
          <w:b/>
        </w:rPr>
        <w:t>Activity log</w:t>
      </w:r>
      <w:r>
        <w:t xml:space="preserve">, </w:t>
      </w:r>
      <w:r>
        <w:rPr>
          <w:b/>
        </w:rPr>
        <w:t>Files</w:t>
      </w:r>
      <w:r>
        <w:t xml:space="preserve">, and </w:t>
      </w:r>
      <w:r>
        <w:rPr>
          <w:b/>
        </w:rPr>
        <w:t>Accounts</w:t>
      </w:r>
      <w:r>
        <w:t xml:space="preserve"> tabs.</w:t>
      </w:r>
    </w:p>
    <w:p>
      <w:pPr>
        <w:pStyle w:val="ListNumber"/>
      </w:pPr>
      <w:r>
        <w:t xml:space="preserve">Open </w:t>
      </w:r>
      <w:r>
        <w:rPr>
          <w:b/>
        </w:rPr>
        <w:t>Cloud apps → App governance</w:t>
      </w:r>
      <w:r>
        <w:t xml:space="preserve">. Review the app inventory: permissions, data access, usage, and any </w:t>
      </w:r>
      <w:r>
        <w:rPr>
          <w:b/>
        </w:rPr>
        <w:t>risk factors / alerts</w:t>
      </w:r>
      <w:r>
        <w:t xml:space="preserve"> on apps.</w:t>
      </w:r>
    </w:p>
    <w:p>
      <w:pPr>
        <w:pStyle w:val="ListNumber"/>
      </w:pPr>
      <w:r>
        <w:t>Pick one app with notable permissions/usage; walk its behavior (API calls, data accessed, users). Discuss what "normal" vs "suspicious" looks like.</w:t>
      </w:r>
    </w:p>
    <w:p>
      <w:pPr>
        <w:pStyle w:val="ListNumber"/>
      </w:pPr>
      <w:r>
        <w:t xml:space="preserve">In </w:t>
      </w:r>
      <w:r>
        <w:rPr>
          <w:b/>
        </w:rPr>
        <w:t>Advanced hunting</w:t>
      </w:r>
      <w:r>
        <w:t xml:space="preserve">, run the </w:t>
      </w:r>
      <w:r>
        <w:rPr>
          <w:b/>
        </w:rPr>
        <w:t>Connected-app activity</w:t>
      </w:r>
      <w:r>
        <w:t xml:space="preserve"> section of </w:t>
      </w:r>
      <w:r>
        <w:rPr>
          <w:rFonts w:ascii="Consolas" w:hAnsi="Consolas"/>
          <w:sz w:val="19"/>
        </w:rPr>
        <w:t>WSMCA-LabQueries.kql</w:t>
      </w:r>
      <w:r>
        <w:t xml:space="preserve"> against </w:t>
      </w:r>
      <w:r>
        <w:rPr>
          <w:rFonts w:ascii="Consolas" w:hAnsi="Consolas"/>
          <w:sz w:val="19"/>
        </w:rPr>
        <w:t>CloudAppEvents</w:t>
      </w:r>
      <w:r>
        <w:t>; review results.</w:t>
      </w:r>
    </w:p>
    <w:p>
      <w:pPr>
        <w:pStyle w:val="ListNumber"/>
      </w:pPr>
      <w:r>
        <w:rPr>
          <w:b/>
        </w:rPr>
        <w:t>Pass gate:</w:t>
      </w:r>
      <w:r>
        <w:t xml:space="preserve"> each attendee can navigate a connected app's activity log and state one app-governance risk indicator and what it means.</w:t>
      </w:r>
    </w:p>
    <w:p>
      <w:r>
        <w:t>__________________________________________________</w:t>
      </w:r>
    </w:p>
    <w:p>
      <w:pPr>
        <w:pStyle w:val="Heading2"/>
      </w:pPr>
      <w:r>
        <w:t>Lab 3 — OAuth app risk (Pilot, approval-gated rehearsal)</w:t>
      </w:r>
    </w:p>
    <w:p>
      <w:r>
        <w:rPr>
          <w:b/>
        </w:rPr>
        <w:t>Goal:</w:t>
      </w:r>
      <w:r>
        <w:t xml:space="preserve"> inventory OAuth apps, read consent/permission risk, and rehearse disable/revoke.</w:t>
      </w:r>
    </w:p>
    <w:p>
      <w:pPr>
        <w:pStyle w:val="ListNumber"/>
      </w:pPr>
      <w:r>
        <w:t xml:space="preserve">Open the </w:t>
      </w:r>
      <w:r>
        <w:rPr>
          <w:b/>
        </w:rPr>
        <w:t>OAuth apps</w:t>
      </w:r>
      <w:r>
        <w:t xml:space="preserve"> inventory (</w:t>
      </w:r>
      <w:r>
        <w:rPr>
          <w:b/>
        </w:rPr>
        <w:t>Cloud apps → OAuth apps</w:t>
      </w:r>
      <w:r>
        <w:t xml:space="preserve">, and/or </w:t>
      </w:r>
      <w:r>
        <w:rPr>
          <w:b/>
        </w:rPr>
        <w:t>App governance</w:t>
      </w:r>
      <w:r>
        <w:t xml:space="preserve">). Review third-party apps that have been granted access, their </w:t>
      </w:r>
      <w:r>
        <w:rPr>
          <w:b/>
        </w:rPr>
        <w:t>permission level</w:t>
      </w:r>
      <w:r>
        <w:t xml:space="preserve">, </w:t>
      </w:r>
      <w:r>
        <w:rPr>
          <w:b/>
        </w:rPr>
        <w:t>community use</w:t>
      </w:r>
      <w:r>
        <w:t xml:space="preserve">, and </w:t>
      </w:r>
      <w:r>
        <w:rPr>
          <w:b/>
        </w:rPr>
        <w:t>publisher verification</w:t>
      </w:r>
      <w:r>
        <w:t>.</w:t>
      </w:r>
    </w:p>
    <w:p>
      <w:pPr>
        <w:pStyle w:val="ListNumber"/>
      </w:pPr>
      <w:r>
        <w:t xml:space="preserve">Run </w:t>
      </w:r>
      <w:r>
        <w:rPr>
          <w:rFonts w:ascii="Consolas" w:hAnsi="Consolas"/>
          <w:sz w:val="19"/>
        </w:rPr>
        <w:t>powershell -ExecutionPolicy Bypass -File .\WSMCA-OAuthApp-Lab.ps1</w:t>
      </w:r>
      <w:r>
        <w:t xml:space="preserve"> — a </w:t>
      </w:r>
      <w:r>
        <w:rPr>
          <w:b/>
        </w:rPr>
        <w:t>read-only</w:t>
      </w:r>
      <w:r>
        <w:t xml:space="preserve"> enumeration of service principals and OAuth grants with risk hints (high-privilege scopes, unverified publisher, broad consent). It changes nothing.</w:t>
      </w:r>
    </w:p>
    <w:p>
      <w:pPr>
        <w:pStyle w:val="ListNumber"/>
      </w:pPr>
      <w:r>
        <w:t xml:space="preserve">In </w:t>
      </w:r>
      <w:r>
        <w:rPr>
          <w:b/>
        </w:rPr>
        <w:t>Advanced hunting</w:t>
      </w:r>
      <w:r>
        <w:t xml:space="preserve">, run the </w:t>
      </w:r>
      <w:r>
        <w:rPr>
          <w:b/>
        </w:rPr>
        <w:t>OAuth apps</w:t>
      </w:r>
      <w:r>
        <w:t xml:space="preserve"> section of </w:t>
      </w:r>
      <w:r>
        <w:rPr>
          <w:rFonts w:ascii="Consolas" w:hAnsi="Consolas"/>
          <w:sz w:val="19"/>
        </w:rPr>
        <w:t>WSMCA-LabQueries.kql</w:t>
      </w:r>
      <w:r>
        <w:t xml:space="preserve">; </w:t>
      </w:r>
      <w:r>
        <w:rPr>
          <w:b/>
        </w:rPr>
        <w:t>Save as `OAuthApps – CloudApps Lab – Pilot`</w:t>
      </w:r>
      <w:r>
        <w:t>.</w:t>
      </w:r>
    </w:p>
    <w:p>
      <w:pPr>
        <w:pStyle w:val="ListNumber"/>
      </w:pPr>
      <w:r>
        <w:t xml:space="preserve">Build the </w:t>
      </w:r>
      <w:r>
        <w:rPr>
          <w:rFonts w:ascii="Consolas" w:hAnsi="Consolas"/>
          <w:sz w:val="19"/>
        </w:rPr>
        <w:t>OAuthRisk-Shortlist – CloudApps Lab – Pilot</w:t>
      </w:r>
      <w:r>
        <w:t xml:space="preserve"> — the riskiest apps by consent scope and verification status.</w:t>
      </w:r>
    </w:p>
    <w:p>
      <w:pPr>
        <w:pStyle w:val="ListNumber"/>
      </w:pPr>
      <w:r>
        <w:rPr>
          <w:b/>
        </w:rPr>
        <w:t>Response rehearsal (approval-gated):</w:t>
      </w:r>
      <w:r>
        <w:t xml:space="preserve"> discuss how you would </w:t>
      </w:r>
      <w:r>
        <w:rPr>
          <w:b/>
        </w:rPr>
        <w:t>disable / revoke consent</w:t>
      </w:r>
      <w:r>
        <w:t xml:space="preserve"> for a risky app (from the OAuth apps inventory or Entra Enterprise applications). </w:t>
      </w:r>
      <w:r>
        <w:rPr>
          <w:b/>
        </w:rPr>
        <w:t>In the enablement kit, describe/queue for approval; do not revoke a production app</w:t>
      </w:r>
      <w:r>
        <w:t xml:space="preserve"> — revoking consent can break a legitimate integration. Revocation is a change the customer's app owners/security approve.</w:t>
      </w:r>
    </w:p>
    <w:p>
      <w:pPr>
        <w:pStyle w:val="ListNumber"/>
      </w:pPr>
      <w:r>
        <w:rPr>
          <w:b/>
        </w:rPr>
        <w:t>Pass gate:</w:t>
      </w:r>
      <w:r>
        <w:t xml:space="preserve"> each attendee names two OAuth risk indicators and states who must approve a consent revocation.</w:t>
      </w:r>
    </w:p>
    <w:p>
      <w:r>
        <w:t>__________________________________________________</w:t>
      </w:r>
    </w:p>
    <w:p>
      <w:pPr>
        <w:pStyle w:val="Heading2"/>
      </w:pPr>
      <w:r>
        <w:t>Lab 4 — Session &amp; access policies, report-only first (Validate)</w:t>
      </w:r>
    </w:p>
    <w:p>
      <w:r>
        <w:rPr>
          <w:b/>
        </w:rPr>
        <w:t>Goal:</w:t>
      </w:r>
      <w:r>
        <w:t xml:space="preserve"> author a Conditional Access App Control session policy in </w:t>
      </w:r>
      <w:r>
        <w:rPr>
          <w:b/>
        </w:rPr>
        <w:t>monitor / report-only</w:t>
      </w:r>
      <w:r>
        <w:t xml:space="preserve"> mode and understand the enforce path.</w:t>
      </w:r>
    </w:p>
    <w:p>
      <w:pPr>
        <w:pStyle w:val="ListNumber"/>
      </w:pPr>
      <w:r>
        <w:t xml:space="preserve">Confirm the app is routed through </w:t>
      </w:r>
      <w:r>
        <w:rPr>
          <w:b/>
        </w:rPr>
        <w:t>Conditional Access App Control</w:t>
      </w:r>
      <w:r>
        <w:t xml:space="preserve"> (session control requires the Entra Conditional Access integration — *verify current setup in your tenant*).</w:t>
      </w:r>
    </w:p>
    <w:p>
      <w:pPr>
        <w:pStyle w:val="ListNumber"/>
      </w:pPr>
      <w:r>
        <w:t xml:space="preserve">Open </w:t>
      </w:r>
      <w:r>
        <w:rPr>
          <w:b/>
        </w:rPr>
        <w:t>Cloud apps → Policies → Policy management → Create policy → Session policy</w:t>
      </w:r>
      <w:r>
        <w:t>.</w:t>
      </w:r>
    </w:p>
    <w:p>
      <w:pPr>
        <w:pStyle w:val="ListNumber"/>
      </w:pPr>
      <w:r>
        <w:t xml:space="preserve">Create </w:t>
      </w:r>
      <w:r>
        <w:rPr>
          <w:rFonts w:ascii="Consolas" w:hAnsi="Consolas"/>
          <w:sz w:val="19"/>
        </w:rPr>
        <w:t>Monitor-Downloads – CloudApps Lab – Pilot</w:t>
      </w:r>
      <w:r>
        <w:t xml:space="preserve">: session control type </w:t>
      </w:r>
      <w:r>
        <w:rPr>
          <w:b/>
        </w:rPr>
        <w:t>Monitor only</w:t>
      </w:r>
      <w:r>
        <w:t xml:space="preserve"> (or an action set to </w:t>
      </w:r>
      <w:r>
        <w:rPr>
          <w:b/>
        </w:rPr>
        <w:t>Test/report</w:t>
      </w:r>
      <w:r>
        <w:t xml:space="preserve"> where offered), scoped to the pilot group and the pilot app. </w:t>
      </w:r>
      <w:r>
        <w:rPr>
          <w:b/>
        </w:rPr>
        <w:t>Do not</w:t>
      </w:r>
      <w:r>
        <w:t xml:space="preserve"> set it to </w:t>
      </w:r>
      <w:r>
        <w:rPr>
          <w:b/>
        </w:rPr>
        <w:t>Block</w:t>
      </w:r>
      <w:r>
        <w:t xml:space="preserve"> for the enablement kit.</w:t>
      </w:r>
    </w:p>
    <w:p>
      <w:pPr>
        <w:pStyle w:val="ListNumber"/>
      </w:pPr>
      <w:r>
        <w:t xml:space="preserve">Generate benign activity (a download in the pilot session) and observe it logged — </w:t>
      </w:r>
      <w:r>
        <w:rPr>
          <w:b/>
        </w:rPr>
        <w:t>monitored, not blocked</w:t>
      </w:r>
      <w:r>
        <w:t>.</w:t>
      </w:r>
    </w:p>
    <w:p>
      <w:pPr>
        <w:pStyle w:val="ListNumber"/>
      </w:pPr>
      <w:r>
        <w:t xml:space="preserve">Discuss the enforce path: how you would change </w:t>
      </w:r>
      <w:r>
        <w:rPr>
          <w:b/>
        </w:rPr>
        <w:t>Monitor only → Block download</w:t>
      </w:r>
      <w:r>
        <w:t xml:space="preserve"> after validation, staged to a pilot ring, with a rollback. </w:t>
      </w:r>
      <w:r>
        <w:rPr>
          <w:b/>
        </w:rPr>
        <w:t>Enforcement is staged and change-approved — not done during training.</w:t>
      </w:r>
    </w:p>
    <w:p>
      <w:pPr>
        <w:pStyle w:val="ListNumber"/>
      </w:pPr>
      <w:r>
        <w:rPr>
          <w:b/>
        </w:rPr>
        <w:t>Pass gate:</w:t>
      </w:r>
      <w:r>
        <w:t xml:space="preserve"> the report-only policy exists and each attendee can describe the monitor→enforce progression and the rollback.</w:t>
      </w:r>
    </w:p>
    <w:p>
      <w:r>
        <w:t>__________________________________________________</w:t>
      </w:r>
    </w:p>
    <w:p>
      <w:pPr>
        <w:pStyle w:val="Heading2"/>
      </w:pPr>
      <w:r>
        <w:t>Lab 5 — Anomaly detection &amp; investigation (Validate/Expand)</w:t>
      </w:r>
    </w:p>
    <w:p>
      <w:r>
        <w:rPr>
          <w:b/>
        </w:rPr>
        <w:t>Goal:</w:t>
      </w:r>
      <w:r>
        <w:t xml:space="preserve"> read anomaly-detection alerts, triage, and rehearse response.</w:t>
      </w:r>
    </w:p>
    <w:p>
      <w:pPr>
        <w:pStyle w:val="ListNumber"/>
      </w:pPr>
      <w:r>
        <w:t xml:space="preserve">Open </w:t>
      </w:r>
      <w:r>
        <w:rPr>
          <w:b/>
        </w:rPr>
        <w:t>Incidents &amp; alerts → Alerts</w:t>
      </w:r>
      <w:r>
        <w:t xml:space="preserve">; filter </w:t>
      </w:r>
      <w:r>
        <w:rPr>
          <w:b/>
        </w:rPr>
        <w:t>Service source = Defender for Cloud Apps</w:t>
      </w:r>
      <w:r>
        <w:t>. Review anomaly-detection alert types (impossible travel, mass download, unusual admin activity, ransomware-like activity).</w:t>
      </w:r>
    </w:p>
    <w:p>
      <w:pPr>
        <w:pStyle w:val="ListNumber"/>
      </w:pPr>
      <w:r>
        <w:t xml:space="preserve">Take one alert (or a </w:t>
      </w:r>
      <w:r>
        <w:rPr>
          <w:rFonts w:ascii="Consolas" w:hAnsi="Consolas"/>
          <w:sz w:val="19"/>
        </w:rPr>
        <w:t>CloudAppEvents</w:t>
      </w:r>
      <w:r>
        <w:t xml:space="preserve"> hit) through triage: which user/app, what activity, is it expected, what would escalate it.</w:t>
      </w:r>
    </w:p>
    <w:p>
      <w:pPr>
        <w:pStyle w:val="ListNumber"/>
      </w:pPr>
      <w:r>
        <w:t xml:space="preserve">In </w:t>
      </w:r>
      <w:r>
        <w:rPr>
          <w:b/>
        </w:rPr>
        <w:t>Advanced hunting</w:t>
      </w:r>
      <w:r>
        <w:t xml:space="preserve">, run the </w:t>
      </w:r>
      <w:r>
        <w:rPr>
          <w:b/>
        </w:rPr>
        <w:t>Anomaly investigation</w:t>
      </w:r>
      <w:r>
        <w:t xml:space="preserve"> section of </w:t>
      </w:r>
      <w:r>
        <w:rPr>
          <w:rFonts w:ascii="Consolas" w:hAnsi="Consolas"/>
          <w:sz w:val="19"/>
        </w:rPr>
        <w:t>WSMCA-LabQueries.kql</w:t>
      </w:r>
      <w:r>
        <w:t xml:space="preserve">; </w:t>
      </w:r>
      <w:r>
        <w:rPr>
          <w:b/>
        </w:rPr>
        <w:t>Save as `Anomaly-Investigation – CloudApps Lab – Pilot`</w:t>
      </w:r>
      <w:r>
        <w:t>. Cross-check the user's activity across apps.</w:t>
      </w:r>
    </w:p>
    <w:p>
      <w:pPr>
        <w:pStyle w:val="ListNumber"/>
      </w:pPr>
      <w:r>
        <w:t xml:space="preserve">Capture findings in </w:t>
      </w:r>
      <w:r>
        <w:rPr>
          <w:rFonts w:ascii="Consolas" w:hAnsi="Consolas"/>
          <w:sz w:val="19"/>
        </w:rPr>
        <w:t>Investigation – CloudApps Lab – Pilot</w:t>
      </w:r>
      <w:r>
        <w:t>: what happened, which user/app, confidence, recommended action.</w:t>
      </w:r>
    </w:p>
    <w:p>
      <w:pPr>
        <w:pStyle w:val="ListNumber"/>
      </w:pPr>
      <w:r>
        <w:rPr>
          <w:b/>
        </w:rPr>
        <w:t>Response rehearsal (approval-gated):</w:t>
      </w:r>
      <w:r>
        <w:t xml:space="preserve"> review MDA response options (suspend user, require sign-in, mark app unsanctioned/block via proxy). </w:t>
      </w:r>
      <w:r>
        <w:rPr>
          <w:b/>
        </w:rPr>
        <w:t>Rehearse and queue for approval; do not action a production user.</w:t>
      </w:r>
      <w:r>
        <w:t xml:space="preserve"> </w:t>
      </w:r>
      <w:r>
        <w:rPr>
          <w:b/>
        </w:rPr>
        <w:t>Incident-response decisions are the SOC/security team's.</w:t>
      </w:r>
    </w:p>
    <w:p>
      <w:pPr>
        <w:pStyle w:val="ListNumber"/>
      </w:pPr>
      <w:r>
        <w:rPr>
          <w:b/>
        </w:rPr>
        <w:t>Pass gate:</w:t>
      </w:r>
      <w:r>
        <w:t xml:space="preserve"> a completed investigation doc plus each attendee stating the fitting response and who approves it.</w:t>
      </w:r>
    </w:p>
    <w:p>
      <w:r>
        <w:t>__________________________________________________</w:t>
      </w:r>
    </w:p>
    <w:p>
      <w:pPr>
        <w:pStyle w:val="Heading2"/>
      </w:pPr>
      <w:r>
        <w:t>Wrap-up (Expand)</w:t>
      </w:r>
    </w:p>
    <w:p>
      <w:pPr>
        <w:pStyle w:val="ListNumber"/>
      </w:pPr>
      <w:r>
        <w:t>Confirm the take-home artifacts: the three saved hunting queries, the report-only session policy, the two shortlists, and the investigation doc.</w:t>
      </w:r>
    </w:p>
    <w:p>
      <w:pPr>
        <w:pStyle w:val="ListNumber"/>
      </w:pPr>
      <w:r>
        <w:t xml:space="preserve">Run the </w:t>
      </w:r>
      <w:r>
        <w:rPr>
          <w:b/>
        </w:rPr>
        <w:t>knowledge-check</w:t>
      </w:r>
      <w:r>
        <w:t xml:space="preserve"> in </w:t>
      </w:r>
      <w:r>
        <w:rPr>
          <w:rFonts w:ascii="Consolas" w:hAnsi="Consolas"/>
          <w:sz w:val="19"/>
        </w:rPr>
        <w:t>05-testing.md</w:t>
      </w:r>
      <w:r>
        <w:t>.</w:t>
      </w:r>
    </w:p>
    <w:p>
      <w:pPr>
        <w:pStyle w:val="ListNumber"/>
      </w:pPr>
      <w:r>
        <w:t xml:space="preserve">Agree the </w:t>
      </w:r>
      <w:r>
        <w:rPr>
          <w:b/>
        </w:rPr>
        <w:t>expand</w:t>
      </w:r>
      <w:r>
        <w:t xml:space="preserve"> plan: move policies from report-only to staged enforcement through the customer's change process, and use the runbook to onboard new analysts.</w:t>
      </w:r>
    </w:p>
    <w:p>
      <w:pPr>
        <w:pStyle w:val="Heading1"/>
      </w:pPr>
      <w:r>
        <w:t>5. Testing &amp; Knowledge-Check — Enablement Kit: Microsoft Defender for Cloud Apps</w:t>
      </w:r>
    </w:p>
    <w:p>
      <w:r>
        <w:t xml:space="preserve">Testing a enablement kit means (1) confirming each lab's </w:t>
      </w:r>
      <w:r>
        <w:rPr>
          <w:b/>
        </w:rPr>
        <w:t>pass gate</w:t>
      </w:r>
      <w:r>
        <w:t xml:space="preserve"> and (2) a </w:t>
      </w:r>
      <w:r>
        <w:rPr>
          <w:b/>
        </w:rPr>
        <w:t>knowledge-check</w:t>
      </w:r>
      <w:r>
        <w:t xml:space="preserve"> that each attendee can operate MDA unaided. Use the lab-helper scripts by name to validate the environment; use the check-questions to validate the people.</w:t>
      </w:r>
    </w:p>
    <w:p>
      <w:pPr>
        <w:pStyle w:val="Heading2"/>
      </w:pPr>
      <w:r>
        <w:t>Part A — Environment / lab validation (scripts)</w:t>
      </w:r>
    </w:p>
    <w:p>
      <w:pPr>
        <w:pStyle w:val="Heading3"/>
      </w:pPr>
      <w:r>
        <w:t>A1. Readiness (before the enablement kit)</w:t>
      </w:r>
    </w:p>
    <w:p>
      <w:r>
        <w:t xml:space="preserve">Run </w:t>
      </w:r>
      <w:r>
        <w:rPr>
          <w:rFonts w:ascii="Consolas" w:hAnsi="Consolas"/>
          <w:sz w:val="19"/>
        </w:rPr>
        <w:t>WSMCA-Validate.ps1</w:t>
      </w:r>
      <w:r>
        <w:t>. Expected: Graph connectivity + read scopes granted, MDA alert data reachable, connected-app signal present, advanced-hunting reminder confirmed. All green = ready to teach.</w:t>
      </w:r>
    </w:p>
    <w:p>
      <w:pPr>
        <w:pStyle w:val="Heading3"/>
      </w:pPr>
      <w:r>
        <w:t>A2. Discovery sanity</w:t>
      </w:r>
    </w:p>
    <w:p>
      <w:r>
        <w:t xml:space="preserve">Run </w:t>
      </w:r>
      <w:r>
        <w:rPr>
          <w:rFonts w:ascii="Consolas" w:hAnsi="Consolas"/>
          <w:sz w:val="19"/>
        </w:rPr>
        <w:t>WSMCA-Discovery.ps1</w:t>
      </w:r>
      <w:r>
        <w:t>. Expected: MDA alert count, connected-app presence, and an OAuth app count. Confirms Cloud Discovery, connectors, and OAuth data exist to teach against.</w:t>
      </w:r>
    </w:p>
    <w:p>
      <w:pPr>
        <w:pStyle w:val="Heading3"/>
      </w:pPr>
      <w:r>
        <w:t>A3. OAuth inventory (after Lab 3)</w:t>
      </w:r>
    </w:p>
    <w:p>
      <w:r>
        <w:t xml:space="preserve">Run </w:t>
      </w:r>
      <w:r>
        <w:rPr>
          <w:rFonts w:ascii="Consolas" w:hAnsi="Consolas"/>
          <w:sz w:val="19"/>
        </w:rPr>
        <w:t>WSMCA-OAuthApp-Lab.ps1</w:t>
      </w:r>
      <w:r>
        <w:t xml:space="preserve">; confirm it lists OAuth apps with risk hints and that the </w:t>
      </w:r>
      <w:r>
        <w:rPr>
          <w:rFonts w:ascii="Consolas" w:hAnsi="Consolas"/>
          <w:sz w:val="19"/>
        </w:rPr>
        <w:t>OAuthRisk-Shortlist – CloudApps Lab – Pilot</w:t>
      </w:r>
      <w:r>
        <w:t xml:space="preserve"> was captured.</w:t>
      </w:r>
    </w:p>
    <w:p>
      <w:pPr>
        <w:pStyle w:val="Heading3"/>
      </w:pPr>
      <w:r>
        <w:t>A4. Report-only session policy present (after Lab 4)</w:t>
      </w:r>
    </w:p>
    <w:p>
      <w:r>
        <w:t xml:space="preserve">In </w:t>
      </w:r>
      <w:r>
        <w:rPr>
          <w:b/>
        </w:rPr>
        <w:t>Cloud apps → Policies → Policy management</w:t>
      </w:r>
      <w:r>
        <w:t xml:space="preserve">, confirm </w:t>
      </w:r>
      <w:r>
        <w:rPr>
          <w:rFonts w:ascii="Consolas" w:hAnsi="Consolas"/>
          <w:sz w:val="19"/>
        </w:rPr>
        <w:t>Monitor-Downloads – CloudApps Lab – Pilot</w:t>
      </w:r>
      <w:r>
        <w:t xml:space="preserve"> exists and is </w:t>
      </w:r>
      <w:r>
        <w:rPr>
          <w:b/>
        </w:rPr>
        <w:t>Monitor only</w:t>
      </w:r>
      <w:r>
        <w:t xml:space="preserve"> (not Block).</w:t>
      </w:r>
    </w:p>
    <w:p>
      <w:pPr>
        <w:pStyle w:val="Heading3"/>
      </w:pPr>
      <w:r>
        <w:t>A5. Saved queries present (after Labs 1/3/5)</w:t>
      </w:r>
    </w:p>
    <w:p>
      <w:r>
        <w:t xml:space="preserve">In </w:t>
      </w:r>
      <w:r>
        <w:rPr>
          <w:b/>
        </w:rPr>
        <w:t>Advanced hunting → Queries</w:t>
      </w:r>
      <w:r>
        <w:t xml:space="preserve">, confirm </w:t>
      </w:r>
      <w:r>
        <w:rPr>
          <w:rFonts w:ascii="Consolas" w:hAnsi="Consolas"/>
          <w:sz w:val="19"/>
        </w:rPr>
        <w:t>Discovery-ShadowIT – CloudApps Lab – Pilot</w:t>
      </w:r>
      <w:r>
        <w:t xml:space="preserve">, </w:t>
      </w:r>
      <w:r>
        <w:rPr>
          <w:rFonts w:ascii="Consolas" w:hAnsi="Consolas"/>
          <w:sz w:val="19"/>
        </w:rPr>
        <w:t>OAuthApps – CloudApps Lab – Pilot</w:t>
      </w:r>
      <w:r>
        <w:t xml:space="preserve">, and </w:t>
      </w:r>
      <w:r>
        <w:rPr>
          <w:rFonts w:ascii="Consolas" w:hAnsi="Consolas"/>
          <w:sz w:val="19"/>
        </w:rPr>
        <w:t>Anomaly-Investigation – CloudApps Lab – Pilot</w:t>
      </w:r>
      <w:r>
        <w:t xml:space="preserve"> exist and run without error.</w:t>
      </w:r>
    </w:p>
    <w:p>
      <w:pPr>
        <w:pStyle w:val="Heading2"/>
      </w:pPr>
      <w:r>
        <w:t>Part B — Knowledge-check (per attendee)</w:t>
      </w:r>
    </w:p>
    <w:p>
      <w:r>
        <w:t>Score each attendee; passing = correct on at least 8 of 10.</w:t>
      </w:r>
    </w:p>
    <w:p>
      <w:pPr>
        <w:pStyle w:val="ListNumber"/>
      </w:pPr>
      <w:r>
        <w:rPr>
          <w:b/>
        </w:rPr>
        <w:t>CASB basics:</w:t>
      </w:r>
      <w:r>
        <w:t xml:space="preserve"> What four questions does a CASB answer, and which MDA feature answers each?</w:t>
      </w:r>
    </w:p>
    <w:p>
      <w:pPr>
        <w:pStyle w:val="ListNumber"/>
      </w:pPr>
      <w:r>
        <w:rPr>
          <w:b/>
        </w:rPr>
        <w:t>Cloud Discovery:</w:t>
      </w:r>
      <w:r>
        <w:t xml:space="preserve"> What feeds Cloud Discovery, and what drives an app's risk score?</w:t>
      </w:r>
    </w:p>
    <w:p>
      <w:pPr>
        <w:pStyle w:val="ListNumber"/>
      </w:pPr>
      <w:r>
        <w:rPr>
          <w:b/>
        </w:rPr>
        <w:t>Shadow IT:</w:t>
      </w:r>
      <w:r>
        <w:t xml:space="preserve"> What does tagging an app </w:t>
      </w:r>
      <w:r>
        <w:rPr>
          <w:b/>
        </w:rPr>
        <w:t>Unsanctioned</w:t>
      </w:r>
      <w:r>
        <w:t xml:space="preserve"> do, and what else is needed to actually block it?</w:t>
      </w:r>
    </w:p>
    <w:p>
      <w:pPr>
        <w:pStyle w:val="ListNumber"/>
      </w:pPr>
      <w:r>
        <w:rPr>
          <w:b/>
        </w:rPr>
        <w:t>Connectors vs discovery:</w:t>
      </w:r>
      <w:r>
        <w:t xml:space="preserve"> How is an </w:t>
      </w:r>
      <w:r>
        <w:rPr>
          <w:b/>
        </w:rPr>
        <w:t>app connector</w:t>
      </w:r>
      <w:r>
        <w:t xml:space="preserve"> different from </w:t>
      </w:r>
      <w:r>
        <w:rPr>
          <w:b/>
        </w:rPr>
        <w:t>Cloud Discovery</w:t>
      </w:r>
      <w:r>
        <w:t>?</w:t>
      </w:r>
    </w:p>
    <w:p>
      <w:pPr>
        <w:pStyle w:val="ListNumber"/>
      </w:pPr>
      <w:r>
        <w:rPr>
          <w:b/>
        </w:rPr>
        <w:t>App governance:</w:t>
      </w:r>
      <w:r>
        <w:t xml:space="preserve"> Name two risk indicators app governance surfaces on an app.</w:t>
      </w:r>
    </w:p>
    <w:p>
      <w:pPr>
        <w:pStyle w:val="ListNumber"/>
      </w:pPr>
      <w:r>
        <w:rPr>
          <w:b/>
        </w:rPr>
        <w:t>OAuth risk:</w:t>
      </w:r>
      <w:r>
        <w:t xml:space="preserve"> Give two OAuth app risk factors and why each is dangerous *(e.g. broad consent scopes, unverified publisher)*.</w:t>
      </w:r>
    </w:p>
    <w:p>
      <w:pPr>
        <w:pStyle w:val="ListNumber"/>
      </w:pPr>
      <w:r>
        <w:rPr>
          <w:b/>
        </w:rPr>
        <w:t>Session policy:</w:t>
      </w:r>
      <w:r>
        <w:t xml:space="preserve"> Why author a session policy </w:t>
      </w:r>
      <w:r>
        <w:rPr>
          <w:b/>
        </w:rPr>
        <w:t>report-only / monitor</w:t>
      </w:r>
      <w:r>
        <w:t xml:space="preserve"> first, and what is the enforce path?</w:t>
      </w:r>
    </w:p>
    <w:p>
      <w:pPr>
        <w:pStyle w:val="ListNumber"/>
      </w:pPr>
      <w:r>
        <w:rPr>
          <w:b/>
        </w:rPr>
        <w:t>Anomaly detection:</w:t>
      </w:r>
      <w:r>
        <w:t xml:space="preserve"> Name three anomaly-detection alert types and one triage question for each.</w:t>
      </w:r>
    </w:p>
    <w:p>
      <w:pPr>
        <w:pStyle w:val="ListNumber"/>
      </w:pPr>
      <w:r>
        <w:rPr>
          <w:b/>
        </w:rPr>
        <w:t>Hunting:</w:t>
      </w:r>
      <w:r>
        <w:t xml:space="preserve"> Which advanced-hunting table holds cloud-app activity, and give a field you'd pivot on. *(CloudAppEvents.)*</w:t>
      </w:r>
    </w:p>
    <w:p>
      <w:pPr>
        <w:pStyle w:val="ListNumber"/>
      </w:pPr>
      <w:r>
        <w:rPr>
          <w:b/>
        </w:rPr>
        <w:t>Boundary &amp; governance:</w:t>
      </w:r>
      <w:r>
        <w:t xml:space="preserve"> Which decisions (app sanctioning, consent revocation, user suspension) require the customer's approval, and who approves them?</w:t>
      </w:r>
    </w:p>
    <w:p>
      <w:pPr>
        <w:pStyle w:val="Heading2"/>
      </w:pPr>
      <w:r>
        <w:t>Part C — Live demonstration (capstone)</w:t>
      </w:r>
    </w:p>
    <w:p>
      <w:r>
        <w:t xml:space="preserve">Each attendee, unaided, on a </w:t>
      </w:r>
      <w:r>
        <w:rPr>
          <w:b/>
        </w:rPr>
        <w:t>second</w:t>
      </w:r>
      <w:r>
        <w:t xml:space="preserve"> app/alert:</w:t>
      </w:r>
    </w:p>
    <w:p>
      <w:pPr>
        <w:pStyle w:val="ListBullet"/>
      </w:pPr>
      <w:r>
        <w:t>Opens Discovered apps, ranks by risk, and states one app's disposition.</w:t>
      </w:r>
    </w:p>
    <w:p>
      <w:pPr>
        <w:pStyle w:val="ListBullet"/>
      </w:pPr>
      <w:r>
        <w:t>Runs one saved hunting query and interprets a result.</w:t>
      </w:r>
    </w:p>
    <w:p>
      <w:pPr>
        <w:pStyle w:val="ListBullet"/>
      </w:pPr>
      <w:r>
        <w:t>Names the fitting response action and the approval required.</w:t>
      </w:r>
    </w:p>
    <w:p>
      <w:r>
        <w:rPr>
          <w:b/>
        </w:rPr>
        <w:t>Overall pass criteria:</w:t>
      </w:r>
      <w:r>
        <w:t xml:space="preserve"> every attendee meets Part B (≥8/10) and completes Part C; environment checks A1–A5 pass. Record results; anyone below threshold repeats the relevant lab.</w:t>
      </w:r>
    </w:p>
    <w:p>
      <w:pPr>
        <w:pStyle w:val="Heading1"/>
      </w:pPr>
      <w:r>
        <w:t>6. Troubleshooting — Enablement Kit: Microsoft Defender for Cloud Apps</w:t>
      </w:r>
    </w:p>
    <w:p>
      <w:r>
        <w:t xml:space="preserve">Symptom → cause → fix for the common issues when running the enablement kit and its lab helpers. For category-level prerequisites (licensing, roles, network) see </w:t>
      </w:r>
      <w:r>
        <w:rPr>
          <w:rFonts w:ascii="Consolas" w:hAnsi="Consolas"/>
          <w:sz w:val="19"/>
        </w:rPr>
        <w:t>global-requirements-defender.md</w:t>
      </w:r>
      <w:r>
        <w:t>.</w:t>
      </w:r>
    </w:p>
    <w:p>
      <w:pPr>
        <w:pStyle w:val="Heading2"/>
      </w:pPr>
      <w:r>
        <w:t>Cloud apps section missing or blades won't open</w:t>
      </w:r>
    </w:p>
    <w:p>
      <w:pPr>
        <w:pStyle w:val="ListBullet"/>
      </w:pPr>
      <w:r>
        <w:rPr>
          <w:b/>
        </w:rPr>
        <w:t>Symptom:</w:t>
      </w:r>
      <w:r>
        <w:t xml:space="preserve"> The </w:t>
      </w:r>
      <w:r>
        <w:rPr>
          <w:b/>
        </w:rPr>
        <w:t>Cloud apps</w:t>
      </w:r>
      <w:r>
        <w:t xml:space="preserve"> area is absent in the Defender portal, or its blades error.</w:t>
      </w:r>
    </w:p>
    <w:p>
      <w:pPr>
        <w:pStyle w:val="ListBullet"/>
      </w:pPr>
      <w:r>
        <w:rPr>
          <w:b/>
        </w:rPr>
        <w:t>Cause:</w:t>
      </w:r>
      <w:r>
        <w:t xml:space="preserve"> MDA is not licensed/active, or the account lacks the role.</w:t>
      </w:r>
    </w:p>
    <w:p>
      <w:pPr>
        <w:pStyle w:val="ListBullet"/>
      </w:pPr>
      <w:r>
        <w:rPr>
          <w:b/>
        </w:rPr>
        <w:t>Fix:</w:t>
      </w:r>
      <w:r>
        <w:t xml:space="preserve"> Confirm the MDA plan (Admin center → Billing → Licenses; often bundled in E5 Security — *verify current availability*) and that the account holds an MDA admin / Security Reader role (R1, R7).</w:t>
      </w:r>
    </w:p>
    <w:p>
      <w:pPr>
        <w:pStyle w:val="Heading2"/>
      </w:pPr>
      <w:r>
        <w:t>Cloud Discovery shows no apps (Lab 1)</w:t>
      </w:r>
    </w:p>
    <w:p>
      <w:pPr>
        <w:pStyle w:val="ListBullet"/>
      </w:pPr>
      <w:r>
        <w:rPr>
          <w:b/>
        </w:rPr>
        <w:t>Symptom:</w:t>
      </w:r>
      <w:r>
        <w:t xml:space="preserve"> The Cloud Discovery dashboard is empty; no discovered apps to rank.</w:t>
      </w:r>
    </w:p>
    <w:p>
      <w:pPr>
        <w:pStyle w:val="ListBullet"/>
      </w:pPr>
      <w:r>
        <w:rPr>
          <w:b/>
        </w:rPr>
        <w:t>Cause:</w:t>
      </w:r>
      <w:r>
        <w:t xml:space="preserve"> No discovery data source — the Defender for Endpoint integration is off and no traffic log was uploaded.</w:t>
      </w:r>
    </w:p>
    <w:p>
      <w:pPr>
        <w:pStyle w:val="ListBullet"/>
      </w:pPr>
      <w:r>
        <w:rPr>
          <w:b/>
        </w:rPr>
        <w:t>Fix:</w:t>
      </w:r>
      <w:r>
        <w:t xml:space="preserve"> Turn on the </w:t>
      </w:r>
      <w:r>
        <w:rPr>
          <w:b/>
        </w:rPr>
        <w:t>Defender for Endpoint → MDA</w:t>
      </w:r>
      <w:r>
        <w:t xml:space="preserve"> integration (fastest continuous feed) or upload a sample traffic log to create a </w:t>
      </w:r>
      <w:r>
        <w:rPr>
          <w:b/>
        </w:rPr>
        <w:t>snapshot report</w:t>
      </w:r>
      <w:r>
        <w:t xml:space="preserve"> for the lab (R2). *Verify current integration steps.*</w:t>
      </w:r>
    </w:p>
    <w:p>
      <w:pPr>
        <w:pStyle w:val="Heading2"/>
      </w:pPr>
      <w:r>
        <w:t>No connected apps / connector shows no activity (Lab 2)</w:t>
      </w:r>
    </w:p>
    <w:p>
      <w:pPr>
        <w:pStyle w:val="ListBullet"/>
      </w:pPr>
      <w:r>
        <w:rPr>
          <w:b/>
        </w:rPr>
        <w:t>Symptom:</w:t>
      </w:r>
      <w:r>
        <w:t xml:space="preserve"> </w:t>
      </w:r>
      <w:r>
        <w:rPr>
          <w:b/>
        </w:rPr>
        <w:t>Connected apps</w:t>
      </w:r>
      <w:r>
        <w:t xml:space="preserve"> is empty, or the connector shows no recent activity.</w:t>
      </w:r>
    </w:p>
    <w:p>
      <w:pPr>
        <w:pStyle w:val="ListBullet"/>
      </w:pPr>
      <w:r>
        <w:rPr>
          <w:b/>
        </w:rPr>
        <w:t>Cause:</w:t>
      </w:r>
      <w:r>
        <w:t xml:space="preserve"> No API connector added, or the connector just added (data lag).</w:t>
      </w:r>
    </w:p>
    <w:p>
      <w:pPr>
        <w:pStyle w:val="ListBullet"/>
      </w:pPr>
      <w:r>
        <w:rPr>
          <w:b/>
        </w:rPr>
        <w:t>Fix:</w:t>
      </w:r>
      <w:r>
        <w:t xml:space="preserve"> Connect the </w:t>
      </w:r>
      <w:r>
        <w:rPr>
          <w:b/>
        </w:rPr>
        <w:t>Microsoft 365</w:t>
      </w:r>
      <w:r>
        <w:t xml:space="preserve"> connector at minimum (native, quick) and allow time for activity to populate (R3). Additional SaaS connectors are covered by the Cloud App DLP solution.</w:t>
      </w:r>
    </w:p>
    <w:p>
      <w:pPr>
        <w:pStyle w:val="Heading2"/>
      </w:pPr>
      <w:r>
        <w:t>App governance unavailable (Labs 2/3)</w:t>
      </w:r>
    </w:p>
    <w:p>
      <w:pPr>
        <w:pStyle w:val="ListBullet"/>
      </w:pPr>
      <w:r>
        <w:rPr>
          <w:b/>
        </w:rPr>
        <w:t>Symptom:</w:t>
      </w:r>
      <w:r>
        <w:t xml:space="preserve"> </w:t>
      </w:r>
      <w:r>
        <w:rPr>
          <w:b/>
        </w:rPr>
        <w:t>App governance</w:t>
      </w:r>
      <w:r>
        <w:t xml:space="preserve"> is greyed out or shows no data.</w:t>
      </w:r>
    </w:p>
    <w:p>
      <w:pPr>
        <w:pStyle w:val="ListBullet"/>
      </w:pPr>
      <w:r>
        <w:rPr>
          <w:b/>
        </w:rPr>
        <w:t>Cause:</w:t>
      </w:r>
      <w:r>
        <w:t xml:space="preserve"> App governance not enabled, or the plan does not include it.</w:t>
      </w:r>
    </w:p>
    <w:p>
      <w:pPr>
        <w:pStyle w:val="ListBullet"/>
      </w:pPr>
      <w:r>
        <w:rPr>
          <w:b/>
        </w:rPr>
        <w:t>Fix:</w:t>
      </w:r>
      <w:r>
        <w:t xml:space="preserve"> Enable app governance in MDA settings (*plan/availability — verify current in your tenant*). If it cannot be enabled, run Lab 3 from the </w:t>
      </w:r>
      <w:r>
        <w:rPr>
          <w:b/>
        </w:rPr>
        <w:t>OAuth apps</w:t>
      </w:r>
      <w:r>
        <w:t xml:space="preserve"> inventory (Enterprise applications / MDA OAuth apps) read-only instead (R4).</w:t>
      </w:r>
    </w:p>
    <w:p>
      <w:pPr>
        <w:pStyle w:val="Heading2"/>
      </w:pPr>
      <w:r>
        <w:t>`CloudAppEvents` returns nothing (Labs 2/5)</w:t>
      </w:r>
    </w:p>
    <w:p>
      <w:pPr>
        <w:pStyle w:val="ListBullet"/>
      </w:pPr>
      <w:r>
        <w:rPr>
          <w:b/>
        </w:rPr>
        <w:t>Symptom:</w:t>
      </w:r>
      <w:r>
        <w:t xml:space="preserve"> </w:t>
      </w:r>
      <w:r>
        <w:rPr>
          <w:rFonts w:ascii="Consolas" w:hAnsi="Consolas"/>
          <w:sz w:val="19"/>
        </w:rPr>
        <w:t>CloudAppEvents | take 5</w:t>
      </w:r>
      <w:r>
        <w:t xml:space="preserve"> returns no rows.</w:t>
      </w:r>
    </w:p>
    <w:p>
      <w:pPr>
        <w:pStyle w:val="ListBullet"/>
      </w:pPr>
      <w:r>
        <w:rPr>
          <w:b/>
        </w:rPr>
        <w:t>Cause:</w:t>
      </w:r>
      <w:r>
        <w:t xml:space="preserve"> No connected apps feeding the table, warm-up lag, or missing hunting permission.</w:t>
      </w:r>
    </w:p>
    <w:p>
      <w:pPr>
        <w:pStyle w:val="ListBullet"/>
      </w:pPr>
      <w:r>
        <w:rPr>
          <w:b/>
        </w:rPr>
        <w:t>Fix:</w:t>
      </w:r>
      <w:r>
        <w:t xml:space="preserve"> Confirm a connector exists and has activity (R3); allow warm-up; confirm the attendee role includes advanced-hunting read (R5).</w:t>
      </w:r>
    </w:p>
    <w:p>
      <w:pPr>
        <w:pStyle w:val="Heading2"/>
      </w:pPr>
      <w:r>
        <w:t>`Connect-MgGraph` fails or scopes not granted</w:t>
      </w:r>
    </w:p>
    <w:p>
      <w:pPr>
        <w:pStyle w:val="ListBullet"/>
      </w:pPr>
      <w:r>
        <w:rPr>
          <w:b/>
        </w:rPr>
        <w:t>Symptom:</w:t>
      </w:r>
      <w:r>
        <w:t xml:space="preserve"> Lab scripts error on connect, or </w:t>
      </w:r>
      <w:r>
        <w:rPr>
          <w:rFonts w:ascii="Consolas" w:hAnsi="Consolas"/>
          <w:sz w:val="19"/>
        </w:rPr>
        <w:t>WSMCA-Validate.ps1</w:t>
      </w:r>
      <w:r>
        <w:t xml:space="preserve"> shows fewer scopes than requested.</w:t>
      </w:r>
    </w:p>
    <w:p>
      <w:pPr>
        <w:pStyle w:val="ListBullet"/>
      </w:pPr>
      <w:r>
        <w:rPr>
          <w:b/>
        </w:rPr>
        <w:t>Cause:</w:t>
      </w:r>
      <w:r>
        <w:t xml:space="preserve"> Read scopes not consented, or the account cannot consent.</w:t>
      </w:r>
    </w:p>
    <w:p>
      <w:pPr>
        <w:pStyle w:val="ListBullet"/>
      </w:pPr>
      <w:r>
        <w:rPr>
          <w:b/>
        </w:rPr>
        <w:t>Fix:</w:t>
      </w:r>
      <w:r>
        <w:t xml:space="preserve"> Have a Global Administrator consent the read scopes once (</w:t>
      </w:r>
      <w:r>
        <w:rPr>
          <w:rFonts w:ascii="Consolas" w:hAnsi="Consolas"/>
          <w:sz w:val="19"/>
        </w:rPr>
        <w:t>SecurityAlert.Read.All</w:t>
      </w:r>
      <w:r>
        <w:t xml:space="preserve">, </w:t>
      </w:r>
      <w:r>
        <w:rPr>
          <w:rFonts w:ascii="Consolas" w:hAnsi="Consolas"/>
          <w:sz w:val="19"/>
        </w:rPr>
        <w:t>Application.Read.All</w:t>
      </w:r>
      <w:r>
        <w:t xml:space="preserve">, </w:t>
      </w:r>
      <w:r>
        <w:rPr>
          <w:rFonts w:ascii="Consolas" w:hAnsi="Consolas"/>
          <w:sz w:val="19"/>
        </w:rPr>
        <w:t>Directory.Read.All</w:t>
      </w:r>
      <w:r>
        <w:t>), or register a read-only enablement kit app. Never grant write/consent-management scopes for the labs (R6).</w:t>
      </w:r>
    </w:p>
    <w:p>
      <w:pPr>
        <w:pStyle w:val="Heading2"/>
      </w:pPr>
      <w:r>
        <w:t>`WSMCA-OAuthApp-Lab.ps1` lists apps but no permission grants</w:t>
      </w:r>
    </w:p>
    <w:p>
      <w:pPr>
        <w:pStyle w:val="ListBullet"/>
      </w:pPr>
      <w:r>
        <w:rPr>
          <w:b/>
        </w:rPr>
        <w:t>Symptom:</w:t>
      </w:r>
      <w:r>
        <w:t xml:space="preserve"> RiskHint is based only on publisher verification; </w:t>
      </w:r>
      <w:r>
        <w:rPr>
          <w:rFonts w:ascii="Consolas" w:hAnsi="Consolas"/>
          <w:sz w:val="19"/>
        </w:rPr>
        <w:t>HighPrivScopes</w:t>
      </w:r>
      <w:r>
        <w:t xml:space="preserve"> is blank.</w:t>
      </w:r>
    </w:p>
    <w:p>
      <w:pPr>
        <w:pStyle w:val="ListBullet"/>
      </w:pPr>
      <w:r>
        <w:rPr>
          <w:b/>
        </w:rPr>
        <w:t>Cause:</w:t>
      </w:r>
      <w:r>
        <w:t xml:space="preserve"> </w:t>
      </w:r>
      <w:r>
        <w:rPr>
          <w:rFonts w:ascii="Consolas" w:hAnsi="Consolas"/>
          <w:sz w:val="19"/>
        </w:rPr>
        <w:t>Get-MgServicePrincipalOauth2PermissionGrant</w:t>
      </w:r>
      <w:r>
        <w:t xml:space="preserve"> needs </w:t>
      </w:r>
      <w:r>
        <w:rPr>
          <w:rFonts w:ascii="Consolas" w:hAnsi="Consolas"/>
          <w:sz w:val="19"/>
        </w:rPr>
        <w:t>Directory.Read.All</w:t>
      </w:r>
      <w:r>
        <w:t xml:space="preserve"> and returns delegated grants only; some app-role (application) permissions are not shown by this call.</w:t>
      </w:r>
    </w:p>
    <w:p>
      <w:pPr>
        <w:pStyle w:val="ListBullet"/>
      </w:pPr>
      <w:r>
        <w:rPr>
          <w:b/>
        </w:rPr>
        <w:t>Fix:</w:t>
      </w:r>
      <w:r>
        <w:t xml:space="preserve"> Confirm </w:t>
      </w:r>
      <w:r>
        <w:rPr>
          <w:rFonts w:ascii="Consolas" w:hAnsi="Consolas"/>
          <w:sz w:val="19"/>
        </w:rPr>
        <w:t>Directory.Read.All</w:t>
      </w:r>
      <w:r>
        <w:t xml:space="preserve"> consent. Cross-check high-privilege </w:t>
      </w:r>
      <w:r>
        <w:rPr>
          <w:b/>
        </w:rPr>
        <w:t>application</w:t>
      </w:r>
      <w:r>
        <w:t xml:space="preserve"> permissions in </w:t>
      </w:r>
      <w:r>
        <w:rPr>
          <w:b/>
        </w:rPr>
        <w:t>Entra → Enterprise applications → Permissions</w:t>
      </w:r>
      <w:r>
        <w:t>. Treat the RiskHint as a starting sort, not a verdict.</w:t>
      </w:r>
    </w:p>
    <w:p>
      <w:pPr>
        <w:pStyle w:val="Heading2"/>
      </w:pPr>
      <w:r>
        <w:t>Session policy has no effect / can't be created (Lab 4)</w:t>
      </w:r>
    </w:p>
    <w:p>
      <w:pPr>
        <w:pStyle w:val="ListBullet"/>
      </w:pPr>
      <w:r>
        <w:rPr>
          <w:b/>
        </w:rPr>
        <w:t>Symptom:</w:t>
      </w:r>
      <w:r>
        <w:t xml:space="preserve"> The session policy option is missing, or a created policy does nothing.</w:t>
      </w:r>
    </w:p>
    <w:p>
      <w:pPr>
        <w:pStyle w:val="ListBullet"/>
      </w:pPr>
      <w:r>
        <w:rPr>
          <w:b/>
        </w:rPr>
        <w:t>Cause:</w:t>
      </w:r>
      <w:r>
        <w:t xml:space="preserve"> Conditional Access App Control is not set up — session control requires the Entra Conditional Access integration and the app routed through it.</w:t>
      </w:r>
    </w:p>
    <w:p>
      <w:pPr>
        <w:pStyle w:val="ListBullet"/>
      </w:pPr>
      <w:r>
        <w:rPr>
          <w:b/>
        </w:rPr>
        <w:t>Fix:</w:t>
      </w:r>
      <w:r>
        <w:t xml:space="preserve"> Confirm the CA App Control integration and that the pilot app is routed through it (*verify current setup*). Keep the policy </w:t>
      </w:r>
      <w:r>
        <w:rPr>
          <w:b/>
        </w:rPr>
        <w:t>Monitor only</w:t>
      </w:r>
      <w:r>
        <w:t xml:space="preserve"> for the enablement kit; enforcement is staged later. See the Conditional Access solution.</w:t>
      </w:r>
    </w:p>
    <w:p>
      <w:pPr>
        <w:pStyle w:val="Heading2"/>
      </w:pPr>
      <w:r>
        <w:t>Anomaly-detection alerts absent (Lab 5)</w:t>
      </w:r>
    </w:p>
    <w:p>
      <w:pPr>
        <w:pStyle w:val="ListBullet"/>
      </w:pPr>
      <w:r>
        <w:rPr>
          <w:b/>
        </w:rPr>
        <w:t>Symptom:</w:t>
      </w:r>
      <w:r>
        <w:t xml:space="preserve"> No Defender-for-Cloud-Apps anomaly alerts to triage.</w:t>
      </w:r>
    </w:p>
    <w:p>
      <w:pPr>
        <w:pStyle w:val="ListBullet"/>
      </w:pPr>
      <w:r>
        <w:rPr>
          <w:b/>
        </w:rPr>
        <w:t>Cause:</w:t>
      </w:r>
      <w:r>
        <w:t xml:space="preserve"> A quiet tenant, insufficient baseline (anomaly detection learns normal behavior over time), or alerts outside the window.</w:t>
      </w:r>
    </w:p>
    <w:p>
      <w:pPr>
        <w:pStyle w:val="ListBullet"/>
      </w:pPr>
      <w:r>
        <w:rPr>
          <w:b/>
        </w:rPr>
        <w:t>Fix:</w:t>
      </w:r>
      <w:r>
        <w:t xml:space="preserve"> A quiet tenant is fine for teaching — use the runbook descriptions and the </w:t>
      </w:r>
      <w:r>
        <w:rPr>
          <w:rFonts w:ascii="Consolas" w:hAnsi="Consolas"/>
          <w:sz w:val="19"/>
        </w:rPr>
        <w:t>CloudAppEvents</w:t>
      </w:r>
      <w:r>
        <w:t xml:space="preserve"> queries to build the investigation skill. Allow the anomaly engine a learning window. Widen the time range.</w:t>
      </w:r>
    </w:p>
    <w:p>
      <w:pPr>
        <w:pStyle w:val="Heading2"/>
      </w:pPr>
      <w:r>
        <w:t>Portal menu paths don't match</w:t>
      </w:r>
    </w:p>
    <w:p>
      <w:pPr>
        <w:pStyle w:val="ListBullet"/>
      </w:pPr>
      <w:r>
        <w:rPr>
          <w:b/>
        </w:rPr>
        <w:t>Symptom:</w:t>
      </w:r>
      <w:r>
        <w:t xml:space="preserve"> A navigation path in the runbook doesn't exist.</w:t>
      </w:r>
    </w:p>
    <w:p>
      <w:pPr>
        <w:pStyle w:val="ListBullet"/>
      </w:pPr>
      <w:r>
        <w:rPr>
          <w:b/>
        </w:rPr>
        <w:t>Cause:</w:t>
      </w:r>
      <w:r>
        <w:t xml:space="preserve"> MDA settings are consolidating from the classic portal into </w:t>
      </w:r>
      <w:r>
        <w:rPr>
          <w:rFonts w:ascii="Consolas" w:hAnsi="Consolas"/>
          <w:sz w:val="19"/>
        </w:rPr>
        <w:t>security.microsoft.com</w:t>
      </w:r>
      <w:r>
        <w:t>; menus move.</w:t>
      </w:r>
    </w:p>
    <w:p>
      <w:pPr>
        <w:pStyle w:val="ListBullet"/>
      </w:pPr>
      <w:r>
        <w:rPr>
          <w:b/>
        </w:rPr>
        <w:t>Fix:</w:t>
      </w:r>
      <w:r>
        <w:t xml:space="preserve"> Use global search for the feature name (e.g. "Cloud Discovery", "OAuth apps", "App governance"). *Verify current navigation in your tenant* and update your copy of the runbook.</w:t>
      </w:r>
    </w:p>
    <w:p>
      <w:pPr>
        <w:pStyle w:val="Heading1"/>
      </w:pPr>
      <w:r>
        <w:t>7. Best Practices &amp; Where to Go Next — Enablement Kit: Microsoft Defender for Cloud Apps</w:t>
      </w:r>
    </w:p>
    <w:p>
      <w:pPr>
        <w:pStyle w:val="Heading2"/>
      </w:pPr>
      <w:r>
        <w:t>Running the enablement kit well</w:t>
      </w:r>
    </w:p>
    <w:p>
      <w:pPr>
        <w:pStyle w:val="ListBullet"/>
      </w:pPr>
      <w:r>
        <w:rPr>
          <w:b/>
        </w:rPr>
        <w:t>Teach against a pilot, report-only.</w:t>
      </w:r>
      <w:r>
        <w:t xml:space="preserve"> Author the session policy in </w:t>
      </w:r>
      <w:r>
        <w:rPr>
          <w:b/>
        </w:rPr>
        <w:t>monitor</w:t>
      </w:r>
      <w:r>
        <w:t xml:space="preserve"> mode and rehearse OAuth revocation/user suspension without executing them against production. Expand to enforcement only through the customer's change process.</w:t>
      </w:r>
    </w:p>
    <w:p>
      <w:pPr>
        <w:pStyle w:val="ListBullet"/>
      </w:pPr>
      <w:r>
        <w:rPr>
          <w:b/>
        </w:rPr>
        <w:t>Read-only by default.</w:t>
      </w:r>
      <w:r>
        <w:t xml:space="preserve"> The only configuration action is the report-only session policy (facilitator). Everything else is discovery, hunting, and reading.</w:t>
      </w:r>
    </w:p>
    <w:p>
      <w:pPr>
        <w:pStyle w:val="ListBullet"/>
      </w:pPr>
      <w:r>
        <w:rPr>
          <w:b/>
        </w:rPr>
        <w:t>Don't break integrations.</w:t>
      </w:r>
      <w:r>
        <w:t xml:space="preserve"> Revoking an OAuth app's consent can disable a legitimate business integration — always treat it as an approval-gated change with the app owner, never a live demo.</w:t>
      </w:r>
    </w:p>
    <w:p>
      <w:pPr>
        <w:pStyle w:val="ListBullet"/>
      </w:pPr>
      <w:r>
        <w:rPr>
          <w:b/>
        </w:rPr>
        <w:t>Use consistent object names.</w:t>
      </w:r>
      <w:r>
        <w:t xml:space="preserve"> The </w:t>
      </w:r>
      <w:r>
        <w:rPr>
          <w:rFonts w:ascii="Consolas" w:hAnsi="Consolas"/>
          <w:sz w:val="19"/>
        </w:rPr>
        <w:t>&lt;Purpose&gt; – &lt;Scope&gt; – &lt;Stage&gt;</w:t>
      </w:r>
      <w:r>
        <w:t xml:space="preserve"> convention keeps the take-home artifacts findable and reusable. Keep it.</w:t>
      </w:r>
    </w:p>
    <w:p>
      <w:pPr>
        <w:pStyle w:val="ListBullet"/>
      </w:pPr>
      <w:r>
        <w:rPr>
          <w:b/>
        </w:rPr>
        <w:t>Save the artifacts.</w:t>
      </w:r>
      <w:r>
        <w:t xml:space="preserve"> The three saved queries, the report-only policy, the two shortlists, and the investigation doc are the take-home runbook.</w:t>
      </w:r>
    </w:p>
    <w:p>
      <w:pPr>
        <w:pStyle w:val="Heading2"/>
      </w:pPr>
      <w:r>
        <w:t>Operating MDA well (the habits to instill)</w:t>
      </w:r>
    </w:p>
    <w:p>
      <w:pPr>
        <w:pStyle w:val="ListBullet"/>
      </w:pPr>
      <w:r>
        <w:rPr>
          <w:b/>
        </w:rPr>
        <w:t>Start with discovery, then sanction deliberately.</w:t>
      </w:r>
      <w:r>
        <w:t xml:space="preserve"> Rank shadow IT by risk *and* usage; a high-risk app nobody uses is lower priority than a medium-risk app everyone uses. Sanctioning is a business decision — the operator surfaces the data.</w:t>
      </w:r>
    </w:p>
    <w:p>
      <w:pPr>
        <w:pStyle w:val="ListBullet"/>
      </w:pPr>
      <w:r>
        <w:rPr>
          <w:b/>
        </w:rPr>
        <w:t>Watch OAuth apps continuously.</w:t>
      </w:r>
      <w:r>
        <w:t xml:space="preserve"> Consent grants are a common, quiet path to data. Review new/over-privileged/unverified apps on a cadence.</w:t>
      </w:r>
    </w:p>
    <w:p>
      <w:pPr>
        <w:pStyle w:val="ListBullet"/>
      </w:pPr>
      <w:r>
        <w:rPr>
          <w:b/>
        </w:rPr>
        <w:t>Monitor before you block.</w:t>
      </w:r>
      <w:r>
        <w:t xml:space="preserve"> Every session/access policy earns enforcement by proving itself in report-only first; then stage the block to a ring with a rollback.</w:t>
      </w:r>
    </w:p>
    <w:p>
      <w:pPr>
        <w:pStyle w:val="ListBullet"/>
      </w:pPr>
      <w:r>
        <w:rPr>
          <w:b/>
        </w:rPr>
        <w:t>Triage anomalies with context.</w:t>
      </w:r>
      <w:r>
        <w:t xml:space="preserve"> Impossible travel and mass-download alerts need the user's normal pattern to judge — pivot in </w:t>
      </w:r>
      <w:r>
        <w:rPr>
          <w:rFonts w:ascii="Consolas" w:hAnsi="Consolas"/>
          <w:sz w:val="19"/>
        </w:rPr>
        <w:t>CloudAppEvents</w:t>
      </w:r>
      <w:r>
        <w:t xml:space="preserve"> before you escalate.</w:t>
      </w:r>
    </w:p>
    <w:p>
      <w:pPr>
        <w:pStyle w:val="ListBullet"/>
      </w:pPr>
      <w:r>
        <w:rPr>
          <w:b/>
        </w:rPr>
        <w:t>Respect the approval gate.</w:t>
      </w:r>
      <w:r>
        <w:t xml:space="preserve"> App sanctioning, consent revocation, and user suspension are security/business decisions. The operator produces a clean, evidenced recommendation.</w:t>
      </w:r>
    </w:p>
    <w:p>
      <w:pPr>
        <w:pStyle w:val="ListBullet"/>
      </w:pPr>
      <w:r>
        <w:rPr>
          <w:b/>
        </w:rPr>
        <w:t>Mind licensing and preview.</w:t>
      </w:r>
      <w:r>
        <w:t xml:space="preserve"> App governance and some features are plan-/preview-gated; *verify current availability in your tenant* before promising a capability.</w:t>
      </w:r>
    </w:p>
    <w:p>
      <w:pPr>
        <w:pStyle w:val="Heading2"/>
      </w:pPr>
      <w:r>
        <w:t>Common anti-patterns to avoid</w:t>
      </w:r>
    </w:p>
    <w:p>
      <w:pPr>
        <w:pStyle w:val="ListBullet"/>
      </w:pPr>
      <w:r>
        <w:t>Turning the enablement kit into a connect-every-app project (that is the Cloud App DLP / onboarding solution).</w:t>
      </w:r>
    </w:p>
    <w:p>
      <w:pPr>
        <w:pStyle w:val="ListBullet"/>
      </w:pPr>
      <w:r>
        <w:t>Blocking an app or revoking OAuth consent live "to show it works" — you may break production.</w:t>
      </w:r>
    </w:p>
    <w:p>
      <w:pPr>
        <w:pStyle w:val="ListBullet"/>
      </w:pPr>
      <w:r>
        <w:t>Enforcing a session policy before it has run report-only.</w:t>
      </w:r>
    </w:p>
    <w:p>
      <w:pPr>
        <w:pStyle w:val="ListBullet"/>
      </w:pPr>
      <w:r>
        <w:t>Treating a high risk score as an automatic ban without considering business use and the approval process.</w:t>
      </w:r>
    </w:p>
    <w:p>
      <w:pPr>
        <w:pStyle w:val="Heading2"/>
      </w:pPr>
      <w:r>
        <w:t>Where to go next (adjacent catalog areas)</w:t>
      </w:r>
    </w:p>
    <w:p>
      <w:pPr>
        <w:pStyle w:val="ListBullet"/>
      </w:pPr>
      <w:r>
        <w:rPr>
          <w:b/>
        </w:rPr>
        <w:t>Cloud App DLP</w:t>
      </w:r>
      <w:r>
        <w:t xml:space="preserve"> — connect more apps and build the full information-protection/DLP program on top of MDA.</w:t>
      </w:r>
    </w:p>
    <w:p>
      <w:pPr>
        <w:pStyle w:val="ListBullet"/>
      </w:pPr>
      <w:r>
        <w:rPr>
          <w:b/>
        </w:rPr>
        <w:t>Identity / Zero Trust / Conditional Access</w:t>
      </w:r>
      <w:r>
        <w:t xml:space="preserve"> — the CA integration that powers session/access control and stronger app governance.</w:t>
      </w:r>
    </w:p>
    <w:p>
      <w:pPr>
        <w:pStyle w:val="ListBullet"/>
      </w:pPr>
      <w:r>
        <w:rPr>
          <w:b/>
        </w:rPr>
        <w:t>Threat Hunting</w:t>
      </w:r>
      <w:r>
        <w:t xml:space="preserve"> — deeper cross-pillar KQL beyond </w:t>
      </w:r>
      <w:r>
        <w:rPr>
          <w:rFonts w:ascii="Consolas" w:hAnsi="Consolas"/>
          <w:sz w:val="19"/>
        </w:rPr>
        <w:t>CloudAppEvents</w:t>
      </w:r>
      <w:r>
        <w:t>.</w:t>
      </w:r>
    </w:p>
    <w:p>
      <w:pPr>
        <w:pStyle w:val="ListBullet"/>
      </w:pPr>
      <w:r>
        <w:rPr>
          <w:b/>
        </w:rPr>
        <w:t>SOC / XDR operations</w:t>
      </w:r>
      <w:r>
        <w:t xml:space="preserve"> — incident queue, automation, and process design that consume MDA alerts.</w:t>
      </w:r>
    </w:p>
    <w:p>
      <w:pPr>
        <w:pStyle w:val="ListBullet"/>
      </w:pPr>
      <w:r>
        <w:rPr>
          <w:b/>
        </w:rPr>
        <w:t>Sibling Defender enablement kits</w:t>
      </w:r>
      <w:r>
        <w:t xml:space="preserve"> — Identity, Endpoint, and Office 365 enablement enablement kits to round out the SOC's operating skills.</w:t>
      </w:r>
    </w:p>
    <w:p>
      <w:r>
        <w:t>The bottom line: a team that operates MDA with confidence — exposing shadow IT, governing apps and OAuth risk, authoring report-only-first policies, and running clean, approval-gated investigations — using a runbook they keep and reuse.</w:t>
      </w:r>
    </w:p>
    <w:p>
      <w:pPr>
        <w:pStyle w:val="Heading1"/>
      </w:pPr>
      <w:r>
        <w:t>8. Deliverables Summary — Enablement Kit: Microsoft Defender for Cloud Apps</w:t>
      </w:r>
    </w:p>
    <w:p>
      <w:r>
        <w:t xml:space="preserve">This enablement kit is delivered as a </w:t>
      </w:r>
      <w:r>
        <w:rPr>
          <w:b/>
        </w:rPr>
        <w:t>Complete Solution Package (PDF + Word + scripts)</w:t>
      </w:r>
      <w:r>
        <w:t xml:space="preserve"> — the documentation set below plus five lab-helper assets, yours to keep and reuse to train new analysts.</w:t>
      </w:r>
    </w:p>
    <w:p>
      <w:pPr>
        <w:pStyle w:val="Heading2"/>
      </w:pPr>
      <w:r>
        <w:t>Documentation (source/)</w:t>
      </w:r>
    </w:p>
    <w:p>
      <w:pPr>
        <w:pStyle w:val="ListBullet"/>
      </w:pPr>
      <w:r>
        <w:rPr>
          <w:b/>
        </w:rPr>
        <w:t>executive-summary.md</w:t>
      </w:r>
      <w:r>
        <w:t xml:space="preserve"> — what the enablement kit is, the outcome, the boundary, and the effort.</w:t>
      </w:r>
    </w:p>
    <w:p>
      <w:pPr>
        <w:pStyle w:val="ListBullet"/>
      </w:pPr>
      <w:r>
        <w:rPr>
          <w:b/>
        </w:rPr>
        <w:t>01-solution-overview.md</w:t>
      </w:r>
      <w:r>
        <w:t xml:space="preserve"> — what a CASB / MDA is, how Cloud Discovery, connectors, app governance, and the policy engine work, the operator console/workflows, the five labs, and what is in/out of scope.</w:t>
      </w:r>
    </w:p>
    <w:p>
      <w:pPr>
        <w:pStyle w:val="ListBullet"/>
      </w:pPr>
      <w:r>
        <w:rPr>
          <w:b/>
        </w:rPr>
        <w:t>02-requirements.md</w:t>
      </w:r>
      <w:r>
        <w:t xml:space="preserve"> — enablement-kit-specific prerequisites (MDA licensing, a discovery data source, a connected app, app governance, hunting access, read scopes, roles), each with verify / implement-if-missing. Category-level prerequisites are in </w:t>
      </w:r>
      <w:r>
        <w:rPr>
          <w:rFonts w:ascii="Consolas" w:hAnsi="Consolas"/>
          <w:sz w:val="19"/>
        </w:rPr>
        <w:t>global-requirements-defender.md</w:t>
      </w:r>
      <w:r>
        <w:t>.</w:t>
      </w:r>
    </w:p>
    <w:p>
      <w:pPr>
        <w:pStyle w:val="ListBullet"/>
      </w:pPr>
      <w:r>
        <w:rPr>
          <w:b/>
        </w:rPr>
        <w:t>03-implementation.md</w:t>
      </w:r>
      <w:r>
        <w:t xml:space="preserve"> — the facilitator + student runbook: Lab 0 readiness plus the five guided labs, with named objects and pass/fail gates.</w:t>
      </w:r>
    </w:p>
    <w:p>
      <w:pPr>
        <w:pStyle w:val="ListBullet"/>
      </w:pPr>
      <w:r>
        <w:rPr>
          <w:b/>
        </w:rPr>
        <w:t>05-testing.md</w:t>
      </w:r>
      <w:r>
        <w:t xml:space="preserve"> — environment validation, the per-attendee knowledge-check, and the capstone demonstration.</w:t>
      </w:r>
    </w:p>
    <w:p>
      <w:pPr>
        <w:pStyle w:val="ListBullet"/>
      </w:pPr>
      <w:r>
        <w:rPr>
          <w:b/>
        </w:rPr>
        <w:t>06-troubleshooting.md</w:t>
      </w:r>
      <w:r>
        <w:t xml:space="preserve"> — symptom → cause → fix for the common enablement kit and MDA issues.</w:t>
      </w:r>
    </w:p>
    <w:p>
      <w:pPr>
        <w:pStyle w:val="ListBullet"/>
      </w:pPr>
      <w:r>
        <w:rPr>
          <w:b/>
        </w:rPr>
        <w:t>07-best-practices.md</w:t>
      </w:r>
      <w:r>
        <w:t xml:space="preserve"> — how to run the enablement kit and operate MDA well, plus where to go next in the catalog.</w:t>
      </w:r>
    </w:p>
    <w:p>
      <w:pPr>
        <w:pStyle w:val="ListBullet"/>
      </w:pPr>
      <w:r>
        <w:rPr>
          <w:b/>
        </w:rPr>
        <w:t>08-deliverables-summary.md</w:t>
      </w:r>
      <w:r>
        <w:t xml:space="preserve"> — this file.</w:t>
      </w:r>
    </w:p>
    <w:p>
      <w:pPr>
        <w:pStyle w:val="ListBullet"/>
      </w:pPr>
      <w:r>
        <w:rPr>
          <w:b/>
        </w:rPr>
        <w:t>global-requirements-defender.md</w:t>
      </w:r>
      <w:r>
        <w:t xml:space="preserve"> — the category-level prerequisites (shared across all Defender solutions).</w:t>
      </w:r>
    </w:p>
    <w:p>
      <w:pPr>
        <w:pStyle w:val="Heading2"/>
      </w:pPr>
      <w:r>
        <w:t>Lab-helper assets (scripts/)</w:t>
      </w:r>
    </w:p>
    <w:p>
      <w:pPr>
        <w:pStyle w:val="ListBullet"/>
      </w:pPr>
      <w:r>
        <w:rPr>
          <w:b/>
        </w:rPr>
        <w:t>WSMCA-Discovery.ps1</w:t>
      </w:r>
      <w:r>
        <w:t xml:space="preserve"> — read-only discovery (Microsoft Graph): MDA alert count, connected-app signal, and an OAuth app count/inventory summary for Lab 0. Makes no changes.</w:t>
      </w:r>
    </w:p>
    <w:p>
      <w:pPr>
        <w:pStyle w:val="ListBullet"/>
      </w:pPr>
      <w:r>
        <w:rPr>
          <w:b/>
        </w:rPr>
        <w:t>WSMCA-Validate.ps1</w:t>
      </w:r>
      <w:r>
        <w:t xml:space="preserve"> — read-only readiness validation: Graph connectivity + read scopes, MDA alert data reachable, connected-app/OAuth signal, and advanced-hunting reminder. Green = ready to teach.</w:t>
      </w:r>
    </w:p>
    <w:p>
      <w:pPr>
        <w:pStyle w:val="ListBullet"/>
      </w:pPr>
      <w:r>
        <w:rPr>
          <w:b/>
        </w:rPr>
        <w:t>WSMCA-Report.ps1</w:t>
      </w:r>
      <w:r>
        <w:t xml:space="preserve"> — read-only enablement kit summary report: MDA alerts by severity plus shadow-IT / OAuth shortlist templates for Labs 1 and 3.</w:t>
      </w:r>
    </w:p>
    <w:p>
      <w:pPr>
        <w:pStyle w:val="ListBullet"/>
      </w:pPr>
      <w:r>
        <w:rPr>
          <w:b/>
        </w:rPr>
        <w:t>WSMCA-LabQueries.kql</w:t>
      </w:r>
      <w:r>
        <w:t xml:space="preserve"> — advanced-hunting KQL pack for Labs 1, 2, 3, and 5: shadow-IT / discovery, connected-app activity, OAuth apps, and anomaly-investigation queries over </w:t>
      </w:r>
      <w:r>
        <w:rPr>
          <w:rFonts w:ascii="Consolas" w:hAnsi="Consolas"/>
          <w:sz w:val="19"/>
        </w:rPr>
        <w:t>CloudAppEvents</w:t>
      </w:r>
      <w:r>
        <w:t>.</w:t>
      </w:r>
    </w:p>
    <w:p>
      <w:pPr>
        <w:pStyle w:val="ListBullet"/>
      </w:pPr>
      <w:r>
        <w:rPr>
          <w:b/>
        </w:rPr>
        <w:t>WSMCA-OAuthApp-Lab.ps1</w:t>
      </w:r>
      <w:r>
        <w:t xml:space="preserve"> — read-only Lab 3 helper: enumerates OAuth service principals and consent grants with risk hints (high-privilege scopes, unverified publisher, broad consent) and prints the approval-gated revoke steps (</w:t>
      </w:r>
      <w:r>
        <w:rPr>
          <w:b/>
        </w:rPr>
        <w:t>preview only — revokes nothing</w:t>
      </w:r>
      <w:r>
        <w:t>).</w:t>
      </w:r>
    </w:p>
    <w:p>
      <w:pPr>
        <w:pStyle w:val="Heading2"/>
      </w:pPr>
      <w:r>
        <w:t>Take-home runbook artifacts (produced during the labs)</w:t>
      </w:r>
    </w:p>
    <w:p>
      <w:pPr>
        <w:pStyle w:val="ListBullet"/>
      </w:pPr>
      <w:r>
        <w:t xml:space="preserve">Saved hunting queries: </w:t>
      </w:r>
      <w:r>
        <w:rPr>
          <w:rFonts w:ascii="Consolas" w:hAnsi="Consolas"/>
          <w:sz w:val="19"/>
        </w:rPr>
        <w:t>Discovery-ShadowIT – CloudApps Lab – Pilot</w:t>
      </w:r>
      <w:r>
        <w:t xml:space="preserve">, </w:t>
      </w:r>
      <w:r>
        <w:rPr>
          <w:rFonts w:ascii="Consolas" w:hAnsi="Consolas"/>
          <w:sz w:val="19"/>
        </w:rPr>
        <w:t>OAuthApps – CloudApps Lab – Pilot</w:t>
      </w:r>
      <w:r>
        <w:t xml:space="preserve">, </w:t>
      </w:r>
      <w:r>
        <w:rPr>
          <w:rFonts w:ascii="Consolas" w:hAnsi="Consolas"/>
          <w:sz w:val="19"/>
        </w:rPr>
        <w:t>Anomaly-Investigation – CloudApps Lab – Pilot</w:t>
      </w:r>
      <w:r>
        <w:t>.</w:t>
      </w:r>
    </w:p>
    <w:p>
      <w:pPr>
        <w:pStyle w:val="ListBullet"/>
      </w:pPr>
      <w:r>
        <w:t xml:space="preserve">The report-only session policy </w:t>
      </w:r>
      <w:r>
        <w:rPr>
          <w:rFonts w:ascii="Consolas" w:hAnsi="Consolas"/>
          <w:sz w:val="19"/>
        </w:rPr>
        <w:t>Monitor-Downloads – CloudApps Lab – Pilot</w:t>
      </w:r>
      <w:r>
        <w:t>.</w:t>
      </w:r>
    </w:p>
    <w:p>
      <w:pPr>
        <w:pStyle w:val="ListBullet"/>
      </w:pPr>
      <w:r>
        <w:t xml:space="preserve">The </w:t>
      </w:r>
      <w:r>
        <w:rPr>
          <w:rFonts w:ascii="Consolas" w:hAnsi="Consolas"/>
          <w:sz w:val="19"/>
        </w:rPr>
        <w:t>ShadowIT-Shortlist – CloudApps Lab – Pilot</w:t>
      </w:r>
      <w:r>
        <w:t xml:space="preserve"> and </w:t>
      </w:r>
      <w:r>
        <w:rPr>
          <w:rFonts w:ascii="Consolas" w:hAnsi="Consolas"/>
          <w:sz w:val="19"/>
        </w:rPr>
        <w:t>OAuthRisk-Shortlist – CloudApps Lab – Pilot</w:t>
      </w:r>
      <w:r>
        <w:t>.</w:t>
      </w:r>
    </w:p>
    <w:p>
      <w:pPr>
        <w:pStyle w:val="ListBullet"/>
      </w:pPr>
      <w:r>
        <w:t xml:space="preserve">The </w:t>
      </w:r>
      <w:r>
        <w:rPr>
          <w:rFonts w:ascii="Consolas" w:hAnsi="Consolas"/>
          <w:sz w:val="19"/>
        </w:rPr>
        <w:t>Investigation – CloudApps Lab – Pilot</w:t>
      </w:r>
      <w:r>
        <w:t xml:space="preserve"> findings document.</w:t>
      </w:r>
    </w:p>
    <w:p>
      <w:r>
        <w:t>*Delivered as a Word document and PDF, plus all five lab-helper scripts in a single ZIP — yours to keep and reuse.*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WSMCA-Discovery.ps1</w:t>
      </w:r>
    </w:p>
    <w:p>
      <w:r>
        <w:rPr>
          <w:b/>
        </w:rPr>
        <w:t>Purpose:</w:t>
      </w:r>
      <w:r>
        <w:t xml:space="preserve"> Read-only environment discovery for the "Workshop — Microsoft Defender for Cloud Apps" enablement package. Confirms there is data to teach against: recent Defender-for-Cloud-Apps alerts (via Microsoft Graph Security), a count/summary of OAuth applications (service principals) with risk hints, and a note on connected-app signal. Makes NO changes. HOW TO RUN powershell -ExecutionPolicy Bypass -File .\WSMCA-Discovery.ps1 powershell -ExecutionPolicy Bypass -File .\WSMCA-Discovery.ps1 -OutputPath .\wsmca-discovery.json Requires the Microsoft.Graph modules. Connects with READ-ONLY delegated scopes; consent as a Security Reader / Security Administrator when prompted. EXPECTED RESULTS A console summary plus a JSON file: MDA alert count by severity, OAuth app count with a few risk hints, and reminders for the portal-only checks (Cloud Discovery, connectors). Use it in Lab 0 (readiness). .NOTES White-label. Read-only. Reports configuration/identifiers only; makes no changes. Feature/licensing facts are indicative — verify current availability in your tenant. &gt; [CmdletBinding()] param( [string]$OutputPath = ".\wsmca-discovery.json" )</w:t>
      </w:r>
    </w:p>
    <w:p>
      <w:r>
        <w:rPr>
          <w:b/>
        </w:rPr>
        <w:t>How to run:</w:t>
      </w:r>
      <w:r>
        <w:t xml:space="preserve"> powershell -ExecutionPolicy Bypass -File .\WSMCA-Discovery.ps1 powershell -ExecutionPolicy Bypass -File .\WSMCA-Discovery.ps1 -OutputPath .\wsmca-discovery.json Requires the Microsoft.Graph modules. Connects with READ-ONLY delegated scopes; consent as a Security Reader / Security Administrator when prompted. EXPECTED RESULTS A console summary plus a JSON file: MDA alert count by severity, OAuth app count with a few risk hints, and reminders for the portal-only checks (Cloud Discovery, connectors). Use it in Lab 0 (readiness). .NOTES White-label. Read-only. Reports configuration/identifiers only; makes no changes. Feature/licensing facts are indicative — verify current availability in your tenant. &gt; [CmdletBinding()] param( [string]$OutputPath = ".\wsmca-discovery.json" )</w:t>
      </w:r>
    </w:p>
    <w:p>
      <w:pPr>
        <w:pStyle w:val="Heading2"/>
      </w:pPr>
      <w:r>
        <w:t>WSMCA-LabQueries.kql</w:t>
      </w:r>
    </w:p>
    <w:p>
      <w:pPr>
        <w:pStyle w:val="Heading2"/>
      </w:pPr>
      <w:r>
        <w:t>WSMCA-OAuthApp-Lab.ps1</w:t>
      </w:r>
    </w:p>
    <w:p>
      <w:r>
        <w:rPr>
          <w:b/>
        </w:rPr>
        <w:t>Purpose:</w:t>
      </w:r>
      <w:r>
        <w:t xml:space="preserve"> Supports Lab 3 of the "Workshop — Microsoft Defender for Cloud Apps". It enumerates OAuth applications (service principals) and their delegated/app-role permission grants, flags risk hints (broad/high-privilege scopes, unverified publisher, many users consented), and prints the precise, approval-gated steps to disable/revoke a risky app in the portal. It requests NO write scope and performs NO revocation — keeping the workshop read-only/preview-first. HOW TO RUN powershell -ExecutionPolicy Bypass -File .\WSMCA-OAuthApp-Lab.ps1 powershell -ExecutionPolicy Bypass -File .\WSMCA-OAuthApp-Lab.ps1 -OutputPath .\wsmca-oauth.json Run as Security Reader / Security Administrator; consent the read-only scopes when prompted. EXPECTED RESULTS A ranked-ish list of OAuth apps with risk hints and a printed step-by-step for the approval-gated revoke. The facilitator uses this to build OAuthRisk-Shortlist. .NOTES White-label. Read-only / preview-first. Requests NO write scopes and revokes nothing. Revoking consent can break a legitimate integration — always approval-gated with the app owner. &gt; [CmdletBinding()] param( [string]$OutputPath = ".\wsmca-oauth.json" )</w:t>
      </w:r>
    </w:p>
    <w:p>
      <w:r>
        <w:rPr>
          <w:b/>
        </w:rPr>
        <w:t>How to run:</w:t>
      </w:r>
      <w:r>
        <w:t xml:space="preserve"> powershell -ExecutionPolicy Bypass -File .\WSMCA-OAuthApp-Lab.ps1 powershell -ExecutionPolicy Bypass -File .\WSMCA-OAuthApp-Lab.ps1 -OutputPath .\wsmca-oauth.json Run as Security Reader / Security Administrator; consent the read-only scopes when prompted. EXPECTED RESULTS A ranked-ish list of OAuth apps with risk hints and a printed step-by-step for the approval-gated revoke. The facilitator uses this to build OAuthRisk-Shortlist. .NOTES White-label. Read-only / preview-first. Requests NO write scopes and revokes nothing. Revoking consent can break a legitimate integration — always approval-gated with the app owner. &gt; [CmdletBinding()] param( [string]$OutputPath = ".\wsmca-oauth.json" )</w:t>
      </w:r>
    </w:p>
    <w:p>
      <w:pPr>
        <w:pStyle w:val="Heading2"/>
      </w:pPr>
      <w:r>
        <w:t>WSMCA-Report.ps1</w:t>
      </w:r>
    </w:p>
    <w:p>
      <w:r>
        <w:rPr>
          <w:b/>
        </w:rPr>
        <w:t>Purpose:</w:t>
      </w:r>
      <w:r>
        <w:t xml:space="preserve"> Produces a compact, read-only summary for the end of the Defender for Cloud Apps workshop: a count of Defender-for-Cloud-Apps alerts by severity/status, the most recent alerts, and fill-in templates for the "ShadowIT-Shortlist - CloudApps Lab - Pilot" and "OAuthRisk-Shortlist - CloudApps Lab - Pilot" (authored in the portal during the labs). Makes NO changes. HOW TO RUN powershell -ExecutionPolicy Bypass -File .\WSMCA-Report.ps1 powershell -ExecutionPolicy Bypass -File .\WSMCA-Report.ps1 -OutputPath .\wsmca-report.html Run as Security Reader / Security Administrator; consent read-only scopes when prompted. EXPECTED RESULTS A console summary and an HTML report file. The shortlist sections are templates because app-sanctioning and consent-revocation decisions belong to the customer's security/business functions. .NOTES White-label. Read-only. Makes no changes. Licensing/preview facts are indicative — verify current availability in your tenant. &gt; [CmdletBinding()] param( [string]$OutputPath = ".\wsmca-report.html" )</w:t>
      </w:r>
    </w:p>
    <w:p>
      <w:r>
        <w:rPr>
          <w:b/>
        </w:rPr>
        <w:t>How to run:</w:t>
      </w:r>
      <w:r>
        <w:t xml:space="preserve"> powershell -ExecutionPolicy Bypass -File .\WSMCA-Report.ps1 powershell -ExecutionPolicy Bypass -File .\WSMCA-Report.ps1 -OutputPath .\wsmca-report.html Run as Security Reader / Security Administrator; consent read-only scopes when prompted. EXPECTED RESULTS A console summary and an HTML report file. The shortlist sections are templates because app-sanctioning and consent-revocation decisions belong to the customer's security/business functions. .NOTES White-label. Read-only. Makes no changes. Licensing/preview facts are indicative — verify current availability in your tenant. &gt; [CmdletBinding()] param( [string]$OutputPath = ".\wsmca-report.html" )</w:t>
      </w:r>
    </w:p>
    <w:p>
      <w:pPr>
        <w:pStyle w:val="Heading2"/>
      </w:pPr>
      <w:r>
        <w:t>WSMCA-Validate.ps1</w:t>
      </w:r>
    </w:p>
    <w:p>
      <w:r>
        <w:rPr>
          <w:b/>
        </w:rPr>
        <w:t>Purpose:</w:t>
      </w:r>
      <w:r>
        <w:t xml:space="preserve"> Confirms the environment is ready to teach the "Workshop — Microsoft Defender for Cloud Apps" labs BEFORE attendees arrive. Checks (all read-only): Microsoft Graph connectivity and the required READ scopes, that MDA alert data is reachable, that OAuth app data is reachable, and reminds the facilitator of the portal-only checks (Cloud Discovery, connectors, app governance, advanced hunting). Prints a PASS/REVIEW table. HOW TO RUN powershell -ExecutionPolicy Bypass -File .\WSMCA-Validate.ps1 Run as Security Reader / Security Administrator; consent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p>
      <w:r>
        <w:rPr>
          <w:b/>
        </w:rPr>
        <w:t>How to run:</w:t>
      </w:r>
      <w:r>
        <w:t xml:space="preserve"> powershell -ExecutionPolicy Bypass -File .\WSMCA-Validate.ps1 Run as Security Reader / Security Administrator; consent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