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Oracle C2M Performance Tuning &amp; Resource Optimization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problem</w:t>
      </w:r>
    </w:p>
    <w:p>
      <w:r>
        <w:t xml:space="preserve">As load grows, Oracle Utilities </w:t>
      </w:r>
      <w:r>
        <w:rPr>
          <w:b/>
        </w:rPr>
        <w:t>Customer to Meter (C2M)</w:t>
      </w:r>
      <w:r>
        <w:t xml:space="preserve"> slows down — but the cause is rarely obvious. Performance problems surface across a stack of dependent layers: the </w:t>
      </w:r>
      <w:r>
        <w:rPr>
          <w:b/>
        </w:rPr>
        <w:t>JVM and its garbage collection</w:t>
      </w:r>
      <w:r>
        <w:t xml:space="preserve">, </w:t>
      </w:r>
      <w:r>
        <w:rPr>
          <w:b/>
        </w:rPr>
        <w:t>WebLogic 14c thread pools and JDBC connection pools</w:t>
      </w:r>
      <w:r>
        <w:t xml:space="preserve">, </w:t>
      </w:r>
      <w:r>
        <w:rPr>
          <w:b/>
        </w:rPr>
        <w:t>OUAF batch throughput</w:t>
      </w:r>
      <w:r>
        <w:t xml:space="preserve">, and the </w:t>
      </w:r>
      <w:r>
        <w:rPr>
          <w:b/>
        </w:rPr>
        <w:t>Oracle Database and its SQL</w:t>
      </w:r>
      <w:r>
        <w:t>. Tuning the wrong layer wastes scarce outage windows and can make throughput worse, because a fix in one layer often just pushes the bottleneck into the next.</w:t>
      </w:r>
    </w:p>
    <w:p>
      <w:pPr>
        <w:pStyle w:val="Heading2"/>
      </w:pPr>
      <w:r>
        <w:t>The approach</w:t>
      </w:r>
    </w:p>
    <w:p>
      <w:r>
        <w:t xml:space="preserve">This solution delivers a </w:t>
      </w:r>
      <w:r>
        <w:rPr>
          <w:b/>
        </w:rPr>
        <w:t>measure-first tuning method</w:t>
      </w:r>
      <w:r>
        <w:t xml:space="preserve"> for C2M and its WebLogic 14c middleware: instrument the whole stack, find the *real* bottleneck from evidence, apply a single reversible change to the one constraining layer, then re-measure to prove the gain against a baseline — always on a </w:t>
      </w:r>
      <w:r>
        <w:rPr>
          <w:b/>
        </w:rPr>
        <w:t>non-production pilot first</w:t>
      </w:r>
      <w:r>
        <w:t xml:space="preserve">, under change control. It follows the standard </w:t>
      </w:r>
      <w:r>
        <w:rPr>
          <w:b/>
        </w:rPr>
        <w:t>Assess → Configure → Pilot → Validate → Expand</w:t>
      </w:r>
      <w:r>
        <w:t xml:space="preserve"> model with explicit </w:t>
      </w:r>
      <w:r>
        <w:rPr>
          <w:b/>
        </w:rPr>
        <w:t>measured pass/fail gates</w:t>
      </w:r>
      <w:r>
        <w:t xml:space="preserve"> and a documented rollback.</w:t>
      </w:r>
    </w:p>
    <w:p>
      <w:pPr>
        <w:pStyle w:val="Heading2"/>
      </w:pPr>
      <w:r>
        <w:t>What's inside</w:t>
      </w:r>
    </w:p>
    <w:p>
      <w:pPr>
        <w:pStyle w:val="ListBullet"/>
      </w:pPr>
      <w:r>
        <w:t xml:space="preserve">A </w:t>
      </w:r>
      <w:r>
        <w:rPr>
          <w:b/>
        </w:rPr>
        <w:t>Solution Overview</w:t>
      </w:r>
      <w:r>
        <w:t xml:space="preserve"> of the four-layer C2M performance model and the measure-first method.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covering the monitoring, access, workload, versioning, and change-control</w:t>
      </w:r>
    </w:p>
    <w:p>
      <w:r>
        <w:t xml:space="preserve">  prerequisites — each with how to *verify*.</w:t>
      </w:r>
    </w:p>
    <w:p>
      <w:pPr>
        <w:pStyle w:val="ListBullet"/>
      </w:pPr>
      <w:r>
        <w:t xml:space="preserve">A </w:t>
      </w:r>
      <w:r>
        <w:rPr>
          <w:b/>
        </w:rPr>
        <w:t>Tuning Method</w:t>
      </w:r>
      <w:r>
        <w:t>: baseline → isolate the bottleneck → tune JVM/GC, WebLogic thread &amp; connection</w:t>
      </w:r>
    </w:p>
    <w:p>
      <w:r>
        <w:t xml:space="preserve">  pools, batch thread pools, and SQL/database → re-measure and validate → expand.</w:t>
      </w:r>
    </w:p>
    <w:p>
      <w:pPr>
        <w:pStyle w:val="ListBullet"/>
      </w:pPr>
      <w:r>
        <w:rPr>
          <w:b/>
        </w:rPr>
        <w:t>Five automation scripts</w:t>
      </w:r>
      <w:r>
        <w:t xml:space="preserve"> (WLST/Jython, shell, SQL) — read-only discovery, read-only validation, a</w:t>
      </w:r>
    </w:p>
    <w:p>
      <w:r>
        <w:t xml:space="preserve">  read-only evidence report, dry-run-by-default remediation, and a scope/rollback helper.</w:t>
      </w:r>
    </w:p>
    <w:p>
      <w:pPr>
        <w:pStyle w:val="ListBullet"/>
      </w:pPr>
      <w:r>
        <w:rPr>
          <w:b/>
        </w:rPr>
        <w:t>Testing and Troubleshooting</w:t>
      </w:r>
      <w:r>
        <w:t xml:space="preserve"> guides with measured gates, plus </w:t>
      </w:r>
      <w:r>
        <w:rPr>
          <w:b/>
        </w:rPr>
        <w:t>Best Practices</w:t>
      </w:r>
      <w:r>
        <w:t xml:space="preserve"> for repeatable,</w:t>
      </w:r>
    </w:p>
    <w:p>
      <w:r>
        <w:t xml:space="preserve">  evidence-based tuning.</w:t>
      </w:r>
    </w:p>
    <w:p>
      <w:pPr>
        <w:pStyle w:val="Heading2"/>
      </w:pPr>
      <w:r>
        <w:t>Why it's safe</w:t>
      </w:r>
    </w:p>
    <w:p>
      <w:r>
        <w:t xml:space="preserve">Every recommendation is grounded in Oracle's official WebLogic 14c and OUAF documentation; version-specific details are </w:t>
      </w:r>
      <w:r>
        <w:rPr>
          <w:b/>
        </w:rPr>
        <w:t>cited or flagged "verify for your version,"</w:t>
      </w:r>
      <w:r>
        <w:t xml:space="preserve"> and My-Oracle-Support-gated notes are pointed to, not reproduced. The scripts that read live systems are </w:t>
      </w:r>
      <w:r>
        <w:rPr>
          <w:b/>
        </w:rPr>
        <w:t>read-only</w:t>
      </w:r>
      <w:r>
        <w:t xml:space="preserve">; remediation </w:t>
      </w:r>
      <w:r>
        <w:rPr>
          <w:b/>
        </w:rPr>
        <w:t>defaults to dry-run</w:t>
      </w:r>
      <w:r>
        <w:t>; and no change reaches production until it has passed a measured gate on a pilot with a rollback ready.</w:t>
      </w:r>
    </w:p>
    <w:p>
      <w:pPr>
        <w:pStyle w:val="Heading2"/>
      </w:pPr>
      <w:r>
        <w:t>The bottom line</w:t>
      </w:r>
    </w:p>
    <w:p>
      <w:r>
        <w:t xml:space="preserve">A slow C2M environment turned into a </w:t>
      </w:r>
      <w:r>
        <w:rPr>
          <w:b/>
        </w:rPr>
        <w:t>measured, optimized</w:t>
      </w:r>
      <w:r>
        <w:t xml:space="preserve"> one — JVM, pools, batch, and SQL tuned to the real bottleneck, proven on a pilot before you scale. Self-guided and tested, at a fraction of the cost of a consulting engagement.</w:t>
      </w:r>
    </w:p>
    <w:p>
      <w:pPr>
        <w:pStyle w:val="Heading1"/>
      </w:pPr>
      <w:r>
        <w:t>Solution Overview</w:t>
      </w:r>
    </w:p>
    <w:p>
      <w:r>
        <w:t xml:space="preserve">Oracle Utilities </w:t>
      </w:r>
      <w:r>
        <w:rPr>
          <w:b/>
        </w:rPr>
        <w:t>Customer to Meter (C2M)</w:t>
      </w:r>
      <w:r>
        <w:t xml:space="preserve"> runs on the </w:t>
      </w:r>
      <w:r>
        <w:rPr>
          <w:b/>
        </w:rPr>
        <w:t>Oracle Utilities Application Framework (OUAF)</w:t>
      </w:r>
      <w:r>
        <w:t xml:space="preserve"> and is deployed on </w:t>
      </w:r>
      <w:r>
        <w:rPr>
          <w:b/>
        </w:rPr>
        <w:t>Oracle WebLogic Server 14c</w:t>
      </w:r>
      <w:r>
        <w:t xml:space="preserve"> over an </w:t>
      </w:r>
      <w:r>
        <w:rPr>
          <w:b/>
        </w:rPr>
        <w:t>Oracle Database</w:t>
      </w:r>
      <w:r>
        <w:t>. When C2M "feels slow," the cause is almost never a single knob — it is a bottleneck somewhere in a stack of dependent layers, and turning the wrong knob wastes an outage window and can make throughput worse.</w:t>
      </w:r>
    </w:p>
    <w:p>
      <w:r>
        <w:t xml:space="preserve">This solution gives you a </w:t>
      </w:r>
      <w:r>
        <w:rPr>
          <w:b/>
        </w:rPr>
        <w:t>measure-first tuning method</w:t>
      </w:r>
      <w:r>
        <w:t>: instrument the stack, find the *real* bottleneck with evidence, tune the one layer that is constraining you, then re-measure to prove the gain — and do it on a non-production pilot before you touch production.</w:t>
      </w:r>
    </w:p>
    <w:p>
      <w:pPr>
        <w:ind w:left="432"/>
      </w:pPr>
      <w:r>
        <w:rPr>
          <w:i/>
          <w:color w:val="2E86C1"/>
        </w:rPr>
        <w:t>Version boundary. Written for C2M on OUAF with WebLogic Server 14c (14.1.1) and an Oracle Database. Exact MBean paths, OUAF utility names, and default values vary by release — everything below is cited or flagged "verify for your version." Certain notes/patches are gated on My Oracle Support (MOS); those are pointed to, not reproduced.</w:t>
      </w:r>
    </w:p>
    <w:p>
      <w:r>
        <w:t>__________________________________________________</w:t>
      </w:r>
    </w:p>
    <w:p>
      <w:pPr>
        <w:pStyle w:val="Heading2"/>
      </w:pPr>
      <w:r>
        <w:t>The C2M performance model — four layers, top to bottom</w:t>
      </w:r>
    </w:p>
    <w:p>
      <w:r>
        <w:t xml:space="preserve">Performance flows down a chain. A request (online transaction, web service, or a batch work unit) enters WebLogic, is handled by a JVM, holds a database connection from a pool, and executes SQL. Every layer can be the constraint. Tune </w:t>
      </w:r>
      <w:r>
        <w:rPr>
          <w:b/>
        </w:rPr>
        <w:t>in dependency order</w:t>
      </w:r>
      <w:r>
        <w:t xml:space="preserve"> and only after you have measured which layer is actually saturated.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governs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tuning artifacts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JVM / GC</w:t>
            </w:r>
          </w:p>
        </w:tc>
        <w:tc>
          <w:tcPr>
            <w:tcW w:type="dxa" w:w="2160"/>
          </w:tcPr>
          <w:p>
            <w:r>
              <w:t>The Java runtime every WebLogic node and every batch thread pool worker runs inside. Heap sizing and garbage-collection behavior set the ceiling for everything above it.</w:t>
            </w:r>
          </w:p>
        </w:tc>
        <w:tc>
          <w:tcPr>
            <w:tcW w:type="dxa" w:w="2160"/>
          </w:tcPr>
          <w:p>
            <w:r>
              <w:t>Heap (</w:t>
            </w:r>
            <w:r>
              <w:rPr>
                <w:rFonts w:ascii="Consolas" w:hAnsi="Consolas"/>
                <w:sz w:val="19"/>
              </w:rPr>
              <w:t>-Xms</w:t>
            </w:r>
            <w:r>
              <w:t>/</w:t>
            </w:r>
            <w:r>
              <w:rPr>
                <w:rFonts w:ascii="Consolas" w:hAnsi="Consolas"/>
                <w:sz w:val="19"/>
              </w:rPr>
              <w:t>-Xmx</w:t>
            </w:r>
            <w:r>
              <w:t xml:space="preserve">), GC collector + pause target (G1: </w:t>
            </w:r>
            <w:r>
              <w:rPr>
                <w:rFonts w:ascii="Consolas" w:hAnsi="Consolas"/>
                <w:sz w:val="19"/>
              </w:rPr>
              <w:t>-XX:MaxGCPauseMillis</w:t>
            </w:r>
            <w:r>
              <w:t>), metaspace, GC logging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WebLogic pools</w:t>
            </w:r>
          </w:p>
        </w:tc>
        <w:tc>
          <w:tcPr>
            <w:tcW w:type="dxa" w:w="2160"/>
          </w:tcPr>
          <w:p>
            <w:r>
              <w:t xml:space="preserve">How WebLogic dispatches work and lends out database connections: the </w:t>
            </w:r>
            <w:r>
              <w:rPr>
                <w:b/>
              </w:rPr>
              <w:t>self-tuning thread pool</w:t>
            </w:r>
            <w:r>
              <w:t xml:space="preserve"> / </w:t>
            </w:r>
            <w:r>
              <w:rPr>
                <w:b/>
              </w:rPr>
              <w:t>Work Managers</w:t>
            </w:r>
            <w:r>
              <w:t xml:space="preserve">, and each </w:t>
            </w:r>
            <w:r>
              <w:rPr>
                <w:b/>
              </w:rPr>
              <w:t>JDBC data source connection pool</w:t>
            </w:r>
            <w:r>
              <w:t>.</w:t>
            </w:r>
          </w:p>
        </w:tc>
        <w:tc>
          <w:tcPr>
            <w:tcW w:type="dxa" w:w="2160"/>
          </w:tcPr>
          <w:p>
            <w:r>
              <w:t xml:space="preserve">Work Manager </w:t>
            </w:r>
            <w:r>
              <w:rPr>
                <w:rFonts w:ascii="Consolas" w:hAnsi="Consolas"/>
                <w:sz w:val="19"/>
              </w:rPr>
              <w:t>min-threads-constraint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max-threads-constraint</w:t>
            </w:r>
            <w:r>
              <w:t xml:space="preserve">; data source </w:t>
            </w:r>
            <w:r>
              <w:rPr>
                <w:rFonts w:ascii="Consolas" w:hAnsi="Consolas"/>
                <w:sz w:val="19"/>
              </w:rPr>
              <w:t>Initial Capacity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Maximum Capacity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Test Connections on Reserve</w:t>
            </w:r>
            <w:r>
              <w:t>, statement cache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Batch throughput</w:t>
            </w:r>
          </w:p>
        </w:tc>
        <w:tc>
          <w:tcPr>
            <w:tcW w:type="dxa" w:w="2160"/>
          </w:tcPr>
          <w:p>
            <w:r>
              <w:t xml:space="preserve">OUAF batch: how many </w:t>
            </w:r>
            <w:r>
              <w:rPr>
                <w:b/>
              </w:rPr>
              <w:t>thread pool workers</w:t>
            </w:r>
            <w:r>
              <w:t xml:space="preserve"> run, how many </w:t>
            </w:r>
            <w:r>
              <w:rPr>
                <w:b/>
              </w:rPr>
              <w:t>threads</w:t>
            </w:r>
            <w:r>
              <w:t xml:space="preserve"> a batch runs across, and how work is distributed. This is where nightly billing/meter volume lives.</w:t>
            </w:r>
          </w:p>
        </w:tc>
        <w:tc>
          <w:tcPr>
            <w:tcW w:type="dxa" w:w="2160"/>
          </w:tcPr>
          <w:p>
            <w:r>
              <w:t>Thread pool worker count and pool sizes (</w:t>
            </w:r>
            <w:r>
              <w:rPr>
                <w:rFonts w:ascii="Consolas" w:hAnsi="Consolas"/>
                <w:sz w:val="19"/>
              </w:rPr>
              <w:t>threadpoolworker.sh -p</w:t>
            </w:r>
            <w:r>
              <w:t>), per-batch thread count (</w:t>
            </w:r>
            <w:r>
              <w:rPr>
                <w:rFonts w:ascii="Consolas" w:hAnsi="Consolas"/>
                <w:sz w:val="19"/>
              </w:rPr>
              <w:t>submitbatchREST.sh -c</w:t>
            </w:r>
            <w:r>
              <w:t>), commit/</w:t>
            </w:r>
            <w:r>
              <w:rPr>
                <w:rFonts w:ascii="Consolas" w:hAnsi="Consolas"/>
                <w:sz w:val="19"/>
              </w:rPr>
              <w:t>chunk</w:t>
            </w:r>
            <w:r>
              <w:t xml:space="preserve"> interval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SQL / Database</w:t>
            </w:r>
          </w:p>
        </w:tc>
        <w:tc>
          <w:tcPr>
            <w:tcW w:type="dxa" w:w="2160"/>
          </w:tcPr>
          <w:p>
            <w:r>
              <w:t>The queries C2M and its batches issue, their plans, indexes, and the database's own resource limits (sessions, CPU, I/O, undo).</w:t>
            </w:r>
          </w:p>
        </w:tc>
        <w:tc>
          <w:tcPr>
            <w:tcW w:type="dxa" w:w="2160"/>
          </w:tcPr>
          <w:p>
            <w:r>
              <w:t xml:space="preserve">AWR/ASH findings, execution plans, index/stat freshness, </w:t>
            </w:r>
            <w:r>
              <w:rPr>
                <w:rFonts w:ascii="Consolas" w:hAnsi="Consolas"/>
                <w:sz w:val="19"/>
              </w:rPr>
              <w:t>processes</w:t>
            </w:r>
            <w:r>
              <w:t>/</w:t>
            </w:r>
            <w:r>
              <w:rPr>
                <w:rFonts w:ascii="Consolas" w:hAnsi="Consolas"/>
                <w:sz w:val="19"/>
              </w:rPr>
              <w:t>sessions</w:t>
            </w:r>
            <w:r>
              <w:t>, connection-pool sizing back-pressure</w:t>
            </w:r>
          </w:p>
        </w:tc>
      </w:tr>
    </w:tbl>
    <w:p>
      <w:r>
        <w:t xml:space="preserve">The layers interact. Undersized DB connection pools (layer 2) masquerade as slow SQL (layer 4); GC pauses (layer 1) look like stuck WebLogic threads (layer 2); too many batch threads (layer 3) exhaust the connection pool (layer 2) and overload the database (layer 4). </w:t>
      </w:r>
      <w:r>
        <w:rPr>
          <w:b/>
        </w:rPr>
        <w:t>This is exactly why the method is measure-first</w:t>
      </w:r>
      <w:r>
        <w:t xml:space="preserve"> — you diagnose before you tune.</w:t>
      </w:r>
    </w:p>
    <w:p>
      <w:r>
        <w:t>__________________________________________________</w:t>
      </w:r>
    </w:p>
    <w:p>
      <w:pPr>
        <w:pStyle w:val="Heading2"/>
      </w:pPr>
      <w:r>
        <w:t>The measure-first method</w:t>
      </w:r>
    </w:p>
    <w:p>
      <w:r>
        <w:t xml:space="preserve">Guessing is the enemy. The method is a loop, run once per bottleneck, always on a </w:t>
      </w:r>
      <w:r>
        <w:rPr>
          <w:b/>
        </w:rPr>
        <w:t>non-production pilot first</w:t>
      </w:r>
      <w:r>
        <w:t xml:space="preserve"> with change control and a rollback for production:</w:t>
      </w:r>
    </w:p>
    <w:p>
      <w:pPr>
        <w:pStyle w:val="ListNumber"/>
      </w:pPr>
      <w:r>
        <w:rPr>
          <w:b/>
        </w:rPr>
        <w:t>Measure &amp; baseline.</w:t>
      </w:r>
      <w:r>
        <w:t xml:space="preserve"> Capture a repeatable baseline of the whole stack under a representative</w:t>
      </w:r>
    </w:p>
    <w:p>
      <w:r>
        <w:t xml:space="preserve">   workload — GC behavior, WebLogic thread-pool and connection-pool runtime metrics, batch elapsed    times/throughput, and a database AWR/ASH snapshot. Record the numbers; you will be judged against    them. </w:t>
      </w:r>
      <w:r>
        <w:rPr>
          <w:rFonts w:ascii="Consolas" w:hAnsi="Consolas"/>
          <w:sz w:val="19"/>
        </w:rPr>
        <w:t>OC2MPERF-Discovery</w:t>
      </w:r>
      <w:r>
        <w:t xml:space="preserve"> collects the read-only baseline for you.</w:t>
      </w:r>
    </w:p>
    <w:p>
      <w:pPr>
        <w:pStyle w:val="ListNumber"/>
      </w:pPr>
      <w:r>
        <w:rPr>
          <w:b/>
        </w:rPr>
        <w:t>Isolate the bottleneck.</w:t>
      </w:r>
      <w:r>
        <w:t xml:space="preserve"> Read the baseline to find the </w:t>
      </w:r>
      <w:r>
        <w:rPr>
          <w:b/>
        </w:rPr>
        <w:t>one</w:t>
      </w:r>
      <w:r>
        <w:t xml:space="preserve"> saturated layer: GC time as a</w:t>
      </w:r>
    </w:p>
    <w:p>
      <w:r>
        <w:t xml:space="preserve">   fraction of wall-clock, WebLogic </w:t>
      </w:r>
      <w:r>
        <w:rPr>
          <w:rFonts w:ascii="Consolas" w:hAnsi="Consolas"/>
          <w:sz w:val="19"/>
        </w:rPr>
        <w:t>PendingUserRequestCount</w:t>
      </w:r>
      <w:r>
        <w:t xml:space="preserve"> / stuck/hogging threads, connection-pool    </w:t>
      </w:r>
      <w:r>
        <w:rPr>
          <w:rFonts w:ascii="Consolas" w:hAnsi="Consolas"/>
          <w:sz w:val="19"/>
        </w:rPr>
        <w:t>WaitingForConnectionCurrentCount</w:t>
      </w:r>
      <w:r>
        <w:t xml:space="preserve">, batch thread saturation, or the top DB wait event. Do </w:t>
      </w:r>
      <w:r>
        <w:rPr>
          <w:b/>
        </w:rPr>
        <w:t>not</w:t>
      </w:r>
      <w:r>
        <w:t xml:space="preserve">    tune more than one layer at a time.</w:t>
      </w:r>
    </w:p>
    <w:p>
      <w:pPr>
        <w:pStyle w:val="ListNumber"/>
      </w:pPr>
      <w:r>
        <w:rPr>
          <w:b/>
        </w:rPr>
        <w:t>Tune the constraint.</w:t>
      </w:r>
      <w:r>
        <w:t xml:space="preserve"> Apply a </w:t>
      </w:r>
      <w:r>
        <w:rPr>
          <w:b/>
        </w:rPr>
        <w:t>single, named, reversible</w:t>
      </w:r>
      <w:r>
        <w:t xml:space="preserve"> change to that layer only — a heap</w:t>
      </w:r>
    </w:p>
    <w:p>
      <w:r>
        <w:t xml:space="preserve">   or GC setting, a Work Manager or data-source capacity, a batch thread count, or a SQL/index fix.</w:t>
      </w:r>
    </w:p>
    <w:p>
      <w:pPr>
        <w:pStyle w:val="ListNumber"/>
      </w:pPr>
      <w:r>
        <w:rPr>
          <w:b/>
        </w:rPr>
        <w:t>Re-measure &amp; validate.</w:t>
      </w:r>
      <w:r>
        <w:t xml:space="preserve"> Re-run the *same* workload and compare against the baseline. Accept the</w:t>
      </w:r>
    </w:p>
    <w:p>
      <w:r>
        <w:t xml:space="preserve">   change only if it </w:t>
      </w:r>
      <w:r>
        <w:rPr>
          <w:b/>
        </w:rPr>
        <w:t>moves the target metric past a defined gate</w:t>
      </w:r>
      <w:r>
        <w:t xml:space="preserve"> and does not regress another    layer. Otherwise roll back.</w:t>
      </w:r>
    </w:p>
    <w:p>
      <w:pPr>
        <w:pStyle w:val="ListNumber"/>
      </w:pPr>
      <w:r>
        <w:rPr>
          <w:b/>
        </w:rPr>
        <w:t>Expand.</w:t>
      </w:r>
      <w:r>
        <w:t xml:space="preserve"> Promote the validated change through the environments (Dev → Test → Prod) under change</w:t>
      </w:r>
    </w:p>
    <w:p>
      <w:r>
        <w:t xml:space="preserve">   control, then repeat the loop for the *next* bottleneck.</w:t>
      </w:r>
    </w:p>
    <w:p>
      <w:r>
        <w:t xml:space="preserve">This maps onto the standard Oracle-category deployment model — </w:t>
      </w:r>
      <w:r>
        <w:rPr>
          <w:b/>
        </w:rPr>
        <w:t>Assess → Configure → Pilot → Validate → Expand</w:t>
      </w:r>
      <w:r>
        <w:t xml:space="preserve"> — with explicit measured pass/fail gates and a documented rollback.</w:t>
      </w:r>
    </w:p>
    <w:p>
      <w:r>
        <w:t>__________________________________________________</w:t>
      </w:r>
    </w:p>
    <w:p>
      <w:pPr>
        <w:pStyle w:val="Heading2"/>
      </w:pPr>
      <w:r>
        <w:t>What's in this solution</w:t>
      </w:r>
    </w:p>
    <w:p>
      <w:pPr>
        <w:pStyle w:val="ListBullet"/>
      </w:pPr>
      <w:r>
        <w:rPr>
          <w:b/>
        </w:rPr>
        <w:t>Requirements Guide</w:t>
      </w:r>
      <w:r>
        <w:t xml:space="preserve"> — what you need before you tune (monitoring/metrics access, environment and</w:t>
      </w:r>
    </w:p>
    <w:p>
      <w:r>
        <w:t xml:space="preserve">  admin access, a representative workload profile, backups/change control), each with how to *verify*.</w:t>
      </w:r>
    </w:p>
    <w:p>
      <w:pPr>
        <w:pStyle w:val="ListBullet"/>
      </w:pPr>
      <w:r>
        <w:rPr>
          <w:b/>
        </w:rPr>
        <w:t>Tuning Method</w:t>
      </w:r>
      <w:r>
        <w:t xml:space="preserve"> — the ordered, hands-on procedure: baseline, isolate, tune JVM/GC → WebLogic</w:t>
      </w:r>
    </w:p>
    <w:p>
      <w:r>
        <w:t xml:space="preserve">  thread &amp; connection pools → batch thread pools → SQL/DB, then re-measure and validate.</w:t>
      </w:r>
    </w:p>
    <w:p>
      <w:pPr>
        <w:pStyle w:val="ListBullet"/>
      </w:pPr>
      <w:r>
        <w:rPr>
          <w:b/>
        </w:rPr>
        <w:t>5 automation scripts (WLST/Jython, shell, SQL)</w:t>
      </w:r>
      <w:r>
        <w:t xml:space="preserve"> — read-only discovery, read-only per-node</w:t>
      </w:r>
    </w:p>
    <w:p>
      <w:r>
        <w:t xml:space="preserve">  validation, a read-only health/coverage report, a </w:t>
      </w:r>
      <w:r>
        <w:rPr>
          <w:b/>
        </w:rPr>
        <w:t>dry-run-by-default</w:t>
      </w:r>
      <w:r>
        <w:t xml:space="preserve"> remediation helper, and a   scope/target helper — authentic to C2M and WebLogic administration.</w:t>
      </w:r>
    </w:p>
    <w:p>
      <w:pPr>
        <w:pStyle w:val="ListBullet"/>
      </w:pPr>
      <w:r>
        <w:rPr>
          <w:b/>
        </w:rPr>
        <w:t>Testing &amp; Troubleshooting Guides</w:t>
      </w:r>
      <w:r>
        <w:t xml:space="preserve"> with measured pass/fail gates, plus </w:t>
      </w:r>
      <w:r>
        <w:rPr>
          <w:b/>
        </w:rPr>
        <w:t>Best Practices</w:t>
      </w:r>
      <w:r>
        <w:t xml:space="preserve"> for</w:t>
      </w:r>
    </w:p>
    <w:p>
      <w:r>
        <w:t xml:space="preserve">  repeatable, evidence-based tuning.</w:t>
      </w:r>
    </w:p>
    <w:p>
      <w:pPr>
        <w:pStyle w:val="Heading2"/>
      </w:pPr>
      <w:r>
        <w:t>Who this is for</w:t>
      </w:r>
    </w:p>
    <w:p>
      <w:r>
        <w:t xml:space="preserve">C2M / WebLogic administrators, OUAF technical operations staff, and the DBA and infrastructure teams who own the environment. It assumes you can reach the </w:t>
      </w:r>
      <w:r>
        <w:rPr>
          <w:b/>
        </w:rPr>
        <w:t>WebLogic Administration Console / WLST</w:t>
      </w:r>
      <w:r>
        <w:t xml:space="preserve">, the </w:t>
      </w:r>
      <w:r>
        <w:rPr>
          <w:b/>
        </w:rPr>
        <w:t>OUAF product user shell</w:t>
      </w:r>
      <w:r>
        <w:t xml:space="preserve">, and the </w:t>
      </w:r>
      <w:r>
        <w:rPr>
          <w:b/>
        </w:rPr>
        <w:t>C2M database schema</w:t>
      </w:r>
      <w:r>
        <w:t xml:space="preserve"> — see the Requirements Guide.</w:t>
      </w:r>
    </w:p>
    <w:p>
      <w:pPr>
        <w:pStyle w:val="Heading2"/>
      </w:pPr>
      <w:r>
        <w:t>Outcome</w:t>
      </w:r>
    </w:p>
    <w:p>
      <w:r>
        <w:t xml:space="preserve">A slow C2M environment turned into a </w:t>
      </w:r>
      <w:r>
        <w:rPr>
          <w:b/>
        </w:rPr>
        <w:t>measured, optimized</w:t>
      </w:r>
      <w:r>
        <w:t xml:space="preserve"> one: JVM/GC, WebLogic pools, batch, and SQL each tuned to the layer that was actually constraining you, every change proven against a baseline on a pilot before it reaches production.</w:t>
      </w:r>
    </w:p>
    <w:p>
      <w:pPr>
        <w:pStyle w:val="Heading1"/>
      </w:pPr>
      <w:r>
        <w:t>Requirements Guide</w:t>
      </w:r>
    </w:p>
    <w:p>
      <w:r>
        <w:t xml:space="preserve">These are the prerequisites specific to </w:t>
      </w:r>
      <w:r>
        <w:rPr>
          <w:b/>
        </w:rPr>
        <w:t>performance tuning</w:t>
      </w:r>
      <w:r>
        <w:t xml:space="preserve"> C2M and its WebLogic 14c middleware. They are </w:t>
      </w:r>
      <w:r>
        <w:rPr>
          <w:b/>
        </w:rPr>
        <w:t>in addition to</w:t>
      </w:r>
      <w:r>
        <w:t xml:space="preserve"> the shared Oracle-category prerequisites (licensed C2M/OUAF + certified WebLogic 14c and Oracle Database, defined Dev/Test/Prod environments, WLST/shell/SQL admin access, and change control/backup/non-production pilot) documented in the global Oracle requirements — verify those first. Each requirement below is stated as </w:t>
      </w:r>
      <w:r>
        <w:rPr>
          <w:b/>
        </w:rPr>
        <w:t>Description / Why / Verify / Implement</w:t>
      </w:r>
      <w:r>
        <w:t>.</w:t>
      </w:r>
    </w:p>
    <w:p>
      <w:pPr>
        <w:ind w:left="432"/>
      </w:pPr>
      <w:r>
        <w:rPr>
          <w:i/>
          <w:color w:val="2E86C1"/>
        </w:rPr>
        <w:t>You cannot tune what you cannot measure. The first three requirements exist to make the measure-first method possible; skipping them turns tuning back into guessing.</w:t>
      </w:r>
    </w:p>
    <w:p>
      <w:r>
        <w:t>__________________________________________________</w:t>
      </w:r>
    </w:p>
    <w:p>
      <w:pPr>
        <w:pStyle w:val="Heading2"/>
      </w:pPr>
      <w:r>
        <w:t>1. Metrics, monitoring &amp; a repeatable baseline</w:t>
      </w:r>
    </w:p>
    <w:p>
      <w:pPr>
        <w:pStyle w:val="ListBullet"/>
      </w:pPr>
      <w:r>
        <w:rPr>
          <w:b/>
        </w:rPr>
        <w:t>Description:</w:t>
      </w:r>
      <w:r>
        <w:t xml:space="preserve"> The ability to capture, at will and repeatably, GC behavior (GC logs), WebLogic</w:t>
      </w:r>
    </w:p>
    <w:p>
      <w:r>
        <w:t xml:space="preserve">  runtime metrics (thread pool + JDBC data-source MBeans), OUAF batch elapsed/throughput data, and an   Oracle Database performance snapshot (</w:t>
      </w:r>
      <w:r>
        <w:rPr>
          <w:b/>
        </w:rPr>
        <w:t>AWR/ASH</w:t>
      </w:r>
      <w:r>
        <w:t xml:space="preserve">, which requires the </w:t>
      </w:r>
      <w:r>
        <w:rPr>
          <w:b/>
        </w:rPr>
        <w:t>Diagnostics Pack</w:t>
      </w:r>
      <w:r>
        <w:t xml:space="preserve"> license).</w:t>
      </w:r>
    </w:p>
    <w:p>
      <w:pPr>
        <w:pStyle w:val="ListBullet"/>
      </w:pPr>
      <w:r>
        <w:rPr>
          <w:b/>
        </w:rPr>
        <w:t>Why required:</w:t>
      </w:r>
      <w:r>
        <w:t xml:space="preserve"> The method baselines the stack, isolates the saturated layer from evidence, and</w:t>
      </w:r>
    </w:p>
    <w:p>
      <w:r>
        <w:t xml:space="preserve">  validates each change against measured </w:t>
      </w:r>
      <w:r>
        <w:rPr>
          <w:b/>
        </w:rPr>
        <w:t>gates</w:t>
      </w:r>
      <w:r>
        <w:t>. Without a repeatable baseline there is no "before"   to prove a "gain."</w:t>
      </w:r>
    </w:p>
    <w:p>
      <w:pPr>
        <w:pStyle w:val="ListBullet"/>
      </w:pPr>
      <w:r>
        <w:rPr>
          <w:b/>
        </w:rPr>
        <w:t>How to verify:</w:t>
      </w:r>
      <w:r>
        <w:t xml:space="preserve"> Confirm GC logging can be enabled on the JVMs; confirm WLST/JMX can read the</w:t>
      </w:r>
    </w:p>
    <w:p>
      <w:r>
        <w:t xml:space="preserve">  server </w:t>
      </w:r>
      <w:r>
        <w:rPr>
          <w:rFonts w:ascii="Consolas" w:hAnsi="Consolas"/>
          <w:sz w:val="19"/>
        </w:rPr>
        <w:t>ThreadPoolRuntime</w:t>
      </w:r>
      <w:r>
        <w:t xml:space="preserve"> and </w:t>
      </w:r>
      <w:r>
        <w:rPr>
          <w:rFonts w:ascii="Consolas" w:hAnsi="Consolas"/>
          <w:sz w:val="19"/>
        </w:rPr>
        <w:t>JDBCDataSourceRuntimeMBean</w:t>
      </w:r>
      <w:r>
        <w:t>; confirm you can generate an AWR report   (</w:t>
      </w:r>
      <w:r>
        <w:rPr>
          <w:rFonts w:ascii="Consolas" w:hAnsi="Consolas"/>
          <w:sz w:val="19"/>
        </w:rPr>
        <w:t>$ORACLE_HOME/rdbms/admin/awrrpt.sql</w:t>
      </w:r>
      <w:r>
        <w:t xml:space="preserve">) or query </w:t>
      </w:r>
      <w:r>
        <w:rPr>
          <w:rFonts w:ascii="Consolas" w:hAnsi="Consolas"/>
          <w:sz w:val="19"/>
        </w:rPr>
        <w:t>V$</w:t>
      </w:r>
      <w:r>
        <w:t xml:space="preserve"> views; confirm batch run history is available   (Batch Run Tree / </w:t>
      </w:r>
      <w:r>
        <w:rPr>
          <w:rFonts w:ascii="Consolas" w:hAnsi="Consolas"/>
          <w:sz w:val="19"/>
        </w:rPr>
        <w:t>CI_BATCH_RUN</w:t>
      </w:r>
      <w:r>
        <w:t xml:space="preserve"> tables or the JMX batch client). Run </w:t>
      </w:r>
      <w:r>
        <w:rPr>
          <w:rFonts w:ascii="Consolas" w:hAnsi="Consolas"/>
          <w:sz w:val="19"/>
        </w:rPr>
        <w:t>OC2MPERF-Discovery</w:t>
      </w:r>
      <w:r>
        <w:t xml:space="preserve"> — it   collects the read-only baseline and tells you what it could and could not read.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Enable GC logging (see the Tuning Method), enable JMX/WLST access,</w:t>
      </w:r>
    </w:p>
    <w:p>
      <w:r>
        <w:t xml:space="preserve">  confirm the Diagnostics Pack entitlement for AWR/ASH (or fall back to Statspack / </w:t>
      </w:r>
      <w:r>
        <w:rPr>
          <w:rFonts w:ascii="Consolas" w:hAnsi="Consolas"/>
          <w:sz w:val="19"/>
        </w:rPr>
        <w:t>V$</w:t>
      </w:r>
      <w:r>
        <w:t xml:space="preserve"> views if not   licensed — </w:t>
      </w:r>
      <w:r>
        <w:rPr>
          <w:b/>
        </w:rPr>
        <w:t>verify your licensing</w:t>
      </w:r>
      <w:r>
        <w:t>), and establish batch run-history access.</w:t>
      </w:r>
    </w:p>
    <w:p>
      <w:pPr>
        <w:pStyle w:val="Heading2"/>
      </w:pPr>
      <w:r>
        <w:t>2. Environment &amp; administrative access (WebLogic, OUAF, database)</w:t>
      </w:r>
    </w:p>
    <w:p>
      <w:pPr>
        <w:pStyle w:val="ListBullet"/>
      </w:pPr>
      <w:r>
        <w:rPr>
          <w:b/>
        </w:rPr>
        <w:t>Description:</w:t>
      </w:r>
      <w:r>
        <w:t xml:space="preserve"> Working access to the target environment: the **WebLogic Administration Console and</w:t>
      </w:r>
    </w:p>
    <w:p>
      <w:r>
        <w:t xml:space="preserve">  WLST</w:t>
      </w:r>
      <w:r>
        <w:rPr>
          <w:b/>
        </w:rPr>
        <w:t xml:space="preserve"> (admin credentials), the </w:t>
      </w:r>
      <w:r>
        <w:t>OUAF product OS user</w:t>
      </w:r>
      <w:r>
        <w:rPr>
          <w:b/>
        </w:rPr>
        <w:t xml:space="preserve"> shell on each node (to read   `threadpoolworker.properties`, run `bedit.sh`, `submitbatchREST.sh`, `configureEnv.sh`,   `initialSetup.sh`), and a </w:t>
      </w:r>
      <w:r>
        <w:t>database account** that can read the performance views and (for   remediation) alter the relevant objects.</w:t>
      </w:r>
    </w:p>
    <w:p>
      <w:pPr>
        <w:pStyle w:val="ListBullet"/>
      </w:pPr>
      <w:r>
        <w:rPr>
          <w:b/>
        </w:rPr>
        <w:t>Why required:</w:t>
      </w:r>
      <w:r>
        <w:t xml:space="preserve"> Every measurement and every tuning change is applied through these three</w:t>
      </w:r>
    </w:p>
    <w:p>
      <w:r>
        <w:t xml:space="preserve">  interfaces; batch tuning in particular is done at the OS/OUAF layer, not the console.</w:t>
      </w:r>
    </w:p>
    <w:p>
      <w:pPr>
        <w:pStyle w:val="ListBullet"/>
      </w:pPr>
      <w:r>
        <w:rPr>
          <w:b/>
        </w:rPr>
        <w:t>How to verify:</w:t>
      </w:r>
      <w:r>
        <w:t xml:space="preserve"> Log in to the Administration Console; connect WLST to the Admin Server; </w:t>
      </w:r>
      <w:r>
        <w:rPr>
          <w:rFonts w:ascii="Consolas" w:hAnsi="Consolas"/>
          <w:sz w:val="19"/>
        </w:rPr>
        <w:t>su</w:t>
      </w:r>
      <w:r>
        <w:t xml:space="preserve"> to</w:t>
      </w:r>
    </w:p>
    <w:p>
      <w:r>
        <w:t xml:space="preserve">  the product user and source the environment (</w:t>
      </w:r>
      <w:r>
        <w:rPr>
          <w:rFonts w:ascii="Consolas" w:hAnsi="Consolas"/>
          <w:sz w:val="19"/>
        </w:rPr>
        <w:t>splenviron.sh -e &lt;your-environment&gt;</w:t>
      </w:r>
      <w:r>
        <w:t xml:space="preserve">); connect to the   schema with SQL*Plus/SQLcl and select from </w:t>
      </w:r>
      <w:r>
        <w:rPr>
          <w:rFonts w:ascii="Consolas" w:hAnsi="Consolas"/>
          <w:sz w:val="19"/>
        </w:rPr>
        <w:t>V$SESSION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the infrastructure/DBA teams grant the accounts and roles, and</w:t>
      </w:r>
    </w:p>
    <w:p>
      <w:r>
        <w:t xml:space="preserve">  install the client tooling (WLST is delivered with WebLogic; SQLcl/SQL*Plus for the database).</w:t>
      </w:r>
    </w:p>
    <w:p>
      <w:pPr>
        <w:pStyle w:val="Heading2"/>
      </w:pPr>
      <w:r>
        <w:t>3. A representative, repeatable workload profile</w:t>
      </w:r>
    </w:p>
    <w:p>
      <w:pPr>
        <w:pStyle w:val="ListBullet"/>
      </w:pPr>
      <w:r>
        <w:rPr>
          <w:b/>
        </w:rPr>
        <w:t>Description:</w:t>
      </w:r>
      <w:r>
        <w:t xml:space="preserve"> A defined, </w:t>
      </w:r>
      <w:r>
        <w:rPr>
          <w:b/>
        </w:rPr>
        <w:t>reproducible</w:t>
      </w:r>
      <w:r>
        <w:t xml:space="preserve"> workload that represents the pain — a load-test script</w:t>
      </w:r>
    </w:p>
    <w:p>
      <w:r>
        <w:t xml:space="preserve">  for the online/web-service tiers, and/or a named set of </w:t>
      </w:r>
      <w:r>
        <w:rPr>
          <w:b/>
        </w:rPr>
        <w:t>batch controls</w:t>
      </w:r>
      <w:r>
        <w:t xml:space="preserve"> (e.g. billing, meter-read   processing, To-Do) run against a known data volume — plus the </w:t>
      </w:r>
      <w:r>
        <w:rPr>
          <w:b/>
        </w:rPr>
        <w:t>success criteria</w:t>
      </w:r>
      <w:r>
        <w:t xml:space="preserve"> (target response   time, batch window, throughput).</w:t>
      </w:r>
    </w:p>
    <w:p>
      <w:pPr>
        <w:pStyle w:val="ListBullet"/>
      </w:pPr>
      <w:r>
        <w:rPr>
          <w:b/>
        </w:rPr>
        <w:t>Why required:</w:t>
      </w:r>
      <w:r>
        <w:t xml:space="preserve"> Baseline and re-measure must use the </w:t>
      </w:r>
      <w:r>
        <w:rPr>
          <w:b/>
        </w:rPr>
        <w:t>same</w:t>
      </w:r>
      <w:r>
        <w:t xml:space="preserve"> workload or the comparison is</w:t>
      </w:r>
    </w:p>
    <w:p>
      <w:r>
        <w:t xml:space="preserve">  meaningless. A one-off "it felt slow" cannot be tuned against a gate.</w:t>
      </w:r>
    </w:p>
    <w:p>
      <w:pPr>
        <w:pStyle w:val="ListBullet"/>
      </w:pPr>
      <w:r>
        <w:rPr>
          <w:b/>
        </w:rPr>
        <w:t>How to verify:</w:t>
      </w:r>
      <w:r>
        <w:t xml:space="preserve"> Confirm you can replay the workload on the pilot environment on demand and that</w:t>
      </w:r>
    </w:p>
    <w:p>
      <w:r>
        <w:t xml:space="preserve">  its inputs (data volume, concurrency, batch parameters) are pinned.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Build the load-test scenario and/or select and script the</w:t>
      </w:r>
    </w:p>
    <w:p>
      <w:r>
        <w:t xml:space="preserve">  representative batch job(s) with fixed parameters before baselining.</w:t>
      </w:r>
    </w:p>
    <w:p>
      <w:pPr>
        <w:pStyle w:val="Heading2"/>
      </w:pPr>
      <w:r>
        <w:t>4. Certified, matched stack versions across the tuning path</w:t>
      </w:r>
    </w:p>
    <w:p>
      <w:pPr>
        <w:pStyle w:val="ListBullet"/>
      </w:pPr>
      <w:r>
        <w:rPr>
          <w:b/>
        </w:rPr>
        <w:t>Description:</w:t>
      </w:r>
      <w:r>
        <w:t xml:space="preserve"> OS, </w:t>
      </w:r>
      <w:r>
        <w:rPr>
          <w:b/>
        </w:rPr>
        <w:t>JDK</w:t>
      </w:r>
      <w:r>
        <w:t xml:space="preserve"> (the JVM you are tuning), </w:t>
      </w:r>
      <w:r>
        <w:rPr>
          <w:b/>
        </w:rPr>
        <w:t>WebLogic 14c</w:t>
      </w:r>
      <w:r>
        <w:t xml:space="preserve">, </w:t>
      </w:r>
      <w:r>
        <w:rPr>
          <w:b/>
        </w:rPr>
        <w:t>OUAF/C2M</w:t>
      </w:r>
      <w:r>
        <w:t>, and **Oracle</w:t>
      </w:r>
    </w:p>
    <w:p>
      <w:r>
        <w:t xml:space="preserve">  Database</w:t>
      </w:r>
      <w:r>
        <w:rPr>
          <w:b/>
        </w:rPr>
        <w:t xml:space="preserve"> at versions </w:t>
      </w:r>
      <w:r>
        <w:t>certified together** for your C2M release. GC flags and default MBean values   differ across JDK and WebLogic versions.</w:t>
      </w:r>
    </w:p>
    <w:p>
      <w:pPr>
        <w:pStyle w:val="ListBullet"/>
      </w:pPr>
      <w:r>
        <w:rPr>
          <w:b/>
        </w:rPr>
        <w:t>Why required:</w:t>
      </w:r>
      <w:r>
        <w:t xml:space="preserve"> Applying a GC flag or MBean setting valid for one JDK/WebLogic version to another</w:t>
      </w:r>
    </w:p>
    <w:p>
      <w:r>
        <w:t xml:space="preserve">  can be a no-op or an error; supportability depends on a certified combination (see the global   requirements).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java -version</w:t>
      </w:r>
      <w:r>
        <w:t xml:space="preserve"> on the product user's path; WebLogic version from the console or</w:t>
      </w:r>
    </w:p>
    <w:p>
      <w:r>
        <w:t xml:space="preserve">  </w:t>
      </w:r>
      <w:r>
        <w:rPr>
          <w:rFonts w:ascii="Consolas" w:hAnsi="Consolas"/>
          <w:sz w:val="19"/>
        </w:rPr>
        <w:t>. setDomainEnv.sh; java weblogic.version</w:t>
      </w:r>
      <w:r>
        <w:t xml:space="preserve">; C2M/OUAF version from the console </w:t>
      </w:r>
      <w:r>
        <w:rPr>
          <w:b/>
        </w:rPr>
        <w:t>About</w:t>
      </w:r>
      <w:r>
        <w:t xml:space="preserve">; database   </w:t>
      </w:r>
      <w:r>
        <w:rPr>
          <w:rFonts w:ascii="Consolas" w:hAnsi="Consolas"/>
          <w:sz w:val="19"/>
        </w:rPr>
        <w:t>SELECT * FROM v$version;</w:t>
      </w:r>
      <w:r>
        <w:t>. Compare against the C2M certification matrix on MOS.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Align to a certified combination </w:t>
      </w:r>
      <w:r>
        <w:rPr>
          <w:b/>
        </w:rPr>
        <w:t>before</w:t>
      </w:r>
      <w:r>
        <w:t xml:space="preserve"> tuning — do not tune on</w:t>
      </w:r>
    </w:p>
    <w:p>
      <w:r>
        <w:t xml:space="preserve">  an uncertified stack.</w:t>
      </w:r>
    </w:p>
    <w:p>
      <w:pPr>
        <w:pStyle w:val="Heading2"/>
      </w:pPr>
      <w:r>
        <w:t>5. Change control, backups &amp; a non-production pilot</w:t>
      </w:r>
    </w:p>
    <w:p>
      <w:pPr>
        <w:pStyle w:val="ListBullet"/>
      </w:pPr>
      <w:r>
        <w:rPr>
          <w:b/>
        </w:rPr>
        <w:t>Description:</w:t>
      </w:r>
      <w:r>
        <w:t xml:space="preserve"> A change window and approval for production; </w:t>
      </w:r>
      <w:r>
        <w:rPr>
          <w:b/>
        </w:rPr>
        <w:t>verified backups</w:t>
      </w:r>
      <w:r>
        <w:t xml:space="preserve"> of the WebLogic</w:t>
      </w:r>
    </w:p>
    <w:p>
      <w:r>
        <w:t xml:space="preserve">  domain config, OUAF product/config files (</w:t>
      </w:r>
      <w:r>
        <w:rPr>
          <w:rFonts w:ascii="Consolas" w:hAnsi="Consolas"/>
          <w:sz w:val="19"/>
        </w:rPr>
        <w:t>threadpoolworker.properties</w:t>
      </w:r>
      <w:r>
        <w:t xml:space="preserve">, data-source and JVM   settings), and the database before any change; and a </w:t>
      </w:r>
      <w:r>
        <w:rPr>
          <w:b/>
        </w:rPr>
        <w:t>non-production environment</w:t>
      </w:r>
      <w:r>
        <w:t xml:space="preserve"> to pilot on.</w:t>
      </w:r>
    </w:p>
    <w:p>
      <w:pPr>
        <w:pStyle w:val="ListBullet"/>
      </w:pPr>
      <w:r>
        <w:rPr>
          <w:b/>
        </w:rPr>
        <w:t>Why required:</w:t>
      </w:r>
      <w:r>
        <w:t xml:space="preserve"> Tuning changes are production-impacting. Every change in the method is **single,</w:t>
      </w:r>
    </w:p>
    <w:p>
      <w:r>
        <w:t xml:space="preserve">  named, and reversible**, validated on the pilot first, then promoted under change control with a   rollback ready.</w:t>
      </w:r>
    </w:p>
    <w:p>
      <w:pPr>
        <w:pStyle w:val="ListBullet"/>
      </w:pPr>
      <w:r>
        <w:rPr>
          <w:b/>
        </w:rPr>
        <w:t>How to verify:</w:t>
      </w:r>
      <w:r>
        <w:t xml:space="preserve"> Confirm a tested restore path for the domain config and OUAF config files, a DB</w:t>
      </w:r>
    </w:p>
    <w:p>
      <w:r>
        <w:t xml:space="preserve">  backup/restore or flashback point, and a booked change window.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Establish backups and change control before touching production;</w:t>
      </w:r>
    </w:p>
    <w:p>
      <w:r>
        <w:t xml:space="preserve">  </w:t>
      </w:r>
      <w:r>
        <w:rPr>
          <w:rFonts w:ascii="Consolas" w:hAnsi="Consolas"/>
          <w:sz w:val="19"/>
        </w:rPr>
        <w:t>OC2MPERF-ScopeHelper</w:t>
      </w:r>
      <w:r>
        <w:t xml:space="preserve"> helps you record the pilot scope and rollback targets up front.</w:t>
      </w:r>
    </w:p>
    <w:p>
      <w:pPr>
        <w:pStyle w:val="Heading2"/>
      </w:pPr>
      <w:r>
        <w:t>6. Collaborating teams (DBA, infrastructure, app-dev)</w:t>
      </w:r>
    </w:p>
    <w:p>
      <w:pPr>
        <w:pStyle w:val="ListBullet"/>
      </w:pPr>
      <w:r>
        <w:rPr>
          <w:b/>
        </w:rPr>
        <w:t>Description:</w:t>
      </w:r>
      <w:r>
        <w:t xml:space="preserve"> Named contacts on the </w:t>
      </w:r>
      <w:r>
        <w:rPr>
          <w:b/>
        </w:rPr>
        <w:t>DBA</w:t>
      </w:r>
      <w:r>
        <w:t xml:space="preserve">, </w:t>
      </w:r>
      <w:r>
        <w:rPr>
          <w:b/>
        </w:rPr>
        <w:t>infrastructure/OS</w:t>
      </w:r>
      <w:r>
        <w:t xml:space="preserve">, and </w:t>
      </w:r>
      <w:r>
        <w:rPr>
          <w:b/>
        </w:rPr>
        <w:t>application-development</w:t>
      </w:r>
    </w:p>
    <w:p>
      <w:r>
        <w:t xml:space="preserve">  teams, plus the environment's monitoring stack (e.g. Dynatrace), since a bottleneck can live in any   layer and a fix in one layer (batch threads) has consequences in another (DB sessions).</w:t>
      </w:r>
    </w:p>
    <w:p>
      <w:pPr>
        <w:pStyle w:val="ListBullet"/>
      </w:pPr>
      <w:r>
        <w:rPr>
          <w:b/>
        </w:rPr>
        <w:t>Why required:</w:t>
      </w:r>
      <w:r>
        <w:t xml:space="preserve"> Cross-layer tuning needs cross-team coordination — e.g. raising batch threads</w:t>
      </w:r>
    </w:p>
    <w:p>
      <w:r>
        <w:t xml:space="preserve">  requires the DBA to confirm </w:t>
      </w:r>
      <w:r>
        <w:rPr>
          <w:rFonts w:ascii="Consolas" w:hAnsi="Consolas"/>
          <w:sz w:val="19"/>
        </w:rPr>
        <w:t>processes</w:t>
      </w:r>
      <w:r>
        <w:t>/</w:t>
      </w:r>
      <w:r>
        <w:rPr>
          <w:rFonts w:ascii="Consolas" w:hAnsi="Consolas"/>
          <w:sz w:val="19"/>
        </w:rPr>
        <w:t>sessions</w:t>
      </w:r>
      <w:r>
        <w:t xml:space="preserve"> headroom.</w:t>
      </w:r>
    </w:p>
    <w:p>
      <w:pPr>
        <w:pStyle w:val="ListBullet"/>
      </w:pPr>
      <w:r>
        <w:rPr>
          <w:b/>
        </w:rPr>
        <w:t>How to verify:</w:t>
      </w:r>
      <w:r>
        <w:t xml:space="preserve"> Confirm the contacts and escalation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teams and the monitoring model before starting.</w:t>
      </w:r>
    </w:p>
    <w:p>
      <w:pPr>
        <w:pStyle w:val="Heading1"/>
      </w:pPr>
      <w:r>
        <w:t>Global Requirements — Oracle Utilities C2M / WebLogic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Oracle</w:t>
      </w:r>
      <w:r>
        <w:t xml:space="preserve"> category (Oracle Utilities Customer to Meter and its Oracle WebLogic Server middleware). Verify each before starting a solution's steps.</w:t>
      </w:r>
    </w:p>
    <w:p>
      <w:pPr>
        <w:ind w:left="432"/>
      </w:pPr>
      <w:r>
        <w:rPr>
          <w:i/>
          <w:color w:val="2E86C1"/>
        </w:rPr>
        <w:t>Vendor &amp; version boundary (applies to every Oracle solution). Oracle Utilities Customer to Meter (C2M), Customer Care &amp; Billing (CC&amp;B), Meter Data Management (MDM), and Oracle WebLogic Server are authored from Oracle's official product documentation and the Oracle Utilities Application Framework (OUAF) install/admin guides. Version-specific details (C2M 25.4 / minimum v2.9, WebLogic 14c) are cited or flagged "verify for your version" — never invented. Some Oracle documentation and patches are entitlement-gated on My Oracle Support (MOS); where a step requires a MOS note, patch number, or download, the solution points to it rather than reproducing gated content. All work assumes a non-production environment first and change control for production.</w:t>
      </w:r>
    </w:p>
    <w:p>
      <w:pPr>
        <w:pStyle w:val="Heading2"/>
      </w:pPr>
      <w:r>
        <w:t>1. Licensed Oracle Utilities C2M + WebLogic entitlement</w:t>
      </w:r>
    </w:p>
    <w:p>
      <w:pPr>
        <w:pStyle w:val="ListBullet"/>
      </w:pPr>
      <w:r>
        <w:rPr>
          <w:b/>
        </w:rPr>
        <w:t>Description:</w:t>
      </w:r>
      <w:r>
        <w:t xml:space="preserve"> A licensed Oracle Utilities </w:t>
      </w:r>
      <w:r>
        <w:rPr>
          <w:b/>
        </w:rPr>
        <w:t>Customer to Meter</w:t>
      </w:r>
      <w:r>
        <w:t xml:space="preserve"> (and the underlying OUAF) plus the</w:t>
      </w:r>
    </w:p>
    <w:p>
      <w:r>
        <w:t xml:space="preserve">  supported </w:t>
      </w:r>
      <w:r>
        <w:rPr>
          <w:b/>
        </w:rPr>
        <w:t>Oracle WebLogic Server 14c</w:t>
      </w:r>
      <w:r>
        <w:t xml:space="preserve"> and database (Oracle Database) at the versions in scope.</w:t>
      </w:r>
    </w:p>
    <w:p>
      <w:pPr>
        <w:pStyle w:val="ListBullet"/>
      </w:pPr>
      <w:r>
        <w:rPr>
          <w:b/>
        </w:rPr>
        <w:t>Why required:</w:t>
      </w:r>
      <w:r>
        <w:t xml:space="preserve"> Installation media, patches, and support all flow from the entitlement.</w:t>
      </w:r>
    </w:p>
    <w:p>
      <w:pPr>
        <w:pStyle w:val="ListBullet"/>
      </w:pPr>
      <w:r>
        <w:rPr>
          <w:b/>
        </w:rPr>
        <w:t>How to verify:</w:t>
      </w:r>
      <w:r>
        <w:t xml:space="preserve"> Confirm the license and access to </w:t>
      </w:r>
      <w:r>
        <w:rPr>
          <w:b/>
        </w:rPr>
        <w:t>My Oracle Support</w:t>
      </w:r>
      <w:r>
        <w:t>; check the certified</w:t>
      </w:r>
    </w:p>
    <w:p>
      <w:r>
        <w:t xml:space="preserve">  version matrix for C2M ↔ WebLogic ↔ Database ↔ Java.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licensing/entitlement and MOS access before proceeding.</w:t>
      </w:r>
    </w:p>
    <w:p>
      <w:pPr>
        <w:pStyle w:val="Heading2"/>
      </w:pPr>
      <w:r>
        <w:t>2. Certified platform stack (OS, Java, Database, WebLogic)</w:t>
      </w:r>
    </w:p>
    <w:p>
      <w:pPr>
        <w:pStyle w:val="ListBullet"/>
      </w:pPr>
      <w:r>
        <w:rPr>
          <w:b/>
        </w:rPr>
        <w:t>Description:</w:t>
      </w:r>
      <w:r>
        <w:t xml:space="preserve"> A host OS, JDK, Oracle Database, and WebLogic version combination </w:t>
      </w:r>
      <w:r>
        <w:rPr>
          <w:b/>
        </w:rPr>
        <w:t>certified</w:t>
      </w:r>
      <w:r>
        <w:t xml:space="preserve"> for</w:t>
      </w:r>
    </w:p>
    <w:p>
      <w:r>
        <w:t xml:space="preserve">  the target C2M release (per Oracle's certification/compatibility matrix).</w:t>
      </w:r>
    </w:p>
    <w:p>
      <w:pPr>
        <w:pStyle w:val="ListBullet"/>
      </w:pPr>
      <w:r>
        <w:rPr>
          <w:b/>
        </w:rPr>
        <w:t>Why required:</w:t>
      </w:r>
      <w:r>
        <w:t xml:space="preserve"> C2M/OUAF only supports certified combinations; uncertified stacks cause install and</w:t>
      </w:r>
    </w:p>
    <w:p>
      <w:r>
        <w:t xml:space="preserve">  patch failures and lose supportability.</w:t>
      </w:r>
    </w:p>
    <w:p>
      <w:pPr>
        <w:pStyle w:val="ListBullet"/>
      </w:pPr>
      <w:r>
        <w:rPr>
          <w:b/>
        </w:rPr>
        <w:t>How to verify:</w:t>
      </w:r>
      <w:r>
        <w:t xml:space="preserve"> Compare the environment against the C2M release's certification matrix (MOS).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Align OS/JDK/DB/WebLogic to a certified combination first.</w:t>
      </w:r>
    </w:p>
    <w:p>
      <w:pPr>
        <w:pStyle w:val="Heading2"/>
      </w:pPr>
      <w:r>
        <w:t>3. Environment topology (Dev / Test / Prod) &amp; access</w:t>
      </w:r>
    </w:p>
    <w:p>
      <w:pPr>
        <w:pStyle w:val="ListBullet"/>
      </w:pPr>
      <w:r>
        <w:rPr>
          <w:b/>
        </w:rPr>
        <w:t>Description:</w:t>
      </w:r>
      <w:r>
        <w:t xml:space="preserve"> Defined </w:t>
      </w:r>
      <w:r>
        <w:rPr>
          <w:b/>
        </w:rPr>
        <w:t>Development, Test, and Production</w:t>
      </w:r>
      <w:r>
        <w:t xml:space="preserve"> environments (and any QA/UAT), with OS</w:t>
      </w:r>
    </w:p>
    <w:p>
      <w:r>
        <w:t xml:space="preserve">  accounts (e.g. the OUAF/</w:t>
      </w:r>
      <w:r>
        <w:rPr>
          <w:rFonts w:ascii="Consolas" w:hAnsi="Consolas"/>
          <w:sz w:val="19"/>
        </w:rPr>
        <w:t>splunk</w:t>
      </w:r>
      <w:r>
        <w:t>-style product user), WebLogic admin credentials, and DB schema   access appropriate to the task.</w:t>
      </w:r>
    </w:p>
    <w:p>
      <w:pPr>
        <w:pStyle w:val="ListBullet"/>
      </w:pPr>
      <w:r>
        <w:rPr>
          <w:b/>
        </w:rPr>
        <w:t>Why required:</w:t>
      </w:r>
      <w:r>
        <w:t xml:space="preserve"> C2M is deployed and promoted across environments; each solution assumes the target</w:t>
      </w:r>
    </w:p>
    <w:p>
      <w:r>
        <w:t xml:space="preserve">  environment exists and you can reach WebLogic, the file system, and the database.</w:t>
      </w:r>
    </w:p>
    <w:p>
      <w:pPr>
        <w:pStyle w:val="ListBullet"/>
      </w:pPr>
      <w:r>
        <w:rPr>
          <w:b/>
        </w:rPr>
        <w:t>How to verify:</w:t>
      </w:r>
      <w:r>
        <w:t xml:space="preserve"> Confirm you can log in to the OS product account, the WebLogic Administration</w:t>
      </w:r>
    </w:p>
    <w:p>
      <w:r>
        <w:t xml:space="preserve">  Console / WLST, and the C2M database schema.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access to the environment before starting.</w:t>
      </w:r>
    </w:p>
    <w:p>
      <w:pPr>
        <w:pStyle w:val="Heading2"/>
      </w:pPr>
      <w:r>
        <w:t>4. Administrative access &amp; tooling (WLST, shell, SQL)</w:t>
      </w:r>
    </w:p>
    <w:p>
      <w:pPr>
        <w:pStyle w:val="ListBullet"/>
      </w:pPr>
      <w:r>
        <w:rPr>
          <w:b/>
        </w:rPr>
        <w:t>Description:</w:t>
      </w:r>
      <w:r>
        <w:t xml:space="preserve"> Administrative access and the standard toolchain: </w:t>
      </w:r>
      <w:r>
        <w:rPr>
          <w:b/>
        </w:rPr>
        <w:t>WLST (Jython)</w:t>
      </w:r>
      <w:r>
        <w:t xml:space="preserve"> for WebLogic,</w:t>
      </w:r>
    </w:p>
    <w:p>
      <w:r>
        <w:t xml:space="preserve">  the OS </w:t>
      </w:r>
      <w:r>
        <w:rPr>
          <w:b/>
        </w:rPr>
        <w:t>shell</w:t>
      </w:r>
      <w:r>
        <w:t xml:space="preserve"> (bash/ksh) for OUAF utilities (e.g. </w:t>
      </w:r>
      <w:r>
        <w:rPr>
          <w:rFonts w:ascii="Consolas" w:hAnsi="Consolas"/>
          <w:sz w:val="19"/>
        </w:rPr>
        <w:t>splmanager</w:t>
      </w:r>
      <w:r>
        <w:t xml:space="preserve">, </w:t>
      </w:r>
      <w:r>
        <w:rPr>
          <w:rFonts w:ascii="Consolas" w:hAnsi="Consolas"/>
          <w:sz w:val="19"/>
        </w:rPr>
        <w:t>configureEnv</w:t>
      </w:r>
      <w:r>
        <w:t xml:space="preserve">, </w:t>
      </w:r>
      <w:r>
        <w:rPr>
          <w:rFonts w:ascii="Consolas" w:hAnsi="Consolas"/>
          <w:sz w:val="19"/>
        </w:rPr>
        <w:t>initialSetup</w:t>
      </w:r>
      <w:r>
        <w:t xml:space="preserve">,   batch/threadpool scripts), and </w:t>
      </w:r>
      <w:r>
        <w:rPr>
          <w:b/>
        </w:rPr>
        <w:t>SQL*Plus / SQLcl</w:t>
      </w:r>
      <w:r>
        <w:t xml:space="preserve"> for the database.</w:t>
      </w:r>
    </w:p>
    <w:p>
      <w:pPr>
        <w:pStyle w:val="ListBullet"/>
      </w:pPr>
      <w:r>
        <w:rPr>
          <w:b/>
        </w:rPr>
        <w:t>Why required:</w:t>
      </w:r>
      <w:r>
        <w:t xml:space="preserve"> C2M/WebLogic administration is performed through these interfaces, not a GUI-only</w:t>
      </w:r>
    </w:p>
    <w:p>
      <w:r>
        <w:t xml:space="preserve">  workflow; the solutions' automation is authored as WLST/shell/SQL.</w:t>
      </w:r>
    </w:p>
    <w:p>
      <w:pPr>
        <w:pStyle w:val="ListBullet"/>
      </w:pPr>
      <w:r>
        <w:rPr>
          <w:b/>
        </w:rPr>
        <w:t>How to verify:</w:t>
      </w:r>
      <w:r>
        <w:t xml:space="preserve"> Confirm WLST connects to the domain, shell access to the product home, and SQL</w:t>
      </w:r>
    </w:p>
    <w:p>
      <w:r>
        <w:t xml:space="preserve">  connectivity to the schema.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access and install the client tooling.</w:t>
      </w:r>
    </w:p>
    <w:p>
      <w:pPr>
        <w:pStyle w:val="Heading2"/>
      </w:pPr>
      <w:r>
        <w:t>5. Change control, backup &amp; a non-production pilot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change-control</w:t>
      </w:r>
      <w:r>
        <w:t xml:space="preserve"> process for production changes, verified </w:t>
      </w:r>
      <w:r>
        <w:rPr>
          <w:b/>
        </w:rPr>
        <w:t>backups</w:t>
      </w:r>
      <w:r>
        <w:t xml:space="preserve"> (domain</w:t>
      </w:r>
    </w:p>
    <w:p>
      <w:r>
        <w:t xml:space="preserve">  config, OUAF product/config, database) before disruptive actions (install, patch, upgrade, migration,   tuning), and a </w:t>
      </w:r>
      <w:r>
        <w:rPr>
          <w:b/>
        </w:rPr>
        <w:t>non-production environment</w:t>
      </w:r>
      <w:r>
        <w:t xml:space="preserve"> to validate on first.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</w:t>
      </w:r>
      <w:r>
        <w:rPr>
          <w:b/>
        </w:rPr>
        <w:t>Assess → Configure → Pilot → Validate → Expand</w:t>
      </w:r>
      <w:r>
        <w:t xml:space="preserve"> with a</w:t>
      </w:r>
    </w:p>
    <w:p>
      <w:r>
        <w:t xml:space="preserve">  documented rollback; C2M patches/upgrades and WebLogic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backup/restore path and a change window/approval for production.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Establish backups and change control before touching production.</w:t>
      </w:r>
    </w:p>
    <w:p>
      <w:pPr>
        <w:pStyle w:val="Heading2"/>
      </w:pPr>
      <w:r>
        <w:t>6. Collaborating teams &amp; support model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**infrastructure, DBA, network, application-development, and</w:t>
      </w:r>
    </w:p>
    <w:p>
      <w:r>
        <w:t xml:space="preserve">  release/test</w:t>
      </w:r>
      <w:r>
        <w:rPr>
          <w:b/>
        </w:rPr>
        <w:t xml:space="preserve"> teams, and (post go-live) the </w:t>
      </w:r>
      <w:r>
        <w:t>hypercare / on-call** support model and monitoring   stack (e.g. Dynatrace) the environment uses.</w:t>
      </w:r>
    </w:p>
    <w:p>
      <w:pPr>
        <w:pStyle w:val="ListBullet"/>
      </w:pPr>
      <w:r>
        <w:rPr>
          <w:b/>
        </w:rPr>
        <w:t>Why required:</w:t>
      </w:r>
      <w:r>
        <w:t xml:space="preserve"> C2M administration is cross-functional; issues span middleware, database, network,</w:t>
      </w:r>
    </w:p>
    <w:p>
      <w:r>
        <w:t xml:space="preserve">  and application layers, and production support runs on a defined escalation and monitoring model.</w:t>
      </w:r>
    </w:p>
    <w:p>
      <w:pPr>
        <w:pStyle w:val="ListBullet"/>
      </w:pPr>
      <w:r>
        <w:rPr>
          <w:b/>
        </w:rPr>
        <w:t>How to verify:</w:t>
      </w:r>
      <w:r>
        <w:t xml:space="preserve"> Confirm the named contacts, escalation path, and monitoring tooling.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teams and the support/monitoring model before go-live.</w:t>
      </w:r>
    </w:p>
    <w:p>
      <w:r>
        <w:t xml:space="preserve">*The deployment model across every Oracle solution is the same: </w:t>
      </w:r>
      <w:r>
        <w:rPr>
          <w:b/>
        </w:rPr>
        <w:t>Assess → Configure → Pilot → Validate → Expand</w:t>
      </w:r>
      <w:r>
        <w:t xml:space="preserve">, with explicit pass/fail gates and a documented rollback for production changes. Automation is delivered as </w:t>
      </w:r>
      <w:r>
        <w:rPr>
          <w:b/>
        </w:rPr>
        <w:t>WLST (Jython), shell, and SQL</w:t>
      </w:r>
      <w:r>
        <w:t xml:space="preserve"> scripts — not PowerShell.*</w:t>
      </w:r>
    </w:p>
    <w:p>
      <w:pPr>
        <w:pStyle w:val="Heading1"/>
      </w:pPr>
      <w:r>
        <w:t>Tuning Method</w:t>
      </w:r>
    </w:p>
    <w:p>
      <w:r>
        <w:t xml:space="preserve">This is the hands-on procedure. It is a </w:t>
      </w:r>
      <w:r>
        <w:rPr>
          <w:b/>
        </w:rPr>
        <w:t>measure → isolate → tune → re-measure → validate</w:t>
      </w:r>
      <w:r>
        <w:t xml:space="preserve"> loop, run </w:t>
      </w:r>
      <w:r>
        <w:rPr>
          <w:b/>
        </w:rPr>
        <w:t>once per bottleneck</w:t>
      </w:r>
      <w:r>
        <w:t xml:space="preserve">, always on a </w:t>
      </w:r>
      <w:r>
        <w:rPr>
          <w:b/>
        </w:rPr>
        <w:t>non-production pilot first</w:t>
      </w:r>
      <w:r>
        <w:t xml:space="preserve">, with a </w:t>
      </w:r>
      <w:r>
        <w:rPr>
          <w:b/>
        </w:rPr>
        <w:t>single, named, reversible</w:t>
      </w:r>
      <w:r>
        <w:t xml:space="preserve"> change per pass and a rollback ready for production. Names of tuning artifacts are given exactly; where a value or path is version-specific it is flagged </w:t>
      </w:r>
      <w:r>
        <w:rPr>
          <w:b/>
        </w:rPr>
        <w:t>"verify for your version."</w:t>
      </w:r>
    </w:p>
    <w:p>
      <w:pPr>
        <w:ind w:left="432"/>
      </w:pPr>
      <w:r>
        <w:rPr>
          <w:i/>
          <w:color w:val="2E86C1"/>
        </w:rPr>
        <w:t>Golden rule. Change one layer at a time, re-measure against the same workload, and keep or roll back based on a measured gate (see the Testing Guide). Never tune more than one knob per pass.</w:t>
      </w:r>
    </w:p>
    <w:p>
      <w:r>
        <w:t>__________________________________________________</w:t>
      </w:r>
    </w:p>
    <w:p>
      <w:pPr>
        <w:pStyle w:val="Heading2"/>
      </w:pPr>
      <w:r>
        <w:t>Step 0 — Prepare (Assess)</w:t>
      </w:r>
    </w:p>
    <w:p>
      <w:pPr>
        <w:pStyle w:val="ListNumber"/>
      </w:pPr>
      <w:r>
        <w:t>Confirm the Requirements Guide is satisfied — metrics access, environment access, a repeatable</w:t>
      </w:r>
    </w:p>
    <w:p>
      <w:r>
        <w:t xml:space="preserve">   workload, matched versions, backups/change control.</w:t>
      </w:r>
    </w:p>
    <w:p>
      <w:pPr>
        <w:pStyle w:val="ListNumber"/>
      </w:pPr>
      <w:r>
        <w:t xml:space="preserve">Record scope and rollback targets with </w:t>
      </w:r>
      <w:r>
        <w:rPr>
          <w:rFonts w:ascii="Consolas" w:hAnsi="Consolas"/>
          <w:sz w:val="19"/>
        </w:rPr>
        <w:t>OC2MPERF-ScopeHelper</w:t>
      </w:r>
      <w:r>
        <w:t xml:space="preserve"> (which nodes, which data sources,</w:t>
      </w:r>
    </w:p>
    <w:p>
      <w:r>
        <w:t xml:space="preserve">   which batch controls, current values to restore to).</w:t>
      </w:r>
    </w:p>
    <w:p>
      <w:pPr>
        <w:pStyle w:val="ListNumber"/>
      </w:pPr>
      <w:r>
        <w:rPr>
          <w:b/>
        </w:rPr>
        <w:t>Back up</w:t>
      </w:r>
      <w:r>
        <w:t xml:space="preserve"> the domain config, the OUAF config files you may touch</w:t>
      </w:r>
    </w:p>
    <w:p>
      <w:r>
        <w:t xml:space="preserve">   (</w:t>
      </w:r>
      <w:r>
        <w:rPr>
          <w:rFonts w:ascii="Consolas" w:hAnsi="Consolas"/>
          <w:sz w:val="19"/>
        </w:rPr>
        <w:t>threadpoolworker.properties</w:t>
      </w:r>
      <w:r>
        <w:t>, JDBC/data-source and JVM settings), and the database.</w:t>
      </w:r>
    </w:p>
    <w:p>
      <w:r>
        <w:t>__________________________________________________</w:t>
      </w:r>
    </w:p>
    <w:p>
      <w:pPr>
        <w:pStyle w:val="Heading2"/>
      </w:pPr>
      <w:r>
        <w:t>Step 1 — Measure &amp; baseline</w:t>
      </w:r>
    </w:p>
    <w:p>
      <w:r>
        <w:t xml:space="preserve">Capture a repeatable baseline of the </w:t>
      </w:r>
      <w:r>
        <w:rPr>
          <w:b/>
        </w:rPr>
        <w:t>whole stack</w:t>
      </w:r>
      <w:r>
        <w:t xml:space="preserve"> under the representative workload. Run </w:t>
      </w:r>
      <w:r>
        <w:rPr>
          <w:rFonts w:ascii="Consolas" w:hAnsi="Consolas"/>
          <w:sz w:val="19"/>
        </w:rPr>
        <w:t>OC2MPERF-Discovery</w:t>
      </w:r>
      <w:r>
        <w:t xml:space="preserve"> (read-only) to collect it, and enable GC logging so the JVM layer is visible.</w:t>
      </w:r>
    </w:p>
    <w:p>
      <w:pPr>
        <w:pStyle w:val="ListBullet"/>
      </w:pPr>
      <w:r>
        <w:rPr>
          <w:b/>
        </w:rPr>
        <w:t>JVM / GC.</w:t>
      </w:r>
      <w:r>
        <w:t xml:space="preserve"> Enable GC logging on each WebLogic node and each OUAF thread pool worker JVM. On a</w:t>
      </w:r>
    </w:p>
    <w:p>
      <w:r>
        <w:t xml:space="preserve">  modern JDK (JDK 11/17 — </w:t>
      </w:r>
      <w:r>
        <w:rPr>
          <w:b/>
        </w:rPr>
        <w:t>verify for your version</w:t>
      </w:r>
      <w:r>
        <w:t xml:space="preserve">) use unified logging:   </w:t>
      </w:r>
      <w:r>
        <w:rPr>
          <w:rFonts w:ascii="Consolas" w:hAnsi="Consolas"/>
          <w:sz w:val="19"/>
        </w:rPr>
        <w:t>-Xlog:gc*:file=/path/gc-%p.log:time,uptime,level,tags</w:t>
      </w:r>
      <w:r>
        <w:t>. On JDK 8 (</w:t>
      </w:r>
      <w:r>
        <w:rPr>
          <w:b/>
        </w:rPr>
        <w:t>verify</w:t>
      </w:r>
      <w:r>
        <w:t xml:space="preserve">):   </w:t>
      </w:r>
      <w:r>
        <w:rPr>
          <w:rFonts w:ascii="Consolas" w:hAnsi="Consolas"/>
          <w:sz w:val="19"/>
        </w:rPr>
        <w:t>-verbose:gc -Xloggc:/path/gc.log -XX:+PrintGCDetails -XX:+PrintGCDateStamps</w:t>
      </w:r>
      <w:r>
        <w:t>. Add these to the   node's Java options (</w:t>
      </w:r>
      <w:r>
        <w:rPr>
          <w:rFonts w:ascii="Consolas" w:hAnsi="Consolas"/>
          <w:sz w:val="19"/>
        </w:rPr>
        <w:t>setUserOverrides.sh</w:t>
      </w:r>
      <w:r>
        <w:t xml:space="preserve"> / the managed server's </w:t>
      </w:r>
      <w:r>
        <w:rPr>
          <w:b/>
        </w:rPr>
        <w:t>Server Start → Arguments</w:t>
      </w:r>
      <w:r>
        <w:t xml:space="preserve">, or   the OUAF worker's </w:t>
      </w:r>
      <w:r>
        <w:rPr>
          <w:rFonts w:ascii="Consolas" w:hAnsi="Consolas"/>
          <w:sz w:val="19"/>
        </w:rPr>
        <w:t>-J</w:t>
      </w:r>
      <w:r>
        <w:t xml:space="preserve"> options). Record heap size, collector, and steady-state GC pause and GC-time   fraction.</w:t>
      </w:r>
    </w:p>
    <w:p>
      <w:pPr>
        <w:pStyle w:val="ListBullet"/>
      </w:pPr>
      <w:r>
        <w:rPr>
          <w:b/>
        </w:rPr>
        <w:t>WebLogic pools.</w:t>
      </w:r>
      <w:r>
        <w:t xml:space="preserve"> Read the runtime MBeans (via WLST/JMX; </w:t>
      </w:r>
      <w:r>
        <w:rPr>
          <w:rFonts w:ascii="Consolas" w:hAnsi="Consolas"/>
          <w:sz w:val="19"/>
        </w:rPr>
        <w:t>OC2MPERF-Discovery</w:t>
      </w:r>
      <w:r>
        <w:t xml:space="preserve"> does this read-only):</w:t>
      </w:r>
    </w:p>
    <w:p>
      <w:pPr>
        <w:pStyle w:val="ListBullet"/>
      </w:pPr>
      <w:r>
        <w:rPr>
          <w:b/>
        </w:rPr>
        <w:t>Thread pool</w:t>
      </w:r>
      <w:r>
        <w:t xml:space="preserve"> (</w:t>
      </w:r>
      <w:r>
        <w:rPr>
          <w:rFonts w:ascii="Consolas" w:hAnsi="Consolas"/>
          <w:sz w:val="19"/>
        </w:rPr>
        <w:t>ServerRuntime → ThreadPoolRuntime</w:t>
      </w:r>
      <w:r>
        <w:t xml:space="preserve">): </w:t>
      </w:r>
      <w:r>
        <w:rPr>
          <w:rFonts w:ascii="Consolas" w:hAnsi="Consolas"/>
          <w:sz w:val="19"/>
        </w:rPr>
        <w:t>ExecuteThreadTotalCount</w:t>
      </w:r>
      <w:r>
        <w:t>,</w:t>
      </w:r>
    </w:p>
    <w:p>
      <w:r>
        <w:t xml:space="preserve">    </w:t>
      </w:r>
      <w:r>
        <w:rPr>
          <w:rFonts w:ascii="Consolas" w:hAnsi="Consolas"/>
          <w:sz w:val="19"/>
        </w:rPr>
        <w:t>HoggingThreadCount</w:t>
      </w:r>
      <w:r>
        <w:t xml:space="preserve">, </w:t>
      </w:r>
      <w:r>
        <w:rPr>
          <w:rFonts w:ascii="Consolas" w:hAnsi="Consolas"/>
          <w:sz w:val="19"/>
        </w:rPr>
        <w:t>StuckThreadCount</w:t>
      </w:r>
      <w:r>
        <w:t xml:space="preserve">, </w:t>
      </w:r>
      <w:r>
        <w:rPr>
          <w:rFonts w:ascii="Consolas" w:hAnsi="Consolas"/>
          <w:sz w:val="19"/>
        </w:rPr>
        <w:t>PendingUserRequestCount</w:t>
      </w:r>
      <w:r>
        <w:t xml:space="preserve">, </w:t>
      </w:r>
      <w:r>
        <w:rPr>
          <w:rFonts w:ascii="Consolas" w:hAnsi="Consolas"/>
          <w:sz w:val="19"/>
        </w:rPr>
        <w:t>Throughput</w:t>
      </w:r>
      <w:r>
        <w:t xml:space="preserve">,     </w:t>
      </w:r>
      <w:r>
        <w:rPr>
          <w:rFonts w:ascii="Consolas" w:hAnsi="Consolas"/>
          <w:sz w:val="19"/>
        </w:rPr>
        <w:t>SharedCapacityForWorkManagers</w:t>
      </w:r>
      <w:r>
        <w:t>.</w:t>
      </w:r>
    </w:p>
    <w:p>
      <w:pPr>
        <w:pStyle w:val="ListBullet"/>
      </w:pPr>
      <w:r>
        <w:rPr>
          <w:b/>
        </w:rPr>
        <w:t>JDBC data source</w:t>
      </w:r>
      <w:r>
        <w:t xml:space="preserve"> (</w:t>
      </w:r>
      <w:r>
        <w:rPr>
          <w:rFonts w:ascii="Consolas" w:hAnsi="Consolas"/>
          <w:sz w:val="19"/>
        </w:rPr>
        <w:t>ServerRuntime → JDBCServiceRuntime → JDBCDataSourceRuntimeMBeans</w:t>
      </w:r>
      <w:r>
        <w:t>):</w:t>
      </w:r>
    </w:p>
    <w:p>
      <w:r>
        <w:t xml:space="preserve">    </w:t>
      </w:r>
      <w:r>
        <w:rPr>
          <w:rFonts w:ascii="Consolas" w:hAnsi="Consolas"/>
          <w:sz w:val="19"/>
        </w:rPr>
        <w:t>ActiveConnectionsCurrentCount</w:t>
      </w:r>
      <w:r>
        <w:t xml:space="preserve">, </w:t>
      </w:r>
      <w:r>
        <w:rPr>
          <w:rFonts w:ascii="Consolas" w:hAnsi="Consolas"/>
          <w:sz w:val="19"/>
        </w:rPr>
        <w:t>ActiveConnectionsHighCount</w:t>
      </w:r>
      <w:r>
        <w:t xml:space="preserve">, </w:t>
      </w:r>
      <w:r>
        <w:rPr>
          <w:rFonts w:ascii="Consolas" w:hAnsi="Consolas"/>
          <w:sz w:val="19"/>
        </w:rPr>
        <w:t>WaitingForConnectionCurrentCount</w:t>
      </w:r>
      <w:r>
        <w:t xml:space="preserve">,     </w:t>
      </w:r>
      <w:r>
        <w:rPr>
          <w:rFonts w:ascii="Consolas" w:hAnsi="Consolas"/>
          <w:sz w:val="19"/>
        </w:rPr>
        <w:t>WaitingForConnectionHighCount</w:t>
      </w:r>
      <w:r>
        <w:t xml:space="preserve">, </w:t>
      </w:r>
      <w:r>
        <w:rPr>
          <w:rFonts w:ascii="Consolas" w:hAnsi="Consolas"/>
          <w:sz w:val="19"/>
        </w:rPr>
        <w:t>ConnectionDelayTime</w:t>
      </w:r>
      <w:r>
        <w:t xml:space="preserve">, </w:t>
      </w:r>
      <w:r>
        <w:rPr>
          <w:rFonts w:ascii="Consolas" w:hAnsi="Consolas"/>
          <w:sz w:val="19"/>
        </w:rPr>
        <w:t>CurrCapacity</w:t>
      </w:r>
      <w:r>
        <w:t xml:space="preserve">, </w:t>
      </w:r>
      <w:r>
        <w:rPr>
          <w:rFonts w:ascii="Consolas" w:hAnsi="Consolas"/>
          <w:sz w:val="19"/>
        </w:rPr>
        <w:t>NumUnavailable</w:t>
      </w:r>
      <w:r>
        <w:t>.</w:t>
      </w:r>
    </w:p>
    <w:p>
      <w:pPr>
        <w:pStyle w:val="ListBullet"/>
      </w:pPr>
      <w:r>
        <w:rPr>
          <w:b/>
        </w:rPr>
        <w:t>Batch.</w:t>
      </w:r>
      <w:r>
        <w:t xml:space="preserve"> Capture elapsed time and throughput for the representative batch control(s) from the</w:t>
      </w:r>
    </w:p>
    <w:p>
      <w:r>
        <w:t xml:space="preserve">  Batch Run Tree / batch run tables, or the JMX batch client (</w:t>
      </w:r>
      <w:r>
        <w:rPr>
          <w:rFonts w:ascii="Consolas" w:hAnsi="Consolas"/>
          <w:sz w:val="19"/>
        </w:rPr>
        <w:t>jmxbatchclient.sh -s</w:t>
      </w:r>
      <w:r>
        <w:t xml:space="preserve"> for a summary),   along with the current thread pool worker layout and per-batch thread count.</w:t>
      </w:r>
    </w:p>
    <w:p>
      <w:pPr>
        <w:pStyle w:val="ListBullet"/>
      </w:pPr>
      <w:r>
        <w:rPr>
          <w:b/>
        </w:rPr>
        <w:t>Database.</w:t>
      </w:r>
      <w:r>
        <w:t xml:space="preserve"> Take an </w:t>
      </w:r>
      <w:r>
        <w:rPr>
          <w:b/>
        </w:rPr>
        <w:t>AWR</w:t>
      </w:r>
      <w:r>
        <w:t xml:space="preserve"> snapshot spanning the workload (</w:t>
      </w:r>
      <w:r>
        <w:rPr>
          <w:rFonts w:ascii="Consolas" w:hAnsi="Consolas"/>
          <w:sz w:val="19"/>
        </w:rPr>
        <w:t>awrrpt.sql</w:t>
      </w:r>
      <w:r>
        <w:t xml:space="preserve">) — or query </w:t>
      </w:r>
      <w:r>
        <w:rPr>
          <w:rFonts w:ascii="Consolas" w:hAnsi="Consolas"/>
          <w:sz w:val="19"/>
        </w:rPr>
        <w:t>V$</w:t>
      </w:r>
      <w:r>
        <w:t xml:space="preserve"> views /</w:t>
      </w:r>
    </w:p>
    <w:p>
      <w:r>
        <w:t xml:space="preserve">  Statspack if the Diagnostics Pack is not licensed (</w:t>
      </w:r>
      <w:r>
        <w:rPr>
          <w:b/>
        </w:rPr>
        <w:t>verify licensing</w:t>
      </w:r>
      <w:r>
        <w:t>). Record the top wait events,   DB CPU, and top SQL by elapsed time.</w:t>
      </w:r>
    </w:p>
    <w:p>
      <w:r>
        <w:rPr>
          <w:b/>
        </w:rPr>
        <w:t>Write the numbers down.</w:t>
      </w:r>
      <w:r>
        <w:t xml:space="preserve"> This baseline is the gate every later change is judged against.</w:t>
      </w:r>
    </w:p>
    <w:p>
      <w:r>
        <w:t>__________________________________________________</w:t>
      </w:r>
    </w:p>
    <w:p>
      <w:pPr>
        <w:pStyle w:val="Heading2"/>
      </w:pPr>
      <w:r>
        <w:t>Step 2 — Isolate the bottleneck</w:t>
      </w:r>
    </w:p>
    <w:p>
      <w:r>
        <w:t xml:space="preserve">Read the baseline and identify the </w:t>
      </w:r>
      <w:r>
        <w:rPr>
          <w:b/>
        </w:rPr>
        <w:t>one</w:t>
      </w:r>
      <w:r>
        <w:t xml:space="preserve"> saturated layer. Typical signatures: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Signature in the baseline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Constrained 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 to</w:t>
            </w:r>
          </w:p>
        </w:tc>
      </w:tr>
      <w:tr>
        <w:tc>
          <w:tcPr>
            <w:tcW w:type="dxa" w:w="2880"/>
          </w:tcPr>
          <w:p>
            <w:r>
              <w:t xml:space="preserve">GC time a high fraction of wall-clock; long/ frequent pauses; heap near </w:t>
            </w:r>
            <w:r>
              <w:rPr>
                <w:rFonts w:ascii="Consolas" w:hAnsi="Consolas"/>
                <w:sz w:val="19"/>
              </w:rPr>
              <w:t>-Xmx</w:t>
            </w:r>
            <w:r>
              <w:t xml:space="preserve"> after full GC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JVM / GC</w:t>
            </w:r>
          </w:p>
        </w:tc>
        <w:tc>
          <w:tcPr>
            <w:tcW w:type="dxa" w:w="2880"/>
          </w:tcPr>
          <w:p>
            <w:r>
              <w:t>Step 3a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PendingUserRequestCount</w:t>
            </w:r>
            <w:r>
              <w:t xml:space="preserve"> persistently &gt; 0; </w:t>
            </w:r>
            <w:r>
              <w:rPr>
                <w:rFonts w:ascii="Consolas" w:hAnsi="Consolas"/>
                <w:sz w:val="19"/>
              </w:rPr>
              <w:t>HoggingThreadCount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StuckThreadCount</w:t>
            </w:r>
            <w:r>
              <w:t xml:space="preserve"> rising; throughput flat while requests queue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WebLogic threads / Work Managers</w:t>
            </w:r>
          </w:p>
        </w:tc>
        <w:tc>
          <w:tcPr>
            <w:tcW w:type="dxa" w:w="2880"/>
          </w:tcPr>
          <w:p>
            <w:r>
              <w:t>Step 3b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WaitingForConnectionCurrentCount</w:t>
            </w:r>
            <w:r>
              <w:t xml:space="preserve"> &gt; 0; </w:t>
            </w:r>
            <w:r>
              <w:rPr>
                <w:rFonts w:ascii="Consolas" w:hAnsi="Consolas"/>
                <w:sz w:val="19"/>
              </w:rPr>
              <w:t>ActiveConnectionsHighCount</w:t>
            </w:r>
            <w:r>
              <w:t xml:space="preserve"> at </w:t>
            </w:r>
            <w:r>
              <w:rPr>
                <w:rFonts w:ascii="Consolas" w:hAnsi="Consolas"/>
                <w:sz w:val="19"/>
              </w:rPr>
              <w:t>Maximum Capacity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ConnectionDelayTime</w:t>
            </w:r>
            <w:r>
              <w:t xml:space="preserve"> high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JDBC connection pool</w:t>
            </w:r>
          </w:p>
        </w:tc>
        <w:tc>
          <w:tcPr>
            <w:tcW w:type="dxa" w:w="2880"/>
          </w:tcPr>
          <w:p>
            <w:r>
              <w:t>Step 3c</w:t>
            </w:r>
          </w:p>
        </w:tc>
      </w:tr>
      <w:tr>
        <w:tc>
          <w:tcPr>
            <w:tcW w:type="dxa" w:w="2880"/>
          </w:tcPr>
          <w:p>
            <w:r>
              <w:t>Batch elapsed dominated by one job; threads idle waiting; window overruns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Batch throughput</w:t>
            </w:r>
          </w:p>
        </w:tc>
        <w:tc>
          <w:tcPr>
            <w:tcW w:type="dxa" w:w="2880"/>
          </w:tcPr>
          <w:p>
            <w:r>
              <w:t>Step 3d</w:t>
            </w:r>
          </w:p>
        </w:tc>
      </w:tr>
      <w:tr>
        <w:tc>
          <w:tcPr>
            <w:tcW w:type="dxa" w:w="2880"/>
          </w:tcPr>
          <w:p>
            <w:r>
              <w:t>AWR top waits are I/O / row-lock / library-cache; a few SQL statements dominate elapsed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SQL / Database</w:t>
            </w:r>
          </w:p>
        </w:tc>
        <w:tc>
          <w:tcPr>
            <w:tcW w:type="dxa" w:w="2880"/>
          </w:tcPr>
          <w:p>
            <w:r>
              <w:t>Step 3e</w:t>
            </w:r>
          </w:p>
        </w:tc>
      </w:tr>
    </w:tbl>
    <w:p>
      <w:r>
        <w:t xml:space="preserve">If two layers look saturated, tune the </w:t>
      </w:r>
      <w:r>
        <w:rPr>
          <w:b/>
        </w:rPr>
        <w:t>lower</w:t>
      </w:r>
      <w:r>
        <w:t xml:space="preserve"> one first (a fix there often relieves the layer above) and re-measure before touching the other.</w:t>
      </w:r>
    </w:p>
    <w:p>
      <w:r>
        <w:t>__________________________________________________</w:t>
      </w:r>
    </w:p>
    <w:p>
      <w:pPr>
        <w:pStyle w:val="Heading2"/>
      </w:pPr>
      <w:r>
        <w:t>Step 3 — Tune the constraint (one layer, one change)</w:t>
      </w:r>
    </w:p>
    <w:p>
      <w:pPr>
        <w:pStyle w:val="Heading3"/>
      </w:pPr>
      <w:r>
        <w:t>3a — JVM / GC</w:t>
      </w:r>
    </w:p>
    <w:p>
      <w:pPr>
        <w:pStyle w:val="ListNumber"/>
      </w:pPr>
      <w:r>
        <w:rPr>
          <w:b/>
        </w:rPr>
        <w:t>Right-size the heap.</w:t>
      </w:r>
      <w:r>
        <w:t xml:space="preserve"> Set </w:t>
      </w:r>
      <w:r>
        <w:rPr>
          <w:rFonts w:ascii="Consolas" w:hAnsi="Consolas"/>
          <w:sz w:val="19"/>
        </w:rPr>
        <w:t>-Xms</w:t>
      </w:r>
      <w:r>
        <w:t xml:space="preserve"> equal to </w:t>
      </w:r>
      <w:r>
        <w:rPr>
          <w:rFonts w:ascii="Consolas" w:hAnsi="Consolas"/>
          <w:sz w:val="19"/>
        </w:rPr>
        <w:t>-Xmx</w:t>
      </w:r>
      <w:r>
        <w:t xml:space="preserve"> to avoid runtime heap resizing pauses; size</w:t>
      </w:r>
    </w:p>
    <w:p>
      <w:r>
        <w:t xml:space="preserve">   </w:t>
      </w:r>
      <w:r>
        <w:rPr>
          <w:rFonts w:ascii="Consolas" w:hAnsi="Consolas"/>
          <w:sz w:val="19"/>
        </w:rPr>
        <w:t>-Xmx</w:t>
      </w:r>
      <w:r>
        <w:t xml:space="preserve"> from the baseline (post-full-GC live-set with headroom). Confirm the node has RAM headroom so    the heap is not swapped.</w:t>
      </w:r>
    </w:p>
    <w:p>
      <w:pPr>
        <w:pStyle w:val="ListNumber"/>
      </w:pPr>
      <w:r>
        <w:rPr>
          <w:b/>
        </w:rPr>
        <w:t>Choose/tune the collector.</w:t>
      </w:r>
      <w:r>
        <w:t xml:space="preserve"> On JDK 11/17, </w:t>
      </w:r>
      <w:r>
        <w:rPr>
          <w:b/>
        </w:rPr>
        <w:t>G1GC</w:t>
      </w:r>
      <w:r>
        <w:t xml:space="preserve"> is the default (</w:t>
      </w:r>
      <w:r>
        <w:rPr>
          <w:b/>
        </w:rPr>
        <w:t>verify for your version</w:t>
      </w:r>
      <w:r>
        <w:t>);</w:t>
      </w:r>
    </w:p>
    <w:p>
      <w:r>
        <w:t xml:space="preserve">   set a pause target with </w:t>
      </w:r>
      <w:r>
        <w:rPr>
          <w:rFonts w:ascii="Consolas" w:hAnsi="Consolas"/>
          <w:sz w:val="19"/>
        </w:rPr>
        <w:t>-XX:MaxGCPauseMillis</w:t>
      </w:r>
      <w:r>
        <w:t xml:space="preserve"> rather than hand-tuning generations. Avoid stacking    contradictory flags. Size </w:t>
      </w:r>
      <w:r>
        <w:rPr>
          <w:b/>
        </w:rPr>
        <w:t>metaspace</w:t>
      </w:r>
      <w:r>
        <w:t xml:space="preserve"> (</w:t>
      </w:r>
      <w:r>
        <w:rPr>
          <w:rFonts w:ascii="Consolas" w:hAnsi="Consolas"/>
          <w:sz w:val="19"/>
        </w:rPr>
        <w:t>-XX:MetaspaceSize</w:t>
      </w:r>
      <w:r>
        <w:t xml:space="preserve"> / </w:t>
      </w:r>
      <w:r>
        <w:rPr>
          <w:rFonts w:ascii="Consolas" w:hAnsi="Consolas"/>
          <w:sz w:val="19"/>
        </w:rPr>
        <w:t>-XX:MaxMetaspaceSize</w:t>
      </w:r>
      <w:r>
        <w:t>) from the    baseline to stop metaspace-driven full GCs.</w:t>
      </w:r>
    </w:p>
    <w:p>
      <w:pPr>
        <w:pStyle w:val="ListNumber"/>
      </w:pPr>
      <w:r>
        <w:t>Keep GC logging on so Step 4 can compare pause distribution and GC-time fraction.</w:t>
      </w:r>
    </w:p>
    <w:p>
      <w:r>
        <w:t xml:space="preserve">Apply the same discipline to </w:t>
      </w:r>
      <w:r>
        <w:rPr>
          <w:b/>
        </w:rPr>
        <w:t>OUAF thread pool worker</w:t>
      </w:r>
      <w:r>
        <w:t xml:space="preserve"> JVMs (their heap/GC is set in the worker's Java options), not just WebLogic managed servers.</w:t>
      </w:r>
    </w:p>
    <w:p>
      <w:pPr>
        <w:ind w:left="432"/>
      </w:pPr>
      <w:r>
        <w:rPr>
          <w:i/>
          <w:color w:val="2E86C1"/>
        </w:rPr>
        <w:t>Reference: Oracle WebLogic Server 14.1.1 Tuning Performance guide; JDK GC tuning guide for your JDK version. Verify default collector and flag syntax for your JDK.</w:t>
      </w:r>
    </w:p>
    <w:p>
      <w:pPr>
        <w:pStyle w:val="Heading3"/>
      </w:pPr>
      <w:r>
        <w:t>3b — WebLogic threads / Work Managers</w:t>
      </w:r>
    </w:p>
    <w:p>
      <w:r>
        <w:t xml:space="preserve">WebLogic 9.0+ uses a </w:t>
      </w:r>
      <w:r>
        <w:rPr>
          <w:b/>
        </w:rPr>
        <w:t>self-tuning</w:t>
      </w:r>
      <w:r>
        <w:t xml:space="preserve"> thread pool — you do </w:t>
      </w:r>
      <w:r>
        <w:rPr>
          <w:b/>
        </w:rPr>
        <w:t>not</w:t>
      </w:r>
      <w:r>
        <w:t xml:space="preserve"> set a fixed thread count. Instead, shape it with </w:t>
      </w:r>
      <w:r>
        <w:rPr>
          <w:b/>
        </w:rPr>
        <w:t>Work Managers</w:t>
      </w:r>
      <w:r>
        <w:t xml:space="preserve"> and constraints:</w:t>
      </w:r>
    </w:p>
    <w:p>
      <w:pPr>
        <w:pStyle w:val="ListNumber"/>
      </w:pPr>
      <w:r>
        <w:t>Confirm the queue is genuinely thread-starved (pending requests with CPU/heap headroom), not blocked</w:t>
      </w:r>
    </w:p>
    <w:p>
      <w:r>
        <w:t xml:space="preserve">   downstream (a full connection pool or slow SQL looks identical — rule those out first).</w:t>
      </w:r>
    </w:p>
    <w:p>
      <w:pPr>
        <w:pStyle w:val="ListNumber"/>
      </w:pPr>
      <w:r>
        <w:t xml:space="preserve">Define a </w:t>
      </w:r>
      <w:r>
        <w:rPr>
          <w:b/>
        </w:rPr>
        <w:t>Work Manager</w:t>
      </w:r>
      <w:r>
        <w:t xml:space="preserve"> for the C2M application (or module) and, where justified, a</w:t>
      </w:r>
    </w:p>
    <w:p>
      <w:r>
        <w:t xml:space="preserve">   </w:t>
      </w:r>
      <w:r>
        <w:rPr>
          <w:rFonts w:ascii="Consolas" w:hAnsi="Consolas"/>
          <w:sz w:val="19"/>
        </w:rPr>
        <w:t>min-threads-constraint</w:t>
      </w:r>
      <w:r>
        <w:t xml:space="preserve"> (guarantee threads for a critical path) and/or </w:t>
      </w:r>
      <w:r>
        <w:rPr>
          <w:rFonts w:ascii="Consolas" w:hAnsi="Consolas"/>
          <w:sz w:val="19"/>
        </w:rPr>
        <w:t>max-threads-constraint</w:t>
      </w:r>
      <w:r>
        <w:t xml:space="preserve">    (cap a component so it cannot starve others). Set these via the Administration Console or WLST.</w:t>
      </w:r>
    </w:p>
    <w:p>
      <w:pPr>
        <w:pStyle w:val="ListNumber"/>
      </w:pPr>
      <w:r>
        <w:t xml:space="preserve">Investigate </w:t>
      </w:r>
      <w:r>
        <w:rPr>
          <w:b/>
        </w:rPr>
        <w:t>stuck/hogging threads</w:t>
      </w:r>
      <w:r>
        <w:t xml:space="preserve"> at the source — a rising </w:t>
      </w:r>
      <w:r>
        <w:rPr>
          <w:rFonts w:ascii="Consolas" w:hAnsi="Consolas"/>
          <w:sz w:val="19"/>
        </w:rPr>
        <w:t>StuckThreadCount</w:t>
      </w:r>
      <w:r>
        <w:t xml:space="preserve"> usually means a</w:t>
      </w:r>
    </w:p>
    <w:p>
      <w:r>
        <w:t xml:space="preserve">   downstream wait (DB/connection pool), not a need for more threads. Tune </w:t>
      </w:r>
      <w:r>
        <w:rPr>
          <w:rFonts w:ascii="Consolas" w:hAnsi="Consolas"/>
          <w:sz w:val="19"/>
        </w:rPr>
        <w:t>StuckThreadMaxTime</w:t>
      </w:r>
      <w:r>
        <w:t xml:space="preserve"> only to    change *detection*, not to mask a real stall.</w:t>
      </w:r>
    </w:p>
    <w:p>
      <w:pPr>
        <w:ind w:left="432"/>
      </w:pPr>
      <w:r>
        <w:rPr>
          <w:i/>
          <w:color w:val="2E86C1"/>
        </w:rPr>
        <w:t>Reference: WebLogic 14.1.1 "Using Work Managers to Optimize Scheduled Work" and the Tuning Performance guide. The self-tuning pool's max is governed by SelfTuningThreadPoolSizeMax (default 400; verify for your version).</w:t>
      </w:r>
    </w:p>
    <w:p>
      <w:pPr>
        <w:pStyle w:val="Heading3"/>
      </w:pPr>
      <w:r>
        <w:t>3c — JDBC connection pool</w:t>
      </w:r>
    </w:p>
    <w:p>
      <w:r>
        <w:t>Tune each C2M data source from its runtime evidence:</w:t>
      </w:r>
    </w:p>
    <w:p>
      <w:pPr>
        <w:pStyle w:val="ListNumber"/>
      </w:pPr>
      <w:r>
        <w:rPr>
          <w:b/>
        </w:rPr>
        <w:t>Capacity.</w:t>
      </w:r>
      <w:r>
        <w:t xml:space="preserve"> Raise </w:t>
      </w:r>
      <w:r>
        <w:rPr>
          <w:rFonts w:ascii="Consolas" w:hAnsi="Consolas"/>
          <w:sz w:val="19"/>
        </w:rPr>
        <w:t>Maximum Capacity</w:t>
      </w:r>
      <w:r>
        <w:t xml:space="preserve"> to clear </w:t>
      </w:r>
      <w:r>
        <w:rPr>
          <w:rFonts w:ascii="Consolas" w:hAnsi="Consolas"/>
          <w:sz w:val="19"/>
        </w:rPr>
        <w:t>WaitingForConnectionCurrentCount</w:t>
      </w:r>
      <w:r>
        <w:t>, and set</w:t>
      </w:r>
    </w:p>
    <w:p>
      <w:r>
        <w:t xml:space="preserve">   </w:t>
      </w:r>
      <w:r>
        <w:rPr>
          <w:rFonts w:ascii="Consolas" w:hAnsi="Consolas"/>
          <w:sz w:val="19"/>
        </w:rPr>
        <w:t>Initial Capacity</w:t>
      </w:r>
      <w:r>
        <w:t xml:space="preserve"> equal to </w:t>
      </w:r>
      <w:r>
        <w:rPr>
          <w:rFonts w:ascii="Consolas" w:hAnsi="Consolas"/>
          <w:sz w:val="19"/>
        </w:rPr>
        <w:t>Maximum Capacity</w:t>
      </w:r>
      <w:r>
        <w:t xml:space="preserve"> so connections are pre-created (avoids first-use    latency). </w:t>
      </w:r>
      <w:r>
        <w:rPr>
          <w:b/>
        </w:rPr>
        <w:t>But</w:t>
      </w:r>
      <w:r>
        <w:t xml:space="preserve"> cap it against the database's </w:t>
      </w:r>
      <w:r>
        <w:rPr>
          <w:rFonts w:ascii="Consolas" w:hAnsi="Consolas"/>
          <w:sz w:val="19"/>
        </w:rPr>
        <w:t>sessions</w:t>
      </w:r>
      <w:r>
        <w:t>/</w:t>
      </w:r>
      <w:r>
        <w:rPr>
          <w:rFonts w:ascii="Consolas" w:hAnsi="Consolas"/>
          <w:sz w:val="19"/>
        </w:rPr>
        <w:t>processes</w:t>
      </w:r>
      <w:r>
        <w:t xml:space="preserve"> headroom — confirm with the    DBA before raising. An over-large pool moves the bottleneck to the database.</w:t>
      </w:r>
    </w:p>
    <w:p>
      <w:pPr>
        <w:pStyle w:val="ListNumber"/>
      </w:pPr>
      <w:r>
        <w:rPr>
          <w:b/>
        </w:rPr>
        <w:t>Validation.</w:t>
      </w:r>
      <w:r>
        <w:t xml:space="preserve"> Enable </w:t>
      </w:r>
      <w:r>
        <w:rPr>
          <w:b/>
        </w:rPr>
        <w:t>Test Connections on Reserve</w:t>
      </w:r>
      <w:r>
        <w:t xml:space="preserve"> with a </w:t>
      </w:r>
      <w:r>
        <w:rPr>
          <w:b/>
        </w:rPr>
        <w:t>Test Frequency</w:t>
      </w:r>
      <w:r>
        <w:t xml:space="preserve"> and a short trusted</w:t>
      </w:r>
    </w:p>
    <w:p>
      <w:r>
        <w:t xml:space="preserve">   window so healthy connections skip the test; this trades a little overhead for reliability under    partial DB outages.</w:t>
      </w:r>
    </w:p>
    <w:p>
      <w:pPr>
        <w:pStyle w:val="ListNumber"/>
      </w:pPr>
      <w:r>
        <w:rPr>
          <w:b/>
        </w:rPr>
        <w:t>Statement cache.</w:t>
      </w:r>
      <w:r>
        <w:t xml:space="preserve"> Set a </w:t>
      </w:r>
      <w:r>
        <w:rPr>
          <w:b/>
        </w:rPr>
        <w:t>Statement Cache Size</w:t>
      </w:r>
      <w:r>
        <w:t xml:space="preserve"> (type </w:t>
      </w:r>
      <w:r>
        <w:rPr>
          <w:rFonts w:ascii="Consolas" w:hAnsi="Consolas"/>
          <w:sz w:val="19"/>
        </w:rPr>
        <w:t>LRU</w:t>
      </w:r>
      <w:r>
        <w:t>) sized to the application's distinct</w:t>
      </w:r>
    </w:p>
    <w:p>
      <w:r>
        <w:t xml:space="preserve">   prepared statements to cut parse/CPU on the database.</w:t>
      </w:r>
    </w:p>
    <w:p>
      <w:pPr>
        <w:pStyle w:val="ListNumber"/>
      </w:pPr>
      <w:r>
        <w:rPr>
          <w:b/>
        </w:rPr>
        <w:t>Shrinking / timeouts.</w:t>
      </w:r>
      <w:r>
        <w:t xml:space="preserve"> Tune </w:t>
      </w:r>
      <w:r>
        <w:rPr>
          <w:b/>
        </w:rPr>
        <w:t>Shrink Frequency</w:t>
      </w:r>
      <w:r>
        <w:t xml:space="preserve">, </w:t>
      </w:r>
      <w:r>
        <w:rPr>
          <w:b/>
        </w:rPr>
        <w:t>Connection Reserve Timeout</w:t>
      </w:r>
      <w:r>
        <w:t>, and</w:t>
      </w:r>
    </w:p>
    <w:p>
      <w:r>
        <w:t xml:space="preserve">   </w:t>
      </w:r>
      <w:r>
        <w:rPr>
          <w:b/>
        </w:rPr>
        <w:t>Inactive Connection Timeout</w:t>
      </w:r>
      <w:r>
        <w:t xml:space="preserve"> so the pool does not thrash open/close under bursty load.</w:t>
      </w:r>
    </w:p>
    <w:p>
      <w:pPr>
        <w:ind w:left="432"/>
      </w:pPr>
      <w:r>
        <w:rPr>
          <w:i/>
          <w:color w:val="2E86C1"/>
        </w:rPr>
        <w:t>Reference: WebLogic 14.1.1 "Tuning Data Source Connection Pools." Verify attribute defaults for your version.</w:t>
      </w:r>
    </w:p>
    <w:p>
      <w:pPr>
        <w:pStyle w:val="Heading3"/>
      </w:pPr>
      <w:r>
        <w:t>3d — Batch throughput (OUAF thread pool workers)</w:t>
      </w:r>
    </w:p>
    <w:p>
      <w:r>
        <w:t>Batch is tuned at the OUAF/OS layer, not the WebLogic console:</w:t>
      </w:r>
    </w:p>
    <w:p>
      <w:pPr>
        <w:pStyle w:val="ListNumber"/>
      </w:pPr>
      <w:r>
        <w:rPr>
          <w:b/>
        </w:rPr>
        <w:t>Thread pool worker layout.</w:t>
      </w:r>
      <w:r>
        <w:t xml:space="preserve"> Size the named thread pools with</w:t>
      </w:r>
    </w:p>
    <w:p>
      <w:r>
        <w:t xml:space="preserve">   </w:t>
      </w:r>
      <w:r>
        <w:rPr>
          <w:rFonts w:ascii="Consolas" w:hAnsi="Consolas"/>
          <w:sz w:val="19"/>
        </w:rPr>
        <w:t>threadpoolworker.sh -p DEFAULT=&lt;n&gt;,&lt;POOL&gt;=&lt;n&gt;</w:t>
      </w:r>
      <w:r>
        <w:t xml:space="preserve"> (or configure via </w:t>
      </w:r>
      <w:r>
        <w:rPr>
          <w:rFonts w:ascii="Consolas" w:hAnsi="Consolas"/>
          <w:sz w:val="19"/>
        </w:rPr>
        <w:t>bedit.sh</w:t>
      </w:r>
      <w:r>
        <w:t>), matching pool sizes    to CPU cores available to the worker JVMs. Distribute workers across nodes for volume batches    (CLUSTERED mode); use THIN mode only for isolated single-JVM runs.</w:t>
      </w:r>
    </w:p>
    <w:p>
      <w:pPr>
        <w:pStyle w:val="ListNumber"/>
      </w:pPr>
      <w:r>
        <w:rPr>
          <w:b/>
        </w:rPr>
        <w:t>Per-batch threads.</w:t>
      </w:r>
      <w:r>
        <w:t xml:space="preserve"> Set the thread count per batch control with </w:t>
      </w:r>
      <w:r>
        <w:rPr>
          <w:rFonts w:ascii="Consolas" w:hAnsi="Consolas"/>
          <w:sz w:val="19"/>
        </w:rPr>
        <w:t>submitbatchREST.sh -c &lt;threads&gt;</w:t>
      </w:r>
    </w:p>
    <w:p>
      <w:r>
        <w:t xml:space="preserve">   (the modern submitter; </w:t>
      </w:r>
      <w:r>
        <w:rPr>
          <w:rFonts w:ascii="Consolas" w:hAnsi="Consolas"/>
          <w:sz w:val="19"/>
        </w:rPr>
        <w:t>submitjob.sh -c</w:t>
      </w:r>
      <w:r>
        <w:t xml:space="preserve"> is legacy). More threads only help if the batch partitions    cleanly and the DB/connection pool can absorb the extra concurrency.</w:t>
      </w:r>
    </w:p>
    <w:p>
      <w:pPr>
        <w:pStyle w:val="ListNumber"/>
      </w:pPr>
      <w:r>
        <w:rPr>
          <w:b/>
        </w:rPr>
        <w:t>Commit interval / chunking.</w:t>
      </w:r>
      <w:r>
        <w:t xml:space="preserve"> Tune the batch's commit (</w:t>
      </w:r>
      <w:r>
        <w:rPr>
          <w:rFonts w:ascii="Consolas" w:hAnsi="Consolas"/>
          <w:sz w:val="19"/>
        </w:rPr>
        <w:t>chunk</w:t>
      </w:r>
      <w:r>
        <w:t>) interval — too small floods the DB</w:t>
      </w:r>
    </w:p>
    <w:p>
      <w:r>
        <w:t xml:space="preserve">   with commits, too large lengthens locks and undo. Set per the batch control's guidance.</w:t>
      </w:r>
    </w:p>
    <w:p>
      <w:pPr>
        <w:pStyle w:val="ListNumber"/>
      </w:pPr>
      <w:r>
        <w:rPr>
          <w:b/>
        </w:rPr>
        <w:t>Balance against layers 2 and 4.</w:t>
      </w:r>
      <w:r>
        <w:t xml:space="preserve"> Every added batch thread consumes a JDBC connection and a DB</w:t>
      </w:r>
    </w:p>
    <w:p>
      <w:r>
        <w:t xml:space="preserve">   session. Confirm the connection pool (Step 3c) and DB </w:t>
      </w:r>
      <w:r>
        <w:rPr>
          <w:rFonts w:ascii="Consolas" w:hAnsi="Consolas"/>
          <w:sz w:val="19"/>
        </w:rPr>
        <w:t>processes</w:t>
      </w:r>
      <w:r>
        <w:t>/</w:t>
      </w:r>
      <w:r>
        <w:rPr>
          <w:rFonts w:ascii="Consolas" w:hAnsi="Consolas"/>
          <w:sz w:val="19"/>
        </w:rPr>
        <w:t>sessions</w:t>
      </w:r>
      <w:r>
        <w:t xml:space="preserve"> (Step 3e) can carry the    new concurrency </w:t>
      </w:r>
      <w:r>
        <w:rPr>
          <w:b/>
        </w:rPr>
        <w:t>before</w:t>
      </w:r>
      <w:r>
        <w:t xml:space="preserve"> raising thread counts.</w:t>
      </w:r>
    </w:p>
    <w:p>
      <w:pPr>
        <w:ind w:left="432"/>
      </w:pPr>
      <w:r>
        <w:rPr>
          <w:i/>
          <w:color w:val="2E86C1"/>
        </w:rPr>
        <w:t>Reference: OUAF Server Administration Guide — Batch Server Configuration, threadpoolworker.sh, submitbatchREST.sh, bedit.sh. Optimal thread counts are workload- and data-specific — verify for your batches. Some batch-tuning notes are MOS-gated; they are pointed to, not reproduced.</w:t>
      </w:r>
    </w:p>
    <w:p>
      <w:pPr>
        <w:pStyle w:val="Heading3"/>
      </w:pPr>
      <w:r>
        <w:t>3e — SQL / Database</w:t>
      </w:r>
    </w:p>
    <w:p>
      <w:pPr>
        <w:pStyle w:val="ListNumber"/>
      </w:pPr>
      <w:r>
        <w:t xml:space="preserve">From the AWR/ASH top-SQL and top-wait findings, take the </w:t>
      </w:r>
      <w:r>
        <w:rPr>
          <w:b/>
        </w:rPr>
        <w:t>highest-elapsed</w:t>
      </w:r>
      <w:r>
        <w:t xml:space="preserve"> statement(s) first.</w:t>
      </w:r>
    </w:p>
    <w:p>
      <w:pPr>
        <w:pStyle w:val="ListNumber"/>
      </w:pPr>
      <w:r>
        <w:t xml:space="preserve">Get the </w:t>
      </w:r>
      <w:r>
        <w:rPr>
          <w:b/>
        </w:rPr>
        <w:t>execution plan</w:t>
      </w:r>
      <w:r>
        <w:t xml:space="preserve"> (</w:t>
      </w:r>
      <w:r>
        <w:rPr>
          <w:rFonts w:ascii="Consolas" w:hAnsi="Consolas"/>
          <w:sz w:val="19"/>
        </w:rPr>
        <w:t>DBMS_XPLAN.DISPLAY_CURSOR</w:t>
      </w:r>
      <w:r>
        <w:t xml:space="preserve">), check for stale/missing </w:t>
      </w:r>
      <w:r>
        <w:rPr>
          <w:b/>
        </w:rPr>
        <w:t>statistics</w:t>
      </w:r>
    </w:p>
    <w:p>
      <w:r>
        <w:t xml:space="preserve">   (</w:t>
      </w:r>
      <w:r>
        <w:rPr>
          <w:rFonts w:ascii="Consolas" w:hAnsi="Consolas"/>
          <w:sz w:val="19"/>
        </w:rPr>
        <w:t>DBMS_STATS</w:t>
      </w:r>
      <w:r>
        <w:t xml:space="preserve">) and missing/unusable </w:t>
      </w:r>
      <w:r>
        <w:rPr>
          <w:b/>
        </w:rPr>
        <w:t>indexes</w:t>
      </w:r>
      <w:r>
        <w:t>, and confirm the plan is not regressed.</w:t>
      </w:r>
    </w:p>
    <w:p>
      <w:pPr>
        <w:pStyle w:val="ListNumber"/>
      </w:pPr>
      <w:r>
        <w:t xml:space="preserve">Apply the </w:t>
      </w:r>
      <w:r>
        <w:rPr>
          <w:b/>
        </w:rPr>
        <w:t>narrowest</w:t>
      </w:r>
      <w:r>
        <w:t xml:space="preserve"> fix — refresh stats, add/repair an index, or fix a plan — never a schema</w:t>
      </w:r>
    </w:p>
    <w:p>
      <w:r>
        <w:t xml:space="preserve">   change to product-owned objects without vendor guidance (custom/CM objects only).</w:t>
      </w:r>
    </w:p>
    <w:p>
      <w:pPr>
        <w:pStyle w:val="ListNumber"/>
      </w:pPr>
      <w:r>
        <w:t xml:space="preserve">Confirm </w:t>
      </w:r>
      <w:r>
        <w:rPr>
          <w:b/>
        </w:rPr>
        <w:t>database capacity</w:t>
      </w:r>
      <w:r>
        <w:t xml:space="preserve"> headroom used by the pools and batch: </w:t>
      </w:r>
      <w:r>
        <w:rPr>
          <w:rFonts w:ascii="Consolas" w:hAnsi="Consolas"/>
          <w:sz w:val="19"/>
        </w:rPr>
        <w:t>processes</w:t>
      </w:r>
      <w:r>
        <w:t xml:space="preserve">, </w:t>
      </w:r>
      <w:r>
        <w:rPr>
          <w:rFonts w:ascii="Consolas" w:hAnsi="Consolas"/>
          <w:sz w:val="19"/>
        </w:rPr>
        <w:t>sessions</w:t>
      </w:r>
      <w:r>
        <w:t>, undo,</w:t>
      </w:r>
    </w:p>
    <w:p>
      <w:r>
        <w:t xml:space="preserve">   temp, and CPU. Raising batch threads or pool capacity is safe only within this headroom.</w:t>
      </w:r>
    </w:p>
    <w:p>
      <w:pPr>
        <w:ind w:left="432"/>
      </w:pPr>
      <w:r>
        <w:rPr>
          <w:i/>
          <w:color w:val="2E86C1"/>
        </w:rPr>
        <w:t>Product-schema changes to C2M objects are vendor-governed — confirm with support/MOS before altering product tables or indexes. Do not invent index changes on product objects.</w:t>
      </w:r>
    </w:p>
    <w:p>
      <w:r>
        <w:t>__________________________________________________</w:t>
      </w:r>
    </w:p>
    <w:p>
      <w:pPr>
        <w:pStyle w:val="Heading2"/>
      </w:pPr>
      <w:r>
        <w:t>Step 4 — Re-measure &amp; validate</w:t>
      </w:r>
    </w:p>
    <w:p>
      <w:r>
        <w:t xml:space="preserve">Re-run the </w:t>
      </w:r>
      <w:r>
        <w:rPr>
          <w:b/>
        </w:rPr>
        <w:t>same</w:t>
      </w:r>
      <w:r>
        <w:t xml:space="preserve"> workload with </w:t>
      </w:r>
      <w:r>
        <w:rPr>
          <w:rFonts w:ascii="Consolas" w:hAnsi="Consolas"/>
          <w:sz w:val="19"/>
        </w:rPr>
        <w:t>OC2MPERF-Validation</w:t>
      </w:r>
      <w:r>
        <w:t xml:space="preserve"> (read-only) and compare against the Step 1 baseline:</w:t>
      </w:r>
    </w:p>
    <w:p>
      <w:pPr>
        <w:pStyle w:val="ListBullet"/>
      </w:pPr>
      <w:r>
        <w:t xml:space="preserve">Did the </w:t>
      </w:r>
      <w:r>
        <w:rPr>
          <w:b/>
        </w:rPr>
        <w:t>target metric</w:t>
      </w:r>
      <w:r>
        <w:t xml:space="preserve"> cross its </w:t>
      </w:r>
      <w:r>
        <w:rPr>
          <w:b/>
        </w:rPr>
        <w:t>gate</w:t>
      </w:r>
      <w:r>
        <w:t xml:space="preserve"> (Testing Guide)? e.g. GC-time fraction down,</w:t>
      </w:r>
    </w:p>
    <w:p>
      <w:r>
        <w:t xml:space="preserve">  </w:t>
      </w:r>
      <w:r>
        <w:rPr>
          <w:rFonts w:ascii="Consolas" w:hAnsi="Consolas"/>
          <w:sz w:val="19"/>
        </w:rPr>
        <w:t>WaitingForConnectionCurrentCount</w:t>
      </w:r>
      <w:r>
        <w:t xml:space="preserve"> at zero, batch elapsed reduced, top-SQL elapsed reduced.</w:t>
      </w:r>
    </w:p>
    <w:p>
      <w:pPr>
        <w:pStyle w:val="ListBullet"/>
      </w:pPr>
      <w:r>
        <w:t xml:space="preserve">Did any </w:t>
      </w:r>
      <w:r>
        <w:rPr>
          <w:b/>
        </w:rPr>
        <w:t>other</w:t>
      </w:r>
      <w:r>
        <w:t xml:space="preserve"> layer regress? (More batch threads must not create connection waits or DB</w:t>
      </w:r>
    </w:p>
    <w:p>
      <w:r>
        <w:t xml:space="preserve">  saturation; a bigger heap must not increase pause time past target.)</w:t>
      </w:r>
    </w:p>
    <w:p>
      <w:r>
        <w:rPr>
          <w:b/>
        </w:rPr>
        <w:t>Keep</w:t>
      </w:r>
      <w:r>
        <w:t xml:space="preserve"> the change only if it passes the gate with no regression; otherwise </w:t>
      </w:r>
      <w:r>
        <w:rPr>
          <w:b/>
        </w:rPr>
        <w:t>roll back</w:t>
      </w:r>
      <w:r>
        <w:t xml:space="preserve"> to the recorded value and try a different hypothesis.</w:t>
      </w:r>
    </w:p>
    <w:p>
      <w:r>
        <w:t>__________________________________________________</w:t>
      </w:r>
    </w:p>
    <w:p>
      <w:pPr>
        <w:pStyle w:val="Heading2"/>
      </w:pPr>
      <w:r>
        <w:t>Step 5 — Expand (promote &amp; repeat)</w:t>
      </w:r>
    </w:p>
    <w:p>
      <w:pPr>
        <w:pStyle w:val="ListNumber"/>
      </w:pPr>
      <w:r>
        <w:t xml:space="preserve">Promote the validated change </w:t>
      </w:r>
      <w:r>
        <w:rPr>
          <w:b/>
        </w:rPr>
        <w:t>Dev → Test → Prod</w:t>
      </w:r>
      <w:r>
        <w:t xml:space="preserve"> under change control, re-measuring at each stop.</w:t>
      </w:r>
    </w:p>
    <w:p>
      <w:pPr>
        <w:pStyle w:val="ListNumber"/>
      </w:pPr>
      <w:r>
        <w:t>Update the recorded baseline to the new steady state.</w:t>
      </w:r>
    </w:p>
    <w:p>
      <w:pPr>
        <w:pStyle w:val="ListNumber"/>
      </w:pPr>
      <w:r>
        <w:t xml:space="preserve">Return to </w:t>
      </w:r>
      <w:r>
        <w:rPr>
          <w:b/>
        </w:rPr>
        <w:t>Step 2</w:t>
      </w:r>
      <w:r>
        <w:t xml:space="preserve"> for the next bottleneck. Stop when every layer meets its service target under</w:t>
      </w:r>
    </w:p>
    <w:p>
      <w:r>
        <w:t xml:space="preserve">   the representative workload.</w:t>
      </w:r>
    </w:p>
    <w:p>
      <w:r>
        <w:t xml:space="preserve">Generate an evidence pack for sign-off with </w:t>
      </w:r>
      <w:r>
        <w:rPr>
          <w:rFonts w:ascii="Consolas" w:hAnsi="Consolas"/>
          <w:sz w:val="19"/>
        </w:rPr>
        <w:t>OC2MPERF-Report</w:t>
      </w:r>
      <w:r>
        <w:t xml:space="preserve"> (read-only) — baseline vs. current, per-layer, with the gate outcomes.</w:t>
      </w:r>
    </w:p>
    <w:p>
      <w:pPr>
        <w:pStyle w:val="Heading1"/>
      </w:pPr>
      <w:r>
        <w:t>Testing Guide — Measured Gates</w:t>
      </w:r>
    </w:p>
    <w:p>
      <w:r>
        <w:t xml:space="preserve">Tuning is only "done" when it is </w:t>
      </w:r>
      <w:r>
        <w:rPr>
          <w:b/>
        </w:rPr>
        <w:t>proven</w:t>
      </w:r>
      <w:r>
        <w:t xml:space="preserve">. Every change is judged against a </w:t>
      </w:r>
      <w:r>
        <w:rPr>
          <w:b/>
        </w:rPr>
        <w:t>measured pass/fail gate</w:t>
      </w:r>
      <w:r>
        <w:t xml:space="preserve"> derived from the Step 1 baseline, re-measured on the </w:t>
      </w:r>
      <w:r>
        <w:rPr>
          <w:b/>
        </w:rPr>
        <w:t>same</w:t>
      </w:r>
      <w:r>
        <w:t xml:space="preserve"> workload, on the </w:t>
      </w:r>
      <w:r>
        <w:rPr>
          <w:b/>
        </w:rPr>
        <w:t>pilot first</w:t>
      </w:r>
      <w:r>
        <w:t xml:space="preserve">. A change that does not pass its gate — or that passes but regresses another layer — is </w:t>
      </w:r>
      <w:r>
        <w:rPr>
          <w:b/>
        </w:rPr>
        <w:t>rolled back</w:t>
      </w:r>
      <w:r>
        <w:t>.</w:t>
      </w:r>
    </w:p>
    <w:p>
      <w:pPr>
        <w:ind w:left="432"/>
      </w:pPr>
      <w:r>
        <w:rPr>
          <w:i/>
          <w:color w:val="2E86C1"/>
        </w:rPr>
        <w:t>Comparison rule. Baseline and re-measure must use the identical workload (same data volume, concurrency, batch parameters). Use OC2MPERF-Discovery for the baseline and OC2MPERF-Validation for the re-measure so the two captures are comparable, then OC2MPERF-Report for the evidence pack.</w:t>
      </w:r>
    </w:p>
    <w:p>
      <w:pPr>
        <w:pStyle w:val="Heading2"/>
      </w:pPr>
      <w:r>
        <w:t>Gate targets are relative, not absolute</w:t>
      </w:r>
    </w:p>
    <w:p>
      <w:r>
        <w:t xml:space="preserve">There is no universal "good" heap size or thread count. The gate is a </w:t>
      </w:r>
      <w:r>
        <w:rPr>
          <w:b/>
        </w:rPr>
        <w:t>relative improvement against your own baseline</w:t>
      </w:r>
      <w:r>
        <w:t xml:space="preserve"> with </w:t>
      </w:r>
      <w:r>
        <w:rPr>
          <w:b/>
        </w:rPr>
        <w:t>no regression elsewhere</w:t>
      </w:r>
      <w:r>
        <w:t>. Set the target percentages with your stakeholders from the workload's success criteria; the tables below give the metric and the direction.</w:t>
      </w:r>
    </w:p>
    <w:p>
      <w:r>
        <w:t>__________________________________________________</w:t>
      </w:r>
    </w:p>
    <w:p>
      <w:pPr>
        <w:pStyle w:val="Heading2"/>
      </w:pPr>
      <w:r>
        <w:t>Layer gates</w:t>
      </w:r>
    </w:p>
    <w:p>
      <w:pPr>
        <w:pStyle w:val="Heading3"/>
      </w:pPr>
      <w:r>
        <w:t>JVM / GC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 (from GC logs)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4320"/>
          </w:tcPr>
          <w:p>
            <w:r>
              <w:t>GC time as fraction of wall-clock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Decreased</w:t>
            </w:r>
            <w:r>
              <w:t xml:space="preserve"> vs. baseline and below your target (commonly a low single-digit %)</w:t>
            </w:r>
          </w:p>
        </w:tc>
      </w:tr>
      <w:tr>
        <w:tc>
          <w:tcPr>
            <w:tcW w:type="dxa" w:w="4320"/>
          </w:tcPr>
          <w:p>
            <w:r>
              <w:t>Steady-state pause time</w:t>
            </w:r>
          </w:p>
        </w:tc>
        <w:tc>
          <w:tcPr>
            <w:tcW w:type="dxa" w:w="4320"/>
          </w:tcPr>
          <w:p>
            <w:r>
              <w:t xml:space="preserve">Within </w:t>
            </w:r>
            <w:r>
              <w:rPr>
                <w:rFonts w:ascii="Consolas" w:hAnsi="Consolas"/>
                <w:sz w:val="19"/>
              </w:rPr>
              <w:t>-XX:MaxGCPauseMillis</w:t>
            </w:r>
            <w:r>
              <w:t xml:space="preserve"> target; no sustained full-GC storms</w:t>
            </w:r>
          </w:p>
        </w:tc>
      </w:tr>
      <w:tr>
        <w:tc>
          <w:tcPr>
            <w:tcW w:type="dxa" w:w="4320"/>
          </w:tcPr>
          <w:p>
            <w:r>
              <w:t>Post-full-GC live heap</w:t>
            </w:r>
          </w:p>
        </w:tc>
        <w:tc>
          <w:tcPr>
            <w:tcW w:type="dxa" w:w="4320"/>
          </w:tcPr>
          <w:p>
            <w:r>
              <w:t xml:space="preserve">Comfortably below </w:t>
            </w:r>
            <w:r>
              <w:rPr>
                <w:rFonts w:ascii="Consolas" w:hAnsi="Consolas"/>
                <w:sz w:val="19"/>
              </w:rPr>
              <w:t>-Xmx</w:t>
            </w:r>
            <w:r>
              <w:t xml:space="preserve"> (headroom remains)</w:t>
            </w:r>
          </w:p>
        </w:tc>
      </w:tr>
    </w:tbl>
    <w:p>
      <w:pPr>
        <w:pStyle w:val="Heading3"/>
      </w:pPr>
      <w:r>
        <w:t>WebLogic threads / Work Managers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 (</w:t>
            </w:r>
            <w:r>
              <w:rPr>
                <w:rFonts w:ascii="Consolas" w:hAnsi="Consolas"/>
                <w:b/>
                <w:sz w:val="19"/>
              </w:rPr>
              <w:t>ThreadPoolRuntime</w:t>
            </w:r>
            <w:r>
              <w:rPr>
                <w:b/>
              </w:rPr>
              <w:t>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PendingUserRequestCount</w:t>
            </w:r>
          </w:p>
        </w:tc>
        <w:tc>
          <w:tcPr>
            <w:tcW w:type="dxa" w:w="4320"/>
          </w:tcPr>
          <w:p>
            <w:r>
              <w:t xml:space="preserve">At or near </w:t>
            </w:r>
            <w:r>
              <w:rPr>
                <w:b/>
              </w:rPr>
              <w:t>zero</w:t>
            </w:r>
            <w:r>
              <w:t xml:space="preserve"> under the workload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StuckThreadCount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HoggingThreadCount</w:t>
            </w:r>
          </w:p>
        </w:tc>
        <w:tc>
          <w:tcPr>
            <w:tcW w:type="dxa" w:w="4320"/>
          </w:tcPr>
          <w:p>
            <w:r>
              <w:t>Not rising; no new stuck threads introduced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Throughput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Increased</w:t>
            </w:r>
            <w:r>
              <w:t xml:space="preserve"> or unchanged (never regressed)</w:t>
            </w:r>
          </w:p>
        </w:tc>
      </w:tr>
    </w:tbl>
    <w:p>
      <w:pPr>
        <w:pStyle w:val="Heading3"/>
      </w:pPr>
      <w:r>
        <w:t>JDBC connection pool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 (</w:t>
            </w:r>
            <w:r>
              <w:rPr>
                <w:rFonts w:ascii="Consolas" w:hAnsi="Consolas"/>
                <w:b/>
                <w:sz w:val="19"/>
              </w:rPr>
              <w:t>JDBCDataSourceRuntimeMBean</w:t>
            </w:r>
            <w:r>
              <w:rPr>
                <w:b/>
              </w:rPr>
              <w:t>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WaitingForConnectionCurrentCount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Zero</w:t>
            </w:r>
            <w:r>
              <w:t xml:space="preserve"> under the workload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ActiveConnectionsHighCount</w:t>
            </w:r>
            <w:r>
              <w:t xml:space="preserve"> vs. </w:t>
            </w:r>
            <w:r>
              <w:rPr>
                <w:rFonts w:ascii="Consolas" w:hAnsi="Consolas"/>
                <w:sz w:val="19"/>
              </w:rPr>
              <w:t>Maximum Capacity</w:t>
            </w:r>
          </w:p>
        </w:tc>
        <w:tc>
          <w:tcPr>
            <w:tcW w:type="dxa" w:w="4320"/>
          </w:tcPr>
          <w:p>
            <w:r>
              <w:t>High-water below max (headroom remains)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ConnectionDelayTime</w:t>
            </w:r>
            <w:r>
              <w:t xml:space="preserve"> / reserve latency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Decreased</w:t>
            </w:r>
            <w:r>
              <w:t xml:space="preserve"> vs. baseline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NumUnavailable</w:t>
            </w:r>
          </w:p>
        </w:tc>
        <w:tc>
          <w:tcPr>
            <w:tcW w:type="dxa" w:w="4320"/>
          </w:tcPr>
          <w:p>
            <w:r>
              <w:t>Zero</w:t>
            </w:r>
          </w:p>
        </w:tc>
      </w:tr>
    </w:tbl>
    <w:p>
      <w:pPr>
        <w:pStyle w:val="Heading3"/>
      </w:pPr>
      <w:r>
        <w:t>Batch throughput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4320"/>
          </w:tcPr>
          <w:p>
            <w:r>
              <w:t>Batch elapsed time (representative control)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Decreased</w:t>
            </w:r>
            <w:r>
              <w:t xml:space="preserve"> vs. baseline and within the batch window</w:t>
            </w:r>
          </w:p>
        </w:tc>
      </w:tr>
      <w:tr>
        <w:tc>
          <w:tcPr>
            <w:tcW w:type="dxa" w:w="4320"/>
          </w:tcPr>
          <w:p>
            <w:r>
              <w:t>Throughput (records/units per minute)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Increased</w:t>
            </w:r>
            <w:r>
              <w:t xml:space="preserve"> vs. baseline</w:t>
            </w:r>
          </w:p>
        </w:tc>
      </w:tr>
      <w:tr>
        <w:tc>
          <w:tcPr>
            <w:tcW w:type="dxa" w:w="4320"/>
          </w:tcPr>
          <w:p>
            <w:r>
              <w:t>Thread utilization</w:t>
            </w:r>
          </w:p>
        </w:tc>
        <w:tc>
          <w:tcPr>
            <w:tcW w:type="dxa" w:w="4320"/>
          </w:tcPr>
          <w:p>
            <w:r>
              <w:t>Threads doing work, not idle-waiting on connections/locks</w:t>
            </w:r>
          </w:p>
        </w:tc>
      </w:tr>
    </w:tbl>
    <w:p>
      <w:pPr>
        <w:pStyle w:val="Heading3"/>
      </w:pPr>
      <w:r>
        <w:t>SQL / Database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 (AWR/ASH)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4320"/>
          </w:tcPr>
          <w:p>
            <w:r>
              <w:t>Top-SQL elapsed time (tuned statement)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Decreased</w:t>
            </w:r>
            <w:r>
              <w:t xml:space="preserve"> vs. baseline</w:t>
            </w:r>
          </w:p>
        </w:tc>
      </w:tr>
      <w:tr>
        <w:tc>
          <w:tcPr>
            <w:tcW w:type="dxa" w:w="4320"/>
          </w:tcPr>
          <w:p>
            <w:r>
              <w:t>Top wait events</w:t>
            </w:r>
          </w:p>
        </w:tc>
        <w:tc>
          <w:tcPr>
            <w:tcW w:type="dxa" w:w="4320"/>
          </w:tcPr>
          <w:p>
            <w:r>
              <w:t>Target wait reduced; no new dominant wait introduced</w:t>
            </w:r>
          </w:p>
        </w:tc>
      </w:tr>
      <w:tr>
        <w:tc>
          <w:tcPr>
            <w:tcW w:type="dxa" w:w="4320"/>
          </w:tcPr>
          <w:p>
            <w:r>
              <w:t>DB CPU / sessions / processes</w:t>
            </w:r>
          </w:p>
        </w:tc>
        <w:tc>
          <w:tcPr>
            <w:tcW w:type="dxa" w:w="4320"/>
          </w:tcPr>
          <w:p>
            <w:r>
              <w:t>Within capacity headroom; no session/process exhaustion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No-regression gate (mandatory, every pass)</w:t>
      </w:r>
    </w:p>
    <w:p>
      <w:r>
        <w:t xml:space="preserve">A per-layer pass is invalid if it pushed load into another layer. After each change, confirm </w:t>
      </w:r>
      <w:r>
        <w:rPr>
          <w:b/>
        </w:rPr>
        <w:t>none</w:t>
      </w:r>
      <w:r>
        <w:t xml:space="preserve"> of the following regressed past its baseline:</w:t>
      </w:r>
    </w:p>
    <w:p>
      <w:pPr>
        <w:pStyle w:val="ListBullet"/>
      </w:pPr>
      <w:r>
        <w:t>GC pause/time fraction (Step 3d batch threads must not induce heap pressure).</w:t>
      </w:r>
    </w:p>
    <w:p>
      <w:pPr>
        <w:pStyle w:val="ListBullet"/>
      </w:pPr>
      <w:r>
        <w:t xml:space="preserve">Connection-pool waits (Step 3d/3b must not create </w:t>
      </w:r>
      <w:r>
        <w:rPr>
          <w:rFonts w:ascii="Consolas" w:hAnsi="Consolas"/>
          <w:sz w:val="19"/>
        </w:rPr>
        <w:t>WaitingForConnectionCurrentCount</w:t>
      </w:r>
      <w:r>
        <w:t>).</w:t>
      </w:r>
    </w:p>
    <w:p>
      <w:pPr>
        <w:pStyle w:val="ListBullet"/>
      </w:pPr>
      <w:r>
        <w:t>DB sessions/processes/CPU (Step 3c/3d must not exhaust DB capacity).</w:t>
      </w:r>
    </w:p>
    <w:p>
      <w:pPr>
        <w:pStyle w:val="ListBullet"/>
      </w:pPr>
      <w:r>
        <w:t>WebLogic stuck/hogging threads (no new stuck threads from any change).</w:t>
      </w:r>
    </w:p>
    <w:p>
      <w:r>
        <w:t>__________________________________________________</w:t>
      </w:r>
    </w:p>
    <w:p>
      <w:pPr>
        <w:pStyle w:val="Heading2"/>
      </w:pPr>
      <w:r>
        <w:t>Production go/no-go gate</w:t>
      </w:r>
    </w:p>
    <w:p>
      <w:r>
        <w:t>Before promoting to production:</w:t>
      </w:r>
    </w:p>
    <w:p>
      <w:pPr>
        <w:pStyle w:val="ListNumber"/>
      </w:pPr>
      <w:r>
        <w:t xml:space="preserve">The change </w:t>
      </w:r>
      <w:r>
        <w:rPr>
          <w:b/>
        </w:rPr>
        <w:t>passed its layer gate</w:t>
      </w:r>
      <w:r>
        <w:t xml:space="preserve"> on the pilot with the representative workload.</w:t>
      </w:r>
    </w:p>
    <w:p>
      <w:pPr>
        <w:pStyle w:val="ListNumber"/>
      </w:pPr>
      <w:r>
        <w:t xml:space="preserve">The </w:t>
      </w:r>
      <w:r>
        <w:rPr>
          <w:b/>
        </w:rPr>
        <w:t>no-regression gate</w:t>
      </w:r>
      <w:r>
        <w:t xml:space="preserve"> passed.</w:t>
      </w:r>
    </w:p>
    <w:p>
      <w:pPr>
        <w:pStyle w:val="ListNumber"/>
      </w:pPr>
      <w:r>
        <w:t xml:space="preserve">A </w:t>
      </w:r>
      <w:r>
        <w:rPr>
          <w:b/>
        </w:rPr>
        <w:t>rollback</w:t>
      </w:r>
      <w:r>
        <w:t xml:space="preserve"> to the recorded prior value is verified and a change window is booked.</w:t>
      </w:r>
    </w:p>
    <w:p>
      <w:pPr>
        <w:pStyle w:val="ListNumber"/>
      </w:pPr>
      <w:r>
        <w:rPr>
          <w:rFonts w:ascii="Consolas" w:hAnsi="Consolas"/>
          <w:sz w:val="19"/>
        </w:rPr>
        <w:t>OC2MPERF-Report</w:t>
      </w:r>
      <w:r>
        <w:t xml:space="preserve"> shows baseline-vs-current evidence for the change.</w:t>
      </w:r>
    </w:p>
    <w:p>
      <w:r>
        <w:t xml:space="preserve">If any item fails, it is </w:t>
      </w:r>
      <w:r>
        <w:rPr>
          <w:b/>
        </w:rPr>
        <w:t>no-go</w:t>
      </w:r>
      <w:r>
        <w:t xml:space="preserve"> — roll back and re-diagnose.</w:t>
      </w:r>
    </w:p>
    <w:p>
      <w:r>
        <w:t>__________________________________________________</w:t>
      </w:r>
    </w:p>
    <w:p>
      <w:pPr>
        <w:pStyle w:val="Heading2"/>
      </w:pPr>
      <w:r>
        <w:t>Test execution checklist</w:t>
      </w:r>
    </w:p>
    <w:p>
      <w:pPr>
        <w:pStyle w:val="ListBullet"/>
      </w:pPr>
      <w:r>
        <w:t xml:space="preserve">Baseline captured with </w:t>
      </w:r>
      <w:r>
        <w:rPr>
          <w:rFonts w:ascii="Consolas" w:hAnsi="Consolas"/>
          <w:sz w:val="19"/>
        </w:rPr>
        <w:t>OC2MPERF-Discovery</w:t>
      </w:r>
      <w:r>
        <w:t xml:space="preserve"> on the pilot, numbers recorded.</w:t>
      </w:r>
    </w:p>
    <w:p>
      <w:pPr>
        <w:pStyle w:val="ListBullet"/>
      </w:pPr>
      <w:r>
        <w:t>Bottleneck isolated to a single layer.</w:t>
      </w:r>
    </w:p>
    <w:p>
      <w:pPr>
        <w:pStyle w:val="ListBullet"/>
      </w:pPr>
      <w:r>
        <w:t>One named, reversible change applied to that layer only.</w:t>
      </w:r>
    </w:p>
    <w:p>
      <w:pPr>
        <w:pStyle w:val="ListBullet"/>
      </w:pPr>
      <w:r>
        <w:t xml:space="preserve">Re-measure with </w:t>
      </w:r>
      <w:r>
        <w:rPr>
          <w:rFonts w:ascii="Consolas" w:hAnsi="Consolas"/>
          <w:sz w:val="19"/>
        </w:rPr>
        <w:t>OC2MPERF-Validation</w:t>
      </w:r>
      <w:r>
        <w:t xml:space="preserve"> on the </w:t>
      </w:r>
      <w:r>
        <w:rPr>
          <w:b/>
        </w:rPr>
        <w:t>same</w:t>
      </w:r>
      <w:r>
        <w:t xml:space="preserve"> workload.</w:t>
      </w:r>
    </w:p>
    <w:p>
      <w:pPr>
        <w:pStyle w:val="ListBullet"/>
      </w:pPr>
      <w:r>
        <w:t xml:space="preserve">Layer gate </w:t>
      </w:r>
      <w:r>
        <w:rPr>
          <w:b/>
        </w:rPr>
        <w:t>and</w:t>
      </w:r>
      <w:r>
        <w:t xml:space="preserve"> no-regression gate both pass.</w:t>
      </w:r>
    </w:p>
    <w:p>
      <w:pPr>
        <w:pStyle w:val="ListBullet"/>
      </w:pPr>
      <w:r>
        <w:t xml:space="preserve">Evidence pack generated with </w:t>
      </w:r>
      <w:r>
        <w:rPr>
          <w:rFonts w:ascii="Consolas" w:hAnsi="Consolas"/>
          <w:sz w:val="19"/>
        </w:rPr>
        <w:t>OC2MPERF-Report</w:t>
      </w:r>
      <w:r>
        <w:t>.</w:t>
      </w:r>
    </w:p>
    <w:p>
      <w:pPr>
        <w:pStyle w:val="ListBullet"/>
      </w:pPr>
      <w:r>
        <w:t>Promote under change control, or roll back and re-diagnose.</w:t>
      </w:r>
    </w:p>
    <w:p>
      <w:pPr>
        <w:pStyle w:val="Heading1"/>
      </w:pPr>
      <w:r>
        <w:t>Troubleshooting Guide</w:t>
      </w:r>
    </w:p>
    <w:p>
      <w:r>
        <w:t xml:space="preserve">Common tuning traps across the four layers, as </w:t>
      </w:r>
      <w:r>
        <w:rPr>
          <w:b/>
        </w:rPr>
        <w:t>symptom → likely cause → what to do</w:t>
      </w:r>
      <w:r>
        <w:t>. The recurring theme: a symptom in one layer usually has its cause in another — measure before you tune.</w:t>
      </w:r>
    </w:p>
    <w:p>
      <w:pPr>
        <w:ind w:left="432"/>
      </w:pPr>
      <w:r>
        <w:rPr>
          <w:i/>
          <w:color w:val="2E86C1"/>
        </w:rPr>
        <w:t>Run OC2MPERF-Discovery (read-only) whenever a symptom appears — nearly every entry below is diagnosed from the metrics it collects.</w:t>
      </w:r>
    </w:p>
    <w:p>
      <w:pPr>
        <w:pStyle w:val="Heading2"/>
      </w:pPr>
      <w:r>
        <w:t>Cross-cutting</w:t>
      </w:r>
    </w:p>
    <w:p>
      <w:r>
        <w:rPr>
          <w:b/>
        </w:rPr>
        <w:t>Symptom: "C2M is slow" but you don't know where.</w:t>
      </w:r>
    </w:p>
    <w:p>
      <w:pPr>
        <w:pStyle w:val="ListBullet"/>
      </w:pPr>
      <w:r>
        <w:rPr>
          <w:b/>
        </w:rPr>
        <w:t>Cause:</w:t>
      </w:r>
      <w:r>
        <w:t xml:space="preserve"> No baseline; symptom pattern-matched instead of diagnosed.</w:t>
      </w:r>
    </w:p>
    <w:p>
      <w:pPr>
        <w:pStyle w:val="ListBullet"/>
      </w:pPr>
      <w:r>
        <w:rPr>
          <w:b/>
        </w:rPr>
        <w:t>Fix:</w:t>
      </w:r>
      <w:r>
        <w:t xml:space="preserve"> Capture the baseline (Step 1), then use the isolation table (Step 2) to find the one</w:t>
      </w:r>
    </w:p>
    <w:p>
      <w:r>
        <w:t xml:space="preserve">  saturated layer. Do not change anything until a layer is isolated.</w:t>
      </w:r>
    </w:p>
    <w:p>
      <w:r>
        <w:rPr>
          <w:b/>
        </w:rPr>
        <w:t>Symptom: A tuning change "helped" but overall throughput didn't improve.</w:t>
      </w:r>
    </w:p>
    <w:p>
      <w:pPr>
        <w:pStyle w:val="ListBullet"/>
      </w:pPr>
      <w:r>
        <w:rPr>
          <w:b/>
        </w:rPr>
        <w:t>Cause:</w:t>
      </w:r>
      <w:r>
        <w:t xml:space="preserve"> The bottleneck moved to the next layer (e.g. more batch threads now saturate the DB).</w:t>
      </w:r>
    </w:p>
    <w:p>
      <w:pPr>
        <w:pStyle w:val="ListBullet"/>
      </w:pPr>
      <w:r>
        <w:rPr>
          <w:b/>
        </w:rPr>
        <w:t>Fix:</w:t>
      </w:r>
      <w:r>
        <w:t xml:space="preserve"> Re-run </w:t>
      </w:r>
      <w:r>
        <w:rPr>
          <w:rFonts w:ascii="Consolas" w:hAnsi="Consolas"/>
          <w:sz w:val="19"/>
        </w:rPr>
        <w:t>OC2MPERF-Validation</w:t>
      </w:r>
      <w:r>
        <w:t xml:space="preserve"> and check the </w:t>
      </w:r>
      <w:r>
        <w:rPr>
          <w:b/>
        </w:rPr>
        <w:t>no-regression gate</w:t>
      </w:r>
      <w:r>
        <w:t>. Tune the newly</w:t>
      </w:r>
    </w:p>
    <w:p>
      <w:r>
        <w:t xml:space="preserve">  constrained layer; keep the earlier change only if it passed its own gate.</w:t>
      </w:r>
    </w:p>
    <w:p>
      <w:pPr>
        <w:pStyle w:val="Heading2"/>
      </w:pPr>
      <w:r>
        <w:t>JVM / GC</w:t>
      </w:r>
    </w:p>
    <w:p>
      <w:r>
        <w:rPr>
          <w:b/>
        </w:rPr>
        <w:t>Symptom: Periodic freezes / high response-time spikes; long GC pauses in the GC log.</w:t>
      </w:r>
    </w:p>
    <w:p>
      <w:pPr>
        <w:pStyle w:val="ListBullet"/>
      </w:pPr>
      <w:r>
        <w:rPr>
          <w:b/>
        </w:rPr>
        <w:t>Cause:</w:t>
      </w:r>
      <w:r>
        <w:t xml:space="preserve"> Full-GC storms — undersized heap, metaspace pressure, or a mismatched collector.</w:t>
      </w:r>
    </w:p>
    <w:p>
      <w:pPr>
        <w:pStyle w:val="ListBullet"/>
      </w:pPr>
      <w:r>
        <w:rPr>
          <w:b/>
        </w:rPr>
        <w:t>Fix:</w:t>
      </w:r>
      <w:r>
        <w:t xml:space="preserve"> Set </w:t>
      </w:r>
      <w:r>
        <w:rPr>
          <w:rFonts w:ascii="Consolas" w:hAnsi="Consolas"/>
          <w:sz w:val="19"/>
        </w:rPr>
        <w:t>-Xms = -Xmx</w:t>
      </w:r>
      <w:r>
        <w:t>, size the heap from post-full-GC live set with headroom, size metaspace,</w:t>
      </w:r>
    </w:p>
    <w:p>
      <w:r>
        <w:t xml:space="preserve">  and set a G1 pause target (</w:t>
      </w:r>
      <w:r>
        <w:rPr>
          <w:rFonts w:ascii="Consolas" w:hAnsi="Consolas"/>
          <w:sz w:val="19"/>
        </w:rPr>
        <w:t>-XX:MaxGCPauseMillis</w:t>
      </w:r>
      <w:r>
        <w:t xml:space="preserve">). Confirm RAM headroom so the heap is not swapped.   </w:t>
      </w:r>
      <w:r>
        <w:rPr>
          <w:b/>
        </w:rPr>
        <w:t>Verify GC flags for your JDK version.</w:t>
      </w:r>
    </w:p>
    <w:p>
      <w:r>
        <w:rPr>
          <w:b/>
        </w:rPr>
        <w:t>Symptom: Heap grows to `-Xmx` and stays there; frequent full GCs.</w:t>
      </w:r>
    </w:p>
    <w:p>
      <w:pPr>
        <w:pStyle w:val="ListBullet"/>
      </w:pPr>
      <w:r>
        <w:rPr>
          <w:b/>
        </w:rPr>
        <w:t>Cause:</w:t>
      </w:r>
      <w:r>
        <w:t xml:space="preserve"> Live set genuinely near the ceiling, or a leak.</w:t>
      </w:r>
    </w:p>
    <w:p>
      <w:pPr>
        <w:pStyle w:val="ListBullet"/>
      </w:pPr>
      <w:r>
        <w:rPr>
          <w:b/>
        </w:rPr>
        <w:t>Fix:</w:t>
      </w:r>
      <w:r>
        <w:t xml:space="preserve"> Re-baseline live set after a full GC; raise </w:t>
      </w:r>
      <w:r>
        <w:rPr>
          <w:rFonts w:ascii="Consolas" w:hAnsi="Consolas"/>
          <w:sz w:val="19"/>
        </w:rPr>
        <w:t>-Xmx</w:t>
      </w:r>
      <w:r>
        <w:t xml:space="preserve"> only within RAM headroom. If it keeps</w:t>
      </w:r>
    </w:p>
    <w:p>
      <w:r>
        <w:t xml:space="preserve">  climbing, capture a heap dump and involve app-dev — this is a leak, not a tuning problem.</w:t>
      </w:r>
    </w:p>
    <w:p>
      <w:pPr>
        <w:pStyle w:val="Heading2"/>
      </w:pPr>
      <w:r>
        <w:t>WebLogic threads / Work Managers</w:t>
      </w:r>
    </w:p>
    <w:p>
      <w:r>
        <w:rPr>
          <w:b/>
        </w:rPr>
        <w:t>Symptom: `PendingUserRequestCount` &gt; 0, requests queue, but CPU and heap are idle.</w:t>
      </w:r>
    </w:p>
    <w:p>
      <w:pPr>
        <w:pStyle w:val="ListBullet"/>
      </w:pPr>
      <w:r>
        <w:rPr>
          <w:b/>
        </w:rPr>
        <w:t>Cause:</w:t>
      </w:r>
      <w:r>
        <w:t xml:space="preserve"> Threads blocked </w:t>
      </w:r>
      <w:r>
        <w:rPr>
          <w:b/>
        </w:rPr>
        <w:t>downstream</w:t>
      </w:r>
      <w:r>
        <w:t xml:space="preserve"> — usually a full connection pool or slow SQL — not a lack</w:t>
      </w:r>
    </w:p>
    <w:p>
      <w:r>
        <w:t xml:space="preserve">  of threads.</w:t>
      </w:r>
    </w:p>
    <w:p>
      <w:pPr>
        <w:pStyle w:val="ListBullet"/>
      </w:pPr>
      <w:r>
        <w:rPr>
          <w:b/>
        </w:rPr>
        <w:t>Fix:</w:t>
      </w:r>
      <w:r>
        <w:t xml:space="preserve"> Check the JDBC pool (</w:t>
      </w:r>
      <w:r>
        <w:rPr>
          <w:rFonts w:ascii="Consolas" w:hAnsi="Consolas"/>
          <w:sz w:val="19"/>
        </w:rPr>
        <w:t>WaitingForConnectionCurrentCount</w:t>
      </w:r>
      <w:r>
        <w:t>) and top SQL first. Adding threads</w:t>
      </w:r>
    </w:p>
    <w:p>
      <w:r>
        <w:t xml:space="preserve">  here only deepens the downstream queue.</w:t>
      </w:r>
    </w:p>
    <w:p>
      <w:r>
        <w:rPr>
          <w:b/>
        </w:rPr>
        <w:t>Symptom: `StuckThreadCount` / `HoggingThreadCount` rising.</w:t>
      </w:r>
    </w:p>
    <w:p>
      <w:pPr>
        <w:pStyle w:val="ListBullet"/>
      </w:pPr>
      <w:r>
        <w:rPr>
          <w:b/>
        </w:rPr>
        <w:t>Cause:</w:t>
      </w:r>
      <w:r>
        <w:t xml:space="preserve"> Threads waiting on a long downstream operation (DB, connection reserve, external call).</w:t>
      </w:r>
    </w:p>
    <w:p>
      <w:pPr>
        <w:pStyle w:val="ListBullet"/>
      </w:pPr>
      <w:r>
        <w:rPr>
          <w:b/>
        </w:rPr>
        <w:t>Fix:</w:t>
      </w:r>
      <w:r>
        <w:t xml:space="preserve"> Find the wait's source and fix *that*. Adjust </w:t>
      </w:r>
      <w:r>
        <w:rPr>
          <w:rFonts w:ascii="Consolas" w:hAnsi="Consolas"/>
          <w:sz w:val="19"/>
        </w:rPr>
        <w:t>StuckThreadMaxTime</w:t>
      </w:r>
      <w:r>
        <w:t xml:space="preserve"> only to tune detection,</w:t>
      </w:r>
    </w:p>
    <w:p>
      <w:r>
        <w:t xml:space="preserve">  never to mask a real stall.</w:t>
      </w:r>
    </w:p>
    <w:p>
      <w:pPr>
        <w:pStyle w:val="Heading2"/>
      </w:pPr>
      <w:r>
        <w:t>JDBC connection pool</w:t>
      </w:r>
    </w:p>
    <w:p>
      <w:r>
        <w:rPr>
          <w:b/>
        </w:rPr>
        <w:t>Symptom: `WaitingForConnectionCurrentCount` &gt; 0; `ActiveConnectionsHighCount` at `Maximum Capacity`.</w:t>
      </w:r>
    </w:p>
    <w:p>
      <w:pPr>
        <w:pStyle w:val="ListBullet"/>
      </w:pPr>
      <w:r>
        <w:rPr>
          <w:b/>
        </w:rPr>
        <w:t>Cause:</w:t>
      </w:r>
      <w:r>
        <w:t xml:space="preserve"> Pool too small for the concurrency (often after raising batch threads).</w:t>
      </w:r>
    </w:p>
    <w:p>
      <w:pPr>
        <w:pStyle w:val="ListBullet"/>
      </w:pPr>
      <w:r>
        <w:rPr>
          <w:b/>
        </w:rPr>
        <w:t>Fix:</w:t>
      </w:r>
      <w:r>
        <w:t xml:space="preserve"> Raise </w:t>
      </w:r>
      <w:r>
        <w:rPr>
          <w:rFonts w:ascii="Consolas" w:hAnsi="Consolas"/>
          <w:sz w:val="19"/>
        </w:rPr>
        <w:t>Maximum Capacity</w:t>
      </w:r>
      <w:r>
        <w:t xml:space="preserve"> (and </w:t>
      </w:r>
      <w:r>
        <w:rPr>
          <w:rFonts w:ascii="Consolas" w:hAnsi="Consolas"/>
          <w:sz w:val="19"/>
        </w:rPr>
        <w:t>Initial Capacity</w:t>
      </w:r>
      <w:r>
        <w:t xml:space="preserve"> to match) </w:t>
      </w:r>
      <w:r>
        <w:rPr>
          <w:b/>
        </w:rPr>
        <w:t>within DB session headroom</w:t>
      </w:r>
      <w:r>
        <w:t xml:space="preserve"> —</w:t>
      </w:r>
    </w:p>
    <w:p>
      <w:r>
        <w:t xml:space="preserve">  confirm </w:t>
      </w:r>
      <w:r>
        <w:rPr>
          <w:rFonts w:ascii="Consolas" w:hAnsi="Consolas"/>
          <w:sz w:val="19"/>
        </w:rPr>
        <w:t>processes</w:t>
      </w:r>
      <w:r>
        <w:t>/</w:t>
      </w:r>
      <w:r>
        <w:rPr>
          <w:rFonts w:ascii="Consolas" w:hAnsi="Consolas"/>
          <w:sz w:val="19"/>
        </w:rPr>
        <w:t>sessions</w:t>
      </w:r>
      <w:r>
        <w:t xml:space="preserve"> with the DBA first. If the DB can't take more sessions, reduce   upstream concurrency instead.</w:t>
      </w:r>
    </w:p>
    <w:p>
      <w:r>
        <w:rPr>
          <w:b/>
        </w:rPr>
        <w:t>Symptom: First requests after idle are slow; connection errors after a brief DB blip.</w:t>
      </w:r>
    </w:p>
    <w:p>
      <w:pPr>
        <w:pStyle w:val="ListBullet"/>
      </w:pPr>
      <w:r>
        <w:rPr>
          <w:b/>
        </w:rPr>
        <w:t>Cause:</w:t>
      </w:r>
      <w:r>
        <w:t xml:space="preserve"> Connections created on demand; stale connections handed out.</w:t>
      </w:r>
    </w:p>
    <w:p>
      <w:pPr>
        <w:pStyle w:val="ListBullet"/>
      </w:pPr>
      <w:r>
        <w:rPr>
          <w:b/>
        </w:rPr>
        <w:t>Fix:</w:t>
      </w:r>
      <w:r>
        <w:t xml:space="preserve"> Set </w:t>
      </w:r>
      <w:r>
        <w:rPr>
          <w:rFonts w:ascii="Consolas" w:hAnsi="Consolas"/>
          <w:sz w:val="19"/>
        </w:rPr>
        <w:t>Initial Capacity = Maximum Capacity</w:t>
      </w:r>
      <w:r>
        <w:t xml:space="preserve">; enable </w:t>
      </w:r>
      <w:r>
        <w:rPr>
          <w:b/>
        </w:rPr>
        <w:t>Test Connections on Reserve</w:t>
      </w:r>
      <w:r>
        <w:t xml:space="preserve"> with a</w:t>
      </w:r>
    </w:p>
    <w:p>
      <w:r>
        <w:t xml:space="preserve">  test frequency and a short trusted window.</w:t>
      </w:r>
    </w:p>
    <w:p>
      <w:r>
        <w:rPr>
          <w:b/>
        </w:rPr>
        <w:t>Symptom: High DB parse/CPU with repetitive statements.</w:t>
      </w:r>
    </w:p>
    <w:p>
      <w:pPr>
        <w:pStyle w:val="ListBullet"/>
      </w:pPr>
      <w:r>
        <w:rPr>
          <w:b/>
        </w:rPr>
        <w:t>Cause:</w:t>
      </w:r>
      <w:r>
        <w:t xml:space="preserve"> No statement cache.</w:t>
      </w:r>
    </w:p>
    <w:p>
      <w:pPr>
        <w:pStyle w:val="ListBullet"/>
      </w:pPr>
      <w:r>
        <w:rPr>
          <w:b/>
        </w:rPr>
        <w:t>Fix:</w:t>
      </w:r>
      <w:r>
        <w:t xml:space="preserve"> Set an </w:t>
      </w:r>
      <w:r>
        <w:rPr>
          <w:rFonts w:ascii="Consolas" w:hAnsi="Consolas"/>
          <w:sz w:val="19"/>
        </w:rPr>
        <w:t>LRU</w:t>
      </w:r>
      <w:r>
        <w:t xml:space="preserve"> </w:t>
      </w:r>
      <w:r>
        <w:rPr>
          <w:b/>
        </w:rPr>
        <w:t>Statement Cache Size</w:t>
      </w:r>
      <w:r>
        <w:t xml:space="preserve"> sized to the app's distinct prepared statements.</w:t>
      </w:r>
    </w:p>
    <w:p>
      <w:pPr>
        <w:pStyle w:val="Heading2"/>
      </w:pPr>
      <w:r>
        <w:t>Batch throughput</w:t>
      </w:r>
    </w:p>
    <w:p>
      <w:r>
        <w:rPr>
          <w:b/>
        </w:rPr>
        <w:t>Symptom: A batch overruns its window; threads sit idle-waiting.</w:t>
      </w:r>
    </w:p>
    <w:p>
      <w:pPr>
        <w:pStyle w:val="ListBullet"/>
      </w:pPr>
      <w:r>
        <w:rPr>
          <w:b/>
        </w:rPr>
        <w:t>Cause:</w:t>
      </w:r>
      <w:r>
        <w:t xml:space="preserve"> Threads starved of connections, blocked on row locks, or the job doesn't partition.</w:t>
      </w:r>
    </w:p>
    <w:p>
      <w:pPr>
        <w:pStyle w:val="ListBullet"/>
      </w:pPr>
      <w:r>
        <w:rPr>
          <w:b/>
        </w:rPr>
        <w:t>Fix:</w:t>
      </w:r>
      <w:r>
        <w:t xml:space="preserve"> Confirm the connection pool and DB headroom (layers 2 &amp; 4) before adding threads. Only raise</w:t>
      </w:r>
    </w:p>
    <w:p>
      <w:r>
        <w:t xml:space="preserve">  </w:t>
      </w:r>
      <w:r>
        <w:rPr>
          <w:rFonts w:ascii="Consolas" w:hAnsi="Consolas"/>
          <w:sz w:val="19"/>
        </w:rPr>
        <w:t>submitbatchREST.sh -c</w:t>
      </w:r>
      <w:r>
        <w:t xml:space="preserve"> if the batch partitions cleanly and downstream capacity exists.</w:t>
      </w:r>
    </w:p>
    <w:p>
      <w:r>
        <w:rPr>
          <w:b/>
        </w:rPr>
        <w:t>Symptom: Raising thread count made batch *slower* or spiked DB waits.</w:t>
      </w:r>
    </w:p>
    <w:p>
      <w:pPr>
        <w:pStyle w:val="ListBullet"/>
      </w:pPr>
      <w:r>
        <w:rPr>
          <w:b/>
        </w:rPr>
        <w:t>Cause:</w:t>
      </w:r>
      <w:r>
        <w:t xml:space="preserve"> Concurrency exceeded DB/connection capacity → contention, locking, or session exhaustion.</w:t>
      </w:r>
    </w:p>
    <w:p>
      <w:pPr>
        <w:pStyle w:val="ListBullet"/>
      </w:pPr>
      <w:r>
        <w:rPr>
          <w:b/>
        </w:rPr>
        <w:t>Fix:</w:t>
      </w:r>
      <w:r>
        <w:t xml:space="preserve"> Back the thread count down, size the connection pool and DB sessions for the intended</w:t>
      </w:r>
    </w:p>
    <w:p>
      <w:r>
        <w:t xml:space="preserve">  concurrency, and re-test. Tune the commit/</w:t>
      </w:r>
      <w:r>
        <w:rPr>
          <w:rFonts w:ascii="Consolas" w:hAnsi="Consolas"/>
          <w:sz w:val="19"/>
        </w:rPr>
        <w:t>chunk</w:t>
      </w:r>
      <w:r>
        <w:t xml:space="preserve"> interval — too small floods commits, too large   lengthens locks/undo.</w:t>
      </w:r>
    </w:p>
    <w:p>
      <w:pPr>
        <w:pStyle w:val="Heading2"/>
      </w:pPr>
      <w:r>
        <w:t>SQL / Database</w:t>
      </w:r>
    </w:p>
    <w:p>
      <w:r>
        <w:rPr>
          <w:b/>
        </w:rPr>
        <w:t>Symptom: AWR shows a few statements dominating elapsed time.</w:t>
      </w:r>
    </w:p>
    <w:p>
      <w:pPr>
        <w:pStyle w:val="ListBullet"/>
      </w:pPr>
      <w:r>
        <w:rPr>
          <w:b/>
        </w:rPr>
        <w:t>Cause:</w:t>
      </w:r>
      <w:r>
        <w:t xml:space="preserve"> Bad plan, stale/missing stats, or a missing index.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DBMS_XPLAN.DISPLAY_CURSOR</w:t>
      </w:r>
      <w:r>
        <w:t xml:space="preserve"> the statement, refresh stats (</w:t>
      </w:r>
      <w:r>
        <w:rPr>
          <w:rFonts w:ascii="Consolas" w:hAnsi="Consolas"/>
          <w:sz w:val="19"/>
        </w:rPr>
        <w:t>DBMS_STATS</w:t>
      </w:r>
      <w:r>
        <w:t>), add/repair an</w:t>
      </w:r>
    </w:p>
    <w:p>
      <w:r>
        <w:t xml:space="preserve">  index — </w:t>
      </w:r>
      <w:r>
        <w:rPr>
          <w:b/>
        </w:rPr>
        <w:t>only on custom/CM objects</w:t>
      </w:r>
      <w:r>
        <w:t>; product-schema changes are vendor-governed (confirm via   support/MOS).</w:t>
      </w:r>
    </w:p>
    <w:p>
      <w:r>
        <w:rPr>
          <w:b/>
        </w:rPr>
        <w:t>Symptom: Top waits are session/process related; new sessions fail.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processes</w:t>
      </w:r>
      <w:r>
        <w:t>/</w:t>
      </w:r>
      <w:r>
        <w:rPr>
          <w:rFonts w:ascii="Consolas" w:hAnsi="Consolas"/>
          <w:sz w:val="19"/>
        </w:rPr>
        <w:t>sessions</w:t>
      </w:r>
      <w:r>
        <w:t xml:space="preserve"> exhausted — often from oversized pools or too many batch threads.</w:t>
      </w:r>
    </w:p>
    <w:p>
      <w:pPr>
        <w:pStyle w:val="ListBullet"/>
      </w:pPr>
      <w:r>
        <w:rPr>
          <w:b/>
        </w:rPr>
        <w:t>Fix:</w:t>
      </w:r>
      <w:r>
        <w:t xml:space="preserve"> Right-size pools and batch concurrency to the DB's session headroom, or raise</w:t>
      </w:r>
    </w:p>
    <w:p>
      <w:r>
        <w:t xml:space="preserve">  </w:t>
      </w:r>
      <w:r>
        <w:rPr>
          <w:rFonts w:ascii="Consolas" w:hAnsi="Consolas"/>
          <w:sz w:val="19"/>
        </w:rPr>
        <w:t>processes</w:t>
      </w:r>
      <w:r>
        <w:t>/</w:t>
      </w:r>
      <w:r>
        <w:rPr>
          <w:rFonts w:ascii="Consolas" w:hAnsi="Consolas"/>
          <w:sz w:val="19"/>
        </w:rPr>
        <w:t>sessions</w:t>
      </w:r>
      <w:r>
        <w:t xml:space="preserve"> with the DBA (requires a DB restart).</w:t>
      </w:r>
    </w:p>
    <w:p>
      <w:pPr>
        <w:pStyle w:val="Heading2"/>
      </w:pPr>
      <w:r>
        <w:t>Escalation</w:t>
      </w:r>
    </w:p>
    <w:p>
      <w:pPr>
        <w:pStyle w:val="ListBullet"/>
      </w:pPr>
      <w:r>
        <w:rPr>
          <w:b/>
        </w:rPr>
        <w:t>MOS-gated notes/patches:</w:t>
      </w:r>
      <w:r>
        <w:t xml:space="preserve"> where a fix references a My Oracle Support note or patch, open a service</w:t>
      </w:r>
    </w:p>
    <w:p>
      <w:r>
        <w:t xml:space="preserve">  request — this solution points to gated content, it does not reproduce it.</w:t>
      </w:r>
    </w:p>
    <w:p>
      <w:pPr>
        <w:pStyle w:val="ListBullet"/>
      </w:pPr>
      <w:r>
        <w:rPr>
          <w:b/>
        </w:rPr>
        <w:t>Product-schema or product-code issues:</w:t>
      </w:r>
      <w:r>
        <w:t xml:space="preserve"> engage Oracle support; do not alter product-owned objects.</w:t>
      </w:r>
    </w:p>
    <w:p>
      <w:pPr>
        <w:pStyle w:val="ListBullet"/>
      </w:pPr>
      <w:r>
        <w:rPr>
          <w:b/>
        </w:rPr>
        <w:t>Suspected memory leaks / defects:</w:t>
      </w:r>
      <w:r>
        <w:t xml:space="preserve"> capture heap/thread dumps and the GC log and involve</w:t>
      </w:r>
    </w:p>
    <w:p>
      <w:r>
        <w:t xml:space="preserve">  application-development and support.</w:t>
      </w:r>
    </w:p>
    <w:p>
      <w:pPr>
        <w:pStyle w:val="Heading1"/>
      </w:pPr>
      <w:r>
        <w:t>Best Practices</w:t>
      </w:r>
    </w:p>
    <w:p>
      <w:r>
        <w:t>Repeatable, evidence-based tuning for C2M on WebLogic 14c. These are the habits that keep tuning safe, honest, and durable.</w:t>
      </w:r>
    </w:p>
    <w:p>
      <w:pPr>
        <w:pStyle w:val="Heading2"/>
      </w:pPr>
      <w:r>
        <w:t>Measure first, always</w:t>
      </w:r>
    </w:p>
    <w:p>
      <w:pPr>
        <w:pStyle w:val="ListBullet"/>
      </w:pPr>
      <w:r>
        <w:rPr>
          <w:b/>
        </w:rPr>
        <w:t>No baseline, no change.</w:t>
      </w:r>
      <w:r>
        <w:t xml:space="preserve"> Never adjust a knob without a recorded "before." The baseline is the</w:t>
      </w:r>
    </w:p>
    <w:p>
      <w:r>
        <w:t xml:space="preserve">  only thing that lets you prove a gain — or catch a regression.</w:t>
      </w:r>
    </w:p>
    <w:p>
      <w:pPr>
        <w:pStyle w:val="ListBullet"/>
      </w:pPr>
      <w:r>
        <w:rPr>
          <w:b/>
        </w:rPr>
        <w:t>Same workload, every time.</w:t>
      </w:r>
      <w:r>
        <w:t xml:space="preserve"> Baseline and re-measure with the identical workload (data volume,</w:t>
      </w:r>
    </w:p>
    <w:p>
      <w:r>
        <w:t xml:space="preserve">  concurrency, batch parameters). A different workload invalidates the comparison.</w:t>
      </w:r>
    </w:p>
    <w:p>
      <w:pPr>
        <w:pStyle w:val="ListBullet"/>
      </w:pPr>
      <w:r>
        <w:rPr>
          <w:b/>
        </w:rPr>
        <w:t>Diagnose the layer, don't pattern-match the symptom.</w:t>
      </w:r>
      <w:r>
        <w:t xml:space="preserve"> Slow SQL, a starved thread pool, and an</w:t>
      </w:r>
    </w:p>
    <w:p>
      <w:r>
        <w:t xml:space="preserve">  exhausted connection pool all *look* like "C2M is slow." Read the evidence and isolate the real   constraint before touching anything.</w:t>
      </w:r>
    </w:p>
    <w:p>
      <w:pPr>
        <w:pStyle w:val="Heading2"/>
      </w:pPr>
      <w:r>
        <w:t>One change at a time</w:t>
      </w:r>
    </w:p>
    <w:p>
      <w:pPr>
        <w:pStyle w:val="ListBullet"/>
      </w:pPr>
      <w:r>
        <w:rPr>
          <w:b/>
        </w:rPr>
        <w:t>Single, named, reversible.</w:t>
      </w:r>
      <w:r>
        <w:t xml:space="preserve"> Each tuning pass changes exactly one layer, records the prior value,</w:t>
      </w:r>
    </w:p>
    <w:p>
      <w:r>
        <w:t xml:space="preserve">  and has a rollback ready. Bundled changes make it impossible to attribute the result.</w:t>
      </w:r>
    </w:p>
    <w:p>
      <w:pPr>
        <w:pStyle w:val="ListBullet"/>
      </w:pPr>
      <w:r>
        <w:rPr>
          <w:b/>
        </w:rPr>
        <w:t>Tune the lower layer first.</w:t>
      </w:r>
      <w:r>
        <w:t xml:space="preserve"> When two layers look saturated, fix the lower one (DB/connection</w:t>
      </w:r>
    </w:p>
    <w:p>
      <w:r>
        <w:t xml:space="preserve">  pool) and re-measure — it often relieves the layer above and saves you a change.</w:t>
      </w:r>
    </w:p>
    <w:p>
      <w:pPr>
        <w:pStyle w:val="Heading2"/>
      </w:pPr>
      <w:r>
        <w:t>Respect layer coupling</w:t>
      </w:r>
    </w:p>
    <w:p>
      <w:pPr>
        <w:pStyle w:val="ListBullet"/>
      </w:pPr>
      <w:r>
        <w:rPr>
          <w:b/>
        </w:rPr>
        <w:t>Batch threads cost connections and DB sessions.</w:t>
      </w:r>
      <w:r>
        <w:t xml:space="preserve"> Before raising </w:t>
      </w:r>
      <w:r>
        <w:rPr>
          <w:rFonts w:ascii="Consolas" w:hAnsi="Consolas"/>
          <w:sz w:val="19"/>
        </w:rPr>
        <w:t>submitbatchREST.sh -c</w:t>
      </w:r>
      <w:r>
        <w:t xml:space="preserve"> or a</w:t>
      </w:r>
    </w:p>
    <w:p>
      <w:r>
        <w:t xml:space="preserve">  thread pool size, confirm the JDBC pool </w:t>
      </w:r>
      <w:r>
        <w:rPr>
          <w:rFonts w:ascii="Consolas" w:hAnsi="Consolas"/>
          <w:sz w:val="19"/>
        </w:rPr>
        <w:t>Maximum Capacity</w:t>
      </w:r>
      <w:r>
        <w:t xml:space="preserve"> and the database </w:t>
      </w:r>
      <w:r>
        <w:rPr>
          <w:rFonts w:ascii="Consolas" w:hAnsi="Consolas"/>
          <w:sz w:val="19"/>
        </w:rPr>
        <w:t>processes</w:t>
      </w:r>
      <w:r>
        <w:t>/</w:t>
      </w:r>
      <w:r>
        <w:rPr>
          <w:rFonts w:ascii="Consolas" w:hAnsi="Consolas"/>
          <w:sz w:val="19"/>
        </w:rPr>
        <w:t>sessions</w:t>
      </w:r>
      <w:r>
        <w:t xml:space="preserve">   can carry the extra concurrency. Coordinate with the DBA.</w:t>
      </w:r>
    </w:p>
    <w:p>
      <w:pPr>
        <w:pStyle w:val="ListBullet"/>
      </w:pPr>
      <w:r>
        <w:rPr>
          <w:b/>
        </w:rPr>
        <w:t>A bigger pool can overload the database.</w:t>
      </w:r>
      <w:r>
        <w:t xml:space="preserve"> Sizing </w:t>
      </w:r>
      <w:r>
        <w:rPr>
          <w:rFonts w:ascii="Consolas" w:hAnsi="Consolas"/>
          <w:sz w:val="19"/>
        </w:rPr>
        <w:t>Initial Capacity = Maximum Capacity</w:t>
      </w:r>
      <w:r>
        <w:t xml:space="preserve"> removes</w:t>
      </w:r>
    </w:p>
    <w:p>
      <w:r>
        <w:t xml:space="preserve">  first-use latency but must stay within DB session headroom.</w:t>
      </w:r>
    </w:p>
    <w:p>
      <w:pPr>
        <w:pStyle w:val="ListBullet"/>
      </w:pPr>
      <w:r>
        <w:rPr>
          <w:b/>
        </w:rPr>
        <w:t>More heap is not free.</w:t>
      </w:r>
      <w:r>
        <w:t xml:space="preserve"> Larger heaps can lengthen GC pauses; keep the pause target and confirm</w:t>
      </w:r>
    </w:p>
    <w:p>
      <w:r>
        <w:t xml:space="preserve">  RAM headroom so the heap is never swapped.</w:t>
      </w:r>
    </w:p>
    <w:p>
      <w:pPr>
        <w:pStyle w:val="Heading2"/>
      </w:pPr>
      <w:r>
        <w:t>Prefer self-tuning and shaping over fixed counts</w:t>
      </w:r>
    </w:p>
    <w:p>
      <w:pPr>
        <w:pStyle w:val="ListBullet"/>
      </w:pPr>
      <w:r>
        <w:t xml:space="preserve">WebLogic 9.0+ uses a </w:t>
      </w:r>
      <w:r>
        <w:rPr>
          <w:b/>
        </w:rPr>
        <w:t>self-tuning</w:t>
      </w:r>
      <w:r>
        <w:t xml:space="preserve"> thread pool — shape it with </w:t>
      </w:r>
      <w:r>
        <w:rPr>
          <w:b/>
        </w:rPr>
        <w:t>Work Managers</w:t>
      </w:r>
      <w:r>
        <w:t xml:space="preserve"> and constraints</w:t>
      </w:r>
    </w:p>
    <w:p>
      <w:r>
        <w:t xml:space="preserve">  rather than forcing fixed thread counts. Investigate stuck/hogging threads at the source (usually a   downstream wait), don't just add threads.</w:t>
      </w:r>
    </w:p>
    <w:p>
      <w:pPr>
        <w:pStyle w:val="Heading2"/>
      </w:pPr>
      <w:r>
        <w:t>Production discipline</w:t>
      </w:r>
    </w:p>
    <w:p>
      <w:pPr>
        <w:pStyle w:val="ListBullet"/>
      </w:pPr>
      <w:r>
        <w:rPr>
          <w:b/>
        </w:rPr>
        <w:t>Pilot first.</w:t>
      </w:r>
      <w:r>
        <w:t xml:space="preserve"> Validate every change on a non-production environment against a measured gate before</w:t>
      </w:r>
    </w:p>
    <w:p>
      <w:r>
        <w:t xml:space="preserve">  it reaches production, then promote under change control.</w:t>
      </w:r>
    </w:p>
    <w:p>
      <w:pPr>
        <w:pStyle w:val="ListBullet"/>
      </w:pPr>
      <w:r>
        <w:rPr>
          <w:b/>
        </w:rPr>
        <w:t>Back up before you touch.</w:t>
      </w:r>
      <w:r>
        <w:t xml:space="preserve"> Domain config, OUAF config files (</w:t>
      </w:r>
      <w:r>
        <w:rPr>
          <w:rFonts w:ascii="Consolas" w:hAnsi="Consolas"/>
          <w:sz w:val="19"/>
        </w:rPr>
        <w:t>threadpoolworker.properties</w:t>
      </w:r>
      <w:r>
        <w:t>, JVM</w:t>
      </w:r>
    </w:p>
    <w:p>
      <w:r>
        <w:t xml:space="preserve">  and data-source settings), and the database — verified restore path.</w:t>
      </w:r>
    </w:p>
    <w:p>
      <w:pPr>
        <w:pStyle w:val="ListBullet"/>
      </w:pPr>
      <w:r>
        <w:rPr>
          <w:b/>
        </w:rPr>
        <w:t>Dry-run remediation.</w:t>
      </w:r>
      <w:r>
        <w:t xml:space="preserve"> Run </w:t>
      </w:r>
      <w:r>
        <w:rPr>
          <w:rFonts w:ascii="Consolas" w:hAnsi="Consolas"/>
          <w:sz w:val="19"/>
        </w:rPr>
        <w:t>OC2MPERF-Remediation</w:t>
      </w:r>
      <w:r>
        <w:t xml:space="preserve"> in its default </w:t>
      </w:r>
      <w:r>
        <w:rPr>
          <w:b/>
        </w:rPr>
        <w:t>dry-run</w:t>
      </w:r>
      <w:r>
        <w:t xml:space="preserve"> mode first, review</w:t>
      </w:r>
    </w:p>
    <w:p>
      <w:r>
        <w:t xml:space="preserve">  the planned change, then apply deliberately in a change window.</w:t>
      </w:r>
    </w:p>
    <w:p>
      <w:pPr>
        <w:pStyle w:val="Heading2"/>
      </w:pPr>
      <w:r>
        <w:t>Version and licensing hygiene</w:t>
      </w:r>
    </w:p>
    <w:p>
      <w:pPr>
        <w:pStyle w:val="ListBullet"/>
      </w:pPr>
      <w:r>
        <w:rPr>
          <w:b/>
        </w:rPr>
        <w:t>Verify for your version.</w:t>
      </w:r>
      <w:r>
        <w:t xml:space="preserve"> GC flags, MBean paths, OUAF utility options, and default values shift</w:t>
      </w:r>
    </w:p>
    <w:p>
      <w:r>
        <w:t xml:space="preserve">  across JDK / WebLogic / OUAF releases. Confirm against the certified matrix and the docs for your   exact versions — never carry a value across versions blindly.</w:t>
      </w:r>
    </w:p>
    <w:p>
      <w:pPr>
        <w:pStyle w:val="ListBullet"/>
      </w:pPr>
      <w:r>
        <w:rPr>
          <w:b/>
        </w:rPr>
        <w:t>Respect gated content and licensing.</w:t>
      </w:r>
      <w:r>
        <w:t xml:space="preserve"> AWR/ASH need the Diagnostics Pack; some tuning notes/patches</w:t>
      </w:r>
    </w:p>
    <w:p>
      <w:r>
        <w:t xml:space="preserve">  are MOS-gated. Point to them; don't assume entitlement.</w:t>
      </w:r>
    </w:p>
    <w:p>
      <w:pPr>
        <w:pStyle w:val="ListBullet"/>
      </w:pPr>
      <w:r>
        <w:rPr>
          <w:b/>
        </w:rPr>
        <w:t>Don't alter product-owned schema.</w:t>
      </w:r>
      <w:r>
        <w:t xml:space="preserve"> Index/stat/plan fixes on C2M product objects are</w:t>
      </w:r>
    </w:p>
    <w:p>
      <w:r>
        <w:t xml:space="preserve">  vendor-governed — confirm with support/MOS; free-hand only custom/CM objects.</w:t>
      </w:r>
    </w:p>
    <w:p>
      <w:pPr>
        <w:pStyle w:val="Heading2"/>
      </w:pPr>
      <w:r>
        <w:t>Keep the evidence</w:t>
      </w:r>
    </w:p>
    <w:p>
      <w:pPr>
        <w:pStyle w:val="ListBullet"/>
      </w:pPr>
      <w:r>
        <w:rPr>
          <w:b/>
        </w:rPr>
        <w:t>Record every pass.</w:t>
      </w:r>
      <w:r>
        <w:t xml:space="preserve"> Baseline, change, re-measure, gate outcome, keep/rollback decision — build the</w:t>
      </w:r>
    </w:p>
    <w:p>
      <w:r>
        <w:t xml:space="preserve">  evidence pack with </w:t>
      </w:r>
      <w:r>
        <w:rPr>
          <w:rFonts w:ascii="Consolas" w:hAnsi="Consolas"/>
          <w:sz w:val="19"/>
        </w:rPr>
        <w:t>OC2MPERF-Report</w:t>
      </w:r>
      <w:r>
        <w:t xml:space="preserve"> so tuning is auditable and repeatable next quarter.</w:t>
      </w:r>
    </w:p>
    <w:p>
      <w:pPr>
        <w:pStyle w:val="ListBullet"/>
      </w:pPr>
      <w:r>
        <w:rPr>
          <w:b/>
        </w:rPr>
        <w:t>Re-baseline after promotion.</w:t>
      </w:r>
      <w:r>
        <w:t xml:space="preserve"> Once a change is live, the new steady state becomes the baseline for</w:t>
      </w:r>
    </w:p>
    <w:p>
      <w:r>
        <w:t xml:space="preserve">  the next bottleneck.</w:t>
      </w:r>
    </w:p>
    <w:p>
      <w:pPr>
        <w:pStyle w:val="Heading1"/>
      </w:pPr>
      <w:r>
        <w:t>Deliverables Summary</w:t>
      </w:r>
    </w:p>
    <w:p>
      <w:r>
        <w:t xml:space="preserve">What you receive in this solution and how the pieces fit the </w:t>
      </w:r>
      <w:r>
        <w:rPr>
          <w:b/>
        </w:rPr>
        <w:t>measure-first</w:t>
      </w:r>
      <w:r>
        <w:t xml:space="preserve"> method.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C2M performance model (JVM/GC → WebLogic pools → batch → database) and the measure-first tuning method.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What you need before tuning — metrics/monitoring access, environment &amp; admin access, a repeatable workload, matched versions, backups/change control — each with how to *verify*.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Tuning Method</w:t>
            </w:r>
          </w:p>
        </w:tc>
        <w:tc>
          <w:tcPr>
            <w:tcW w:type="dxa" w:w="4320"/>
          </w:tcPr>
          <w:p>
            <w:r>
              <w:t>The ordered hands-on procedure: baseline → isolate the bottleneck → tune JVM/GC, WebLogic thread &amp; connection pools, batch thread pools, SQL/DB → re-measure &amp; validate → expand.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Guide</w:t>
            </w:r>
          </w:p>
        </w:tc>
        <w:tc>
          <w:tcPr>
            <w:tcW w:type="dxa" w:w="4320"/>
          </w:tcPr>
          <w:p>
            <w:r>
              <w:t xml:space="preserve">The measured pass/fail </w:t>
            </w:r>
            <w:r>
              <w:rPr>
                <w:b/>
              </w:rPr>
              <w:t>gates</w:t>
            </w:r>
            <w:r>
              <w:t xml:space="preserve"> per layer, the mandatory no-regression gate, and the production go/no-go gate.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Symptom-to-cause-to-fix for the common tuning traps across all four layers.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The habits that keep tuning safe, honest, and repeatable.</w:t>
            </w:r>
          </w:p>
        </w:tc>
      </w:tr>
    </w:tbl>
    <w:p>
      <w:pPr>
        <w:pStyle w:val="Heading2"/>
      </w:pPr>
      <w:r>
        <w:t>Automation scripts (WLST/Jython, shell, SQL)</w:t>
      </w:r>
    </w:p>
    <w:p>
      <w:r>
        <w:t xml:space="preserve">Five scripts authentic to C2M and WebLogic administration. The three that touch live systems are </w:t>
      </w:r>
      <w:r>
        <w:rPr>
          <w:b/>
        </w:rPr>
        <w:t>read-only</w:t>
      </w:r>
      <w:r>
        <w:t xml:space="preserve">; remediation is </w:t>
      </w:r>
      <w:r>
        <w:rPr>
          <w:b/>
        </w:rPr>
        <w:t>dry-run by default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OC2MPERF-Discovery</w:t>
            </w:r>
          </w:p>
        </w:tc>
        <w:tc>
          <w:tcPr>
            <w:tcW w:type="dxa" w:w="2160"/>
          </w:tcPr>
          <w:p>
            <w:r>
              <w:t>WLST + SQL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>Collect the baseline: JVM/GC settings, WebLogic thread-pool and JDBC data-source runtime metrics, batch layout, and DB performance snapshot.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OC2MPERF-Validation</w:t>
            </w:r>
          </w:p>
        </w:tc>
        <w:tc>
          <w:tcPr>
            <w:tcW w:type="dxa" w:w="2160"/>
          </w:tcPr>
          <w:p>
            <w:r>
              <w:t>WLST + SQL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>Re-measure the same metrics after a change so it can be compared to the baseline, per node/data source.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OC2MPERF-Report</w:t>
            </w:r>
          </w:p>
        </w:tc>
        <w:tc>
          <w:tcPr>
            <w:tcW w:type="dxa" w:w="2160"/>
          </w:tcPr>
          <w:p>
            <w:r>
              <w:t>shell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>Build the health/coverage evidence pack — baseline vs. current, per layer, with gate outcomes.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OC2MPERF-Remediation</w:t>
            </w:r>
          </w:p>
        </w:tc>
        <w:tc>
          <w:tcPr>
            <w:tcW w:type="dxa" w:w="2160"/>
          </w:tcPr>
          <w:p>
            <w:r>
              <w:t>WLST/shell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Dry-run default</w:t>
            </w:r>
          </w:p>
        </w:tc>
        <w:tc>
          <w:tcPr>
            <w:tcW w:type="dxa" w:w="2160"/>
          </w:tcPr>
          <w:p>
            <w:r>
              <w:t>Apply a single validated tuning change (heap/GC arg, data-source capacity, thread count) — prints the planned change unless explicitly told to apply.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OC2MPERF-ScopeHelper</w:t>
            </w:r>
          </w:p>
        </w:tc>
        <w:tc>
          <w:tcPr>
            <w:tcW w:type="dxa" w:w="2160"/>
          </w:tcPr>
          <w:p>
            <w:r>
              <w:t>shell</w:t>
            </w:r>
          </w:p>
        </w:tc>
        <w:tc>
          <w:tcPr>
            <w:tcW w:type="dxa" w:w="2160"/>
          </w:tcPr>
          <w:p>
            <w:r>
              <w:t>Read-only helper</w:t>
            </w:r>
          </w:p>
        </w:tc>
        <w:tc>
          <w:tcPr>
            <w:tcW w:type="dxa" w:w="2160"/>
          </w:tcPr>
          <w:p>
            <w:r>
              <w:t>Record the pilot scope and rollback targets: which nodes, data sources, and batch controls are in play and their current values.</w:t>
            </w:r>
          </w:p>
        </w:tc>
      </w:tr>
    </w:tbl>
    <w:p>
      <w:r>
        <w:t>Each script carries a native-comment header (</w:t>
      </w:r>
      <w:r>
        <w:rPr>
          <w:b/>
        </w:rPr>
        <w:t>PURPOSE / HOW TO RUN / EXPECTED RESULTS / NOTES</w:t>
      </w:r>
      <w:r>
        <w:t xml:space="preserve">) and uses placeholders without angle brackets (e.g. </w:t>
      </w:r>
      <w:r>
        <w:rPr>
          <w:rFonts w:ascii="Consolas" w:hAnsi="Consolas"/>
          <w:sz w:val="19"/>
        </w:rPr>
        <w:t>your-domain</w:t>
      </w:r>
      <w:r>
        <w:t xml:space="preserve">). Scripts are delivered as WLST (Jython) </w:t>
      </w:r>
      <w:r>
        <w:rPr>
          <w:rFonts w:ascii="Consolas" w:hAnsi="Consolas"/>
          <w:sz w:val="19"/>
        </w:rPr>
        <w:t>.py</w:t>
      </w:r>
      <w:r>
        <w:t xml:space="preserve">, shell </w:t>
      </w:r>
      <w:r>
        <w:rPr>
          <w:rFonts w:ascii="Consolas" w:hAnsi="Consolas"/>
          <w:sz w:val="19"/>
        </w:rPr>
        <w:t>.sh</w:t>
      </w:r>
      <w:r>
        <w:t xml:space="preserve">, and SQL </w:t>
      </w:r>
      <w:r>
        <w:rPr>
          <w:rFonts w:ascii="Consolas" w:hAnsi="Consolas"/>
          <w:sz w:val="19"/>
        </w:rPr>
        <w:t>.sql</w:t>
      </w:r>
      <w:r>
        <w:t xml:space="preserve"> — </w:t>
      </w:r>
      <w:r>
        <w:rPr>
          <w:b/>
        </w:rPr>
        <w:t>not</w:t>
      </w:r>
      <w:r>
        <w:t xml:space="preserve"> PowerShell.</w:t>
      </w:r>
    </w:p>
    <w:p>
      <w:pPr>
        <w:pStyle w:val="Heading2"/>
      </w:pPr>
      <w:r>
        <w:t>How they map to the method</w:t>
      </w:r>
    </w:p>
    <w:p>
      <w:pPr>
        <w:pStyle w:val="ListBullet"/>
      </w:pPr>
      <w:r>
        <w:rPr>
          <w:b/>
        </w:rPr>
        <w:t>Assess</w:t>
      </w:r>
      <w:r>
        <w:t xml:space="preserve"> → </w:t>
      </w:r>
      <w:r>
        <w:rPr>
          <w:rFonts w:ascii="Consolas" w:hAnsi="Consolas"/>
          <w:sz w:val="19"/>
        </w:rPr>
        <w:t>OC2MPERF-ScopeHelper</w:t>
      </w:r>
      <w:r>
        <w:t xml:space="preserve"> records scope and rollback targets.</w:t>
      </w:r>
    </w:p>
    <w:p>
      <w:pPr>
        <w:pStyle w:val="ListBullet"/>
      </w:pPr>
      <w:r>
        <w:rPr>
          <w:b/>
        </w:rPr>
        <w:t>Measure &amp; baseline</w:t>
      </w:r>
      <w:r>
        <w:t xml:space="preserve"> (Step 1) → </w:t>
      </w:r>
      <w:r>
        <w:rPr>
          <w:rFonts w:ascii="Consolas" w:hAnsi="Consolas"/>
          <w:sz w:val="19"/>
        </w:rPr>
        <w:t>OC2MPERF-Discovery</w:t>
      </w:r>
      <w:r>
        <w:t>.</w:t>
      </w:r>
    </w:p>
    <w:p>
      <w:pPr>
        <w:pStyle w:val="ListBullet"/>
      </w:pPr>
      <w:r>
        <w:rPr>
          <w:b/>
        </w:rPr>
        <w:t>Tune</w:t>
      </w:r>
      <w:r>
        <w:t xml:space="preserve"> (Step 3) → apply by hand or with </w:t>
      </w:r>
      <w:r>
        <w:rPr>
          <w:rFonts w:ascii="Consolas" w:hAnsi="Consolas"/>
          <w:sz w:val="19"/>
        </w:rPr>
        <w:t>OC2MPERF-Remediation</w:t>
      </w:r>
      <w:r>
        <w:t xml:space="preserve"> (dry-run first).</w:t>
      </w:r>
    </w:p>
    <w:p>
      <w:pPr>
        <w:pStyle w:val="ListBullet"/>
      </w:pPr>
      <w:r>
        <w:rPr>
          <w:b/>
        </w:rPr>
        <w:t>Re-measure &amp; validate</w:t>
      </w:r>
      <w:r>
        <w:t xml:space="preserve"> (Step 4) → </w:t>
      </w:r>
      <w:r>
        <w:rPr>
          <w:rFonts w:ascii="Consolas" w:hAnsi="Consolas"/>
          <w:sz w:val="19"/>
        </w:rPr>
        <w:t>OC2MPERF-Validation</w:t>
      </w:r>
      <w:r>
        <w:t>, then gates in the Testing Guide.</w:t>
      </w:r>
    </w:p>
    <w:p>
      <w:pPr>
        <w:pStyle w:val="ListBullet"/>
      </w:pPr>
      <w:r>
        <w:rPr>
          <w:b/>
        </w:rPr>
        <w:t>Sign-off / expand</w:t>
      </w:r>
      <w:r>
        <w:t xml:space="preserve"> (Step 5) → </w:t>
      </w:r>
      <w:r>
        <w:rPr>
          <w:rFonts w:ascii="Consolas" w:hAnsi="Consolas"/>
          <w:sz w:val="19"/>
        </w:rPr>
        <w:t>OC2MPERF-Report</w:t>
      </w:r>
      <w:r>
        <w:t xml:space="preserve"> evidence pack.</w:t>
      </w:r>
    </w:p>
    <w:p>
      <w:pPr>
        <w:pStyle w:val="Heading2"/>
      </w:pPr>
      <w:r>
        <w:t>Outcome</w:t>
      </w:r>
    </w:p>
    <w:p>
      <w:r>
        <w:t xml:space="preserve">A slow C2M environment turned into a </w:t>
      </w:r>
      <w:r>
        <w:rPr>
          <w:b/>
        </w:rPr>
        <w:t>measured, optimized</w:t>
      </w:r>
      <w:r>
        <w:t xml:space="preserve"> one — JVM, pools, batch, and SQL tuned to the real bottleneck, every change proven against a baseline on a pilot before it reaches production.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OC2MPERF-Discovery.py</w:t>
      </w:r>
    </w:p>
    <w:p>
      <w:r>
        <w:rPr>
          <w:b/>
        </w:rPr>
        <w:t>Purpose:</w:t>
      </w:r>
      <w:r>
        <w:t xml:space="preserve"> Collect a repeatable performance baseline via WLST/JMX WITHOUT changing anything. Reads JVM/GC settings, the WebLogic self-tuning thread pool runtime, and every JDBC data-source connection-pool runtime for each managed server in the domain. This is Step 1 (Measure &amp; baseline) of the measure-first method; the numbers it prints are the gate that later changes are validated against. Fill the placeholders (admin-url, admin-user) for your-domain before running.</w:t>
      </w:r>
    </w:p>
    <w:p>
      <w:r>
        <w:rPr>
          <w:b/>
        </w:rPr>
        <w:t>How to run:</w:t>
      </w:r>
      <w:r>
        <w:t xml:space="preserve"> java weblogic.WLST OC2MPERF-Discovery.py (prompts for the admin password; connects read-only to the Admin Server, then loops the managed servers. Pair with the DB baseline in OC2MPERF-Discovery.sql.)</w:t>
      </w:r>
    </w:p>
    <w:p>
      <w:pPr>
        <w:pStyle w:val="Heading2"/>
      </w:pPr>
      <w:r>
        <w:t>OC2MPERF-Remediation.py</w:t>
      </w:r>
    </w:p>
    <w:p>
      <w:r>
        <w:rPr>
          <w:b/>
        </w:rPr>
        <w:t>Purpose:</w:t>
      </w:r>
      <w:r>
        <w:t xml:space="preserve"> Apply a single, validated tuning change to a WebLogic 14c JDBC data-source connection pool from the measure-first method: Maximum Capacity, Initial Capacity, Test-Connections-On-Reserve, and Statement Cache Size. It changes ONE data source per run and, by default, only PRINTS the planned edit (dry-run). It applies nothing unless explicitly told to. Use it after a change has passed its gate on the pilot. Fill placeholders (admin-url, admin-user, datasource-name) for your-domain.</w:t>
      </w:r>
    </w:p>
    <w:p>
      <w:r>
        <w:rPr>
          <w:b/>
        </w:rPr>
        <w:t>How to run:</w:t>
      </w:r>
      <w:r>
        <w:t xml:space="preserve"> Dry-run (default, changes nothing): java weblogic.WLST OC2MPERF-Remediation.py Apply for real (edits + activates the change): java weblogic.WLST OC2MPERF-Remediation.py apply (prompts for the admin password. Back up the domain config first; run in a change window.)</w:t>
      </w:r>
    </w:p>
    <w:p>
      <w:pPr>
        <w:pStyle w:val="Heading2"/>
      </w:pPr>
      <w:r>
        <w:t>OC2MPERF-Report.sh</w:t>
      </w:r>
    </w:p>
    <w:p>
      <w:r>
        <w:rPr>
          <w:b/>
        </w:rPr>
        <w:t>Purpose:</w:t>
      </w:r>
      <w:r>
        <w:t xml:space="preserve"> Assemble a single evidence pack for tuning sign-off from read-only sources: the WLST baseline/re-measure output (OC2MPERF-Discovery / OC2MPERF-Validation), the OUAF batch layout, the JVM/GC log summary, and the database performance snapshot (OC2MPERF-Report.sql). Nothing is changed. Use it to show baseline-vs-current per layer with gate outcomes for the change-control record. Source the environment first (splenviron.sh -e your-environment).</w:t>
      </w:r>
    </w:p>
    <w:p>
      <w:r>
        <w:rPr>
          <w:b/>
        </w:rPr>
        <w:t>How to run:</w:t>
      </w:r>
      <w:r>
        <w:t xml:space="preserve"> . splenviron.sh -e your-environment ./OC2MPERF-Report.sh -b baseline-discovery.txt -c current-validation.txt -o report-out-dir (-b baseline capture, -c current capture, -o output directory; -g points at a GC log to summarize, -d runs the DB snapshot via OC2MPERF-Report.sql. All inputs are read-only.)</w:t>
      </w:r>
    </w:p>
    <w:p>
      <w:pPr>
        <w:pStyle w:val="Heading2"/>
      </w:pPr>
      <w:r>
        <w:t>OC2MPERF-Report.sql</w:t>
      </w:r>
    </w:p>
    <w:p>
      <w:r>
        <w:rPr>
          <w:b/>
        </w:rPr>
        <w:t>Purpose:</w:t>
      </w:r>
      <w:r>
        <w:t xml:space="preserve"> Companion to OC2MPERF-Report.sh: capture the database side of the baseline/evidence pack WITHOUT changing anything. Reports the top SQL by elapsed time, the top wait events, and the session/process capacity headroom that pool and batch tuning depend on. Use it to see whether the database is the bottleneck (layer 4) and whether it has headroom for more connections/threads. Connect as a monitoring account for the C2M schema/instance.</w:t>
      </w:r>
    </w:p>
    <w:p>
      <w:r>
        <w:rPr>
          <w:b/>
        </w:rPr>
        <w:t>How to run:</w:t>
      </w:r>
      <w:r>
        <w:t xml:space="preserve"> sqlplus /nolog @OC2MPERF-Report.sql (it issues CONNECT and prompts for credentials; or run it from OC2MPERF-Report.sh -d. Requires read access to V$ views; AWR views additionally require the Diagnostics Pack.)</w:t>
      </w:r>
    </w:p>
    <w:p>
      <w:pPr>
        <w:pStyle w:val="Heading2"/>
      </w:pPr>
      <w:r>
        <w:t>OC2MPERF-ScopeHelper.sh</w:t>
      </w:r>
    </w:p>
    <w:p>
      <w:r>
        <w:rPr>
          <w:b/>
        </w:rPr>
        <w:t>Purpose:</w:t>
      </w:r>
      <w:r>
        <w:t xml:space="preserve"> Before a tuning pass, capture WHAT is in scope and HOW to roll it back, so every change is single, named, and reversible (Step 0 of the method). It records the target nodes, JDBC data sources, and batch controls, snapshots the current OUAF batch layout and JVM/data-source settings it can read, and writes a scope manifest you attach to the change-control record. Source the environment first (splenviron.sh -e your-environment). Read-only.</w:t>
      </w:r>
    </w:p>
    <w:p>
      <w:r>
        <w:rPr>
          <w:b/>
        </w:rPr>
        <w:t>How to run:</w:t>
      </w:r>
      <w:r>
        <w:t xml:space="preserve"> . splenviron.sh -e your-environment ./OC2MPERF-ScopeHelper.sh -n "node1,node2" -s "your-datasource-name" -c "BATCHCTRL1,BATCHCTRL2" -o scope-out-dir (-n nodes, -s data sources, -c batch controls in scope; -o output dir. All inputs recorded; current values it can read are snapshotted as the rollback baseline.)</w:t>
      </w:r>
    </w:p>
    <w:p>
      <w:pPr>
        <w:pStyle w:val="Heading2"/>
      </w:pPr>
      <w:r>
        <w:t>OC2MPERF-Validation.py</w:t>
      </w:r>
    </w:p>
    <w:p>
      <w:r>
        <w:rPr>
          <w:b/>
        </w:rPr>
        <w:t>Purpose:</w:t>
      </w:r>
      <w:r>
        <w:t xml:space="preserve"> Re-capture the same WebLogic thread-pool and JDBC connection-pool runtime metrics that OC2MPERF-Discovery captured, so a tuning change can be compared against the baseline and judged against the measured gates. This is Step 4 (Re-measure &amp; validate) of the method. It is deliberately the SAME reads as Discovery, run on the SAME workload, so the two captures are directly comparable. Fill the placeholders (admin-url, admin-user) for your-domain, and re-run under the identical workload used for the baseline.</w:t>
      </w:r>
    </w:p>
    <w:p>
      <w:r>
        <w:rPr>
          <w:b/>
        </w:rPr>
        <w:t>How to run:</w:t>
      </w:r>
      <w:r>
        <w:t xml:space="preserve"> java weblogic.WLST OC2MPERF-Validation.py (prompts for the admin password; connects read-only. Diff the output against the OC2MPERF-Discovery baseline, then apply the Testing Guide gates.)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