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Secure Mobile Access to SharePoint Online under MAM (App Protection + Conditional Access)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Secure Mobile Access to SharePoint Online under MAM (Government / GCC High)</w:t>
      </w:r>
    </w:p>
    <w:p>
      <w:r>
        <w:rPr>
          <w:b/>
        </w:rPr>
        <w:t>White-label · Intune Solutions · US Sovereign Cloud (GCC High)</w:t>
      </w:r>
    </w:p>
    <w:p>
      <w:r>
        <w:t xml:space="preserve">Government staff want to open SharePoint sites and files from their phones — often on </w:t>
      </w:r>
      <w:r>
        <w:rPr>
          <w:b/>
        </w:rPr>
        <w:t>personal (BYO) devices</w:t>
      </w:r>
      <w:r>
        <w:t xml:space="preserve"> you cannot fully manage. The risk is not the reading; it is the </w:t>
      </w:r>
      <w:r>
        <w:rPr>
          <w:b/>
        </w:rPr>
        <w:t>leaving</w:t>
      </w:r>
      <w:r>
        <w:t xml:space="preserve">: a document copied into a personal note-taking app, saved to a consumer cloud, or forwarded from an unmanaged mail client. This solution lets people work from mobile </w:t>
      </w:r>
      <w:r>
        <w:rPr>
          <w:b/>
        </w:rPr>
        <w:t>without enrolling the whole device</w:t>
      </w:r>
      <w:r>
        <w:t xml:space="preserve">, by wrapping SharePoint access in </w:t>
      </w:r>
      <w:r>
        <w:rPr>
          <w:b/>
        </w:rPr>
        <w:t>Intune App Protection Policies (MAM/APP)</w:t>
      </w:r>
      <w:r>
        <w:t xml:space="preserve"> and gating sign-in with </w:t>
      </w:r>
      <w:r>
        <w:rPr>
          <w:b/>
        </w:rPr>
        <w:t>Conditional Access</w:t>
      </w:r>
      <w:r>
        <w:t xml:space="preserve"> so that only the approved, protected Microsoft mobile apps can reach SharePoint Online — and corporate data cannot escape them.</w:t>
      </w:r>
    </w:p>
    <w:p>
      <w:r>
        <w:t xml:space="preserve">This is the </w:t>
      </w:r>
      <w:r>
        <w:rPr>
          <w:b/>
        </w:rPr>
        <w:t>Government (GCC High) edition</w:t>
      </w:r>
      <w:r>
        <w:t xml:space="preserve">. A GCC High tenant is a </w:t>
      </w:r>
      <w:r>
        <w:rPr>
          <w:b/>
        </w:rPr>
        <w:t>separate US sovereign cloud</w:t>
      </w:r>
      <w:r>
        <w:t>. It uses different admin portals (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>), a different sign-in endpoint (</w:t>
      </w:r>
      <w:r>
        <w:rPr>
          <w:rFonts w:ascii="Consolas" w:hAnsi="Consolas"/>
          <w:sz w:val="19"/>
        </w:rPr>
        <w:t>login.microsoftonline.us</w:t>
      </w:r>
      <w:r>
        <w:t>), a different Microsoft Graph endpoint (</w:t>
      </w:r>
      <w:r>
        <w:rPr>
          <w:rFonts w:ascii="Consolas" w:hAnsi="Consolas"/>
          <w:sz w:val="19"/>
        </w:rPr>
        <w:t>graph.microsoft.us</w:t>
      </w:r>
      <w:r>
        <w:t xml:space="preserve">, reached in PowerShell with </w:t>
      </w:r>
      <w:r>
        <w:rPr>
          <w:rFonts w:ascii="Consolas" w:hAnsi="Consolas"/>
          <w:sz w:val="19"/>
        </w:rPr>
        <w:t>Connect-MgGraph -Environment USGov</w:t>
      </w:r>
      <w:r>
        <w:t xml:space="preserve">), and SharePoint tenants on </w:t>
      </w:r>
      <w:r>
        <w:rPr>
          <w:rFonts w:ascii="Consolas" w:hAnsi="Consolas"/>
          <w:sz w:val="19"/>
        </w:rPr>
        <w:t>*.sharepoint.us</w:t>
      </w:r>
      <w:r>
        <w:t xml:space="preserve"> rather than </w:t>
      </w:r>
      <w:r>
        <w:rPr>
          <w:rFonts w:ascii="Consolas" w:hAnsi="Consolas"/>
          <w:sz w:val="19"/>
        </w:rPr>
        <w:t>*.sharepoint.com</w:t>
      </w:r>
      <w:r>
        <w:t xml:space="preserve">. Some capabilities also lag, are limited, or are </w:t>
      </w:r>
      <w:r>
        <w:rPr>
          <w:b/>
        </w:rPr>
        <w:t>absent</w:t>
      </w:r>
      <w:r>
        <w:t xml:space="preserve"> versus Commercial. Running Commercial steps on a GCC High tenant sends you to the wrong URLs and to features that silently do not exist. This package delivers the solution for the sovereign cloud with the </w:t>
      </w:r>
      <w:r>
        <w:rPr>
          <w:b/>
        </w:rPr>
        <w:t>correct portals and endpoints</w:t>
      </w:r>
      <w:r>
        <w:t xml:space="preserve"> and the </w:t>
      </w:r>
      <w:r>
        <w:rPr>
          <w:b/>
        </w:rPr>
        <w:t>Commercial-vs-GCC-High parity gaps called out</w:t>
      </w:r>
      <w:r>
        <w:t xml:space="preserve"> at the step where they matter.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MAM + Conditional Access protect mobile SharePoint</w:t>
      </w:r>
    </w:p>
    <w:p>
      <w:r>
        <w:t xml:space="preserve">  access, including an explicit </w:t>
      </w:r>
      <w:r>
        <w:rPr>
          <w:b/>
        </w:rPr>
        <w:t>Commercial vs GCC High — what's different</w:t>
      </w:r>
      <w:r>
        <w:t xml:space="preserve"> section.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prerequisite, on the </w:t>
      </w:r>
      <w:r>
        <w:rPr>
          <w:rFonts w:ascii="Consolas" w:hAnsi="Consolas"/>
          <w:sz w:val="19"/>
        </w:rPr>
        <w:t>*.us</w:t>
      </w:r>
    </w:p>
    <w:p>
      <w:r>
        <w:t xml:space="preserve">  endpoints.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 — on the GCC</w:t>
      </w:r>
    </w:p>
    <w:p>
      <w:r>
        <w:t xml:space="preserve">  High portals, piloted in Report-only first, with parity caveats inline.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(discovery, validation, reporting, safe remediation, and scope</w:t>
      </w:r>
    </w:p>
    <w:p>
      <w:r>
        <w:t xml:space="preserve">  targeting) — all connecting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ListBullet"/>
      </w:pPr>
      <w:r>
        <w:t xml:space="preserve">A </w:t>
      </w:r>
      <w:r>
        <w:rPr>
          <w:b/>
        </w:rPr>
        <w:t>GCC High Parity Notes</w:t>
      </w:r>
      <w:r>
        <w:t xml:space="preserve"> reference plus </w:t>
      </w: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</w:t>
      </w:r>
    </w:p>
    <w:p>
      <w:r>
        <w:t xml:space="preserve">  confident, lockout-free rollout.</w:t>
      </w:r>
    </w:p>
    <w:p>
      <w:pPr>
        <w:pStyle w:val="Heading2"/>
      </w:pPr>
      <w:r>
        <w:t>What this delivers</w:t>
      </w:r>
    </w:p>
    <w:p>
      <w:r>
        <w:t xml:space="preserve">A working, enforced posture on GCC High: staff open SharePoint Online </w:t>
      </w:r>
      <w:r>
        <w:rPr>
          <w:b/>
        </w:rPr>
        <w:t>only</w:t>
      </w:r>
      <w:r>
        <w:t xml:space="preserve"> in the approved Microsoft mobile apps (</w:t>
      </w:r>
      <w:r>
        <w:rPr>
          <w:b/>
        </w:rPr>
        <w:t>SharePoint</w:t>
      </w:r>
      <w:r>
        <w:t xml:space="preserve">, </w:t>
      </w:r>
      <w:r>
        <w:rPr>
          <w:b/>
        </w:rPr>
        <w:t>OneDrive</w:t>
      </w:r>
      <w:r>
        <w:t xml:space="preserve">, </w:t>
      </w:r>
      <w:r>
        <w:rPr>
          <w:b/>
        </w:rPr>
        <w:t>Office/Microsoft 365</w:t>
      </w:r>
      <w:r>
        <w:t xml:space="preserve">, </w:t>
      </w:r>
      <w:r>
        <w:rPr>
          <w:b/>
        </w:rPr>
        <w:t>Edge</w:t>
      </w:r>
      <w:r>
        <w:t xml:space="preserve">, </w:t>
      </w:r>
      <w:r>
        <w:rPr>
          <w:b/>
        </w:rPr>
        <w:t>Teams</w:t>
      </w:r>
      <w:r>
        <w:t xml:space="preserve">, </w:t>
      </w:r>
      <w:r>
        <w:rPr>
          <w:b/>
        </w:rPr>
        <w:t>Outlook</w:t>
      </w:r>
      <w:r>
        <w:t xml:space="preserve">), those apps carry an </w:t>
      </w:r>
      <w:r>
        <w:rPr>
          <w:b/>
        </w:rPr>
        <w:t>App Protection Policy</w:t>
      </w:r>
      <w:r>
        <w:t xml:space="preserve"> (PIN, encryption, block copy/paste and "Save As" to unmanaged locations, selective wipe), and </w:t>
      </w:r>
      <w:r>
        <w:rPr>
          <w:b/>
        </w:rPr>
        <w:t>Conditional Access requires the app protection policy</w:t>
      </w:r>
      <w:r>
        <w:t xml:space="preserve"> before SharePoint will serve data on iOS or Android — piloted in Report-only mode before enforcement, with break-glass accounts excluded, and GCC-High-specific gaps (e.g. SharePoint's </w:t>
      </w:r>
      <w:r>
        <w:rPr>
          <w:b/>
        </w:rPr>
        <w:t>Graph-dependent mobile features are disabled in GCC High</w:t>
      </w:r>
      <w:r>
        <w:t>) handled up front.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 xml:space="preserve">Secure mobile access to SharePoint Online under MAM deployed </w:t>
      </w:r>
      <w:r>
        <w:rPr>
          <w:b/>
        </w:rPr>
        <w:t>correctly on GCC High</w:t>
      </w:r>
      <w:r>
        <w:t xml:space="preserve"> — right portals, right endpoints, parity gaps handled — so staff stay productive on their phones while corporate data cannot leak out of the managed apps, proven on a pilot before you scale.</w:t>
      </w:r>
    </w:p>
    <w:p>
      <w:pPr>
        <w:pStyle w:val="Heading1"/>
      </w:pPr>
      <w:r>
        <w:t>1. Solution Overview — Secure Mobile Access to SharePoint Online under MAM (Government / GCC High)</w:t>
      </w:r>
    </w:p>
    <w:p>
      <w:pPr>
        <w:pStyle w:val="Heading2"/>
      </w:pPr>
      <w:r>
        <w:t>The problem</w:t>
      </w:r>
    </w:p>
    <w:p>
      <w:r>
        <w:t xml:space="preserve">Users expect to reach SharePoint Online sites and documents from their phones and tablets. In government, many of those devices are </w:t>
      </w:r>
      <w:r>
        <w:rPr>
          <w:b/>
        </w:rPr>
        <w:t>personal / BYO</w:t>
      </w:r>
      <w:r>
        <w:t xml:space="preserve"> — you cannot (and often should not) fully enroll them into device management. The exposure is data </w:t>
      </w:r>
      <w:r>
        <w:rPr>
          <w:b/>
        </w:rPr>
        <w:t>leaving</w:t>
      </w:r>
      <w:r>
        <w:t xml:space="preserve"> the sanctioned apps: content copied into a personal note app, "Save As" to a consumer cloud, screenshots, or an unmanaged mail client attaching a work file. You need mobile access </w:t>
      </w:r>
      <w:r>
        <w:rPr>
          <w:b/>
        </w:rPr>
        <w:t>without</w:t>
      </w:r>
      <w:r>
        <w:t xml:space="preserve"> managing the whole device, and you need corporate data to stay inside apps you control.</w:t>
      </w:r>
    </w:p>
    <w:p>
      <w:pPr>
        <w:pStyle w:val="Heading2"/>
      </w:pPr>
      <w:r>
        <w:t>The solution</w:t>
      </w:r>
    </w:p>
    <w:p>
      <w:r>
        <w:t>This solution uses two Microsoft technologies together:</w:t>
      </w:r>
    </w:p>
    <w:p>
      <w:pPr>
        <w:pStyle w:val="ListNumber"/>
      </w:pPr>
      <w:r>
        <w:rPr>
          <w:b/>
        </w:rPr>
        <w:t>Intune App Protection Policies (App Protection Policy / APP — commonly "MAM")</w:t>
      </w:r>
      <w:r>
        <w:t xml:space="preserve"> — a policy that</w:t>
      </w:r>
    </w:p>
    <w:p>
      <w:r>
        <w:t xml:space="preserve">   is applied to the </w:t>
      </w:r>
      <w:r>
        <w:rPr>
          <w:b/>
        </w:rPr>
        <w:t>app</w:t>
      </w:r>
      <w:r>
        <w:t xml:space="preserve">, not the device. It requires a PIN, encrypts app data, blocks    copy/paste and "Save As" out of managed apps, and lets you </w:t>
      </w:r>
      <w:r>
        <w:rPr>
          <w:b/>
        </w:rPr>
        <w:t>selectively wipe</w:t>
      </w:r>
      <w:r>
        <w:t xml:space="preserve"> just the    corporate data. It works on unenrolled (BYO) devices.</w:t>
      </w:r>
    </w:p>
    <w:p>
      <w:pPr>
        <w:pStyle w:val="ListNumber"/>
      </w:pPr>
      <w:r>
        <w:rPr>
          <w:b/>
        </w:rPr>
        <w:t>Conditional Access (CA)</w:t>
      </w:r>
      <w:r>
        <w:t xml:space="preserve"> — the sign-in gate. A CA policy scoped to **Office 365 / SharePoint</w:t>
      </w:r>
    </w:p>
    <w:p>
      <w:r>
        <w:t xml:space="preserve">   Online</w:t>
      </w:r>
      <w:r>
        <w:rPr>
          <w:b/>
        </w:rPr>
        <w:t xml:space="preserve"> and to </w:t>
      </w:r>
      <w:r>
        <w:t>iOS/Android</w:t>
      </w:r>
      <w:r>
        <w:rPr>
          <w:b/>
        </w:rPr>
        <w:t xml:space="preserve"> requires </w:t>
      </w:r>
      <w:r>
        <w:t>app protection policy</w:t>
      </w:r>
      <w:r>
        <w:rPr>
          <w:b/>
        </w:rPr>
        <w:t xml:space="preserve"> before the service will return    data. The result: SharePoint Online can only be opened in the </w:t>
      </w:r>
      <w:r>
        <w:t>approved Microsoft mobile apps**    that support App Protection Policies — the mobile browser and unmanaged apps are blocked or    limited.</w:t>
      </w:r>
    </w:p>
    <w:p>
      <w:r>
        <w:t xml:space="preserve">The </w:t>
      </w:r>
      <w:r>
        <w:rPr>
          <w:b/>
        </w:rPr>
        <w:t>supported mobile access path</w:t>
      </w:r>
      <w:r>
        <w:t xml:space="preserve"> is the Microsoft mobile apps that honor App Protection Policies — </w:t>
      </w:r>
      <w:r>
        <w:rPr>
          <w:b/>
        </w:rPr>
        <w:t>SharePoint</w:t>
      </w:r>
      <w:r>
        <w:t xml:space="preserve">, </w:t>
      </w:r>
      <w:r>
        <w:rPr>
          <w:b/>
        </w:rPr>
        <w:t>OneDrive</w:t>
      </w:r>
      <w:r>
        <w:t xml:space="preserve">, </w:t>
      </w:r>
      <w:r>
        <w:rPr>
          <w:b/>
        </w:rPr>
        <w:t>Microsoft 365 (Office)</w:t>
      </w:r>
      <w:r>
        <w:t xml:space="preserve">, </w:t>
      </w:r>
      <w:r>
        <w:rPr>
          <w:b/>
        </w:rPr>
        <w:t>Microsoft Edge</w:t>
      </w:r>
      <w:r>
        <w:t xml:space="preserve">, </w:t>
      </w:r>
      <w:r>
        <w:rPr>
          <w:b/>
        </w:rPr>
        <w:t>Teams</w:t>
      </w:r>
      <w:r>
        <w:t xml:space="preserve">, and </w:t>
      </w:r>
      <w:r>
        <w:rPr>
          <w:b/>
        </w:rPr>
        <w:t>Outlook</w:t>
      </w:r>
      <w:r>
        <w:t xml:space="preserve">. Browsing SharePoint from a mobile browser is constrained by the CA policy; where browser access is needed, it is routed through </w:t>
      </w:r>
      <w:r>
        <w:rPr>
          <w:b/>
        </w:rPr>
        <w:t>managed Microsoft Edge</w:t>
      </w:r>
      <w:r>
        <w:t xml:space="preserve"> so protection still applies. ([Intune — App Protection Policies overview](https://learn.microsoft.com/en-us/intune/app-management/protection/overview), [Entra — Require app protection policy](https://learn.microsoft.com/en-us/entra/identity/conditional-access/policy-all-users-approved-app-or-app-protection))</w:t>
      </w:r>
    </w:p>
    <w:p>
      <w:pPr>
        <w:pStyle w:val="Heading2"/>
      </w:pPr>
      <w:r>
        <w:t>How it works (the flow)</w:t>
      </w:r>
    </w:p>
    <w:p>
      <w:pPr>
        <w:pStyle w:val="ListNumber"/>
      </w:pPr>
      <w:r>
        <w:t xml:space="preserve">User installs the </w:t>
      </w:r>
      <w:r>
        <w:rPr>
          <w:b/>
        </w:rPr>
        <w:t>SharePoint</w:t>
      </w:r>
      <w:r>
        <w:t xml:space="preserve"> (or OneDrive / Office / Edge / Teams) mobile app and signs in</w:t>
      </w:r>
    </w:p>
    <w:p>
      <w:r>
        <w:t xml:space="preserve">   with their </w:t>
      </w:r>
      <w:r>
        <w:rPr>
          <w:b/>
        </w:rPr>
        <w:t>GCC High work account</w:t>
      </w:r>
      <w:r>
        <w:t xml:space="preserve"> (</w:t>
      </w:r>
      <w:r>
        <w:rPr>
          <w:rFonts w:ascii="Consolas" w:hAnsi="Consolas"/>
          <w:sz w:val="19"/>
        </w:rPr>
        <w:t>login.microsoftonline.us</w:t>
      </w:r>
      <w:r>
        <w:t>).</w:t>
      </w:r>
    </w:p>
    <w:p>
      <w:pPr>
        <w:pStyle w:val="ListNumber"/>
      </w:pPr>
      <w:r>
        <w:t xml:space="preserve">Sign-in hits a </w:t>
      </w:r>
      <w:r>
        <w:rPr>
          <w:b/>
        </w:rPr>
        <w:t>Conditional Access</w:t>
      </w:r>
      <w:r>
        <w:t xml:space="preserve"> policy that, for iOS/Android against Office 365, **requires</w:t>
      </w:r>
    </w:p>
    <w:p>
      <w:r>
        <w:t xml:space="preserve">   app protection policy**.</w:t>
      </w:r>
    </w:p>
    <w:p>
      <w:pPr>
        <w:pStyle w:val="ListNumber"/>
      </w:pPr>
      <w:r>
        <w:t xml:space="preserve">Intune delivers the </w:t>
      </w:r>
      <w:r>
        <w:rPr>
          <w:b/>
        </w:rPr>
        <w:t>App Protection Policy</w:t>
      </w:r>
      <w:r>
        <w:t xml:space="preserve"> to the app; the app enforces PIN, encryption, and</w:t>
      </w:r>
    </w:p>
    <w:p>
      <w:r>
        <w:t xml:space="preserve">   data-transfer restrictions.</w:t>
      </w:r>
    </w:p>
    <w:p>
      <w:pPr>
        <w:pStyle w:val="ListNumber"/>
      </w:pPr>
      <w:r>
        <w:t xml:space="preserve">SharePoint Online serves data </w:t>
      </w:r>
      <w:r>
        <w:rPr>
          <w:b/>
        </w:rPr>
        <w:t>only inside</w:t>
      </w:r>
      <w:r>
        <w:t xml:space="preserve"> the protected app. Attempts to move data to</w:t>
      </w:r>
    </w:p>
    <w:p>
      <w:r>
        <w:t xml:space="preserve">   unmanaged apps are blocked per policy. If the user leaves or the device is lost, a </w:t>
      </w:r>
      <w:r>
        <w:rPr>
          <w:b/>
        </w:rPr>
        <w:t>selective    wipe</w:t>
      </w:r>
      <w:r>
        <w:t xml:space="preserve"> removes only corporate data.</w:t>
      </w:r>
    </w:p>
    <w:p>
      <w:pPr>
        <w:pStyle w:val="Heading2"/>
      </w:pPr>
      <w:r>
        <w:t>Commercial vs GCC High — what's different</w:t>
      </w:r>
    </w:p>
    <w:p>
      <w:r>
        <w:t xml:space="preserve">This edition is authored for a </w:t>
      </w:r>
      <w:r>
        <w:rPr>
          <w:b/>
        </w:rPr>
        <w:t>GCC High</w:t>
      </w:r>
      <w:r>
        <w:t xml:space="preserve"> tenant. The differences are not cosmetic — using Commercial steps points you at URLs and features that do not exist in the sovereign cloud.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</w:t>
            </w:r>
          </w:p>
        </w:tc>
      </w:tr>
      <w:tr>
        <w:tc>
          <w:tcPr>
            <w:tcW w:type="dxa" w:w="2880"/>
          </w:tcPr>
          <w:p>
            <w:r>
              <w:t>Intune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intune.microsoft.us</w:t>
            </w:r>
          </w:p>
        </w:tc>
      </w:tr>
      <w:tr>
        <w:tc>
          <w:tcPr>
            <w:tcW w:type="dxa" w:w="2880"/>
          </w:tcPr>
          <w:p>
            <w:r>
              <w:t>Entra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entra.microsoft.us</w:t>
            </w:r>
          </w:p>
        </w:tc>
      </w:tr>
      <w:tr>
        <w:tc>
          <w:tcPr>
            <w:tcW w:type="dxa" w:w="2880"/>
          </w:tcPr>
          <w:p>
            <w:r>
              <w:t>Azure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portal.azure.us</w:t>
            </w:r>
          </w:p>
        </w:tc>
      </w:tr>
      <w:tr>
        <w:tc>
          <w:tcPr>
            <w:tcW w:type="dxa" w:w="2880"/>
          </w:tcPr>
          <w:p>
            <w:r>
              <w:t>Microsoft 365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</w:p>
        </w:tc>
      </w:tr>
      <w:tr>
        <w:tc>
          <w:tcPr>
            <w:tcW w:type="dxa" w:w="2880"/>
          </w:tcPr>
          <w:p>
            <w:r>
              <w:t>Sign-in / auth endpoint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Microsoft Graph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Connect-MgGraph -Environment USGov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SharePoint tenant URLs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*.sharepoint.com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*.sharepoint.us</w:t>
            </w:r>
          </w:p>
        </w:tc>
      </w:tr>
    </w:tbl>
    <w:p>
      <w:r>
        <w:t xml:space="preserve">Feature parity gaps that matter for this solution (all cited in </w:t>
      </w:r>
      <w:r>
        <w:rPr>
          <w:b/>
        </w:rPr>
        <w:t>GCC High Parity Notes</w:t>
      </w:r>
      <w:r>
        <w:t>):</w:t>
      </w:r>
    </w:p>
    <w:p>
      <w:pPr>
        <w:pStyle w:val="ListBullet"/>
      </w:pPr>
      <w:r>
        <w:rPr>
          <w:b/>
        </w:rPr>
        <w:t>SharePoint mobile apps are supported</w:t>
      </w:r>
      <w:r>
        <w:t xml:space="preserve"> in GCC High/DoD, **but Graph-dependent SharePoint Online</w:t>
      </w:r>
    </w:p>
    <w:p>
      <w:r>
        <w:t xml:space="preserve">  features are currently disabled in GCC High** — anything that relies on Microsoft Graph inside   SharePoint (some rollups, activity notifications, stock images, Internet-service web parts) will   not behave as in Commercial.   ([SharePoint for US government environments](https://learn.microsoft.com/en-us/office365/servicedescriptions/office-365-platform-service-description/office-365-us-government/sharepoint))</w:t>
      </w:r>
    </w:p>
    <w:p>
      <w:pPr>
        <w:pStyle w:val="ListBullet"/>
      </w:pPr>
      <w:r>
        <w:rPr>
          <w:b/>
        </w:rPr>
        <w:t>Mobile apps must resolve the GCC High cloud instance</w:t>
      </w:r>
      <w:r>
        <w:t xml:space="preserve"> — only the user's government account can</w:t>
      </w:r>
    </w:p>
    <w:p>
      <w:r>
        <w:t xml:space="preserve">  be added; personal accounts are blocked, and some in-app cloud features are FedRAMP-restricted.   ([Outlook for iOS/Android in the government cloud](https://learn.microsoft.com/en-us/exchange/clients-and-mobile-in-exchange-online/outlook-for-ios-and-android/outlook-for-ios-and-android-in-the-government-cloud))</w:t>
      </w:r>
    </w:p>
    <w:p>
      <w:pPr>
        <w:pStyle w:val="ListBullet"/>
      </w:pPr>
      <w:r>
        <w:rPr>
          <w:b/>
        </w:rPr>
        <w:t>"Require approved client app"</w:t>
      </w:r>
      <w:r>
        <w:t xml:space="preserve"> is </w:t>
      </w:r>
      <w:r>
        <w:rPr>
          <w:b/>
        </w:rPr>
        <w:t>retiring (early March 2026)</w:t>
      </w:r>
      <w:r>
        <w:t xml:space="preserve"> — new CA policies must use</w:t>
      </w:r>
    </w:p>
    <w:p>
      <w:r>
        <w:t xml:space="preserve">  </w:t>
      </w:r>
      <w:r>
        <w:rPr>
          <w:b/>
        </w:rPr>
        <w:t>"Require app protection policy."</w:t>
      </w:r>
      <w:r>
        <w:t xml:space="preserve"> This solution uses the app-protection-policy control   throughout. ([Entra — migrate approved client app](https://learn.microsoft.com/en-us/entra/identity/conditional-access/migrate-approved-client-app))</w:t>
      </w:r>
    </w:p>
    <w:p>
      <w:pPr>
        <w:pStyle w:val="ListBullet"/>
      </w:pPr>
      <w:r>
        <w:rPr>
          <w:b/>
        </w:rPr>
        <w:t>App Protection Policies, Conditional Access, and MFA are available in GCC High</w:t>
      </w:r>
      <w:r>
        <w:t xml:space="preserve"> — the core</w:t>
      </w:r>
    </w:p>
    <w:p>
      <w:r>
        <w:t xml:space="preserve">  building blocks of this solution are present in the sovereign cloud.   ([Entra feature availability — US Gov](https://learn.microsoft.com/en-us/entra/identity/authentication/feature-availability))</w:t>
      </w:r>
    </w:p>
    <w:p>
      <w:pPr>
        <w:ind w:left="432"/>
      </w:pPr>
      <w:r>
        <w:rPr>
          <w:i/>
          <w:color w:val="2E86C1"/>
        </w:rPr>
        <w:t>Where Microsoft does not publish a definitive GCC-High statement, the guide flags it "verify for GCC High" and tells you to pilot in Report-only before depending on it. Nothing here is invented.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Data stays in managed apps</w:t>
      </w:r>
      <w:r>
        <w:t xml:space="preserve"> — copy/paste, "Save As", and backup out of SharePoint content are</w:t>
      </w:r>
    </w:p>
    <w:p>
      <w:r>
        <w:t xml:space="preserve">  blocked on unmanaged targets.</w:t>
      </w:r>
    </w:p>
    <w:p>
      <w:pPr>
        <w:pStyle w:val="ListBullet"/>
      </w:pPr>
      <w:r>
        <w:rPr>
          <w:b/>
        </w:rPr>
        <w:t>No device enrollment required</w:t>
      </w:r>
      <w:r>
        <w:t xml:space="preserve"> — protection is applied at the app layer, ideal for BYO.</w:t>
      </w:r>
    </w:p>
    <w:p>
      <w:pPr>
        <w:pStyle w:val="ListBullet"/>
      </w:pPr>
      <w:r>
        <w:rPr>
          <w:b/>
        </w:rPr>
        <w:t>Selective wipe</w:t>
      </w:r>
      <w:r>
        <w:t xml:space="preserve"> — remove corporate data without touching the user's personal device.</w:t>
      </w:r>
    </w:p>
    <w:p>
      <w:pPr>
        <w:pStyle w:val="ListBullet"/>
      </w:pPr>
      <w:r>
        <w:rPr>
          <w:b/>
        </w:rPr>
        <w:t>Sovereign-correct</w:t>
      </w:r>
      <w:r>
        <w:t xml:space="preserve"> — every portal, endpoint, and app instance is the GCC High one.</w:t>
      </w:r>
    </w:p>
    <w:p>
      <w:pPr>
        <w:pStyle w:val="Heading2"/>
      </w:pPr>
      <w:r>
        <w:t>Limitations / scope</w:t>
      </w:r>
    </w:p>
    <w:p>
      <w:pPr>
        <w:pStyle w:val="ListBullet"/>
      </w:pPr>
      <w:r>
        <w:t xml:space="preserve">This solution secures </w:t>
      </w:r>
      <w:r>
        <w:rPr>
          <w:b/>
        </w:rPr>
        <w:t>mobile</w:t>
      </w:r>
      <w:r>
        <w:t xml:space="preserve"> (iOS/Android) access to </w:t>
      </w:r>
      <w:r>
        <w:rPr>
          <w:b/>
        </w:rPr>
        <w:t>SharePoint Online</w:t>
      </w:r>
      <w:r>
        <w:t>; desktop and</w:t>
      </w:r>
    </w:p>
    <w:p>
      <w:r>
        <w:t xml:space="preserve">  fully-managed device scenarios are covered by companion solutions.</w:t>
      </w:r>
    </w:p>
    <w:p>
      <w:pPr>
        <w:pStyle w:val="ListBullet"/>
      </w:pPr>
      <w:r>
        <w:t xml:space="preserve">App Protection Policies protect data </w:t>
      </w:r>
      <w:r>
        <w:rPr>
          <w:b/>
        </w:rPr>
        <w:t>inside</w:t>
      </w:r>
      <w:r>
        <w:t xml:space="preserve"> supported Microsoft apps; they do not stop a user</w:t>
      </w:r>
    </w:p>
    <w:p>
      <w:r>
        <w:t xml:space="preserve">  from photographing the screen with a second device.</w:t>
      </w:r>
    </w:p>
    <w:p>
      <w:pPr>
        <w:pStyle w:val="ListBullet"/>
      </w:pPr>
      <w:r>
        <w:t xml:space="preserve">GCC High </w:t>
      </w:r>
      <w:r>
        <w:rPr>
          <w:b/>
        </w:rPr>
        <w:t>feature lag</w:t>
      </w:r>
      <w:r>
        <w:t xml:space="preserve"> applies — a capability demoed on Commercial may not yet be live in your</w:t>
      </w:r>
    </w:p>
    <w:p>
      <w:r>
        <w:t xml:space="preserve">  tenant. Verify in </w:t>
      </w:r>
      <w:r>
        <w:rPr>
          <w:rFonts w:ascii="Consolas" w:hAnsi="Consolas"/>
          <w:sz w:val="19"/>
        </w:rPr>
        <w:t>intune.microsoft.us</w:t>
      </w:r>
      <w:r>
        <w:t xml:space="preserve"> / </w:t>
      </w:r>
      <w:r>
        <w:rPr>
          <w:rFonts w:ascii="Consolas" w:hAnsi="Consolas"/>
          <w:sz w:val="19"/>
        </w:rPr>
        <w:t>entra.microsoft.us</w:t>
      </w:r>
      <w:r>
        <w:t xml:space="preserve"> before designing around it.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  <w:r>
        <w:t xml:space="preserve"> Every step below is built on this model, with a gate between each phase.</w:t>
      </w:r>
    </w:p>
    <w:p>
      <w:pPr>
        <w:pStyle w:val="Heading1"/>
      </w:pPr>
      <w:r>
        <w:t>2. Requirements Guide — Secure Mobile Access to SharePoint Online under MAM (Government / GCC High)</w:t>
      </w:r>
    </w:p>
    <w:p>
      <w:r>
        <w:t xml:space="preserve">Confirm each requirement </w:t>
      </w:r>
      <w:r>
        <w:rPr>
          <w:b/>
        </w:rPr>
        <w:t>before</w:t>
      </w:r>
      <w:r>
        <w:t xml:space="preserve"> you configure anything. The </w:t>
      </w:r>
      <w:r>
        <w:rPr>
          <w:b/>
        </w:rPr>
        <w:t>Global Requirements (Intune Solutions)</w:t>
      </w:r>
      <w:r>
        <w:t xml:space="preserve"> document covers the category-wide basics (tenant, Intune subscription, admin roles, pilot group, network access) — this guide adds the requirements </w:t>
      </w:r>
      <w:r>
        <w:rPr>
          <w:b/>
        </w:rPr>
        <w:t>specific to this solution on GCC High</w:t>
      </w:r>
      <w:r>
        <w:t xml:space="preserve">. Each entry: </w:t>
      </w:r>
      <w:r>
        <w:rPr>
          <w:b/>
        </w:rPr>
        <w:t>Description · Why · Verify · Implement-if-missing</w:t>
      </w:r>
      <w:r>
        <w:t xml:space="preserve">, on the </w:t>
      </w:r>
      <w:r>
        <w:rPr>
          <w:rFonts w:ascii="Consolas" w:hAnsi="Consolas"/>
          <w:sz w:val="19"/>
        </w:rPr>
        <w:t>*.us</w:t>
      </w:r>
      <w:r>
        <w:t xml:space="preserve"> sovereign endpoints.</w:t>
      </w:r>
    </w:p>
    <w:p>
      <w:pPr>
        <w:ind w:left="432"/>
      </w:pPr>
      <w:r>
        <w:rPr>
          <w:i/>
          <w:color w:val="2E86C1"/>
        </w:rPr>
        <w:t>Sovereign-cloud reminder: every portal below is a *.us URL. If you land on a .com portal you are in the wrong cloud. Sign in with your GCC High admin account at login.microsoftonline.us.</w:t>
      </w:r>
    </w:p>
    <w:p>
      <w:pPr>
        <w:pStyle w:val="Heading2"/>
      </w:pPr>
      <w:r>
        <w:t>R1. GCC High tenant (not Commercial / not GCC Moderate)</w:t>
      </w:r>
    </w:p>
    <w:p>
      <w:r>
        <w:rPr>
          <w:b/>
        </w:rPr>
        <w:t>Description:</w:t>
      </w:r>
      <w:r>
        <w:t xml:space="preserve"> An active Microsoft 365 </w:t>
      </w:r>
      <w:r>
        <w:rPr>
          <w:b/>
        </w:rPr>
        <w:t>GCC High</w:t>
      </w:r>
      <w:r>
        <w:t xml:space="preserve"> tenant with SharePoint Online provisioned. </w:t>
      </w:r>
      <w:r>
        <w:rPr>
          <w:b/>
        </w:rPr>
        <w:t>Why:</w:t>
      </w:r>
      <w:r>
        <w:t xml:space="preserve"> This edition's portals, endpoints, and app cloud instances only apply to GCC High.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https://portal.office365.us</w:t>
      </w:r>
      <w:r>
        <w:t xml:space="preserve">; your SharePoint sites resolve at </w:t>
      </w:r>
      <w:r>
        <w:rPr>
          <w:rFonts w:ascii="Consolas" w:hAnsi="Consolas"/>
          <w:sz w:val="19"/>
        </w:rPr>
        <w:t>https://&lt;tenant&gt;.sharepoint.us</w:t>
      </w:r>
      <w:r>
        <w:t xml:space="preserve">. </w:t>
      </w:r>
      <w:r>
        <w:rPr>
          <w:b/>
        </w:rPr>
        <w:t>Implement:</w:t>
      </w:r>
      <w:r>
        <w:t xml:space="preserve"> Provision through a Microsoft GCC High agreement; this is not a setting you toggle on a Commercial tenant.</w:t>
      </w:r>
    </w:p>
    <w:p>
      <w:pPr>
        <w:pStyle w:val="Heading2"/>
      </w:pPr>
      <w:r>
        <w:t>R2. US Gov licensing that includes Intune App Protection + Entra P1</w:t>
      </w:r>
    </w:p>
    <w:p>
      <w:r>
        <w:rPr>
          <w:b/>
        </w:rPr>
        <w:t>Description:</w:t>
      </w:r>
      <w:r>
        <w:t xml:space="preserve"> Licensing that provides </w:t>
      </w:r>
      <w:r>
        <w:rPr>
          <w:b/>
        </w:rPr>
        <w:t>Intune</w:t>
      </w:r>
      <w:r>
        <w:t xml:space="preserve"> (App Protection Policies) and </w:t>
      </w:r>
      <w:r>
        <w:rPr>
          <w:b/>
        </w:rPr>
        <w:t>Entra ID P1</w:t>
      </w:r>
      <w:r>
        <w:t xml:space="preserve"> (Conditional Access) for targeted users — e.g. </w:t>
      </w:r>
      <w:r>
        <w:rPr>
          <w:b/>
        </w:rPr>
        <w:t>Microsoft 365 G3/G5 (Gov)</w:t>
      </w:r>
      <w:r>
        <w:t xml:space="preserve"> or </w:t>
      </w:r>
      <w:r>
        <w:rPr>
          <w:b/>
        </w:rPr>
        <w:t>EMS G3/G5 (Gov)</w:t>
      </w:r>
      <w:r>
        <w:t xml:space="preserve">. </w:t>
      </w:r>
      <w:r>
        <w:rPr>
          <w:b/>
        </w:rPr>
        <w:t>Why:</w:t>
      </w:r>
      <w:r>
        <w:t xml:space="preserve"> App Protection Policies require an Intune license; Conditional Access requires Entra ID P1.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https://portal.office365.us</w:t>
      </w:r>
      <w:r>
        <w:t xml:space="preserve"> → </w:t>
      </w:r>
      <w:r>
        <w:rPr>
          <w:b/>
        </w:rPr>
        <w:t>Billing → Licenses</w:t>
      </w:r>
      <w:r>
        <w:t xml:space="preserve">; confirm an Intune-bearing and Entra P1-bearing plan is assigned to pilot users. </w:t>
      </w:r>
      <w:r>
        <w:rPr>
          <w:b/>
        </w:rPr>
        <w:t>Implement:</w:t>
      </w:r>
      <w:r>
        <w:t xml:space="preserve"> Assign M365 G3/G5 Gov (or EMS G3/G5 Gov + a SharePoint plan) to the pilot group. [Entra feature availability — US Gov](https://learn.microsoft.com/en-us/entra/identity/authentication/feature-availability)</w:t>
      </w:r>
    </w:p>
    <w:p>
      <w:pPr>
        <w:pStyle w:val="Heading2"/>
      </w:pPr>
      <w:r>
        <w:t>R3. Administrative roles (Intune + Conditional Access)</w:t>
      </w:r>
    </w:p>
    <w:p>
      <w:r>
        <w:rPr>
          <w:b/>
        </w:rPr>
        <w:t>Description:</w:t>
      </w:r>
      <w:r>
        <w:t xml:space="preserve"> Roles that permit creating App Protection Policies and Conditional Access policies. </w:t>
      </w:r>
      <w:r>
        <w:rPr>
          <w:b/>
        </w:rPr>
        <w:t>Why:</w:t>
      </w:r>
      <w:r>
        <w:t xml:space="preserve"> APP creation needs </w:t>
      </w:r>
      <w:r>
        <w:rPr>
          <w:b/>
        </w:rPr>
        <w:t>Intune Administrator</w:t>
      </w:r>
      <w:r>
        <w:t xml:space="preserve">; CA policy creation needs </w:t>
      </w:r>
      <w:r>
        <w:rPr>
          <w:b/>
        </w:rPr>
        <w:t>Conditional Access Administrator</w:t>
      </w:r>
      <w:r>
        <w:t xml:space="preserve"> (or Security Administrator).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Roles and administrators</w:t>
      </w:r>
      <w:r>
        <w:t xml:space="preserve">; confirm the operator holds </w:t>
      </w:r>
      <w:r>
        <w:rPr>
          <w:b/>
        </w:rPr>
        <w:t>Intune Administrator</w:t>
      </w:r>
      <w:r>
        <w:t xml:space="preserve"> and </w:t>
      </w:r>
      <w:r>
        <w:rPr>
          <w:b/>
        </w:rPr>
        <w:t>Conditional Access Administrator</w:t>
      </w:r>
      <w:r>
        <w:t xml:space="preserve">. </w:t>
      </w:r>
      <w:r>
        <w:rPr>
          <w:b/>
        </w:rPr>
        <w:t>Implement:</w:t>
      </w:r>
      <w:r>
        <w:t xml:space="preserve"> Assign those roles; reserve </w:t>
      </w:r>
      <w:r>
        <w:rPr>
          <w:b/>
        </w:rPr>
        <w:t>Global Administrator</w:t>
      </w:r>
      <w:r>
        <w:t xml:space="preserve"> for tenant-wide changes only.</w:t>
      </w:r>
    </w:p>
    <w:p>
      <w:pPr>
        <w:pStyle w:val="Heading2"/>
      </w:pPr>
      <w:r>
        <w:t>R4. Break-glass (emergency access) accounts excluded from CA</w:t>
      </w:r>
    </w:p>
    <w:p>
      <w:r>
        <w:rPr>
          <w:b/>
        </w:rPr>
        <w:t>Description:</w:t>
      </w:r>
      <w:r>
        <w:t xml:space="preserve"> At least two cloud-only emergency-access accounts, </w:t>
      </w:r>
      <w:r>
        <w:rPr>
          <w:b/>
        </w:rPr>
        <w:t>excluded from all Conditional Access policies</w:t>
      </w:r>
      <w:r>
        <w:t xml:space="preserve">. </w:t>
      </w:r>
      <w:r>
        <w:rPr>
          <w:b/>
        </w:rPr>
        <w:t>Why:</w:t>
      </w:r>
      <w:r>
        <w:t xml:space="preserve"> A misconfigured CA policy can lock everyone out; break-glass accounts are the recovery path.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Protection → Conditional Access</w:t>
      </w:r>
      <w:r>
        <w:t xml:space="preserve">; confirm your break-glass group is in </w:t>
      </w:r>
      <w:r>
        <w:rPr>
          <w:b/>
        </w:rPr>
        <w:t>Exclude</w:t>
      </w:r>
      <w:r>
        <w:t xml:space="preserve"> on every policy. </w:t>
      </w:r>
      <w:r>
        <w:rPr>
          <w:b/>
        </w:rPr>
        <w:t>Implement:</w:t>
      </w:r>
      <w:r>
        <w:t xml:space="preserve"> Create two cloud-only accounts, place them in a dedicated group, and exclude that group from CA. (Script </w:t>
      </w:r>
      <w:r>
        <w:rPr>
          <w:rFonts w:ascii="Consolas" w:hAnsi="Consolas"/>
          <w:sz w:val="19"/>
        </w:rPr>
        <w:t>SPMAMG-Validation.ps1</w:t>
      </w:r>
      <w:r>
        <w:t xml:space="preserve"> checks this.)</w:t>
      </w:r>
    </w:p>
    <w:p>
      <w:pPr>
        <w:pStyle w:val="Heading2"/>
      </w:pPr>
      <w:r>
        <w:t>R5. Pilot security group (users, not devices)</w:t>
      </w:r>
    </w:p>
    <w:p>
      <w:r>
        <w:rPr>
          <w:b/>
        </w:rPr>
        <w:t>Description:</w:t>
      </w:r>
      <w:r>
        <w:t xml:space="preserve"> An Entra </w:t>
      </w:r>
      <w:r>
        <w:rPr>
          <w:b/>
        </w:rPr>
        <w:t>security group of pilot users</w:t>
      </w:r>
      <w:r>
        <w:t xml:space="preserve"> for MAM (App Protection targets </w:t>
      </w:r>
      <w:r>
        <w:rPr>
          <w:b/>
        </w:rPr>
        <w:t>users</w:t>
      </w:r>
      <w:r>
        <w:t xml:space="preserve">). </w:t>
      </w:r>
      <w:r>
        <w:rPr>
          <w:b/>
        </w:rPr>
        <w:t>Why:</w:t>
      </w:r>
      <w:r>
        <w:t xml:space="preserve"> Every rollout is piloted before fleet expansion; App Protection Policies and the CA policy are assigned to this group first.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Groups</w:t>
      </w:r>
      <w:r>
        <w:t xml:space="preserve">; the pilot group exists and contains test users. </w:t>
      </w:r>
      <w:r>
        <w:rPr>
          <w:b/>
        </w:rPr>
        <w:t>Implement:</w:t>
      </w:r>
      <w:r>
        <w:t xml:space="preserve"> </w:t>
      </w:r>
      <w:r>
        <w:rPr>
          <w:b/>
        </w:rPr>
        <w:t>Groups → New group → Security</w:t>
      </w:r>
      <w:r>
        <w:t xml:space="preserve">, add pilot members. (Script </w:t>
      </w:r>
      <w:r>
        <w:rPr>
          <w:rFonts w:ascii="Consolas" w:hAnsi="Consolas"/>
          <w:sz w:val="19"/>
        </w:rPr>
        <w:t>SPMAMG-Set-ScopeTargeting.ps1</w:t>
      </w:r>
      <w:r>
        <w:t xml:space="preserve"> can build the include/exclude scope.)</w:t>
      </w:r>
    </w:p>
    <w:p>
      <w:pPr>
        <w:pStyle w:val="Heading2"/>
      </w:pPr>
      <w:r>
        <w:t>R6. Supported Microsoft mobile apps available for GCC High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SharePoint</w:t>
      </w:r>
      <w:r>
        <w:t xml:space="preserve">, </w:t>
      </w:r>
      <w:r>
        <w:rPr>
          <w:b/>
        </w:rPr>
        <w:t>OneDrive</w:t>
      </w:r>
      <w:r>
        <w:t xml:space="preserve">, </w:t>
      </w:r>
      <w:r>
        <w:rPr>
          <w:b/>
        </w:rPr>
        <w:t>Microsoft 365 (Office)</w:t>
      </w:r>
      <w:r>
        <w:t xml:space="preserve">, </w:t>
      </w:r>
      <w:r>
        <w:rPr>
          <w:b/>
        </w:rPr>
        <w:t>Edge</w:t>
      </w:r>
      <w:r>
        <w:t xml:space="preserve">, </w:t>
      </w:r>
      <w:r>
        <w:rPr>
          <w:b/>
        </w:rPr>
        <w:t>Teams</w:t>
      </w:r>
      <w:r>
        <w:t xml:space="preserve">, and </w:t>
      </w:r>
      <w:r>
        <w:rPr>
          <w:b/>
        </w:rPr>
        <w:t>Outlook</w:t>
      </w:r>
      <w:r>
        <w:t xml:space="preserve"> mobile apps, able to sign in to the </w:t>
      </w:r>
      <w:r>
        <w:rPr>
          <w:b/>
        </w:rPr>
        <w:t>GCC High</w:t>
      </w:r>
      <w:r>
        <w:t xml:space="preserve"> cloud instance. </w:t>
      </w:r>
      <w:r>
        <w:rPr>
          <w:b/>
        </w:rPr>
        <w:t>Why:</w:t>
      </w:r>
      <w:r>
        <w:t xml:space="preserve"> These are the App-Protection-Policy-aware apps that form the supported mobile access path; they must resolve the government cloud, not Commercial. </w:t>
      </w:r>
      <w:r>
        <w:rPr>
          <w:b/>
        </w:rPr>
        <w:t>Verify:</w:t>
      </w:r>
      <w:r>
        <w:t xml:space="preserve"> On a test iOS/Android device, install the </w:t>
      </w:r>
      <w:r>
        <w:rPr>
          <w:b/>
        </w:rPr>
        <w:t>SharePoint</w:t>
      </w:r>
      <w:r>
        <w:t xml:space="preserve"> app, sign in with a GCC High account, and confirm your </w:t>
      </w:r>
      <w:r>
        <w:rPr>
          <w:rFonts w:ascii="Consolas" w:hAnsi="Consolas"/>
          <w:sz w:val="19"/>
        </w:rPr>
        <w:t>*.sharepoint.us</w:t>
      </w:r>
      <w:r>
        <w:t xml:space="preserve"> sites load. Only the government account can be added. </w:t>
      </w:r>
      <w:r>
        <w:rPr>
          <w:b/>
        </w:rPr>
        <w:t>Implement:</w:t>
      </w:r>
      <w:r>
        <w:t xml:space="preserve"> Distribute via Company Portal or the public app stores; confirm accounts resolve to GCC High. Note: </w:t>
      </w:r>
      <w:r>
        <w:rPr>
          <w:b/>
        </w:rPr>
        <w:t>Graph-dependent SharePoint mobile features are disabled in GCC High</w:t>
      </w:r>
      <w:r>
        <w:t xml:space="preserve"> (see parity notes). [SharePoint for US government environments](https://learn.microsoft.com/en-us/office365/servicedescriptions/office-365-platform-service-description/office-365-us-government/sharepoint) · [Outlook for iOS/Android in the government cloud](https://learn.microsoft.com/en-us/exchange/clients-and-mobile-in-exchange-online/outlook-for-ios-and-android/outlook-for-ios-and-android-in-the-government-cloud)</w:t>
      </w:r>
    </w:p>
    <w:p>
      <w:pPr>
        <w:pStyle w:val="Heading2"/>
      </w:pPr>
      <w:r>
        <w:t>R7. Broker app for app-based Conditional Access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Microsoft Authenticator</w:t>
      </w:r>
      <w:r>
        <w:t xml:space="preserve"> on </w:t>
      </w:r>
      <w:r>
        <w:rPr>
          <w:b/>
        </w:rPr>
        <w:t>iOS</w:t>
      </w:r>
      <w:r>
        <w:t xml:space="preserve"> and </w:t>
      </w:r>
      <w:r>
        <w:rPr>
          <w:b/>
        </w:rPr>
        <w:t>Intune Company Portal</w:t>
      </w:r>
      <w:r>
        <w:t xml:space="preserve"> on </w:t>
      </w:r>
      <w:r>
        <w:rPr>
          <w:b/>
        </w:rPr>
        <w:t>Android</w:t>
      </w:r>
      <w:r>
        <w:t xml:space="preserve"> installed on pilot devices. </w:t>
      </w:r>
      <w:r>
        <w:rPr>
          <w:b/>
        </w:rPr>
        <w:t>Why:</w:t>
      </w:r>
      <w:r>
        <w:t xml:space="preserve"> App-based CA uses a broker app to register the app/device with Entra; without it, the protected apps cannot satisfy the CA control. </w:t>
      </w:r>
      <w:r>
        <w:rPr>
          <w:b/>
        </w:rPr>
        <w:t>Verify:</w:t>
      </w:r>
      <w:r>
        <w:t xml:space="preserve"> On the test device, Authenticator (iOS) / Company Portal (Android) is installed and the work account is added. </w:t>
      </w:r>
      <w:r>
        <w:rPr>
          <w:b/>
        </w:rPr>
        <w:t>Implement:</w:t>
      </w:r>
      <w:r>
        <w:t xml:space="preserve"> Install from the store; sign in with the GCC High account. [App-based Conditional Access with Intune](https://learn.microsoft.com/en-us/intune/device-security/conditional-access-integration/app-based-policies)</w:t>
      </w:r>
    </w:p>
    <w:p>
      <w:pPr>
        <w:pStyle w:val="Heading2"/>
      </w:pPr>
      <w:r>
        <w:t>R8. Network access to GCC High endpoints (allow-list)</w:t>
      </w:r>
    </w:p>
    <w:p>
      <w:r>
        <w:rPr>
          <w:b/>
        </w:rPr>
        <w:t>Description:</w:t>
      </w:r>
      <w:r>
        <w:t xml:space="preserve"> Mobile devices can reach the </w:t>
      </w:r>
      <w:r>
        <w:rPr>
          <w:b/>
        </w:rPr>
        <w:t>GCC High</w:t>
      </w:r>
      <w:r>
        <w:t xml:space="preserve"> service endpoints through any filtering. </w:t>
      </w:r>
      <w:r>
        <w:rPr>
          <w:b/>
        </w:rPr>
        <w:t>Why:</w:t>
      </w:r>
      <w:r>
        <w:t xml:space="preserve"> Sign-in, policy sync, and SharePoint data all use </w:t>
      </w:r>
      <w:r>
        <w:rPr>
          <w:rFonts w:ascii="Consolas" w:hAnsi="Consolas"/>
          <w:sz w:val="19"/>
        </w:rPr>
        <w:t>*.us</w:t>
      </w:r>
      <w:r>
        <w:t xml:space="preserve"> endpoints that differ from Commercial. </w:t>
      </w:r>
      <w:r>
        <w:rPr>
          <w:b/>
        </w:rPr>
        <w:t>Verify:</w:t>
      </w:r>
      <w:r>
        <w:t xml:space="preserve"> From a test device, reach </w:t>
      </w:r>
      <w:r>
        <w:rPr>
          <w:rFonts w:ascii="Consolas" w:hAnsi="Consolas"/>
          <w:sz w:val="19"/>
        </w:rPr>
        <w:t>https://login.microsoftonline.us</w:t>
      </w:r>
      <w:r>
        <w:t xml:space="preserve"> and your </w:t>
      </w:r>
      <w:r>
        <w:rPr>
          <w:rFonts w:ascii="Consolas" w:hAnsi="Consolas"/>
          <w:sz w:val="19"/>
        </w:rPr>
        <w:t>https://&lt;tenant&gt;.sharepoint.us</w:t>
      </w:r>
      <w:r>
        <w:t xml:space="preserve">. </w:t>
      </w:r>
      <w:r>
        <w:rPr>
          <w:b/>
        </w:rPr>
        <w:t>Implement:</w:t>
      </w:r>
      <w:r>
        <w:t xml:space="preserve"> Allow the </w:t>
      </w:r>
      <w:r>
        <w:rPr>
          <w:b/>
        </w:rPr>
        <w:t>Office 365 U.S. Government GCC High</w:t>
      </w:r>
      <w:r>
        <w:t xml:space="preserve"> published URL/IP ranges (SharePoint Online &amp; OneDrive, Entra/auth, Intune) through proxy/MDM/firewall. [GCC High endpoints](https://learn.microsoft.com/en-us/microsoft-365/enterprise/microsoft-365-u-s-government-gcc-high-endpoints)</w:t>
      </w:r>
    </w:p>
    <w:p>
      <w:r>
        <w:t>__________________________________________________</w:t>
      </w:r>
    </w:p>
    <w:p>
      <w:r>
        <w:rPr>
          <w:b/>
        </w:rPr>
        <w:t>Requirements gate (Assess):</w:t>
      </w:r>
      <w:r>
        <w:t xml:space="preserve"> do not proceed to </w:t>
      </w:r>
      <w:r>
        <w:rPr>
          <w:b/>
        </w:rPr>
        <w:t>Configure</w:t>
      </w:r>
      <w:r>
        <w:t xml:space="preserve"> until R1–R8 pass. Run </w:t>
      </w:r>
      <w:r>
        <w:rPr>
          <w:rFonts w:ascii="Consolas" w:hAnsi="Consolas"/>
          <w:sz w:val="19"/>
        </w:rPr>
        <w:t>SPMAMG-Discovery.ps1</w:t>
      </w:r>
      <w:r>
        <w:t xml:space="preserve"> (US Gov Graph) to capture the current App Protection Policy and CA inventory before you change anything.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Secure Mobile Access to SharePoint Online under MAM (Government / GCC High)</w:t>
      </w:r>
    </w:p>
    <w:p>
      <w:r>
        <w:t xml:space="preserve">This guide gives </w:t>
      </w:r>
      <w:r>
        <w:rPr>
          <w:b/>
        </w:rPr>
        <w:t>exact, ordered, click-by-click steps</w:t>
      </w:r>
      <w:r>
        <w:t xml:space="preserve"> on the </w:t>
      </w:r>
      <w:r>
        <w:rPr>
          <w:b/>
        </w:rPr>
        <w:t>GCC High</w:t>
      </w:r>
      <w:r>
        <w:t xml:space="preserve"> portals. It follows the standard model — </w:t>
      </w:r>
      <w:r>
        <w:rPr>
          <w:b/>
        </w:rPr>
        <w:t>Assess → Configure → Pilot → Validate → Expand</w:t>
      </w:r>
      <w:r>
        <w:t xml:space="preserve"> — with a </w:t>
      </w:r>
      <w:r>
        <w:rPr>
          <w:b/>
        </w:rPr>
        <w:t>gate</w:t>
      </w:r>
      <w:r>
        <w:t xml:space="preserve"> between phases. Do not skip the gates.</w:t>
      </w:r>
    </w:p>
    <w:p>
      <w:pPr>
        <w:ind w:left="432"/>
      </w:pPr>
      <w:r>
        <w:rPr>
          <w:i/>
          <w:color w:val="2E86C1"/>
        </w:rPr>
        <w:t>Before you start — you are in the sovereign cloud. Sign in with your GCC High admin account at login.microsoftonline.us. The Intune portal is https://intune.microsoft.us and the Entra portal is https://entra.microsoft.us. If a URL ends in .com, stop — you are in Commercial.</w:t>
      </w:r>
    </w:p>
    <w:p>
      <w:r>
        <w:rPr>
          <w:b/>
        </w:rPr>
        <w:t>Named objects created in this guide (reuse these exact names):</w:t>
      </w:r>
    </w:p>
    <w:p>
      <w:pPr>
        <w:pStyle w:val="ListBullet"/>
      </w:pPr>
      <w:r>
        <w:t xml:space="preserve">App Protection Policy (iOS): </w:t>
      </w:r>
      <w:r>
        <w:rPr>
          <w:rFonts w:ascii="Consolas" w:hAnsi="Consolas"/>
          <w:sz w:val="19"/>
        </w:rPr>
        <w:t>APP-SPO-iOS-Enterprise</w:t>
      </w:r>
    </w:p>
    <w:p>
      <w:pPr>
        <w:pStyle w:val="ListBullet"/>
      </w:pPr>
      <w:r>
        <w:t xml:space="preserve">App Protection Policy (Android): </w:t>
      </w:r>
      <w:r>
        <w:rPr>
          <w:rFonts w:ascii="Consolas" w:hAnsi="Consolas"/>
          <w:sz w:val="19"/>
        </w:rPr>
        <w:t>APP-SPO-Android-Enterprise</w:t>
      </w:r>
    </w:p>
    <w:p>
      <w:pPr>
        <w:pStyle w:val="ListBullet"/>
      </w:pPr>
      <w:r>
        <w:t xml:space="preserve">Conditional Access policy: </w:t>
      </w:r>
      <w:r>
        <w:rPr>
          <w:rFonts w:ascii="Consolas" w:hAnsi="Consolas"/>
          <w:sz w:val="19"/>
        </w:rPr>
        <w:t>CA-SPO-Mobile-Require-App-Protection</w:t>
      </w:r>
    </w:p>
    <w:p>
      <w:pPr>
        <w:pStyle w:val="ListBullet"/>
      </w:pPr>
      <w:r>
        <w:t xml:space="preserve">Pilot group (from R5): </w:t>
      </w:r>
      <w:r>
        <w:rPr>
          <w:rFonts w:ascii="Consolas" w:hAnsi="Consolas"/>
          <w:sz w:val="19"/>
        </w:rPr>
        <w:t>SG-SPMAMG-Pilot</w:t>
      </w:r>
    </w:p>
    <w:p>
      <w:pPr>
        <w:pStyle w:val="ListBullet"/>
      </w:pPr>
      <w:r>
        <w:t xml:space="preserve">Break-glass exclusion group (from R4): </w:t>
      </w:r>
      <w:r>
        <w:rPr>
          <w:rFonts w:ascii="Consolas" w:hAnsi="Consolas"/>
          <w:sz w:val="19"/>
        </w:rPr>
        <w:t>SG-BreakGlass-Exclude</w:t>
      </w:r>
    </w:p>
    <w:p>
      <w:r>
        <w:t>__________________________________________________</w:t>
      </w:r>
    </w:p>
    <w:p>
      <w:pPr>
        <w:pStyle w:val="Heading2"/>
      </w:pPr>
      <w:r>
        <w:t>Phase 1 — Assess (gate: R1–R8 pass)</w:t>
      </w:r>
    </w:p>
    <w:p>
      <w:pPr>
        <w:pStyle w:val="ListNumber"/>
      </w:pPr>
      <w:r>
        <w:t xml:space="preserve">Confirm requirements R1–R8 in </w:t>
      </w:r>
      <w:r>
        <w:rPr>
          <w:b/>
        </w:rPr>
        <w:t>Requirements Guide</w:t>
      </w:r>
      <w:r>
        <w:t xml:space="preserve"> are all green.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SPMAMG-Discovery.ps1</w:t>
      </w:r>
      <w:r>
        <w:t xml:space="preserve"> (connects to </w:t>
      </w:r>
      <w:r>
        <w:rPr>
          <w:rFonts w:ascii="Consolas" w:hAnsi="Consolas"/>
          <w:sz w:val="19"/>
        </w:rPr>
        <w:t>graph.microsoft.us</w:t>
      </w:r>
      <w:r>
        <w:t xml:space="preserve"> via 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r>
        <w:t xml:space="preserve">   Save the output — it lists existing App Protection Policies and Conditional Access policies so you    don't collide with an existing configuration.</w:t>
      </w:r>
    </w:p>
    <w:p>
      <w:pPr>
        <w:pStyle w:val="ListNumber"/>
      </w:pPr>
      <w:r>
        <w:t xml:space="preserve">On a test iOS and a test Android device, install the </w:t>
      </w:r>
      <w:r>
        <w:rPr>
          <w:b/>
        </w:rPr>
        <w:t>SharePoint</w:t>
      </w:r>
      <w:r>
        <w:t xml:space="preserve"> app, sign in with a GCC High</w:t>
      </w:r>
    </w:p>
    <w:p>
      <w:r>
        <w:t xml:space="preserve">   account, and confirm your </w:t>
      </w:r>
      <w:r>
        <w:rPr>
          <w:rFonts w:ascii="Consolas" w:hAnsi="Consolas"/>
          <w:sz w:val="19"/>
        </w:rPr>
        <w:t>*.sharepoint.us</w:t>
      </w:r>
      <w:r>
        <w:t xml:space="preserve"> site loads. This proves the mobile app resolves the    </w:t>
      </w:r>
      <w:r>
        <w:rPr>
          <w:b/>
        </w:rPr>
        <w:t>government cloud</w:t>
      </w:r>
      <w:r>
        <w:t xml:space="preserve"> (R6) before you add policy.</w:t>
      </w:r>
    </w:p>
    <w:p>
      <w:r>
        <w:rPr>
          <w:b/>
        </w:rPr>
        <w:t>Gate:</w:t>
      </w:r>
      <w:r>
        <w:t xml:space="preserve"> all requirements pass and a baseline SharePoint mobile sign-in works. Proceed.</w:t>
      </w:r>
    </w:p>
    <w:p>
      <w:r>
        <w:t>__________________________________________________</w:t>
      </w:r>
    </w:p>
    <w:p>
      <w:pPr>
        <w:pStyle w:val="Heading2"/>
      </w:pPr>
      <w:r>
        <w:t>Phase 2 — Configure</w:t>
      </w:r>
    </w:p>
    <w:p>
      <w:pPr>
        <w:pStyle w:val="Heading3"/>
      </w:pPr>
      <w:r>
        <w:t>Step 2.1 — Create the iOS App Protection Policy (`APP-SPO-iOS-Enterprise`)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https://intune.microsoft.us</w:t>
      </w:r>
      <w:r>
        <w:t xml:space="preserve"> → </w:t>
      </w:r>
      <w:r>
        <w:rPr>
          <w:b/>
        </w:rPr>
        <w:t>Apps</w:t>
      </w:r>
      <w:r>
        <w:t xml:space="preserve"> → </w:t>
      </w:r>
      <w:r>
        <w:rPr>
          <w:b/>
        </w:rPr>
        <w:t>App protection policies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+ Create policy</w:t>
      </w:r>
      <w:r>
        <w:t xml:space="preserve"> → </w:t>
      </w:r>
      <w:r>
        <w:rPr>
          <w:b/>
        </w:rPr>
        <w:t>iOS/iPadOS</w:t>
      </w:r>
      <w:r>
        <w:t>.</w:t>
      </w:r>
    </w:p>
    <w:p>
      <w:pPr>
        <w:pStyle w:val="ListNumber"/>
      </w:pPr>
      <w:r>
        <w:rPr>
          <w:b/>
        </w:rPr>
        <w:t>Basics</w:t>
      </w:r>
      <w:r>
        <w:t xml:space="preserve"> — Name: </w:t>
      </w:r>
      <w:r>
        <w:rPr>
          <w:rFonts w:ascii="Consolas" w:hAnsi="Consolas"/>
          <w:sz w:val="19"/>
        </w:rPr>
        <w:t>APP-SPO-iOS-Enterprise</w:t>
      </w:r>
      <w:r>
        <w:t>. Description: "Protects SharePoint/OneDrive/Office</w:t>
      </w:r>
    </w:p>
    <w:p>
      <w:r>
        <w:t xml:space="preserve">   data on iOS (BYO) — GCC High."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Apps</w:t>
      </w:r>
      <w:r>
        <w:t xml:space="preserve"> — </w:t>
      </w:r>
      <w:r>
        <w:rPr>
          <w:b/>
        </w:rPr>
        <w:t>Target policy to</w:t>
      </w:r>
      <w:r>
        <w:t xml:space="preserve">: </w:t>
      </w:r>
      <w:r>
        <w:rPr>
          <w:b/>
        </w:rPr>
        <w:t>Selected apps</w:t>
      </w:r>
      <w:r>
        <w:t>. Add the supported public apps:</w:t>
      </w:r>
    </w:p>
    <w:p>
      <w:r>
        <w:t xml:space="preserve">   </w:t>
      </w:r>
      <w:r>
        <w:rPr>
          <w:b/>
        </w:rPr>
        <w:t>Microsoft SharePoint</w:t>
      </w:r>
      <w:r>
        <w:t xml:space="preserve">, </w:t>
      </w:r>
      <w:r>
        <w:rPr>
          <w:b/>
        </w:rPr>
        <w:t>Microsoft OneDrive</w:t>
      </w:r>
      <w:r>
        <w:t xml:space="preserve">, </w:t>
      </w:r>
      <w:r>
        <w:rPr>
          <w:b/>
        </w:rPr>
        <w:t>Microsoft 365 (Office)</w:t>
      </w:r>
      <w:r>
        <w:t xml:space="preserve">, </w:t>
      </w:r>
      <w:r>
        <w:rPr>
          <w:b/>
        </w:rPr>
        <w:t>Microsoft Edge</w:t>
      </w:r>
      <w:r>
        <w:t xml:space="preserve">,    </w:t>
      </w:r>
      <w:r>
        <w:rPr>
          <w:b/>
        </w:rPr>
        <w:t>Microsoft Teams</w:t>
      </w:r>
      <w:r>
        <w:t xml:space="preserve">, </w:t>
      </w:r>
      <w:r>
        <w:rPr>
          <w:b/>
        </w:rPr>
        <w:t>Microsoft Outlook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Data protection</w:t>
      </w:r>
      <w:r>
        <w:t xml:space="preserve"> — set an </w:t>
      </w:r>
      <w:r>
        <w:rPr>
          <w:b/>
        </w:rPr>
        <w:t>Enterprise (Level 2)</w:t>
      </w:r>
      <w:r>
        <w:t xml:space="preserve"> baseline</w:t>
      </w:r>
    </w:p>
    <w:p>
      <w:r>
        <w:t xml:space="preserve">   ([Data protection framework](https://learn.microsoft.com/en-us/intune/app-management/protection/data-protection-framework)):</w:t>
      </w:r>
    </w:p>
    <w:p>
      <w:pPr>
        <w:pStyle w:val="ListBullet"/>
      </w:pPr>
      <w:r>
        <w:rPr>
          <w:b/>
        </w:rPr>
        <w:t>Backup org data to iTunes and iCloud backups:</w:t>
      </w:r>
      <w:r>
        <w:t xml:space="preserve"> </w:t>
      </w:r>
      <w:r>
        <w:rPr>
          <w:b/>
        </w:rPr>
        <w:t>Block</w:t>
      </w:r>
    </w:p>
    <w:p>
      <w:pPr>
        <w:pStyle w:val="ListBullet"/>
      </w:pPr>
      <w:r>
        <w:rPr>
          <w:b/>
        </w:rPr>
        <w:t>Send org data to other apps:</w:t>
      </w:r>
      <w:r>
        <w:t xml:space="preserve"> </w:t>
      </w:r>
      <w:r>
        <w:rPr>
          <w:b/>
        </w:rPr>
        <w:t>Policy managed apps</w:t>
      </w:r>
      <w:r>
        <w:t xml:space="preserve"> (blocks copy/"Save As" to unmanaged</w:t>
      </w:r>
    </w:p>
    <w:p>
      <w:r>
        <w:t xml:space="preserve">     apps)</w:t>
      </w:r>
    </w:p>
    <w:p>
      <w:pPr>
        <w:pStyle w:val="ListBullet"/>
      </w:pPr>
      <w:r>
        <w:rPr>
          <w:b/>
        </w:rPr>
        <w:t>Save copies of org data:</w:t>
      </w:r>
      <w:r>
        <w:t xml:space="preserve"> </w:t>
      </w:r>
      <w:r>
        <w:rPr>
          <w:b/>
        </w:rPr>
        <w:t>Block</w:t>
      </w:r>
      <w:r>
        <w:t xml:space="preserve"> — under **Allow user to save copies to selected</w:t>
      </w:r>
    </w:p>
    <w:p>
      <w:r>
        <w:t xml:space="preserve">     services</w:t>
      </w:r>
      <w:r>
        <w:rPr>
          <w:b/>
        </w:rPr>
        <w:t xml:space="preserve">, leave only </w:t>
      </w:r>
      <w:r>
        <w:t>OneDrive for Business</w:t>
      </w:r>
      <w:r>
        <w:rPr>
          <w:b/>
        </w:rPr>
        <w:t xml:space="preserve"> / </w:t>
      </w:r>
      <w:r>
        <w:t>SharePoint** if your policy permits.</w:t>
      </w:r>
    </w:p>
    <w:p>
      <w:pPr>
        <w:pStyle w:val="ListBullet"/>
      </w:pPr>
      <w:r>
        <w:rPr>
          <w:b/>
        </w:rPr>
        <w:t>Receive data from other apps:</w:t>
      </w:r>
      <w:r>
        <w:t xml:space="preserve"> </w:t>
      </w:r>
      <w:r>
        <w:rPr>
          <w:b/>
        </w:rPr>
        <w:t>Policy managed apps</w:t>
      </w:r>
    </w:p>
    <w:p>
      <w:pPr>
        <w:pStyle w:val="ListBullet"/>
      </w:pPr>
      <w:r>
        <w:rPr>
          <w:b/>
        </w:rPr>
        <w:t>Restrict cut, copy, and paste between other apps:</w:t>
      </w:r>
      <w:r>
        <w:t xml:space="preserve"> </w:t>
      </w:r>
      <w:r>
        <w:rPr>
          <w:b/>
        </w:rPr>
        <w:t>Policy managed apps with paste in</w:t>
      </w:r>
    </w:p>
    <w:p>
      <w:pPr>
        <w:pStyle w:val="ListBullet"/>
      </w:pPr>
      <w:r>
        <w:rPr>
          <w:b/>
        </w:rPr>
        <w:t>Screen capture and Google Assistant</w:t>
      </w:r>
      <w:r>
        <w:t xml:space="preserve"> (Android equivalent) / </w:t>
      </w:r>
      <w:r>
        <w:rPr>
          <w:b/>
        </w:rPr>
        <w:t>Third-party keyboards:</w:t>
      </w:r>
      <w:r>
        <w:t xml:space="preserve"> set</w:t>
      </w:r>
    </w:p>
    <w:p>
      <w:r>
        <w:t xml:space="preserve">     per your risk posture.</w:t>
      </w:r>
    </w:p>
    <w:p>
      <w:pPr>
        <w:pStyle w:val="ListBullet"/>
      </w:pPr>
      <w:r>
        <w:rPr>
          <w:b/>
        </w:rPr>
        <w:t>Encrypt org data:</w:t>
      </w:r>
      <w:r>
        <w:t xml:space="preserve"> </w:t>
      </w:r>
      <w:r>
        <w:rPr>
          <w:b/>
        </w:rPr>
        <w:t>Require</w:t>
      </w:r>
    </w:p>
    <w:p>
      <w:pPr>
        <w:pStyle w:val="ListBullet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Access requirements</w:t>
      </w:r>
      <w:r>
        <w:t xml:space="preserve"> — </w:t>
      </w:r>
      <w:r>
        <w:rPr>
          <w:b/>
        </w:rPr>
        <w:t>PIN for access: Require</w:t>
      </w:r>
      <w:r>
        <w:t>; **Work or school account credentials for</w:t>
      </w:r>
    </w:p>
    <w:p>
      <w:r>
        <w:t xml:space="preserve">   access: Require</w:t>
      </w:r>
      <w:r>
        <w:rPr>
          <w:b/>
        </w:rPr>
        <w:t xml:space="preserve">; </w:t>
      </w:r>
      <w:r>
        <w:t>Recheck the access requirements after (minutes of inactivity): 30</w:t>
      </w:r>
      <w:r>
        <w:rPr>
          <w:b/>
        </w:rPr>
        <w:t xml:space="preserve">. Click    </w:t>
      </w:r>
      <w:r>
        <w:t>Next**.</w:t>
      </w:r>
    </w:p>
    <w:p>
      <w:pPr>
        <w:pStyle w:val="ListNumber"/>
      </w:pPr>
      <w:r>
        <w:rPr>
          <w:b/>
        </w:rPr>
        <w:t>Conditional launch</w:t>
      </w:r>
      <w:r>
        <w:t xml:space="preserve"> — keep the defaults (e.g. </w:t>
      </w:r>
      <w:r>
        <w:rPr>
          <w:b/>
        </w:rPr>
        <w:t>Max PIN attempts → Reset PIN</w:t>
      </w:r>
      <w:r>
        <w:t>, **Jailbroken/</w:t>
      </w:r>
    </w:p>
    <w:p>
      <w:r>
        <w:t xml:space="preserve">   rooted devices → Block access</w:t>
      </w:r>
      <w:r>
        <w:rPr>
          <w:b/>
        </w:rPr>
        <w:t xml:space="preserve">, </w:t>
      </w:r>
      <w:r>
        <w:t>Offline grace period → Wipe data</w:t>
      </w:r>
      <w:r>
        <w:rPr>
          <w:b/>
        </w:rPr>
        <w:t xml:space="preserve">). Click </w:t>
      </w:r>
      <w:r>
        <w:t>Next**.</w:t>
      </w:r>
    </w:p>
    <w:p>
      <w:pPr>
        <w:pStyle w:val="ListNumber"/>
      </w:pPr>
      <w:r>
        <w:rPr>
          <w:b/>
        </w:rPr>
        <w:t>Assignments</w:t>
      </w:r>
      <w:r>
        <w:t xml:space="preserve"> — </w:t>
      </w:r>
      <w:r>
        <w:rPr>
          <w:b/>
        </w:rPr>
        <w:t>Included groups</w:t>
      </w:r>
      <w:r>
        <w:t xml:space="preserve">: </w:t>
      </w:r>
      <w:r>
        <w:rPr>
          <w:rFonts w:ascii="Consolas" w:hAnsi="Consolas"/>
          <w:sz w:val="19"/>
        </w:rPr>
        <w:t>SG-SPMAMG-Pilot</w:t>
      </w:r>
      <w:r>
        <w:t xml:space="preserve">. </w:t>
      </w:r>
      <w:r>
        <w:rPr>
          <w:b/>
        </w:rPr>
        <w:t>Excluded groups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SG-BreakGlass-Exclude</w:t>
      </w:r>
      <w:r>
        <w:t xml:space="preserve">. Click </w:t>
      </w:r>
      <w:r>
        <w:rPr>
          <w:b/>
        </w:rPr>
        <w:t>Next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2.2 — Create the Android App Protection Policy (`APP-SPO-Android-Enterprise`)</w:t>
      </w:r>
    </w:p>
    <w:p>
      <w:r>
        <w:t xml:space="preserve">Repeat Step 2.1 choosing </w:t>
      </w:r>
      <w:r>
        <w:rPr>
          <w:b/>
        </w:rPr>
        <w:t>Android</w:t>
      </w:r>
      <w:r>
        <w:t xml:space="preserve"> at </w:t>
      </w:r>
      <w:r>
        <w:rPr>
          <w:b/>
        </w:rPr>
        <w:t>+ Create policy</w:t>
      </w:r>
      <w:r>
        <w:t xml:space="preserve">. Name it </w:t>
      </w:r>
      <w:r>
        <w:rPr>
          <w:rFonts w:ascii="Consolas" w:hAnsi="Consolas"/>
          <w:sz w:val="19"/>
        </w:rPr>
        <w:t>APP-SPO-Android-Enterprise</w:t>
      </w:r>
      <w:r>
        <w:t xml:space="preserve">, target the same apps, apply the same Level 2 data-protection settings, and assign to </w:t>
      </w:r>
      <w:r>
        <w:rPr>
          <w:rFonts w:ascii="Consolas" w:hAnsi="Consolas"/>
          <w:sz w:val="19"/>
        </w:rPr>
        <w:t>SG-SPMAMG-Pilot</w:t>
      </w:r>
      <w:r>
        <w:t xml:space="preserve"> (exclude </w:t>
      </w:r>
      <w:r>
        <w:rPr>
          <w:rFonts w:ascii="Consolas" w:hAnsi="Consolas"/>
          <w:sz w:val="19"/>
        </w:rPr>
        <w:t>SG-BreakGlass-Exclude</w:t>
      </w:r>
      <w:r>
        <w:t>).</w:t>
      </w:r>
    </w:p>
    <w:p>
      <w:pPr>
        <w:ind w:left="432"/>
      </w:pPr>
      <w:r>
        <w:rPr>
          <w:i/>
          <w:color w:val="2E86C1"/>
        </w:rPr>
        <w:t>GCC High caveat: target the government-cloud versions of the apps that resolve *.sharepoint.us. Personal accounts cannot be added to these apps in GCC High, and Graph-dependent SharePoint mobile features are disabled — see GCC High Parity Notes.</w:t>
      </w:r>
    </w:p>
    <w:p>
      <w:pPr>
        <w:pStyle w:val="Heading3"/>
      </w:pPr>
      <w:r>
        <w:t>Step 2.3 — Create the Conditional Access policy (`CA-SPO-Mobile-Require-App-Protection`)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Protection</w:t>
      </w:r>
      <w:r>
        <w:t xml:space="preserve"> → </w:t>
      </w:r>
      <w:r>
        <w:rPr>
          <w:b/>
        </w:rPr>
        <w:t>Conditional Access</w:t>
      </w:r>
      <w:r>
        <w:t xml:space="preserve"> → </w:t>
      </w:r>
      <w:r>
        <w:rPr>
          <w:b/>
        </w:rPr>
        <w:t>Policies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+ New policy</w:t>
      </w:r>
      <w:r>
        <w:t xml:space="preserve">.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CA-SPO-Mobile-Require-App-Protection</w:t>
      </w:r>
      <w:r>
        <w:t>.</w:t>
      </w:r>
    </w:p>
    <w:p>
      <w:pPr>
        <w:pStyle w:val="ListNumber"/>
      </w:pPr>
      <w:r>
        <w:rPr>
          <w:b/>
        </w:rPr>
        <w:t>Users</w:t>
      </w:r>
      <w:r>
        <w:t xml:space="preserve"> — </w:t>
      </w:r>
      <w:r>
        <w:rPr>
          <w:b/>
        </w:rPr>
        <w:t>Include</w:t>
      </w:r>
      <w:r>
        <w:t xml:space="preserve">: </w:t>
      </w:r>
      <w:r>
        <w:rPr>
          <w:rFonts w:ascii="Consolas" w:hAnsi="Consolas"/>
          <w:sz w:val="19"/>
        </w:rPr>
        <w:t>SG-SPMAMG-Pilot</w:t>
      </w:r>
      <w:r>
        <w:t xml:space="preserve">. </w:t>
      </w:r>
      <w:r>
        <w:rPr>
          <w:b/>
        </w:rPr>
        <w:t>Exclude</w:t>
      </w:r>
      <w:r>
        <w:t xml:space="preserve">: </w:t>
      </w:r>
      <w:r>
        <w:rPr>
          <w:rFonts w:ascii="Consolas" w:hAnsi="Consolas"/>
          <w:sz w:val="19"/>
        </w:rPr>
        <w:t>SG-BreakGlass-Exclude</w:t>
      </w:r>
      <w:r>
        <w:t xml:space="preserve"> (always).</w:t>
      </w:r>
    </w:p>
    <w:p>
      <w:pPr>
        <w:pStyle w:val="ListNumber"/>
      </w:pPr>
      <w:r>
        <w:rPr>
          <w:b/>
        </w:rPr>
        <w:t>Target resources</w:t>
      </w:r>
      <w:r>
        <w:t xml:space="preserve"> — </w:t>
      </w:r>
      <w:r>
        <w:rPr>
          <w:b/>
        </w:rPr>
        <w:t>Cloud apps → Include → Select apps → Office 365</w:t>
      </w:r>
      <w:r>
        <w:t xml:space="preserve"> (this covers SharePoint</w:t>
      </w:r>
    </w:p>
    <w:p>
      <w:r>
        <w:t xml:space="preserve">   Online). *(If you prefer, select </w:t>
      </w:r>
      <w:r>
        <w:rPr>
          <w:b/>
        </w:rPr>
        <w:t>SharePoint Online</w:t>
      </w:r>
      <w:r>
        <w:t xml:space="preserve"> specifically.)*</w:t>
      </w:r>
    </w:p>
    <w:p>
      <w:pPr>
        <w:pStyle w:val="ListNumber"/>
      </w:pPr>
      <w:r>
        <w:rPr>
          <w:b/>
        </w:rPr>
        <w:t>Conditions → Device platforms</w:t>
      </w:r>
      <w:r>
        <w:t xml:space="preserve"> — </w:t>
      </w:r>
      <w:r>
        <w:rPr>
          <w:b/>
        </w:rPr>
        <w:t>Include</w:t>
      </w:r>
      <w:r>
        <w:t xml:space="preserve"> → </w:t>
      </w:r>
      <w:r>
        <w:rPr>
          <w:b/>
        </w:rPr>
        <w:t>Select device platforms</w:t>
      </w:r>
      <w:r>
        <w:t xml:space="preserve"> → </w:t>
      </w:r>
      <w:r>
        <w:rPr>
          <w:b/>
        </w:rPr>
        <w:t>iOS</w:t>
      </w:r>
      <w:r>
        <w:t xml:space="preserve"> and</w:t>
      </w:r>
    </w:p>
    <w:p>
      <w:r>
        <w:t xml:space="preserve">   </w:t>
      </w:r>
      <w:r>
        <w:rPr>
          <w:b/>
        </w:rPr>
        <w:t>Android</w:t>
      </w:r>
      <w:r>
        <w:t xml:space="preserve"> only.</w:t>
      </w:r>
    </w:p>
    <w:p>
      <w:pPr>
        <w:pStyle w:val="ListNumber"/>
      </w:pPr>
      <w:r>
        <w:rPr>
          <w:b/>
        </w:rPr>
        <w:t>Conditions → Client apps</w:t>
      </w:r>
      <w:r>
        <w:t xml:space="preserve"> — </w:t>
      </w:r>
      <w:r>
        <w:rPr>
          <w:b/>
        </w:rPr>
        <w:t>Configure: Yes</w:t>
      </w:r>
      <w:r>
        <w:t xml:space="preserve"> → select </w:t>
      </w:r>
      <w:r>
        <w:rPr>
          <w:b/>
        </w:rPr>
        <w:t>Mobile apps and desktop clients</w:t>
      </w:r>
    </w:p>
    <w:p>
      <w:r>
        <w:t xml:space="preserve">   (and, if you want to steer browsers, </w:t>
      </w:r>
      <w:r>
        <w:rPr>
          <w:b/>
        </w:rPr>
        <w:t>Browser</w:t>
      </w:r>
      <w:r>
        <w:t xml:space="preserve"> — combined with the Edge routing note below).</w:t>
      </w:r>
    </w:p>
    <w:p>
      <w:pPr>
        <w:pStyle w:val="ListNumber"/>
      </w:pPr>
      <w:r>
        <w:rPr>
          <w:b/>
        </w:rPr>
        <w:t>Grant</w:t>
      </w:r>
      <w:r>
        <w:t xml:space="preserve"> — </w:t>
      </w:r>
      <w:r>
        <w:rPr>
          <w:b/>
        </w:rPr>
        <w:t>Grant access</w:t>
      </w:r>
      <w:r>
        <w:t xml:space="preserve"> → check </w:t>
      </w:r>
      <w:r>
        <w:rPr>
          <w:b/>
        </w:rPr>
        <w:t>Require app protection policy</w:t>
      </w:r>
      <w:r>
        <w:t>. If you also selected</w:t>
      </w:r>
    </w:p>
    <w:p>
      <w:r>
        <w:t xml:space="preserve">   Browser, add </w:t>
      </w:r>
      <w:r>
        <w:rPr>
          <w:b/>
        </w:rPr>
        <w:t>Require approved client app OR app protection policy</w:t>
      </w:r>
      <w:r>
        <w:t xml:space="preserve"> only as a temporary bridge —    </w:t>
      </w:r>
      <w:r>
        <w:rPr>
          <w:b/>
        </w:rPr>
        <w:t>note:</w:t>
      </w:r>
      <w:r>
        <w:t xml:space="preserve"> *"Require approved client app" is retiring in early March 2026; use "Require app    protection policy" going forward.*    ([Entra — migrate approved client app](https://learn.microsoft.com/en-us/entra/identity/conditional-access/migrate-approved-client-app))    For </w:t>
      </w:r>
      <w:r>
        <w:rPr>
          <w:b/>
        </w:rPr>
        <w:t>multiple controls</w:t>
      </w:r>
      <w:r>
        <w:t xml:space="preserve">, choose </w:t>
      </w:r>
      <w:r>
        <w:rPr>
          <w:b/>
        </w:rPr>
        <w:t>Require one of the selected controls</w:t>
      </w:r>
      <w:r>
        <w:t xml:space="preserve"> only if you intentionally    allow either; otherwise </w:t>
      </w:r>
      <w:r>
        <w:rPr>
          <w:b/>
        </w:rPr>
        <w:t>Require all</w:t>
      </w:r>
      <w:r>
        <w:t>.</w:t>
      </w:r>
    </w:p>
    <w:p>
      <w:pPr>
        <w:pStyle w:val="ListNumber"/>
      </w:pPr>
      <w:r>
        <w:rPr>
          <w:b/>
        </w:rPr>
        <w:t>Enable policy</w:t>
      </w:r>
      <w:r>
        <w:t xml:space="preserve"> — set to </w:t>
      </w:r>
      <w:r>
        <w:rPr>
          <w:b/>
        </w:rPr>
        <w:t>Report-only</w:t>
      </w:r>
      <w:r>
        <w:t xml:space="preserve"> (not On). Click </w:t>
      </w:r>
      <w:r>
        <w:rPr>
          <w:b/>
        </w:rPr>
        <w:t>Create</w:t>
      </w:r>
      <w:r>
        <w:t>.</w:t>
      </w:r>
    </w:p>
    <w:p>
      <w:r>
        <w:rPr>
          <w:b/>
        </w:rPr>
        <w:t>Gate:</w:t>
      </w:r>
      <w:r>
        <w:t xml:space="preserve"> iOS + Android App Protection Policies created and assigned to the pilot; the CA policy exists in </w:t>
      </w:r>
      <w:r>
        <w:rPr>
          <w:b/>
        </w:rPr>
        <w:t>Report-only</w:t>
      </w:r>
      <w:r>
        <w:t>. Proceed to Pilot.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ListNumber"/>
      </w:pPr>
      <w:r>
        <w:t>On the pilot devices (already carrying Authenticator on iOS / Company Portal on Android per R7),</w:t>
      </w:r>
    </w:p>
    <w:p>
      <w:r>
        <w:t xml:space="preserve">   open the </w:t>
      </w:r>
      <w:r>
        <w:rPr>
          <w:b/>
        </w:rPr>
        <w:t>SharePoint</w:t>
      </w:r>
      <w:r>
        <w:t xml:space="preserve"> app and sign in with a </w:t>
      </w:r>
      <w:r>
        <w:rPr>
          <w:rFonts w:ascii="Consolas" w:hAnsi="Consolas"/>
          <w:sz w:val="19"/>
        </w:rPr>
        <w:t>SG-SPMAMG-Pilot</w:t>
      </w:r>
      <w:r>
        <w:t xml:space="preserve"> account.</w:t>
      </w:r>
    </w:p>
    <w:p>
      <w:pPr>
        <w:pStyle w:val="ListNumber"/>
      </w:pPr>
      <w:r>
        <w:t xml:space="preserve">The app should prompt to </w:t>
      </w:r>
      <w:r>
        <w:rPr>
          <w:b/>
        </w:rPr>
        <w:t>set an app PIN</w:t>
      </w:r>
      <w:r>
        <w:t xml:space="preserve"> (App Protection Policy applied). Open a </w:t>
      </w:r>
      <w:r>
        <w:rPr>
          <w:rFonts w:ascii="Consolas" w:hAnsi="Consolas"/>
          <w:sz w:val="19"/>
        </w:rPr>
        <w:t>*.sharepoint.us</w:t>
      </w:r>
    </w:p>
    <w:p>
      <w:r>
        <w:t xml:space="preserve">   site and a document.</w:t>
      </w:r>
    </w:p>
    <w:p>
      <w:pPr>
        <w:pStyle w:val="ListNumber"/>
      </w:pPr>
      <w:r>
        <w:t xml:space="preserve">Test data-leak prevention: try to </w:t>
      </w:r>
      <w:r>
        <w:rPr>
          <w:b/>
        </w:rPr>
        <w:t>copy</w:t>
      </w:r>
      <w:r>
        <w:t xml:space="preserve"> text from a SharePoint doc into a personal note app</w:t>
      </w:r>
    </w:p>
    <w:p>
      <w:r>
        <w:t xml:space="preserve">   (should be blocked), and try </w:t>
      </w:r>
      <w:r>
        <w:rPr>
          <w:b/>
        </w:rPr>
        <w:t>"Save a copy"</w:t>
      </w:r>
      <w:r>
        <w:t xml:space="preserve"> to a consumer cloud (should be blocked/limited).</w:t>
      </w:r>
    </w:p>
    <w:p>
      <w:pPr>
        <w:pStyle w:val="ListNumber"/>
      </w:pPr>
      <w:r>
        <w:t xml:space="preserve">Watch enforcement without risk: in </w:t>
      </w: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Conditional Access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CA-SPO-Mobile-Require-App-Protection</w:t>
      </w:r>
      <w:r>
        <w:t xml:space="preserve"> → </w:t>
      </w:r>
      <w:r>
        <w:rPr>
          <w:b/>
        </w:rPr>
        <w:t>Report-only</w:t>
      </w:r>
      <w:r>
        <w:t xml:space="preserve">, review that the pilot sign-ins would    be </w:t>
      </w:r>
      <w:r>
        <w:rPr>
          <w:b/>
        </w:rPr>
        <w:t>satisfied</w:t>
      </w:r>
      <w:r>
        <w:t xml:space="preserve"> by the app-protection control (use the </w:t>
      </w:r>
      <w:r>
        <w:rPr>
          <w:b/>
        </w:rPr>
        <w:t>What If</w:t>
      </w:r>
      <w:r>
        <w:t xml:space="preserve"> tool and </w:t>
      </w:r>
      <w:r>
        <w:rPr>
          <w:b/>
        </w:rPr>
        <w:t>Sign-in logs →    Report-only</w:t>
      </w:r>
      <w:r>
        <w:t xml:space="preserve"> tab).</w:t>
      </w:r>
    </w:p>
    <w:p>
      <w:r>
        <w:rPr>
          <w:b/>
        </w:rPr>
        <w:t>Gate:</w:t>
      </w:r>
      <w:r>
        <w:t xml:space="preserve"> pilot users can work in the protected apps, data-leak controls fire, and Report-only shows the CA control being </w:t>
      </w:r>
      <w:r>
        <w:rPr>
          <w:b/>
        </w:rPr>
        <w:t>satisfied</w:t>
      </w:r>
      <w:r>
        <w:t xml:space="preserve"> (not blocking legitimate sign-ins). Proceed to Validate.</w:t>
      </w:r>
    </w:p>
    <w:p>
      <w:r>
        <w:t>__________________________________________________</w:t>
      </w:r>
    </w:p>
    <w:p>
      <w:pPr>
        <w:pStyle w:val="Heading2"/>
      </w:pPr>
      <w:r>
        <w:t>Phase 4 —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SPMAMG-Validation.ps1</w:t>
      </w:r>
      <w:r>
        <w:t xml:space="preserve"> (US Gov Graph). It confirms: the two App Protection Policies exist</w:t>
      </w:r>
    </w:p>
    <w:p>
      <w:r>
        <w:t xml:space="preserve">   and target the supported apps, the CA policy scopes iOS/Android + Office 365 with </w:t>
      </w:r>
      <w:r>
        <w:rPr>
          <w:b/>
        </w:rPr>
        <w:t>Require app    protection policy</w:t>
      </w:r>
      <w:r>
        <w:t xml:space="preserve">, and </w:t>
      </w:r>
      <w:r>
        <w:rPr>
          <w:b/>
        </w:rPr>
        <w:t>break-glass accounts are excluded</w:t>
      </w:r>
      <w:r>
        <w:t xml:space="preserve"> from the CA policy.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SPMAMG-Report.ps1</w:t>
      </w:r>
      <w:r>
        <w:t xml:space="preserve"> to produce a summary of policies + recent mobile sign-in results</w:t>
      </w:r>
    </w:p>
    <w:p>
      <w:r>
        <w:t xml:space="preserve">   (Report-only outcomes) for your change record.</w:t>
      </w:r>
    </w:p>
    <w:p>
      <w:pPr>
        <w:pStyle w:val="ListNumber"/>
      </w:pPr>
      <w:r>
        <w:t xml:space="preserve">Confirm the </w:t>
      </w:r>
      <w:r>
        <w:rPr>
          <w:b/>
        </w:rPr>
        <w:t>negative test</w:t>
      </w:r>
      <w:r>
        <w:t xml:space="preserve">: on a device </w:t>
      </w:r>
      <w:r>
        <w:rPr>
          <w:b/>
        </w:rPr>
        <w:t>without</w:t>
      </w:r>
      <w:r>
        <w:t xml:space="preserve"> the app protection policy (or in a mobile</w:t>
      </w:r>
    </w:p>
    <w:p>
      <w:r>
        <w:t xml:space="preserve">   browser outside managed Edge), SharePoint access is blocked/limited as designed once the policy is    enforced.</w:t>
      </w:r>
    </w:p>
    <w:p>
      <w:r>
        <w:rPr>
          <w:b/>
        </w:rPr>
        <w:t>Gate:</w:t>
      </w:r>
      <w:r>
        <w:t xml:space="preserve"> validation script is clean and negative test behaves as designed. Proceed to Expand.</w:t>
      </w:r>
    </w:p>
    <w:p>
      <w:r>
        <w:t>__________________________________________________</w:t>
      </w:r>
    </w:p>
    <w:p>
      <w:pPr>
        <w:pStyle w:val="Heading2"/>
      </w:pPr>
      <w:r>
        <w:t>Phase 5 — Expand</w:t>
      </w:r>
    </w:p>
    <w:p>
      <w:pPr>
        <w:pStyle w:val="ListNumber"/>
      </w:pPr>
      <w:r>
        <w:t xml:space="preserve">Flip </w:t>
      </w:r>
      <w:r>
        <w:rPr>
          <w:rFonts w:ascii="Consolas" w:hAnsi="Consolas"/>
          <w:sz w:val="19"/>
        </w:rPr>
        <w:t>CA-SPO-Mobile-Require-App-Protection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(start with the</w:t>
      </w:r>
    </w:p>
    <w:p>
      <w:r>
        <w:t xml:space="preserve">   pilot group still, then widen).</w:t>
      </w:r>
    </w:p>
    <w:p>
      <w:pPr>
        <w:pStyle w:val="ListNumber"/>
      </w:pPr>
      <w:r>
        <w:t xml:space="preserve">Widen scope with </w:t>
      </w:r>
      <w:r>
        <w:rPr>
          <w:rFonts w:ascii="Consolas" w:hAnsi="Consolas"/>
          <w:sz w:val="19"/>
        </w:rPr>
        <w:t>SPMAMG-Set-ScopeTargeting.ps1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 — review the plan,</w:t>
      </w:r>
    </w:p>
    <w:p>
      <w:r>
        <w:t xml:space="preserve">   then re-run with </w:t>
      </w:r>
      <w:r>
        <w:rPr>
          <w:rFonts w:ascii="Consolas" w:hAnsi="Consolas"/>
          <w:sz w:val="19"/>
        </w:rPr>
        <w:t>-Confirm</w:t>
      </w:r>
      <w:r>
        <w:t xml:space="preserve"> to apply). Add production groups to the </w:t>
      </w:r>
      <w:r>
        <w:rPr>
          <w:b/>
        </w:rPr>
        <w:t>Include</w:t>
      </w:r>
      <w:r>
        <w:t xml:space="preserve"> of both App    Protection Policies </w:t>
      </w:r>
      <w:r>
        <w:rPr>
          <w:b/>
        </w:rPr>
        <w:t>and</w:t>
      </w:r>
      <w:r>
        <w:t xml:space="preserve"> the CA policy; keep </w:t>
      </w:r>
      <w:r>
        <w:rPr>
          <w:rFonts w:ascii="Consolas" w:hAnsi="Consolas"/>
          <w:sz w:val="19"/>
        </w:rPr>
        <w:t>SG-BreakGlass-Exclude</w:t>
      </w:r>
      <w:r>
        <w:t xml:space="preserve"> excluded.</w:t>
      </w:r>
    </w:p>
    <w:p>
      <w:pPr>
        <w:pStyle w:val="ListNumber"/>
      </w:pPr>
      <w:r>
        <w:t>Communicate to users that SharePoint on mobile now requires the approved Microsoft apps + an app</w:t>
      </w:r>
    </w:p>
    <w:p>
      <w:r>
        <w:t xml:space="preserve">   PIN.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SPMAMG-Report.ps1</w:t>
      </w:r>
      <w:r>
        <w:t xml:space="preserve"> after each wave to confirm healthy enforcement and no unexpected</w:t>
      </w:r>
    </w:p>
    <w:p>
      <w:r>
        <w:t xml:space="preserve">   blocks.</w:t>
      </w:r>
    </w:p>
    <w:p>
      <w:pPr>
        <w:ind w:left="432"/>
      </w:pPr>
      <w:r>
        <w:rPr>
          <w:i/>
          <w:color w:val="2E86C1"/>
        </w:rPr>
        <w:t>If anything locks out or misbehaves: set the CA policy back to Report-only (or Off), use a break-glass account to sign in, and see Troubleshooting. SPMAMG-Remediation.ps1 (defaults to -WhatIf) can re-assert break-glass exclusion and revert the CA policy to Report-only.</w:t>
      </w:r>
    </w:p>
    <w:p>
      <w:r>
        <w:t>__________________________________________________</w:t>
      </w:r>
    </w:p>
    <w:p>
      <w:pPr>
        <w:pStyle w:val="Heading3"/>
      </w:pPr>
      <w:r>
        <w:t>Cited references</w:t>
      </w:r>
    </w:p>
    <w:p>
      <w:pPr>
        <w:pStyle w:val="ListBullet"/>
      </w:pPr>
      <w:r>
        <w:t>App Protection Policies overview — https://learn.microsoft.com/en-us/intune/app-management/protection/overview</w:t>
      </w:r>
    </w:p>
    <w:p>
      <w:pPr>
        <w:pStyle w:val="ListBullet"/>
      </w:pPr>
      <w:r>
        <w:t>Data protection framework — https://learn.microsoft.com/en-us/intune/app-management/protection/data-protection-framework</w:t>
      </w:r>
    </w:p>
    <w:p>
      <w:pPr>
        <w:pStyle w:val="ListBullet"/>
      </w:pPr>
      <w:r>
        <w:t>App-based Conditional Access with Intune — https://learn.microsoft.com/en-us/intune/device-security/conditional-access-integration/app-based-policies</w:t>
      </w:r>
    </w:p>
    <w:p>
      <w:pPr>
        <w:pStyle w:val="ListBullet"/>
      </w:pPr>
      <w:r>
        <w:t>Require app protection policy (CA) — https://learn.microsoft.com/en-us/entra/identity/conditional-access/policy-all-users-approved-app-or-app-protection</w:t>
      </w:r>
    </w:p>
    <w:p>
      <w:pPr>
        <w:pStyle w:val="ListBullet"/>
      </w:pPr>
      <w:r>
        <w:t>Migrate approved client app → app protection policy — https://learn.microsoft.com/en-us/entra/identity/conditional-access/migrate-approved-client-app</w:t>
      </w:r>
    </w:p>
    <w:p>
      <w:pPr>
        <w:pStyle w:val="ListBullet"/>
      </w:pPr>
      <w:r>
        <w:t>SharePoint for US government environments — https://learn.microsoft.com/en-us/office365/servicedescriptions/office-365-platform-service-description/office-365-us-government/sharepoint</w:t>
      </w:r>
    </w:p>
    <w:p>
      <w:pPr>
        <w:pStyle w:val="ListBullet"/>
      </w:pPr>
      <w:r>
        <w:t>GCC High endpoints — https://learn.microsoft.com/en-us/microsoft-365/enterprise/microsoft-365-u-s-government-gcc-high-endpoints</w:t>
      </w:r>
    </w:p>
    <w:p>
      <w:pPr>
        <w:pStyle w:val="Heading1"/>
      </w:pPr>
      <w:r>
        <w:t>5. Testing Guide — Secure Mobile Access to SharePoint Online under MAM (Government / GCC High)</w:t>
      </w:r>
    </w:p>
    <w:p>
      <w:r>
        <w:t xml:space="preserve">Every test has an explicit </w:t>
      </w:r>
      <w:r>
        <w:rPr>
          <w:b/>
        </w:rPr>
        <w:t>pass/fail gate</w:t>
      </w:r>
      <w:r>
        <w:t xml:space="preserve">. Run these on the </w:t>
      </w:r>
      <w:r>
        <w:rPr>
          <w:b/>
        </w:rPr>
        <w:t>GCC High</w:t>
      </w:r>
      <w:r>
        <w:t xml:space="preserve"> portals (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) and on real iOS/Android test devices signed in with </w:t>
      </w:r>
      <w:r>
        <w:rPr>
          <w:rFonts w:ascii="Consolas" w:hAnsi="Consolas"/>
          <w:sz w:val="19"/>
        </w:rPr>
        <w:t>login.microsoftonline.us</w:t>
      </w:r>
      <w:r>
        <w:t xml:space="preserve">. Where a script is named, it connects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Heading2"/>
      </w:pPr>
      <w:r>
        <w:t>T0. Sovereign-cloud check (do this first)</w:t>
      </w:r>
    </w:p>
    <w:p>
      <w:r>
        <w:rPr>
          <w:b/>
        </w:rPr>
        <w:t>Steps:</w:t>
      </w:r>
      <w:r>
        <w:t xml:space="preserve"> Confirm you are administering the correct cloud. </w:t>
      </w:r>
      <w:r>
        <w:rPr>
          <w:b/>
        </w:rPr>
        <w:t>Pass:</w:t>
      </w:r>
      <w:r>
        <w:t xml:space="preserve"> Portals are </w:t>
      </w:r>
      <w:r>
        <w:rPr>
          <w:rFonts w:ascii="Consolas" w:hAnsi="Consolas"/>
          <w:sz w:val="19"/>
        </w:rPr>
        <w:t>*.us</w:t>
      </w:r>
      <w:r>
        <w:t xml:space="preserve">; the SharePoint test site is </w:t>
      </w:r>
      <w:r>
        <w:rPr>
          <w:rFonts w:ascii="Consolas" w:hAnsi="Consolas"/>
          <w:sz w:val="19"/>
        </w:rPr>
        <w:t>https://&lt;tenant&gt;.sharepoint.us</w:t>
      </w:r>
      <w:r>
        <w:t xml:space="preserve">; </w:t>
      </w:r>
      <w:r>
        <w:rPr>
          <w:rFonts w:ascii="Consolas" w:hAnsi="Consolas"/>
          <w:sz w:val="19"/>
        </w:rPr>
        <w:t>SPMAMG-Discovery.ps1</w:t>
      </w:r>
      <w:r>
        <w:t xml:space="preserve"> reports it connected to </w:t>
      </w:r>
      <w:r>
        <w:rPr>
          <w:rFonts w:ascii="Consolas" w:hAnsi="Consolas"/>
          <w:sz w:val="19"/>
        </w:rPr>
        <w:t>graph.microsoft.us</w:t>
      </w:r>
      <w:r>
        <w:t xml:space="preserve">. </w:t>
      </w:r>
      <w:r>
        <w:rPr>
          <w:b/>
        </w:rPr>
        <w:t>Fail:</w:t>
      </w:r>
      <w:r>
        <w:t xml:space="preserve"> Any </w:t>
      </w:r>
      <w:r>
        <w:rPr>
          <w:rFonts w:ascii="Consolas" w:hAnsi="Consolas"/>
          <w:sz w:val="19"/>
        </w:rPr>
        <w:t>.com</w:t>
      </w:r>
      <w:r>
        <w:t xml:space="preserve"> portal or </w:t>
      </w:r>
      <w:r>
        <w:rPr>
          <w:rFonts w:ascii="Consolas" w:hAnsi="Consolas"/>
          <w:sz w:val="19"/>
        </w:rPr>
        <w:t>graph.microsoft.com</w:t>
      </w:r>
      <w:r>
        <w:t xml:space="preserve"> — you are in Commercial; stop and switch.</w:t>
      </w:r>
    </w:p>
    <w:p>
      <w:pPr>
        <w:pStyle w:val="Heading2"/>
      </w:pPr>
      <w:r>
        <w:t>T1. App Protection Policies exist and target the right apps</w:t>
      </w:r>
    </w:p>
    <w:p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Apps → App protection policies</w:t>
      </w:r>
      <w:r>
        <w:t xml:space="preserve">. Confirm </w:t>
      </w:r>
      <w:r>
        <w:rPr>
          <w:rFonts w:ascii="Consolas" w:hAnsi="Consolas"/>
          <w:sz w:val="19"/>
        </w:rPr>
        <w:t>APP-SPO-iOS-Enterprise</w:t>
      </w:r>
      <w:r>
        <w:t xml:space="preserve"> and </w:t>
      </w:r>
      <w:r>
        <w:rPr>
          <w:rFonts w:ascii="Consolas" w:hAnsi="Consolas"/>
          <w:sz w:val="19"/>
        </w:rPr>
        <w:t>APP-SPO-Android-Enterprise</w:t>
      </w:r>
      <w:r>
        <w:t xml:space="preserve"> exist and target SharePoint, OneDrive, Office/M365, Edge, Teams, Outlook. </w:t>
      </w:r>
      <w:r>
        <w:rPr>
          <w:b/>
        </w:rPr>
        <w:t>Pass:</w:t>
      </w:r>
      <w:r>
        <w:t xml:space="preserve"> Both policies present, correct apps, assigned to </w:t>
      </w:r>
      <w:r>
        <w:rPr>
          <w:rFonts w:ascii="Consolas" w:hAnsi="Consolas"/>
          <w:sz w:val="19"/>
        </w:rPr>
        <w:t>SG-SPMAMG-Pilot</w:t>
      </w:r>
      <w:r>
        <w:t xml:space="preserve">, excluding </w:t>
      </w:r>
      <w:r>
        <w:rPr>
          <w:rFonts w:ascii="Consolas" w:hAnsi="Consolas"/>
          <w:sz w:val="19"/>
        </w:rPr>
        <w:t>SG-BreakGlass-Exclude</w:t>
      </w:r>
      <w:r>
        <w:t xml:space="preserve">. </w:t>
      </w:r>
      <w:r>
        <w:rPr>
          <w:rFonts w:ascii="Consolas" w:hAnsi="Consolas"/>
          <w:sz w:val="19"/>
        </w:rPr>
        <w:t>SPMAMG-Validation.ps1</w:t>
      </w:r>
      <w:r>
        <w:t xml:space="preserve"> confirms. </w:t>
      </w:r>
      <w:r>
        <w:rPr>
          <w:b/>
        </w:rPr>
        <w:t>Fail:</w:t>
      </w:r>
      <w:r>
        <w:t xml:space="preserve"> Missing policy, wrong app list, or missing exclusion.</w:t>
      </w:r>
    </w:p>
    <w:p>
      <w:pPr>
        <w:pStyle w:val="Heading2"/>
      </w:pPr>
      <w:r>
        <w:t>T2. App PIN is enforced on the device</w:t>
      </w:r>
    </w:p>
    <w:p>
      <w:r>
        <w:rPr>
          <w:b/>
        </w:rPr>
        <w:t>Steps:</w:t>
      </w:r>
      <w:r>
        <w:t xml:space="preserve"> On a pilot iOS and Android device, open the </w:t>
      </w:r>
      <w:r>
        <w:rPr>
          <w:b/>
        </w:rPr>
        <w:t>SharePoint</w:t>
      </w:r>
      <w:r>
        <w:t xml:space="preserve"> app signed in as a pilot user. </w:t>
      </w:r>
      <w:r>
        <w:rPr>
          <w:b/>
        </w:rPr>
        <w:t>Pass:</w:t>
      </w:r>
      <w:r>
        <w:t xml:space="preserve"> The app prompts to </w:t>
      </w:r>
      <w:r>
        <w:rPr>
          <w:b/>
        </w:rPr>
        <w:t>set/enter an app PIN</w:t>
      </w:r>
      <w:r>
        <w:t xml:space="preserve"> and encrypts data. </w:t>
      </w:r>
      <w:r>
        <w:rPr>
          <w:b/>
        </w:rPr>
        <w:t>Fail:</w:t>
      </w:r>
      <w:r>
        <w:t xml:space="preserve"> No PIN prompt — policy not applied (check assignment, license, and that the app is the government-cloud instance).</w:t>
      </w:r>
    </w:p>
    <w:p>
      <w:pPr>
        <w:pStyle w:val="Heading2"/>
      </w:pPr>
      <w:r>
        <w:t>T3. Data-leak prevention fires</w:t>
      </w:r>
    </w:p>
    <w:p>
      <w:r>
        <w:rPr>
          <w:b/>
        </w:rPr>
        <w:t>Steps:</w:t>
      </w:r>
      <w:r>
        <w:t xml:space="preserve"> Open a document in the SharePoint app. Attempt to (a) copy text into a personal note app, (b) "Save a copy" to a consumer cloud, (c) open in an unmanaged app. </w:t>
      </w:r>
      <w:r>
        <w:rPr>
          <w:b/>
        </w:rPr>
        <w:t>Pass:</w:t>
      </w:r>
      <w:r>
        <w:t xml:space="preserve"> All three are </w:t>
      </w:r>
      <w:r>
        <w:rPr>
          <w:b/>
        </w:rPr>
        <w:t>blocked or restricted</w:t>
      </w:r>
      <w:r>
        <w:t xml:space="preserve"> to policy-managed apps. </w:t>
      </w:r>
      <w:r>
        <w:rPr>
          <w:b/>
        </w:rPr>
        <w:t>Fail:</w:t>
      </w:r>
      <w:r>
        <w:t xml:space="preserve"> Data moves freely to unmanaged apps — re-check </w:t>
      </w:r>
      <w:r>
        <w:rPr>
          <w:b/>
        </w:rPr>
        <w:t>Data protection</w:t>
      </w:r>
      <w:r>
        <w:t xml:space="preserve"> settings in the APP.</w:t>
      </w:r>
    </w:p>
    <w:p>
      <w:pPr>
        <w:pStyle w:val="Heading2"/>
      </w:pPr>
      <w:r>
        <w:t>T4. Conditional Access requires app protection (Report-only)</w:t>
      </w:r>
    </w:p>
    <w:p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Conditional Access</w:t>
      </w:r>
      <w:r>
        <w:t xml:space="preserve"> → </w:t>
      </w:r>
      <w:r>
        <w:rPr>
          <w:rFonts w:ascii="Consolas" w:hAnsi="Consolas"/>
          <w:sz w:val="19"/>
        </w:rPr>
        <w:t>CA-SPO-Mobile-Require-App-Protection</w:t>
      </w:r>
      <w:r>
        <w:t xml:space="preserve">. Use </w:t>
      </w:r>
      <w:r>
        <w:rPr>
          <w:b/>
        </w:rPr>
        <w:t>What If</w:t>
      </w:r>
      <w:r>
        <w:t xml:space="preserve"> for a pilot user on iOS against Office 365; review </w:t>
      </w:r>
      <w:r>
        <w:rPr>
          <w:b/>
        </w:rPr>
        <w:t>Sign-in logs → Report-only</w:t>
      </w:r>
      <w:r>
        <w:t xml:space="preserve">. </w:t>
      </w:r>
      <w:r>
        <w:rPr>
          <w:b/>
        </w:rPr>
        <w:t>Pass:</w:t>
      </w:r>
      <w:r>
        <w:t xml:space="preserve"> The policy </w:t>
      </w:r>
      <w:r>
        <w:rPr>
          <w:b/>
        </w:rPr>
        <w:t>applies</w:t>
      </w:r>
      <w:r>
        <w:t xml:space="preserve"> and the </w:t>
      </w:r>
      <w:r>
        <w:rPr>
          <w:b/>
        </w:rPr>
        <w:t>Require app protection policy</w:t>
      </w:r>
      <w:r>
        <w:t xml:space="preserve"> control is </w:t>
      </w:r>
      <w:r>
        <w:rPr>
          <w:b/>
        </w:rPr>
        <w:t>satisfied</w:t>
      </w:r>
      <w:r>
        <w:t xml:space="preserve"> for the protected app. </w:t>
      </w:r>
      <w:r>
        <w:rPr>
          <w:b/>
        </w:rPr>
        <w:t>Fail:</w:t>
      </w:r>
      <w:r>
        <w:t xml:space="preserve"> Policy not applied to mobile/Office 365, or control not evaluated — re-check Users, Target resources, Device platforms, Client apps.</w:t>
      </w:r>
    </w:p>
    <w:p>
      <w:pPr>
        <w:pStyle w:val="Heading2"/>
      </w:pPr>
      <w:r>
        <w:t>T5. Negative test — unprotected access is blocked</w:t>
      </w:r>
    </w:p>
    <w:p>
      <w:r>
        <w:rPr>
          <w:b/>
        </w:rPr>
        <w:t>Steps:</w:t>
      </w:r>
      <w:r>
        <w:t xml:space="preserve"> After enforcing the CA policy (</w:t>
      </w:r>
      <w:r>
        <w:rPr>
          <w:b/>
        </w:rPr>
        <w:t>On</w:t>
      </w:r>
      <w:r>
        <w:t xml:space="preserve">), try SharePoint from a mobile </w:t>
      </w:r>
      <w:r>
        <w:rPr>
          <w:b/>
        </w:rPr>
        <w:t>browser</w:t>
      </w:r>
      <w:r>
        <w:t xml:space="preserve"> outside managed Edge, or from an app without the app protection policy. </w:t>
      </w:r>
      <w:r>
        <w:rPr>
          <w:b/>
        </w:rPr>
        <w:t>Pass:</w:t>
      </w:r>
      <w:r>
        <w:t xml:space="preserve"> Access is </w:t>
      </w:r>
      <w:r>
        <w:rPr>
          <w:b/>
        </w:rPr>
        <w:t>blocked or limited</w:t>
      </w:r>
      <w:r>
        <w:t xml:space="preserve"> as designed. </w:t>
      </w:r>
      <w:r>
        <w:rPr>
          <w:b/>
        </w:rPr>
        <w:t>Fail:</w:t>
      </w:r>
      <w:r>
        <w:t xml:space="preserve"> Unprotected access still returns data — CA policy scope/grant is wrong.</w:t>
      </w:r>
    </w:p>
    <w:p>
      <w:pPr>
        <w:pStyle w:val="Heading2"/>
      </w:pPr>
      <w:r>
        <w:t>T6. Break-glass exclusion verified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SPMAMG-Validation.ps1</w:t>
      </w:r>
      <w:r>
        <w:t xml:space="preserve">; also confirm in the CA policy's </w:t>
      </w:r>
      <w:r>
        <w:rPr>
          <w:b/>
        </w:rPr>
        <w:t>Exclude</w:t>
      </w:r>
      <w:r>
        <w:t xml:space="preserve"> list.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SG-BreakGlass-Exclude</w:t>
      </w:r>
      <w:r>
        <w:t xml:space="preserve"> is excluded from </w:t>
      </w:r>
      <w:r>
        <w:rPr>
          <w:rFonts w:ascii="Consolas" w:hAnsi="Consolas"/>
          <w:sz w:val="19"/>
        </w:rPr>
        <w:t>CA-SPO-Mobile-Require-App-Protection</w:t>
      </w:r>
      <w:r>
        <w:t xml:space="preserve">. </w:t>
      </w:r>
      <w:r>
        <w:rPr>
          <w:b/>
        </w:rPr>
        <w:t>Fail:</w:t>
      </w:r>
      <w:r>
        <w:t xml:space="preserve"> Break-glass not excluded — fix immediately (a bad policy could otherwise lock everyone out).</w:t>
      </w:r>
    </w:p>
    <w:p>
      <w:pPr>
        <w:pStyle w:val="Heading2"/>
      </w:pPr>
      <w:r>
        <w:t>T7. Selective wipe works</w:t>
      </w:r>
    </w:p>
    <w:p>
      <w:r>
        <w:rPr>
          <w:b/>
        </w:rPr>
        <w:t>Steps:</w:t>
      </w:r>
      <w:r>
        <w:t xml:space="preserve"> In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Apps → App selective wipe</w:t>
      </w:r>
      <w:r>
        <w:t xml:space="preserve">, issue a wipe for a pilot user's device. </w:t>
      </w:r>
      <w:r>
        <w:rPr>
          <w:b/>
        </w:rPr>
        <w:t>Pass:</w:t>
      </w:r>
      <w:r>
        <w:t xml:space="preserve"> Corporate data is removed from the managed apps; the user's personal data is untouched. </w:t>
      </w:r>
      <w:r>
        <w:rPr>
          <w:b/>
        </w:rPr>
        <w:t>Fail:</w:t>
      </w:r>
      <w:r>
        <w:t xml:space="preserve"> Wipe not delivered — check the user has checked in recently and the device is reachable.</w:t>
      </w:r>
    </w:p>
    <w:p>
      <w:pPr>
        <w:pStyle w:val="Heading2"/>
      </w:pPr>
      <w:r>
        <w:t>T8. GCC High parity behavior confirmed</w:t>
      </w:r>
    </w:p>
    <w:p>
      <w:r>
        <w:rPr>
          <w:b/>
        </w:rPr>
        <w:t>Steps:</w:t>
      </w:r>
      <w:r>
        <w:t xml:space="preserve"> In the SharePoint mobile app, confirm the </w:t>
      </w:r>
      <w:r>
        <w:rPr>
          <w:b/>
        </w:rPr>
        <w:t>known GCC High limitations</w:t>
      </w:r>
      <w:r>
        <w:t xml:space="preserve"> (Graph-dependent features such as certain rollups/notifications) behave as documented, not as Commercial. </w:t>
      </w:r>
      <w:r>
        <w:rPr>
          <w:b/>
        </w:rPr>
        <w:t>Pass:</w:t>
      </w:r>
      <w:r>
        <w:t xml:space="preserve"> Behavior matches </w:t>
      </w:r>
      <w:r>
        <w:rPr>
          <w:b/>
        </w:rPr>
        <w:t>GCC High Parity Notes</w:t>
      </w:r>
      <w:r>
        <w:t xml:space="preserve">; no reliance on a feature that is disabled in GCC High. </w:t>
      </w:r>
      <w:r>
        <w:rPr>
          <w:b/>
        </w:rPr>
        <w:t>Fail:</w:t>
      </w:r>
      <w:r>
        <w:t xml:space="preserve"> A workflow depends on a Graph-dependent SharePoint feature that is disabled in GCC High — redesign per parity notes.</w:t>
      </w:r>
    </w:p>
    <w:p>
      <w:r>
        <w:t>__________________________________________________</w:t>
      </w:r>
    </w:p>
    <w:p>
      <w:r>
        <w:rPr>
          <w:b/>
        </w:rPr>
        <w:t>Overall gate:</w:t>
      </w:r>
      <w:r>
        <w:t xml:space="preserve"> T0–T8 all </w:t>
      </w:r>
      <w:r>
        <w:rPr>
          <w:b/>
        </w:rPr>
        <w:t>pass</w:t>
      </w:r>
      <w:r>
        <w:t xml:space="preserve"> before declaring the rollout validated. Capture </w:t>
      </w:r>
      <w:r>
        <w:rPr>
          <w:rFonts w:ascii="Consolas" w:hAnsi="Consolas"/>
          <w:sz w:val="19"/>
        </w:rPr>
        <w:t>SPMAMG-Report.ps1</w:t>
      </w:r>
      <w:r>
        <w:t xml:space="preserve"> output as evidence for your change record.</w:t>
      </w:r>
    </w:p>
    <w:p>
      <w:pPr>
        <w:pStyle w:val="Heading1"/>
      </w:pPr>
      <w:r>
        <w:t>6. Troubleshooting Guide — Secure Mobile Access to SharePoint Online under MAM (Government / GCC High)</w:t>
      </w:r>
    </w:p>
    <w:p>
      <w:r>
        <w:t xml:space="preserve">Field issues, lockout recovery, and </w:t>
      </w:r>
      <w:r>
        <w:rPr>
          <w:b/>
        </w:rPr>
        <w:t>GCC-High-specific gotchas</w:t>
      </w:r>
      <w:r>
        <w:t xml:space="preserve">. Work top-down. All portals are </w:t>
      </w:r>
      <w:r>
        <w:rPr>
          <w:rFonts w:ascii="Consolas" w:hAnsi="Consolas"/>
          <w:sz w:val="19"/>
        </w:rPr>
        <w:t>*.us</w:t>
      </w:r>
      <w:r>
        <w:t xml:space="preserve">; all scripts connect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Heading2"/>
      </w:pPr>
      <w:r>
        <w:t>First, rule out the wrong-cloud mistake</w:t>
      </w:r>
    </w:p>
    <w:p>
      <w:r>
        <w:rPr>
          <w:b/>
        </w:rPr>
        <w:t>Symptom:</w:t>
      </w:r>
      <w:r>
        <w:t xml:space="preserve"> Portal blades look different, a policy "disappears," or PowerShell shows no policies. </w:t>
      </w:r>
      <w:r>
        <w:rPr>
          <w:b/>
        </w:rPr>
        <w:t>Cause:</w:t>
      </w:r>
      <w:r>
        <w:t xml:space="preserve"> You're in the Commercial cloud (</w:t>
      </w:r>
      <w:r>
        <w:rPr>
          <w:rFonts w:ascii="Consolas" w:hAnsi="Consolas"/>
          <w:sz w:val="19"/>
        </w:rPr>
        <w:t>.com</w:t>
      </w:r>
      <w:r>
        <w:t xml:space="preserve">) instead of GCC High. </w:t>
      </w:r>
      <w:r>
        <w:rPr>
          <w:b/>
        </w:rPr>
        <w:t>Fix:</w:t>
      </w:r>
      <w:r>
        <w:t xml:space="preserve"> Confirm you signed in at </w:t>
      </w:r>
      <w:r>
        <w:rPr>
          <w:rFonts w:ascii="Consolas" w:hAnsi="Consolas"/>
          <w:sz w:val="19"/>
        </w:rPr>
        <w:t>login.microsoftonline.us</w:t>
      </w:r>
      <w:r>
        <w:t xml:space="preserve">; use </w:t>
      </w:r>
      <w:r>
        <w:rPr>
          <w:rFonts w:ascii="Consolas" w:hAnsi="Consolas"/>
          <w:sz w:val="19"/>
        </w:rPr>
        <w:t>intune.microsoft.us</w:t>
      </w:r>
      <w:r>
        <w:t xml:space="preserve"> / </w:t>
      </w:r>
      <w:r>
        <w:rPr>
          <w:rFonts w:ascii="Consolas" w:hAnsi="Consolas"/>
          <w:sz w:val="19"/>
        </w:rPr>
        <w:t>entra.microsoft.us</w:t>
      </w:r>
      <w:r>
        <w:t xml:space="preserve">; ensure scripts print </w:t>
      </w:r>
      <w:r>
        <w:rPr>
          <w:rFonts w:ascii="Consolas" w:hAnsi="Consolas"/>
          <w:sz w:val="19"/>
        </w:rPr>
        <w:t>graph.microsoft.us</w:t>
      </w:r>
      <w:r>
        <w:t xml:space="preserve">. Re-run </w:t>
      </w:r>
      <w:r>
        <w:rPr>
          <w:rFonts w:ascii="Consolas" w:hAnsi="Consolas"/>
          <w:sz w:val="19"/>
        </w:rPr>
        <w:t>SPMAMG-Discovery.ps1</w:t>
      </w:r>
      <w:r>
        <w:t xml:space="preserve"> and check the endpoint line.</w:t>
      </w:r>
    </w:p>
    <w:p>
      <w:pPr>
        <w:pStyle w:val="Heading2"/>
      </w:pPr>
      <w:r>
        <w:t>Lockout / access-blocked recovery (do this before anything drastic)</w:t>
      </w:r>
    </w:p>
    <w:p>
      <w:r>
        <w:rPr>
          <w:b/>
        </w:rPr>
        <w:t>Symptom:</w:t>
      </w:r>
      <w:r>
        <w:t xml:space="preserve"> Users (or admins) can't sign in to SharePoint on mobile after enforcing CA. </w:t>
      </w:r>
      <w:r>
        <w:rPr>
          <w:b/>
        </w:rPr>
        <w:t>Fix:</w:t>
      </w:r>
    </w:p>
    <w:p>
      <w:pPr>
        <w:pStyle w:val="ListNumber"/>
      </w:pPr>
      <w:r>
        <w:t xml:space="preserve">Sign in with a </w:t>
      </w:r>
      <w:r>
        <w:rPr>
          <w:b/>
        </w:rPr>
        <w:t>break-glass</w:t>
      </w:r>
      <w:r>
        <w:t xml:space="preserve"> account (excluded from all CA — R4).</w:t>
      </w:r>
    </w:p>
    <w:p>
      <w:pPr>
        <w:pStyle w:val="ListNumber"/>
      </w:pP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b/>
        </w:rPr>
        <w:t>Conditional Access</w:t>
      </w:r>
      <w:r>
        <w:t xml:space="preserve"> → </w:t>
      </w:r>
      <w:r>
        <w:rPr>
          <w:rFonts w:ascii="Consolas" w:hAnsi="Consolas"/>
          <w:sz w:val="19"/>
        </w:rPr>
        <w:t>CA-SPO-Mobile-Require-App-Protection</w:t>
      </w:r>
      <w:r>
        <w:t xml:space="preserve"> → set</w:t>
      </w:r>
    </w:p>
    <w:p>
      <w:r>
        <w:t xml:space="preserve">   to </w:t>
      </w:r>
      <w:r>
        <w:rPr>
          <w:b/>
        </w:rPr>
        <w:t>Report-only</w:t>
      </w:r>
      <w:r>
        <w:t xml:space="preserve"> (or </w:t>
      </w:r>
      <w:r>
        <w:rPr>
          <w:b/>
        </w:rPr>
        <w:t>Off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SPMAMG-Remediation.ps1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>) to re-assert break-glass exclusion and</w:t>
      </w:r>
    </w:p>
    <w:p>
      <w:r>
        <w:t xml:space="preserve">   revert the policy to Report-only; re-run with </w:t>
      </w:r>
      <w:r>
        <w:rPr>
          <w:rFonts w:ascii="Consolas" w:hAnsi="Consolas"/>
          <w:sz w:val="19"/>
        </w:rPr>
        <w:t>-Confirm</w:t>
      </w:r>
      <w:r>
        <w:t xml:space="preserve"> to apply.</w:t>
      </w:r>
    </w:p>
    <w:p>
      <w:pPr>
        <w:pStyle w:val="ListNumber"/>
      </w:pPr>
      <w:r>
        <w:t xml:space="preserve">Diagnose with </w:t>
      </w:r>
      <w:r>
        <w:rPr>
          <w:b/>
        </w:rPr>
        <w:t>Sign-in logs</w:t>
      </w:r>
      <w:r>
        <w:t xml:space="preserve"> before re-enforcing.</w:t>
      </w:r>
    </w:p>
    <w:p>
      <w:pPr>
        <w:pStyle w:val="Heading2"/>
      </w:pPr>
      <w:r>
        <w:t>App PIN never prompts / App Protection Policy not applied</w:t>
      </w:r>
    </w:p>
    <w:p>
      <w:r>
        <w:rPr>
          <w:b/>
        </w:rPr>
        <w:t>Symptom:</w:t>
      </w:r>
      <w:r>
        <w:t xml:space="preserve"> SharePoint app opens with no PIN, no encryption. </w:t>
      </w:r>
      <w:r>
        <w:rPr>
          <w:b/>
        </w:rPr>
        <w:t>Checks:</w:t>
      </w:r>
    </w:p>
    <w:p>
      <w:pPr>
        <w:pStyle w:val="ListBullet"/>
      </w:pPr>
      <w:r>
        <w:t xml:space="preserve">User is in </w:t>
      </w:r>
      <w:r>
        <w:rPr>
          <w:rFonts w:ascii="Consolas" w:hAnsi="Consolas"/>
          <w:sz w:val="19"/>
        </w:rPr>
        <w:t>SG-SPMAMG-Pilot</w:t>
      </w:r>
      <w:r>
        <w:t xml:space="preserve"> and has an </w:t>
      </w:r>
      <w:r>
        <w:rPr>
          <w:b/>
        </w:rPr>
        <w:t>Intune</w:t>
      </w:r>
      <w:r>
        <w:t xml:space="preserve"> license (R2).</w:t>
      </w:r>
    </w:p>
    <w:p>
      <w:pPr>
        <w:pStyle w:val="ListBullet"/>
      </w:pPr>
      <w:r>
        <w:t xml:space="preserve">The app is the </w:t>
      </w:r>
      <w:r>
        <w:rPr>
          <w:b/>
        </w:rPr>
        <w:t>government-cloud</w:t>
      </w:r>
      <w:r>
        <w:t xml:space="preserve"> instance signed in with the GCC High account (personal accounts</w:t>
      </w:r>
    </w:p>
    <w:p>
      <w:r>
        <w:t xml:space="preserve">  are blocked in GCC High).</w:t>
      </w:r>
    </w:p>
    <w:p>
      <w:pPr>
        <w:pStyle w:val="ListBullet"/>
      </w:pP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Apps → Monitor → App protection status</w:t>
      </w:r>
      <w:r>
        <w:t xml:space="preserve"> shows the user as targeted.</w:t>
      </w:r>
    </w:p>
    <w:p>
      <w:pPr>
        <w:pStyle w:val="ListBullet"/>
      </w:pPr>
      <w:r>
        <w:t>Allow time / force an app check-in; App Protection Policy applies on next app launch after sign-in.</w:t>
      </w:r>
    </w:p>
    <w:p>
      <w:pPr>
        <w:pStyle w:val="Heading2"/>
      </w:pPr>
      <w:r>
        <w:t>Conditional Access not applying to mobile</w:t>
      </w:r>
    </w:p>
    <w:p>
      <w:r>
        <w:rPr>
          <w:b/>
        </w:rPr>
        <w:t>Symptom:</w:t>
      </w:r>
      <w:r>
        <w:t xml:space="preserve"> Report-only shows the policy </w:t>
      </w:r>
      <w:r>
        <w:rPr>
          <w:b/>
        </w:rPr>
        <w:t>not applied</w:t>
      </w:r>
      <w:r>
        <w:t xml:space="preserve"> for mobile SharePoint sign-ins. </w:t>
      </w:r>
      <w:r>
        <w:rPr>
          <w:b/>
        </w:rPr>
        <w:t>Checks:</w:t>
      </w:r>
    </w:p>
    <w:p>
      <w:pPr>
        <w:pStyle w:val="ListBullet"/>
      </w:pPr>
      <w:r>
        <w:rPr>
          <w:b/>
        </w:rPr>
        <w:t>Target resources</w:t>
      </w:r>
      <w:r>
        <w:t xml:space="preserve"> includes </w:t>
      </w:r>
      <w:r>
        <w:rPr>
          <w:b/>
        </w:rPr>
        <w:t>Office 365</w:t>
      </w:r>
      <w:r>
        <w:t xml:space="preserve"> (or SharePoint Online specifically).</w:t>
      </w:r>
    </w:p>
    <w:p>
      <w:pPr>
        <w:pStyle w:val="ListBullet"/>
      </w:pPr>
      <w:r>
        <w:rPr>
          <w:b/>
        </w:rPr>
        <w:t>Conditions → Device platforms</w:t>
      </w:r>
      <w:r>
        <w:t xml:space="preserve"> includes </w:t>
      </w:r>
      <w:r>
        <w:rPr>
          <w:b/>
        </w:rPr>
        <w:t>iOS</w:t>
      </w:r>
      <w:r>
        <w:t xml:space="preserve"> and </w:t>
      </w:r>
      <w:r>
        <w:rPr>
          <w:b/>
        </w:rPr>
        <w:t>Android</w:t>
      </w:r>
      <w:r>
        <w:t>.</w:t>
      </w:r>
    </w:p>
    <w:p>
      <w:pPr>
        <w:pStyle w:val="ListBullet"/>
      </w:pPr>
      <w:r>
        <w:rPr>
          <w:b/>
        </w:rPr>
        <w:t>Conditions → Client apps</w:t>
      </w:r>
      <w:r>
        <w:t xml:space="preserve"> includes </w:t>
      </w:r>
      <w:r>
        <w:rPr>
          <w:b/>
        </w:rPr>
        <w:t>Mobile apps and desktop clients</w:t>
      </w:r>
      <w:r>
        <w:t xml:space="preserve"> (and </w:t>
      </w:r>
      <w:r>
        <w:rPr>
          <w:b/>
        </w:rPr>
        <w:t>Browser</w:t>
      </w:r>
      <w:r>
        <w:t xml:space="preserve"> if you</w:t>
      </w:r>
    </w:p>
    <w:p>
      <w:r>
        <w:t xml:space="preserve">  intend to gate the browser).</w:t>
      </w:r>
    </w:p>
    <w:p>
      <w:pPr>
        <w:pStyle w:val="ListBullet"/>
      </w:pPr>
      <w:r>
        <w:rPr>
          <w:b/>
        </w:rPr>
        <w:t>Grant</w:t>
      </w:r>
      <w:r>
        <w:t xml:space="preserve"> has </w:t>
      </w:r>
      <w:r>
        <w:rPr>
          <w:b/>
        </w:rPr>
        <w:t>Require app protection policy</w:t>
      </w:r>
      <w:r>
        <w:t xml:space="preserve"> checked.</w:t>
      </w:r>
    </w:p>
    <w:p>
      <w:pPr>
        <w:pStyle w:val="ListBullet"/>
      </w:pPr>
      <w:r>
        <w:t xml:space="preserve">The user is in </w:t>
      </w:r>
      <w:r>
        <w:rPr>
          <w:b/>
        </w:rPr>
        <w:t>Include</w:t>
      </w:r>
      <w:r>
        <w:t xml:space="preserve"> and not accidentally in </w:t>
      </w:r>
      <w:r>
        <w:rPr>
          <w:b/>
        </w:rPr>
        <w:t>Exclude</w:t>
      </w:r>
      <w:r>
        <w:t>.</w:t>
      </w:r>
    </w:p>
    <w:p>
      <w:pPr>
        <w:pStyle w:val="Heading2"/>
      </w:pPr>
      <w:r>
        <w:t>"Require approved client app" behaving oddly / deprecation</w:t>
      </w:r>
    </w:p>
    <w:p>
      <w:r>
        <w:rPr>
          <w:b/>
        </w:rPr>
        <w:t>Symptom:</w:t>
      </w:r>
      <w:r>
        <w:t xml:space="preserve"> A legacy policy using </w:t>
      </w:r>
      <w:r>
        <w:rPr>
          <w:b/>
        </w:rPr>
        <w:t>Require approved client app</w:t>
      </w:r>
      <w:r>
        <w:t xml:space="preserve"> blocks or is flagged as deprecated. </w:t>
      </w:r>
      <w:r>
        <w:rPr>
          <w:b/>
        </w:rPr>
        <w:t>Cause:</w:t>
      </w:r>
      <w:r>
        <w:t xml:space="preserve"> That grant is </w:t>
      </w:r>
      <w:r>
        <w:rPr>
          <w:b/>
        </w:rPr>
        <w:t>retiring early March 2026</w:t>
      </w:r>
      <w:r>
        <w:t xml:space="preserve">. </w:t>
      </w:r>
      <w:r>
        <w:rPr>
          <w:b/>
        </w:rPr>
        <w:t>Fix:</w:t>
      </w:r>
      <w:r>
        <w:t xml:space="preserve"> Rebuild on </w:t>
      </w:r>
      <w:r>
        <w:rPr>
          <w:b/>
        </w:rPr>
        <w:t>Require app protection policy</w:t>
      </w:r>
      <w:r>
        <w:t xml:space="preserve"> (this solution's default). [Migrate approved client app](https://learn.microsoft.com/en-us/entra/identity/conditional-access/migrate-approved-client-app)</w:t>
      </w:r>
    </w:p>
    <w:p>
      <w:pPr>
        <w:pStyle w:val="Heading2"/>
      </w:pPr>
      <w:r>
        <w:t>Data still leaks to unmanaged apps</w:t>
      </w:r>
    </w:p>
    <w:p>
      <w:r>
        <w:rPr>
          <w:b/>
        </w:rPr>
        <w:t>Symptom:</w:t>
      </w:r>
      <w:r>
        <w:t xml:space="preserve"> Copy/paste or "Save As" out of SharePoint content succeeds. </w:t>
      </w:r>
      <w:r>
        <w:rPr>
          <w:b/>
        </w:rPr>
        <w:t>Checks (App Protection Policy → Data protection):</w:t>
      </w:r>
    </w:p>
    <w:p>
      <w:pPr>
        <w:pStyle w:val="ListBullet"/>
      </w:pPr>
      <w:r>
        <w:rPr>
          <w:b/>
        </w:rPr>
        <w:t>Send org data to other apps:</w:t>
      </w:r>
      <w:r>
        <w:t xml:space="preserve"> </w:t>
      </w:r>
      <w:r>
        <w:rPr>
          <w:b/>
        </w:rPr>
        <w:t>Policy managed apps</w:t>
      </w:r>
      <w:r>
        <w:t>.</w:t>
      </w:r>
    </w:p>
    <w:p>
      <w:pPr>
        <w:pStyle w:val="ListBullet"/>
      </w:pPr>
      <w:r>
        <w:rPr>
          <w:b/>
        </w:rPr>
        <w:t>Save copies of org data:</w:t>
      </w:r>
      <w:r>
        <w:t xml:space="preserve"> </w:t>
      </w:r>
      <w:r>
        <w:rPr>
          <w:b/>
        </w:rPr>
        <w:t>Block</w:t>
      </w:r>
      <w:r>
        <w:t xml:space="preserve"> (allow only OneDrive/SharePoint if intended).</w:t>
      </w:r>
    </w:p>
    <w:p>
      <w:pPr>
        <w:pStyle w:val="ListBullet"/>
      </w:pPr>
      <w:r>
        <w:rPr>
          <w:b/>
        </w:rPr>
        <w:t>Restrict cut/copy/paste:</w:t>
      </w:r>
      <w:r>
        <w:t xml:space="preserve"> </w:t>
      </w:r>
      <w:r>
        <w:rPr>
          <w:b/>
        </w:rPr>
        <w:t>Policy managed apps with paste in</w:t>
      </w:r>
      <w:r>
        <w:t>.</w:t>
      </w:r>
    </w:p>
    <w:p>
      <w:pPr>
        <w:pStyle w:val="ListBullet"/>
      </w:pPr>
      <w:r>
        <w:t xml:space="preserve">Confirm the target app is </w:t>
      </w:r>
      <w:r>
        <w:rPr>
          <w:b/>
        </w:rPr>
        <w:t>not</w:t>
      </w:r>
      <w:r>
        <w:t xml:space="preserve"> itself a policy-managed app you inadvertently allowed.</w:t>
      </w:r>
    </w:p>
    <w:p>
      <w:pPr>
        <w:pStyle w:val="Heading2"/>
      </w:pPr>
      <w:r>
        <w:t>Broker app / registration failures</w:t>
      </w:r>
    </w:p>
    <w:p>
      <w:r>
        <w:rPr>
          <w:b/>
        </w:rPr>
        <w:t>Symptom:</w:t>
      </w:r>
      <w:r>
        <w:t xml:space="preserve"> The app can't satisfy the CA control; sign-in loops. </w:t>
      </w:r>
      <w:r>
        <w:rPr>
          <w:b/>
        </w:rPr>
        <w:t>Checks:</w:t>
      </w:r>
      <w:r>
        <w:t xml:space="preserve"> </w:t>
      </w:r>
      <w:r>
        <w:rPr>
          <w:b/>
        </w:rPr>
        <w:t>Microsoft Authenticator</w:t>
      </w:r>
      <w:r>
        <w:t xml:space="preserve"> (iOS) or </w:t>
      </w:r>
      <w:r>
        <w:rPr>
          <w:b/>
        </w:rPr>
        <w:t>Intune Company Portal</w:t>
      </w:r>
      <w:r>
        <w:t xml:space="preserve"> (Android) is installed and signed in with the GCC High account (R7). Reinstall the broker app and retry. [App-based Conditional Access with Intune](https://learn.microsoft.com/en-us/intune/device-security/conditional-access-integration/app-based-policies)</w:t>
      </w:r>
    </w:p>
    <w:p>
      <w:pPr>
        <w:pStyle w:val="Heading2"/>
      </w:pPr>
      <w:r>
        <w:t>GCC-High-specific gotchas</w:t>
      </w:r>
    </w:p>
    <w:p>
      <w:pPr>
        <w:pStyle w:val="ListBullet"/>
      </w:pPr>
      <w:r>
        <w:rPr>
          <w:b/>
        </w:rPr>
        <w:t>SharePoint mobile feature missing entirely.</w:t>
      </w:r>
      <w:r>
        <w:t xml:space="preserve"> If a rollup, activity notification, stock-images</w:t>
      </w:r>
    </w:p>
    <w:p>
      <w:r>
        <w:t xml:space="preserve">  tab, or Internet-service web part doesn't work, that is </w:t>
      </w:r>
      <w:r>
        <w:rPr>
          <w:b/>
        </w:rPr>
        <w:t>expected</w:t>
      </w:r>
      <w:r>
        <w:t xml:space="preserve"> — Graph-dependent SharePoint   features are </w:t>
      </w:r>
      <w:r>
        <w:rPr>
          <w:b/>
        </w:rPr>
        <w:t>disabled in GCC High</w:t>
      </w:r>
      <w:r>
        <w:t xml:space="preserve">. Don't chase it as a policy bug; redesign the site per   </w:t>
      </w:r>
      <w:r>
        <w:rPr>
          <w:b/>
        </w:rPr>
        <w:t>GCC High Parity Notes</w:t>
      </w:r>
      <w:r>
        <w:t>.   ([SharePoint for US government environments](https://learn.microsoft.com/en-us/office365/servicedescriptions/office-365-platform-service-description/office-365-us-government/sharepoint))</w:t>
      </w:r>
    </w:p>
    <w:p>
      <w:pPr>
        <w:pStyle w:val="ListBullet"/>
      </w:pPr>
      <w:r>
        <w:rPr>
          <w:b/>
        </w:rPr>
        <w:t>User tries to add a personal account.</w:t>
      </w:r>
      <w:r>
        <w:t xml:space="preserve"> Blocked by design in GCC High — communicate this; it is</w:t>
      </w:r>
    </w:p>
    <w:p>
      <w:r>
        <w:t xml:space="preserve">  not a fault.   ([Outlook for iOS/Android in the government cloud](https://learn.microsoft.com/en-us/exchange/clients-and-mobile-in-exchange-online/outlook-for-ios-and-android/outlook-for-ios-and-android-in-the-government-cloud))</w:t>
      </w:r>
    </w:p>
    <w:p>
      <w:pPr>
        <w:pStyle w:val="ListBullet"/>
      </w:pPr>
      <w:r>
        <w:rPr>
          <w:b/>
        </w:rPr>
        <w:t>Site or sign-in unreachable from mobile.</w:t>
      </w:r>
      <w:r>
        <w:t xml:space="preserve"> Confirm the </w:t>
      </w:r>
      <w:r>
        <w:rPr>
          <w:b/>
        </w:rPr>
        <w:t>GCC High endpoint ranges</w:t>
      </w:r>
      <w:r>
        <w:t xml:space="preserve"> (</w:t>
      </w:r>
      <w:r>
        <w:rPr>
          <w:rFonts w:ascii="Consolas" w:hAnsi="Consolas"/>
          <w:sz w:val="19"/>
        </w:rPr>
        <w:t>*.us</w:t>
      </w:r>
    </w:p>
    <w:p>
      <w:r>
        <w:t xml:space="preserve">  SharePoint/Entra/Intune) are allowed through your MDM/proxy/firewall — Commercial ranges won't   cover them.   ([GCC High endpoints](https://learn.microsoft.com/en-us/microsoft-365/enterprise/microsoft-365-u-s-government-gcc-high-endpoints))</w:t>
      </w:r>
    </w:p>
    <w:p>
      <w:pPr>
        <w:pStyle w:val="ListBullet"/>
      </w:pPr>
      <w:r>
        <w:rPr>
          <w:b/>
        </w:rPr>
        <w:t>A capability from a Commercial article is absent.</w:t>
      </w:r>
      <w:r>
        <w:t xml:space="preserve"> GCC High lags Commercial. **Verify for GCC</w:t>
      </w:r>
    </w:p>
    <w:p>
      <w:r>
        <w:t xml:space="preserve">  High** in </w:t>
      </w:r>
      <w:r>
        <w:rPr>
          <w:rFonts w:ascii="Consolas" w:hAnsi="Consolas"/>
          <w:sz w:val="19"/>
        </w:rPr>
        <w:t>intune.microsoft.us</w:t>
      </w:r>
      <w:r>
        <w:t xml:space="preserve"> / </w:t>
      </w:r>
      <w:r>
        <w:rPr>
          <w:rFonts w:ascii="Consolas" w:hAnsi="Consolas"/>
          <w:sz w:val="19"/>
        </w:rPr>
        <w:t>entra.microsoft.us</w:t>
      </w:r>
      <w:r>
        <w:t>; if the option isn't there, it isn't   released yet.</w:t>
      </w:r>
    </w:p>
    <w:p>
      <w:pPr>
        <w:pStyle w:val="Heading2"/>
      </w:pPr>
      <w:r>
        <w:t>When to escalate</w:t>
      </w:r>
    </w:p>
    <w:p>
      <w:pPr>
        <w:pStyle w:val="ListBullet"/>
      </w:pPr>
      <w:r>
        <w:t>Break-glass access itself fails → this is a tenant-level identity incident; engage Microsoft</w:t>
      </w:r>
    </w:p>
    <w:p>
      <w:r>
        <w:t xml:space="preserve">  support for GCC High immediately.</w:t>
      </w:r>
    </w:p>
    <w:p>
      <w:pPr>
        <w:pStyle w:val="ListBullet"/>
      </w:pPr>
      <w:r>
        <w:t>App Protection status shows the user targeted but the app never enforces after repeated check-ins →</w:t>
      </w:r>
    </w:p>
    <w:p>
      <w:r>
        <w:t xml:space="preserve">  collect app logs (Settings → Help → Share Diagnostic Logs) and open a support case.</w:t>
      </w:r>
    </w:p>
    <w:p>
      <w:r>
        <w:t>__________________________________________________</w:t>
      </w:r>
    </w:p>
    <w:p>
      <w:r>
        <w:rPr>
          <w:b/>
        </w:rPr>
        <w:t>Golden rule:</w:t>
      </w:r>
      <w:r>
        <w:t xml:space="preserve"> if enforcement misbehaves, </w:t>
      </w:r>
      <w:r>
        <w:rPr>
          <w:b/>
        </w:rPr>
        <w:t>fall back to Report-only, sign in with break-glass, diagnose with sign-in logs, then re-enforce.</w:t>
      </w:r>
      <w:r>
        <w:t xml:space="preserve"> Never leave a broken enforcing policy live.</w:t>
      </w:r>
    </w:p>
    <w:p>
      <w:pPr>
        <w:pStyle w:val="Heading1"/>
      </w:pPr>
      <w:r>
        <w:t>7. Best Practices — Secure Mobile Access to SharePoint Online under MAM (Government / GCC High)</w:t>
      </w:r>
    </w:p>
    <w:p>
      <w:r>
        <w:t xml:space="preserve">Field-proven recommendations for running this solution on the </w:t>
      </w:r>
      <w:r>
        <w:rPr>
          <w:b/>
        </w:rPr>
        <w:t>US sovereign cloud</w:t>
      </w:r>
      <w:r>
        <w:t>.</w:t>
      </w:r>
    </w:p>
    <w:p>
      <w:pPr>
        <w:pStyle w:val="Heading2"/>
      </w:pPr>
      <w:r>
        <w:t>Sovereign-cloud discipline</w:t>
      </w:r>
    </w:p>
    <w:p>
      <w:pPr>
        <w:pStyle w:val="ListBullet"/>
      </w:pPr>
      <w:r>
        <w:rPr>
          <w:b/>
        </w:rPr>
        <w:t>Bookmark the `*.us` portals</w:t>
      </w:r>
      <w:r>
        <w:t xml:space="preserve"> (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portal.office365.us</w:t>
      </w:r>
      <w:r>
        <w:t>) and remove Commercial bookmarks from admin machines to avoid cross-cloud   mistakes.</w:t>
      </w:r>
    </w:p>
    <w:p>
      <w:pPr>
        <w:pStyle w:val="ListBullet"/>
      </w:pPr>
      <w:r>
        <w:rPr>
          <w:b/>
        </w:rPr>
        <w:t>Always connect PowerShell with `-Environment USGov`</w:t>
      </w:r>
      <w:r>
        <w:t xml:space="preserve"> so Graph targets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r>
        <w:t xml:space="preserve">  Every script in this package does this and prints the endpoint it reached — verify it before   trusting output.</w:t>
      </w:r>
    </w:p>
    <w:p>
      <w:pPr>
        <w:pStyle w:val="ListBullet"/>
      </w:pPr>
      <w:r>
        <w:rPr>
          <w:b/>
        </w:rPr>
        <w:t>Never assume Commercial parity.</w:t>
      </w:r>
      <w:r>
        <w:t xml:space="preserve"> GCC High receives features later and some are absent. If a</w:t>
      </w:r>
    </w:p>
    <w:p>
      <w:r>
        <w:t xml:space="preserve">  capability isn't on a Microsoft US Gov page, treat it as </w:t>
      </w:r>
      <w:r>
        <w:rPr>
          <w:b/>
        </w:rPr>
        <w:t>"verify for GCC High"</w:t>
      </w:r>
      <w:r>
        <w:t xml:space="preserve"> and pilot in   Report-only.</w:t>
      </w:r>
    </w:p>
    <w:p>
      <w:pPr>
        <w:pStyle w:val="Heading2"/>
      </w:pPr>
      <w:r>
        <w:t>Policy design</w:t>
      </w:r>
    </w:p>
    <w:p>
      <w:pPr>
        <w:pStyle w:val="ListBullet"/>
      </w:pPr>
      <w:r>
        <w:rPr>
          <w:b/>
        </w:rPr>
        <w:t>Use "Require app protection policy," not "Require approved client app."</w:t>
      </w:r>
      <w:r>
        <w:t xml:space="preserve"> The approved-client-app</w:t>
      </w:r>
    </w:p>
    <w:p>
      <w:r>
        <w:t xml:space="preserve">  control is retiring (early March 2026); build new policies on app protection policy.   ([Migrate approved client app](https://learn.microsoft.com/en-us/entra/identity/conditional-access/migrate-approved-client-app))</w:t>
      </w:r>
    </w:p>
    <w:p>
      <w:pPr>
        <w:pStyle w:val="ListBullet"/>
      </w:pPr>
      <w:r>
        <w:rPr>
          <w:b/>
        </w:rPr>
        <w:t>Target users, not devices, for MAM.</w:t>
      </w:r>
      <w:r>
        <w:t xml:space="preserve"> App Protection Policies apply to users and work on BYO /</w:t>
      </w:r>
    </w:p>
    <w:p>
      <w:r>
        <w:t xml:space="preserve">  unenrolled devices — that is the whole point of the mobile scenario.</w:t>
      </w:r>
    </w:p>
    <w:p>
      <w:pPr>
        <w:pStyle w:val="ListBullet"/>
      </w:pPr>
      <w:r>
        <w:rPr>
          <w:b/>
        </w:rPr>
        <w:t>Standardize on the Enterprise (Level 2) data-protection baseline</w:t>
      </w:r>
      <w:r>
        <w:t xml:space="preserve"> and only deviate with a</w:t>
      </w:r>
    </w:p>
    <w:p>
      <w:r>
        <w:t xml:space="preserve">  documented reason. ([Data protection framework](https://learn.microsoft.com/en-us/intune/app-management/protection/data-protection-framework))</w:t>
      </w:r>
    </w:p>
    <w:p>
      <w:pPr>
        <w:pStyle w:val="ListBullet"/>
      </w:pPr>
      <w:r>
        <w:rPr>
          <w:b/>
        </w:rPr>
        <w:t>Route mobile browser access through managed Edge</w:t>
      </w:r>
      <w:r>
        <w:t xml:space="preserve"> so protection still applies where a browser is</w:t>
      </w:r>
    </w:p>
    <w:p>
      <w:r>
        <w:t xml:space="preserve">  genuinely needed; otherwise keep users in the SharePoint/OneDrive/Office apps.</w:t>
      </w:r>
    </w:p>
    <w:p>
      <w:pPr>
        <w:pStyle w:val="ListBullet"/>
      </w:pPr>
      <w:r>
        <w:rPr>
          <w:b/>
        </w:rPr>
        <w:t>Keep the app list consistent across iOS and Android</w:t>
      </w:r>
      <w:r>
        <w:t xml:space="preserve"> so the user experience and the security</w:t>
      </w:r>
    </w:p>
    <w:p>
      <w:r>
        <w:t xml:space="preserve">  posture match on both platforms.</w:t>
      </w:r>
    </w:p>
    <w:p>
      <w:pPr>
        <w:pStyle w:val="Heading2"/>
      </w:pPr>
      <w:r>
        <w:t>Safety and rollout</w:t>
      </w:r>
    </w:p>
    <w:p>
      <w:pPr>
        <w:pStyle w:val="ListBullet"/>
      </w:pPr>
      <w:r>
        <w:rPr>
          <w:b/>
        </w:rPr>
        <w:t>Report-only first, always.</w:t>
      </w:r>
      <w:r>
        <w:t xml:space="preserve"> Never publish an enforcing CA policy without observing it in</w:t>
      </w:r>
    </w:p>
    <w:p>
      <w:r>
        <w:t xml:space="preserve">  Report-only against the pilot.</w:t>
      </w:r>
    </w:p>
    <w:p>
      <w:pPr>
        <w:pStyle w:val="ListBullet"/>
      </w:pPr>
      <w:r>
        <w:rPr>
          <w:b/>
        </w:rPr>
        <w:t>Two break-glass accounts, excluded from every CA policy</w:t>
      </w:r>
      <w:r>
        <w:t>, checked on every change. The</w:t>
      </w:r>
    </w:p>
    <w:p>
      <w:r>
        <w:t xml:space="preserve">  validation script verifies this — run it after each edit.</w:t>
      </w:r>
    </w:p>
    <w:p>
      <w:pPr>
        <w:pStyle w:val="ListBullet"/>
      </w:pPr>
      <w:r>
        <w:rPr>
          <w:b/>
        </w:rPr>
        <w:t>Assess → Configure → Pilot → Validate → Expand</w:t>
      </w:r>
      <w:r>
        <w:t>, with the gate at each step. Widen scope in</w:t>
      </w:r>
    </w:p>
    <w:p>
      <w:r>
        <w:t xml:space="preserve">  waves using </w:t>
      </w:r>
      <w:r>
        <w:rPr>
          <w:rFonts w:ascii="Consolas" w:hAnsi="Consolas"/>
          <w:sz w:val="19"/>
        </w:rPr>
        <w:t>SPMAMG-Set-ScopeTargeting.ps1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 — review before applying).</w:t>
      </w:r>
    </w:p>
    <w:p>
      <w:pPr>
        <w:pStyle w:val="ListBullet"/>
      </w:pPr>
      <w:r>
        <w:rPr>
          <w:b/>
        </w:rPr>
        <w:t>Change on `-WhatIf` by default.</w:t>
      </w:r>
      <w:r>
        <w:t xml:space="preserve"> Remediation and scope-targeting scripts preview their actions;</w:t>
      </w:r>
    </w:p>
    <w:p>
      <w:r>
        <w:t xml:space="preserve">  apply only after you've read the plan.</w:t>
      </w:r>
    </w:p>
    <w:p>
      <w:pPr>
        <w:pStyle w:val="Heading2"/>
      </w:pPr>
      <w:r>
        <w:t>GCC High specifics to plan around</w:t>
      </w:r>
    </w:p>
    <w:p>
      <w:pPr>
        <w:pStyle w:val="ListBullet"/>
      </w:pPr>
      <w:r>
        <w:rPr>
          <w:b/>
        </w:rPr>
        <w:t>Graph-dependent SharePoint mobile features are disabled in GCC High.</w:t>
      </w:r>
      <w:r>
        <w:t xml:space="preserve"> Do not design user</w:t>
      </w:r>
    </w:p>
    <w:p>
      <w:r>
        <w:t xml:space="preserve">  workflows around notifications, activity rollups, stock images, or Internet-service web parts on   mobile. ([SharePoint for US government environments](https://learn.microsoft.com/en-us/office365/servicedescriptions/office-365-platform-service-description/office-365-us-government/sharepoint))</w:t>
      </w:r>
    </w:p>
    <w:p>
      <w:pPr>
        <w:pStyle w:val="ListBullet"/>
      </w:pPr>
      <w:r>
        <w:rPr>
          <w:b/>
        </w:rPr>
        <w:t>Only the government account can be added</w:t>
      </w:r>
      <w:r>
        <w:t xml:space="preserve"> to the mobile apps; some in-app cloud features are</w:t>
      </w:r>
    </w:p>
    <w:p>
      <w:r>
        <w:t xml:space="preserve">  FedRAMP-restricted by default. Communicate this to users so they don't try to add personal   accounts. ([Outlook for iOS/Android in the government cloud](https://learn.microsoft.com/en-us/exchange/clients-and-mobile-in-exchange-online/outlook-for-ios-and-android/outlook-for-ios-and-android-in-the-government-cloud))</w:t>
      </w:r>
    </w:p>
    <w:p>
      <w:pPr>
        <w:pStyle w:val="ListBullet"/>
      </w:pPr>
      <w:r>
        <w:rPr>
          <w:b/>
        </w:rPr>
        <w:t>Allow the GCC High endpoint ranges</w:t>
      </w:r>
      <w:r>
        <w:t xml:space="preserve"> through your MDM/proxy/firewall — the </w:t>
      </w:r>
      <w:r>
        <w:rPr>
          <w:rFonts w:ascii="Consolas" w:hAnsi="Consolas"/>
          <w:sz w:val="19"/>
        </w:rPr>
        <w:t>*.us</w:t>
      </w:r>
      <w:r>
        <w:t xml:space="preserve"> SharePoint,</w:t>
      </w:r>
    </w:p>
    <w:p>
      <w:r>
        <w:t xml:space="preserve">  Entra, and Intune URLs, which differ from Commercial. ([GCC High endpoints](https://learn.microsoft.com/en-us/microsoft-365/enterprise/microsoft-365-u-s-government-gcc-high-endpoints))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Re-run `SPMAMG-Report.ps1` after every expansion wave</w:t>
      </w:r>
      <w:r>
        <w:t xml:space="preserve"> and keep the output as change evidence.</w:t>
      </w:r>
    </w:p>
    <w:p>
      <w:pPr>
        <w:pStyle w:val="ListBullet"/>
      </w:pPr>
      <w:r>
        <w:rPr>
          <w:b/>
        </w:rPr>
        <w:t>Review App Protection Policy status</w:t>
      </w:r>
      <w:r>
        <w:t xml:space="preserve"> monthly (</w:t>
      </w:r>
      <w:r>
        <w:rPr>
          <w:rFonts w:ascii="Consolas" w:hAnsi="Consolas"/>
          <w:sz w:val="19"/>
        </w:rPr>
        <w:t>intune.microsoft.us</w:t>
      </w:r>
      <w:r>
        <w:t xml:space="preserve"> → **Apps → Monitor → App</w:t>
      </w:r>
    </w:p>
    <w:p>
      <w:r>
        <w:t xml:space="preserve">  protection status**) to catch users who never received policy.</w:t>
      </w:r>
    </w:p>
    <w:p>
      <w:pPr>
        <w:pStyle w:val="ListBullet"/>
      </w:pPr>
      <w:r>
        <w:rPr>
          <w:b/>
        </w:rPr>
        <w:t>Practice selective wipe</w:t>
      </w:r>
      <w:r>
        <w:t xml:space="preserve"> on a test account so the help desk can execute it confidently when a</w:t>
      </w:r>
    </w:p>
    <w:p>
      <w:r>
        <w:t xml:space="preserve">  device is lost or a user offboards.</w:t>
      </w:r>
    </w:p>
    <w:p>
      <w:pPr>
        <w:pStyle w:val="Heading1"/>
      </w:pPr>
      <w:r>
        <w:t>8. Deliverables Summary — Secure Mobile Access to SharePoint Online under MAM (Government / GCC High)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 (Government edition)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 xml:space="preserve">What MAM + Conditional Access do for mobile SharePoint access, </w:t>
            </w:r>
            <w:r>
              <w:rPr>
                <w:b/>
              </w:rPr>
              <w:t>Commercial vs GCC High — what's different</w:t>
            </w:r>
            <w:r>
              <w:t>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 xml:space="preserve">Every prerequisite with Verify / Implement-if-missing, on the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sovereign endpoints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on the GCC High portals — Report-only first, break-glass safety, parity caveats inline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including a sovereign-cloud check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issues, lockout recovery, and GCC-High-specific gotchas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the sovereign cloud</w:t>
            </w:r>
          </w:p>
        </w:tc>
      </w:tr>
      <w:tr>
        <w:tc>
          <w:tcPr>
            <w:tcW w:type="dxa" w:w="4320"/>
          </w:tcPr>
          <w:p>
            <w:r>
              <w:t>GCC High Parity Notes</w:t>
            </w:r>
          </w:p>
        </w:tc>
        <w:tc>
          <w:tcPr>
            <w:tcW w:type="dxa" w:w="4320"/>
          </w:tcPr>
          <w:p>
            <w:r>
              <w:t>Cited reference of Commercial-vs-GCC-High capability gaps</w:t>
            </w:r>
          </w:p>
        </w:tc>
      </w:tr>
    </w:tbl>
    <w:p>
      <w:pPr>
        <w:pStyle w:val="Heading2"/>
      </w:pPr>
      <w:r>
        <w:t>PowerShell scripts (all connect to US Gov Graph — `-Environment USGov`)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SPMAMG-Discovery.ps1</w:t>
            </w:r>
          </w:p>
        </w:tc>
        <w:tc>
          <w:tcPr>
            <w:tcW w:type="dxa" w:w="4320"/>
          </w:tcPr>
          <w:p>
            <w:r>
              <w:t>Confirms the US Gov Graph environment and inventories current App Protection Policies + Conditional Access policies before you change anything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SPMAMG-Validation.ps1</w:t>
            </w:r>
          </w:p>
        </w:tc>
        <w:tc>
          <w:tcPr>
            <w:tcW w:type="dxa" w:w="4320"/>
          </w:tcPr>
          <w:p>
            <w:r>
              <w:t>Confirms the iOS/Android App Protection Policies target the supported apps, the CA policy requires app protection for mobile Office 365, and break-glass accounts are excluded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SPMAMG-Report.ps1</w:t>
            </w:r>
          </w:p>
        </w:tc>
        <w:tc>
          <w:tcPr>
            <w:tcW w:type="dxa" w:w="4320"/>
          </w:tcPr>
          <w:p>
            <w:r>
              <w:t>Summarizes App Protection Policies, the CA policy, and recent mobile sign-in results for the change record (read-only, US Gov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SPMAMG-Remediation.ps1</w:t>
            </w:r>
          </w:p>
        </w:tc>
        <w:tc>
          <w:tcPr>
            <w:tcW w:type="dxa" w:w="4320"/>
          </w:tcPr>
          <w:p>
            <w:r>
              <w:t xml:space="preserve">Safe fixes — re-asserts break-glass exclusion and reverts a runaway CA policy to Report-only; </w:t>
            </w:r>
            <w:r>
              <w:rPr>
                <w:b/>
              </w:rPr>
              <w:t>defaults to `-WhatIf`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SPMAMG-Set-ScopeTargeting.ps1</w:t>
            </w:r>
          </w:p>
        </w:tc>
        <w:tc>
          <w:tcPr>
            <w:tcW w:type="dxa" w:w="4320"/>
          </w:tcPr>
          <w:p>
            <w:r>
              <w:t xml:space="preserve">Builds pilot→production scope (include/exclude groups) on the App Protection Policies and CA policy; </w:t>
            </w:r>
            <w:r>
              <w:rPr>
                <w:b/>
              </w:rPr>
              <w:t>defaults to `-WhatIf`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ZIP, all targeting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 xml:space="preserve">Secure mobile access to SharePoint Online under MAM deployed </w:t>
      </w:r>
      <w:r>
        <w:rPr>
          <w:b/>
        </w:rPr>
        <w:t>correctly on GCC High</w:t>
      </w:r>
      <w:r>
        <w:t xml:space="preserve"> — right portals, right endpoints, parity gaps handled — so staff work from their phones in the approved, protected Microsoft apps while corporate data cannot leak to unmanaged apps, proven on a pilot before scale, with break-glass accounts and Report-only piloting preventing lockouts.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SPMAMG-Discovery.ps1</w:t>
      </w:r>
    </w:p>
    <w:p>
      <w:r>
        <w:rPr>
          <w:b/>
        </w:rPr>
        <w:t>Purpose:</w:t>
      </w:r>
      <w:r>
        <w:t xml:space="preserve"> Confirms you are targeting the US Government (GCC High) cloud, then inventories the objects this solution depends on: Intune App Protection Policies (iOS/Android) and Conditional Access policies. Read-only. Run it first, before making any changes, to avoid colliding with existing config. Replace placeholders like your-tenant-id only if you pin a tenant; none are required to run. HOW TO RUN powershell -ExecutionPolicy Bypass -File .\SPMAMG-Discovery.ps1 Connects to US Gov Graph: Connect-MgGraph -Environment USGov -Scopes 'Policy.Read.All','DeviceManagementApps.Read.All' EXPECTED RESULTS Graph host = graph.microsoft.us (USGov), a count of iOS/Android App Protection Policies, and a Conditional Access policy count. PASS when the environment shows USGov; FAIL/wrong-cloud if it shows graph.microsoft.com. .NOTES White-label — the repeatable way. Read-only against Microsoft Graph US Gov endpoints. #&gt; [CmdletBinding()] param()</w:t>
      </w:r>
    </w:p>
    <w:p>
      <w:r>
        <w:rPr>
          <w:b/>
        </w:rPr>
        <w:t>How to run:</w:t>
      </w:r>
      <w:r>
        <w:t xml:space="preserve"> powershell -ExecutionPolicy Bypass -File .\SPMAMG-Discovery.ps1 Connects to US Gov Graph: Connect-MgGraph -Environment USGov -Scopes 'Policy.Read.All','DeviceManagementApps.Read.All' EXPECTED RESULTS Graph host = graph.microsoft.us (USGov), a count of iOS/Android App Protection Policies, and a Conditional Access policy count. PASS when the environment shows USGov; FAIL/wrong-cloud if it shows graph.microsoft.com. .NOTES White-label — the repeatable way. Read-only against Microsoft Graph US Gov endpoints. #&gt; [CmdletBinding()] param()</w:t>
      </w:r>
    </w:p>
    <w:p>
      <w:pPr>
        <w:pStyle w:val="Heading2"/>
      </w:pPr>
      <w:r>
        <w:t>SPMAMG-Remediation.ps1</w:t>
      </w:r>
    </w:p>
    <w:p>
      <w:r>
        <w:rPr>
          <w:b/>
        </w:rPr>
        <w:t>Purpose:</w:t>
      </w:r>
      <w:r>
        <w:t xml:space="preserve"> Recovers a misbehaving deployment safely. Ensures the break-glass group is excluded from the Conditional Access policy, and can revert the policy to Report-only so it stops enforcing while you investigate. Defaults to -WhatIf: it PREVIEWS every change and applies nothing until you re-run with -Confirm. Pass the CA policy name and break-glass group name (defaults match the guide). HOW TO RUN Preview (default):  powershell -ExecutionPolicy Bypass -File .\SPMAMG-Remediation.ps1 Apply:              powershell -ExecutionPolicy Bypass -File .\SPMAMG-Remediation.ps1 -Confirm Connects to US Gov Graph: Connect-MgGraph -Environment USGov -Scopes 'Policy.ReadWrite.ConditionalAccess','Group.Read.All' EXPECTED RESULTS In preview, a list of intended changes. With -Confirm, the break-glass group is added to the CA policy exclusions (if missing) and the policy is set to Report-only. .NOTES White-label — the repeatable way. Write actions are gated behind -Confirm; default is read-only preview. #&gt; [CmdletBinding()] param( [string]$CaPolicyName     = 'CA-SPO-Mobile-Require-App-Protection', [string]$BreakGlassGroup  = 'SG-BreakGlass-Exclude', [switch]$Confirm, [switch]$WhatIf )</w:t>
      </w:r>
    </w:p>
    <w:p>
      <w:r>
        <w:rPr>
          <w:b/>
        </w:rPr>
        <w:t>How to run:</w:t>
      </w:r>
      <w:r>
        <w:t xml:space="preserve"> Preview (default):  powershell -ExecutionPolicy Bypass -File .\SPMAMG-Remediation.ps1 Apply:              powershell -ExecutionPolicy Bypass -File .\SPMAMG-Remediation.ps1 -Confirm Connects to US Gov Graph: Connect-MgGraph -Environment USGov -Scopes 'Policy.ReadWrite.ConditionalAccess','Group.Read.All' EXPECTED RESULTS In preview, a list of intended changes. With -Confirm, the break-glass group is added to the CA policy exclusions (if missing) and the policy is set to Report-only. .NOTES White-label — the repeatable way. Write actions are gated behind -Confirm; default is read-only preview. #&gt; [CmdletBinding()] param( [string]$CaPolicyName     = 'CA-SPO-Mobile-Require-App-Protection', [string]$BreakGlassGroup  = 'SG-BreakGlass-Exclude', [switch]$Confirm, [switch]$WhatIf )</w:t>
      </w:r>
    </w:p>
    <w:p>
      <w:pPr>
        <w:pStyle w:val="Heading2"/>
      </w:pPr>
      <w:r>
        <w:t>SPMAMG-Report.ps1</w:t>
      </w:r>
    </w:p>
    <w:p>
      <w:r>
        <w:rPr>
          <w:b/>
        </w:rPr>
        <w:t>Purpose:</w:t>
      </w:r>
      <w:r>
        <w:t xml:space="preserve"> Produces a change-record summary: the App Protection Policies (iOS/Android) and their assignments, the Conditional Access policy state, and recent mobile (iOS/Android) sign-in results against Office 365 / SharePoint Online. Read-only. Optionally write the summary to a file with -OutFile. HOW TO RUN powershell -ExecutionPolicy Bypass -File .\SPMAMG-Report.ps1 powershell -ExecutionPolicy Bypass -File .\SPMAMG-Report.ps1 -OutFile .\spmamg-report.txt Connects to US Gov Graph: Connect-MgGraph -Environment USGov -Scopes 'Policy.Read.All','DeviceManagementApps.Read.All','AuditLog.Read.All' EXPECTED RESULTS A printed (and optionally saved) report of policies and recent mobile sign-in outcomes. Use it as evidence after each pilot/expansion wave. .NOTES White-label — the repeatable way. Read-only against Microsoft Graph US Gov endpoints. #&gt; [CmdletBinding()] param( [string]$OutFile )</w:t>
      </w:r>
    </w:p>
    <w:p>
      <w:r>
        <w:rPr>
          <w:b/>
        </w:rPr>
        <w:t>How to run:</w:t>
      </w:r>
      <w:r>
        <w:t xml:space="preserve"> powershell -ExecutionPolicy Bypass -File .\SPMAMG-Report.ps1 powershell -ExecutionPolicy Bypass -File .\SPMAMG-Report.ps1 -OutFile .\spmamg-report.txt Connects to US Gov Graph: Connect-MgGraph -Environment USGov -Scopes 'Policy.Read.All','DeviceManagementApps.Read.All','AuditLog.Read.All' EXPECTED RESULTS A printed (and optionally saved) report of policies and recent mobile sign-in outcomes. Use it as evidence after each pilot/expansion wave. .NOTES White-label — the repeatable way. Read-only against Microsoft Graph US Gov endpoints. #&gt; [CmdletBinding()] param( [string]$OutFile )</w:t>
      </w:r>
    </w:p>
    <w:p>
      <w:pPr>
        <w:pStyle w:val="Heading2"/>
      </w:pPr>
      <w:r>
        <w:t>SPMAMG-Set-ScopeTargeting.ps1</w:t>
      </w:r>
    </w:p>
    <w:p>
      <w:r>
        <w:rPr>
          <w:b/>
        </w:rPr>
        <w:t>Purpose:</w:t>
      </w:r>
      <w:r>
        <w:t xml:space="preserve"> Widens (or sets) the include/exclude group scope on the Conditional Access policy as you move from pilot to production, while always keeping the break-glass group excluded. Defaults to -WhatIf: it PREVIEWS the resulting scope and applies nothing until you re-run with -Confirm. Provide the include group name to add and, optionally, the break-glass group name (defaults match the guide). HOW TO RUN Preview (default):  powershell -ExecutionPolicy Bypass -File .\SPMAMG-Set-ScopeTargeting.ps1 -IncludeGroup 'SG-SPMAMG-Wave2' Apply:              powershell -ExecutionPolicy Bypass -File .\SPMAMG-Set-ScopeTargeting.ps1 -IncludeGroup 'SG-SPMAMG-Wave2' -Confirm Connects to US Gov Graph: Connect-MgGraph -Environment USGov -Scopes 'Policy.ReadWrite.ConditionalAccess','Group.Read.All' EXPECTED RESULTS In preview, the include/exclude group scope that would result. With -Confirm, the include group is added and the break-glass group is confirmed excluded on the CA policy. .NOTES White-label — the repeatable way. Write actions are gated behind -Confirm; default is read-only preview. #&gt; [CmdletBinding()] param( [Parameter(Mandatory=$true)][string]$IncludeGroup, [string]$CaPolicyName    = 'CA-SPO-Mobile-Require-App-Protection', [string]$BreakGlassGroup = 'SG-BreakGlass-Exclude', [switch]$Confirm, [switch]$WhatIf )</w:t>
      </w:r>
    </w:p>
    <w:p>
      <w:r>
        <w:rPr>
          <w:b/>
        </w:rPr>
        <w:t>How to run:</w:t>
      </w:r>
      <w:r>
        <w:t xml:space="preserve"> Preview (default):  powershell -ExecutionPolicy Bypass -File .\SPMAMG-Set-ScopeTargeting.ps1 -IncludeGroup 'SG-SPMAMG-Wave2' Apply:              powershell -ExecutionPolicy Bypass -File .\SPMAMG-Set-ScopeTargeting.ps1 -IncludeGroup 'SG-SPMAMG-Wave2' -Confirm Connects to US Gov Graph: Connect-MgGraph -Environment USGov -Scopes 'Policy.ReadWrite.ConditionalAccess','Group.Read.All' EXPECTED RESULTS In preview, the include/exclude group scope that would result. With -Confirm, the include group is added and the break-glass group is confirmed excluded on the CA policy. .NOTES White-label — the repeatable way. Write actions are gated behind -Confirm; default is read-only preview. #&gt; [CmdletBinding()] param( [Parameter(Mandatory=$true)][string]$IncludeGroup, [string]$CaPolicyName    = 'CA-SPO-Mobile-Require-App-Protection', [string]$BreakGlassGroup = 'SG-BreakGlass-Exclude', [switch]$Confirm, [switch]$WhatIf )</w:t>
      </w:r>
    </w:p>
    <w:p>
      <w:pPr>
        <w:pStyle w:val="Heading2"/>
      </w:pPr>
      <w:r>
        <w:t>SPMAMG-Validation.ps1</w:t>
      </w:r>
    </w:p>
    <w:p>
      <w:r>
        <w:rPr>
          <w:b/>
        </w:rPr>
        <w:t>Purpose:</w:t>
      </w:r>
      <w:r>
        <w:t xml:space="preserve"> Confirms the solution is configured correctly: iOS and Android App Protection Policies exist and target the supported apps, a Conditional Access policy requires app protection for mobile Office 365 access, and break-glass accounts are excluded from that CA policy. Read-only. Pass the CA policy name and break-glass group name as parameters (defaults match the implementation guide). HOW TO RUN powershell -ExecutionPolicy Bypass -File .\SPMAMG-Validation.ps1 Connects to US Gov Graph: Connect-MgGraph -Environment USGov -Scopes 'Policy.Read.All','DeviceManagementApps.Read.All','Group.Read.All' EXPECTED RESULTS A PASS/FAIL line per check. Overall PASS requires: two App Protection Policies present, the CA policy requires app protection, scopes iOS+Android, and excludes the break-glass group. .NOTES White-label — the repeatable way. Read-only against Microsoft Graph US Gov endpoints. #&gt; [CmdletBinding()] param( [string]$CaPolicyName    = 'CA-SPO-Mobile-Require-App-Protection', [string]$BreakGlassGroup = 'SG-BreakGlass-Exclude' )</w:t>
      </w:r>
    </w:p>
    <w:p>
      <w:r>
        <w:rPr>
          <w:b/>
        </w:rPr>
        <w:t>How to run:</w:t>
      </w:r>
      <w:r>
        <w:t xml:space="preserve"> powershell -ExecutionPolicy Bypass -File .\SPMAMG-Validation.ps1 Connects to US Gov Graph: Connect-MgGraph -Environment USGov -Scopes 'Policy.Read.All','DeviceManagementApps.Read.All','Group.Read.All' EXPECTED RESULTS A PASS/FAIL line per check. Overall PASS requires: two App Protection Policies present, the CA policy requires app protection, scopes iOS+Android, and excludes the break-glass group. .NOTES White-label — the repeatable way. Read-only against Microsoft Graph US Gov endpoints. #&gt; [CmdletBinding()] param( [string]$CaPolicyName    = 'CA-SPO-Mobile-Require-App-Protection', [string]$BreakGlassGroup = 'SG-BreakGlass-Exclude'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