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BA0" w:rsidRPr="00737CD2" w:rsidRDefault="006656BC">
      <w:pPr>
        <w:rPr>
          <w:rFonts w:ascii="微软雅黑" w:eastAsia="微软雅黑" w:hAnsi="微软雅黑"/>
          <w:sz w:val="18"/>
          <w:szCs w:val="18"/>
        </w:rPr>
      </w:pPr>
      <w:r w:rsidRPr="00737CD2">
        <w:rPr>
          <w:rFonts w:ascii="微软雅黑" w:eastAsia="微软雅黑" w:hAnsi="微软雅黑"/>
          <w:sz w:val="18"/>
          <w:szCs w:val="18"/>
        </w:rPr>
        <w:t>day10</w:t>
      </w:r>
    </w:p>
    <w:p w:rsidR="006656BC" w:rsidRPr="00737CD2" w:rsidRDefault="006656BC">
      <w:pPr>
        <w:rPr>
          <w:rFonts w:ascii="微软雅黑" w:eastAsia="微软雅黑" w:hAnsi="微软雅黑"/>
          <w:sz w:val="18"/>
          <w:szCs w:val="18"/>
        </w:rPr>
      </w:pPr>
      <w:r w:rsidRPr="00737CD2">
        <w:rPr>
          <w:rFonts w:ascii="微软雅黑" w:eastAsia="微软雅黑" w:hAnsi="微软雅黑"/>
          <w:sz w:val="18"/>
          <w:szCs w:val="18"/>
        </w:rPr>
        <w:t>一</w:t>
      </w:r>
      <w:r w:rsidRPr="00737CD2">
        <w:rPr>
          <w:rFonts w:ascii="微软雅黑" w:eastAsia="微软雅黑" w:hAnsi="微软雅黑" w:hint="eastAsia"/>
          <w:sz w:val="18"/>
          <w:szCs w:val="18"/>
        </w:rPr>
        <w:t>.</w:t>
      </w:r>
      <w:r w:rsidRPr="00737CD2">
        <w:rPr>
          <w:rFonts w:ascii="微软雅黑" w:eastAsia="微软雅黑" w:hAnsi="微软雅黑"/>
          <w:sz w:val="18"/>
          <w:szCs w:val="18"/>
        </w:rPr>
        <w:t>背景</w:t>
      </w:r>
    </w:p>
    <w:p w:rsidR="006656BC" w:rsidRPr="00737CD2" w:rsidRDefault="006656BC">
      <w:pPr>
        <w:rPr>
          <w:rFonts w:ascii="微软雅黑" w:eastAsia="微软雅黑" w:hAnsi="微软雅黑"/>
          <w:sz w:val="18"/>
          <w:szCs w:val="18"/>
        </w:rPr>
      </w:pPr>
      <w:r w:rsidRPr="00737CD2">
        <w:rPr>
          <w:rFonts w:ascii="微软雅黑" w:eastAsia="微软雅黑" w:hAnsi="微软雅黑" w:hint="eastAsia"/>
          <w:sz w:val="18"/>
          <w:szCs w:val="18"/>
        </w:rPr>
        <w:t>1</w:t>
      </w:r>
      <w:r w:rsidRPr="00737CD2">
        <w:rPr>
          <w:rFonts w:ascii="微软雅黑" w:eastAsia="微软雅黑" w:hAnsi="微软雅黑"/>
          <w:sz w:val="18"/>
          <w:szCs w:val="18"/>
        </w:rPr>
        <w:t>.背景颜色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6656BC" w:rsidRPr="00737CD2" w:rsidTr="006656BC">
        <w:tc>
          <w:tcPr>
            <w:tcW w:w="8296" w:type="dxa"/>
          </w:tcPr>
          <w:p w:rsidR="006656BC" w:rsidRPr="00737CD2" w:rsidRDefault="006656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/>
                <w:sz w:val="18"/>
                <w:szCs w:val="18"/>
              </w:rPr>
              <w:t>background-color:</w:t>
            </w:r>
          </w:p>
          <w:p w:rsidR="006656BC" w:rsidRPr="00737CD2" w:rsidRDefault="006656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6656BC" w:rsidRPr="00737CD2" w:rsidRDefault="006656B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7CD2">
              <w:rPr>
                <w:rFonts w:ascii="微软雅黑" w:eastAsia="微软雅黑" w:hAnsi="微软雅黑"/>
                <w:sz w:val="18"/>
                <w:szCs w:val="18"/>
              </w:rPr>
              <w:t>合法的颜色值</w:t>
            </w:r>
          </w:p>
          <w:p w:rsidR="006656BC" w:rsidRPr="00737CD2" w:rsidRDefault="006656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/>
                <w:sz w:val="18"/>
                <w:szCs w:val="18"/>
              </w:rPr>
              <w:t>transparent;透明</w:t>
            </w:r>
          </w:p>
          <w:p w:rsidR="006656BC" w:rsidRPr="00737CD2" w:rsidRDefault="006656B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7CD2"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>背景色的填充</w:t>
            </w: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>默认从边框位置处开始</w:t>
            </w:r>
          </w:p>
        </w:tc>
      </w:tr>
    </w:tbl>
    <w:p w:rsidR="00654C2C" w:rsidRPr="00737CD2" w:rsidRDefault="006656BC">
      <w:pPr>
        <w:rPr>
          <w:rFonts w:ascii="微软雅黑" w:eastAsia="微软雅黑" w:hAnsi="微软雅黑"/>
          <w:sz w:val="18"/>
          <w:szCs w:val="18"/>
        </w:rPr>
      </w:pPr>
      <w:r w:rsidRPr="00737CD2">
        <w:rPr>
          <w:rFonts w:ascii="微软雅黑" w:eastAsia="微软雅黑" w:hAnsi="微软雅黑" w:hint="eastAsia"/>
          <w:sz w:val="18"/>
          <w:szCs w:val="18"/>
        </w:rPr>
        <w:t>2</w:t>
      </w:r>
      <w:r w:rsidRPr="00737CD2">
        <w:rPr>
          <w:rFonts w:ascii="微软雅黑" w:eastAsia="微软雅黑" w:hAnsi="微软雅黑"/>
          <w:sz w:val="18"/>
          <w:szCs w:val="18"/>
        </w:rPr>
        <w:t>.背景图片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C2C" w:rsidRPr="00737CD2" w:rsidTr="00654C2C">
        <w:tc>
          <w:tcPr>
            <w:tcW w:w="8296" w:type="dxa"/>
          </w:tcPr>
          <w:p w:rsidR="00654C2C" w:rsidRPr="00737CD2" w:rsidRDefault="00654C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/>
                <w:sz w:val="18"/>
                <w:szCs w:val="18"/>
              </w:rPr>
              <w:t>background-image:url(资源路径)</w:t>
            </w:r>
          </w:p>
        </w:tc>
      </w:tr>
    </w:tbl>
    <w:p w:rsidR="008C5B0E" w:rsidRPr="00737CD2" w:rsidRDefault="008C5B0E">
      <w:pPr>
        <w:rPr>
          <w:rFonts w:ascii="微软雅黑" w:eastAsia="微软雅黑" w:hAnsi="微软雅黑"/>
          <w:sz w:val="18"/>
          <w:szCs w:val="18"/>
        </w:rPr>
      </w:pPr>
      <w:r w:rsidRPr="00737CD2">
        <w:rPr>
          <w:rFonts w:ascii="微软雅黑" w:eastAsia="微软雅黑" w:hAnsi="微软雅黑" w:hint="eastAsia"/>
          <w:sz w:val="18"/>
          <w:szCs w:val="18"/>
        </w:rPr>
        <w:t>3</w:t>
      </w:r>
      <w:r w:rsidRPr="00737CD2">
        <w:rPr>
          <w:rFonts w:ascii="微软雅黑" w:eastAsia="微软雅黑" w:hAnsi="微软雅黑"/>
          <w:sz w:val="18"/>
          <w:szCs w:val="18"/>
        </w:rPr>
        <w:t>.背景图片的平铺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5B0E" w:rsidRPr="00737CD2" w:rsidTr="008C5B0E">
        <w:tc>
          <w:tcPr>
            <w:tcW w:w="8296" w:type="dxa"/>
          </w:tcPr>
          <w:p w:rsidR="008C5B0E" w:rsidRPr="00737CD2" w:rsidRDefault="008C5B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/>
                <w:sz w:val="18"/>
                <w:szCs w:val="18"/>
              </w:rPr>
              <w:t>background-repeat:</w:t>
            </w:r>
          </w:p>
          <w:p w:rsidR="008C5B0E" w:rsidRPr="00737CD2" w:rsidRDefault="008C5B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8C5B0E" w:rsidRPr="00737CD2" w:rsidRDefault="008C5B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>.repeat 默认值</w:t>
            </w: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>平铺</w:t>
            </w:r>
          </w:p>
          <w:p w:rsidR="008C5B0E" w:rsidRPr="00737CD2" w:rsidRDefault="008C5B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>.repeat-x  水平方向平铺</w:t>
            </w:r>
          </w:p>
          <w:p w:rsidR="008C5B0E" w:rsidRPr="00737CD2" w:rsidRDefault="008C5B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>.repeat-y垂直方向平铺</w:t>
            </w:r>
          </w:p>
          <w:p w:rsidR="008C5B0E" w:rsidRPr="00737CD2" w:rsidRDefault="008C5B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>.no-repeat 不平铺</w:t>
            </w: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>只显示一张</w:t>
            </w:r>
          </w:p>
        </w:tc>
      </w:tr>
    </w:tbl>
    <w:p w:rsidR="008C5B0E" w:rsidRPr="00737CD2" w:rsidRDefault="008C5B0E">
      <w:pPr>
        <w:rPr>
          <w:rFonts w:ascii="微软雅黑" w:eastAsia="微软雅黑" w:hAnsi="微软雅黑"/>
          <w:sz w:val="18"/>
          <w:szCs w:val="18"/>
        </w:rPr>
      </w:pPr>
      <w:r w:rsidRPr="00737CD2">
        <w:rPr>
          <w:rFonts w:ascii="微软雅黑" w:eastAsia="微软雅黑" w:hAnsi="微软雅黑" w:hint="eastAsia"/>
          <w:sz w:val="18"/>
          <w:szCs w:val="18"/>
        </w:rPr>
        <w:t>4</w:t>
      </w:r>
      <w:r w:rsidRPr="00737CD2">
        <w:rPr>
          <w:rFonts w:ascii="微软雅黑" w:eastAsia="微软雅黑" w:hAnsi="微软雅黑"/>
          <w:sz w:val="18"/>
          <w:szCs w:val="18"/>
        </w:rPr>
        <w:t>.背景图的定位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8C5B0E" w:rsidRPr="00737CD2" w:rsidTr="008C5B0E">
        <w:tc>
          <w:tcPr>
            <w:tcW w:w="8296" w:type="dxa"/>
          </w:tcPr>
          <w:p w:rsidR="008C5B0E" w:rsidRPr="00737CD2" w:rsidRDefault="008C5B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7CD2">
              <w:rPr>
                <w:rFonts w:ascii="微软雅黑" w:eastAsia="微软雅黑" w:hAnsi="微软雅黑"/>
                <w:sz w:val="18"/>
                <w:szCs w:val="18"/>
              </w:rPr>
              <w:t>background-position</w:t>
            </w: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：x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 xml:space="preserve">  y</w:t>
            </w:r>
            <w:r w:rsidR="005078A7" w:rsidRPr="00737CD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8C5B0E" w:rsidRPr="00737CD2" w:rsidRDefault="008C5B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8C5B0E" w:rsidRPr="00737CD2" w:rsidRDefault="008C5B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>.以px为单位的数字</w:t>
            </w:r>
          </w:p>
          <w:p w:rsidR="008C5B0E" w:rsidRPr="00737CD2" w:rsidRDefault="008C5B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 xml:space="preserve"> 指的是</w:t>
            </w: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>图片在水平和垂直方向的偏移量</w:t>
            </w:r>
          </w:p>
          <w:p w:rsidR="008C5B0E" w:rsidRPr="00737CD2" w:rsidRDefault="008C5B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>.x% y%</w:t>
            </w:r>
          </w:p>
          <w:p w:rsidR="008C5B0E" w:rsidRPr="00737CD2" w:rsidRDefault="008C5B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/>
                <w:sz w:val="18"/>
                <w:szCs w:val="18"/>
              </w:rPr>
              <w:t xml:space="preserve"> 50% 50%中间</w:t>
            </w:r>
          </w:p>
          <w:p w:rsidR="008C5B0E" w:rsidRPr="00737CD2" w:rsidRDefault="008C5B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0%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 xml:space="preserve"> 0</w:t>
            </w: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 xml:space="preserve"> 左上</w:t>
            </w:r>
          </w:p>
          <w:p w:rsidR="008C5B0E" w:rsidRPr="00737CD2" w:rsidRDefault="008C5B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 xml:space="preserve"> 100</w:t>
            </w: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 xml:space="preserve"> 右下</w:t>
            </w:r>
          </w:p>
          <w:p w:rsidR="008C5B0E" w:rsidRPr="00737CD2" w:rsidRDefault="008C5B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>.关键字</w:t>
            </w:r>
          </w:p>
          <w:p w:rsidR="008C5B0E" w:rsidRPr="00737CD2" w:rsidRDefault="008C5B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 xml:space="preserve"> x</w:t>
            </w: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>left/center/right</w:t>
            </w:r>
          </w:p>
          <w:p w:rsidR="008C5B0E" w:rsidRPr="00737CD2" w:rsidRDefault="008C5B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7CD2">
              <w:rPr>
                <w:rFonts w:ascii="微软雅黑" w:eastAsia="微软雅黑" w:hAnsi="微软雅黑"/>
                <w:sz w:val="18"/>
                <w:szCs w:val="18"/>
              </w:rPr>
              <w:t xml:space="preserve">  y: top/center/bottom</w:t>
            </w:r>
          </w:p>
        </w:tc>
      </w:tr>
    </w:tbl>
    <w:p w:rsidR="00E65C42" w:rsidRPr="00737CD2" w:rsidRDefault="00E65C42">
      <w:pPr>
        <w:rPr>
          <w:rFonts w:ascii="微软雅黑" w:eastAsia="微软雅黑" w:hAnsi="微软雅黑"/>
          <w:sz w:val="18"/>
          <w:szCs w:val="18"/>
        </w:rPr>
      </w:pPr>
      <w:r w:rsidRPr="00737CD2">
        <w:rPr>
          <w:rFonts w:ascii="微软雅黑" w:eastAsia="微软雅黑" w:hAnsi="微软雅黑" w:hint="eastAsia"/>
          <w:sz w:val="18"/>
          <w:szCs w:val="18"/>
        </w:rPr>
        <w:t>5</w:t>
      </w:r>
      <w:r w:rsidRPr="00737CD2">
        <w:rPr>
          <w:rFonts w:ascii="微软雅黑" w:eastAsia="微软雅黑" w:hAnsi="微软雅黑"/>
          <w:sz w:val="18"/>
          <w:szCs w:val="18"/>
        </w:rPr>
        <w:t>.背景图的尺寸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E65C42" w:rsidRPr="00737CD2" w:rsidTr="004A0666">
        <w:tc>
          <w:tcPr>
            <w:tcW w:w="8296" w:type="dxa"/>
          </w:tcPr>
          <w:p w:rsidR="00E65C42" w:rsidRPr="00737CD2" w:rsidRDefault="00E65C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/>
                <w:sz w:val="18"/>
                <w:szCs w:val="18"/>
              </w:rPr>
              <w:t>background-size: width  height</w:t>
            </w:r>
          </w:p>
          <w:p w:rsidR="00E65C42" w:rsidRPr="00737CD2" w:rsidRDefault="00E65C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E65C42" w:rsidRPr="00737CD2" w:rsidRDefault="00E65C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>.以px为单位的数字</w:t>
            </w:r>
          </w:p>
          <w:p w:rsidR="00E65C42" w:rsidRPr="00737CD2" w:rsidRDefault="00E65C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737CD2" w:rsidRDefault="00737CD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37CD2">
              <w:rPr>
                <w:rFonts w:ascii="微软雅黑" w:eastAsia="微软雅黑" w:hAnsi="微软雅黑"/>
                <w:sz w:val="18"/>
                <w:szCs w:val="18"/>
              </w:rPr>
              <w:t>3.cover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A0666">
              <w:rPr>
                <w:rFonts w:ascii="微软雅黑" w:eastAsia="微软雅黑" w:hAnsi="微软雅黑"/>
                <w:sz w:val="18"/>
                <w:szCs w:val="18"/>
              </w:rPr>
              <w:t>填满容器</w:t>
            </w: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7C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图片的宽高比</w:t>
            </w:r>
            <w:r w:rsidRPr="00737CD2">
              <w:rPr>
                <w:rFonts w:ascii="微软雅黑" w:eastAsia="微软雅黑" w:hAnsi="微软雅黑"/>
                <w:color w:val="FF0000"/>
                <w:sz w:val="36"/>
                <w:szCs w:val="18"/>
              </w:rPr>
              <w:t>不变</w:t>
            </w: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>铺满整个容器的宽高</w:t>
            </w:r>
            <w:r w:rsidRPr="00737CD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>图片溢出的部分会被裁减掉</w:t>
            </w:r>
          </w:p>
          <w:p w:rsidR="004A0666" w:rsidRDefault="004A0666" w:rsidP="004A06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将背景图同比缩放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，直到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背景图完全覆盖容器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不留一丝空白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37CD2">
              <w:rPr>
                <w:rFonts w:ascii="微软雅黑" w:eastAsia="微软雅黑" w:hAnsi="微软雅黑"/>
                <w:sz w:val="18"/>
                <w:szCs w:val="18"/>
              </w:rPr>
              <w:t>图片溢出的部分会被裁减掉</w:t>
            </w:r>
          </w:p>
          <w:p w:rsidR="004A0666" w:rsidRPr="004A0666" w:rsidRDefault="004A0666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4A066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可能</w:t>
            </w:r>
            <w:r w:rsidRPr="004A066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会显示不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完整，但是容器完全被背景图充满</w:t>
            </w:r>
          </w:p>
          <w:p w:rsidR="00737CD2" w:rsidRPr="00737CD2" w:rsidRDefault="00737CD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37CD2">
              <w:rPr>
                <w:rFonts w:ascii="微软雅黑" w:eastAsia="微软雅黑" w:hAnsi="微软雅黑"/>
                <w:sz w:val="18"/>
                <w:szCs w:val="18"/>
              </w:rPr>
              <w:t>4.contain</w:t>
            </w:r>
            <w:r w:rsidR="004A066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4A0666" w:rsidRPr="005061D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图片自身宽高比不变，但是，要缩放到图片能够完全展示出来，所以会有空白区域</w:t>
            </w:r>
          </w:p>
        </w:tc>
      </w:tr>
    </w:tbl>
    <w:p w:rsidR="005061D0" w:rsidRPr="00737CD2" w:rsidRDefault="005061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.背景图的固定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5061D0" w:rsidTr="005061D0">
        <w:tc>
          <w:tcPr>
            <w:tcW w:w="8296" w:type="dxa"/>
          </w:tcPr>
          <w:p w:rsidR="005061D0" w:rsidRDefault="005061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background-attachment:</w:t>
            </w:r>
          </w:p>
          <w:p w:rsidR="005061D0" w:rsidRDefault="005061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将背景图固定在网页某个位置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一直在可视的区域中显示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不会随着网页滚动条改变位置</w:t>
            </w:r>
          </w:p>
          <w:p w:rsidR="005061D0" w:rsidRDefault="005061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scroll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A0DDA">
              <w:rPr>
                <w:rFonts w:ascii="微软雅黑" w:eastAsia="微软雅黑" w:hAnsi="微软雅黑"/>
                <w:sz w:val="18"/>
                <w:szCs w:val="18"/>
              </w:rPr>
              <w:t>会随着网页滚动条改变位置</w:t>
            </w:r>
          </w:p>
          <w:p w:rsidR="00EA0DDA" w:rsidRDefault="00EA0DD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2.fixed 固定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不会随着网页滚动条改变位置</w:t>
            </w:r>
          </w:p>
        </w:tc>
      </w:tr>
    </w:tbl>
    <w:p w:rsidR="006656BC" w:rsidRDefault="00EA0D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t>.背景的简写方式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EA0DDA" w:rsidTr="00EA0DDA">
        <w:tc>
          <w:tcPr>
            <w:tcW w:w="8296" w:type="dxa"/>
          </w:tcPr>
          <w:p w:rsidR="00EA0DDA" w:rsidRDefault="00EA0D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在一个属性中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指定背景多个值</w:t>
            </w:r>
          </w:p>
          <w:p w:rsidR="00EA0DDA" w:rsidRDefault="00EA0D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background</w:t>
            </w:r>
          </w:p>
          <w:p w:rsidR="00EA0DDA" w:rsidRDefault="00EA0D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color url repeat attachment position</w:t>
            </w:r>
          </w:p>
          <w:p w:rsidR="00EA0DDA" w:rsidRDefault="00EA0DD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A0DDA">
              <w:rPr>
                <w:rFonts w:ascii="微软雅黑" w:eastAsia="微软雅黑" w:hAnsi="微软雅黑"/>
                <w:sz w:val="18"/>
                <w:szCs w:val="18"/>
              </w:rPr>
              <w:t>background:#faa url('08.png') no-repeat center center;</w:t>
            </w:r>
          </w:p>
        </w:tc>
      </w:tr>
    </w:tbl>
    <w:p w:rsidR="00593D75" w:rsidRDefault="00593D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p w:rsidR="00EA0DDA" w:rsidRDefault="00593D75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3EEE221" wp14:editId="2FA5D2F5">
            <wp:extent cx="3722400" cy="204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400" cy="20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3D75" w:rsidTr="00593D75">
        <w:tc>
          <w:tcPr>
            <w:tcW w:w="8296" w:type="dxa"/>
          </w:tcPr>
          <w:p w:rsidR="00593D75" w:rsidRDefault="008B63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.先写结构布局</w:t>
            </w:r>
          </w:p>
          <w:p w:rsidR="008B63BD" w:rsidRDefault="008B63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.定义宽高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大体的位置</w:t>
            </w:r>
          </w:p>
          <w:p w:rsidR="008B63BD" w:rsidRDefault="008B63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.背景颜色图</w:t>
            </w:r>
            <w:r w:rsidR="00BD19D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D19DC">
              <w:rPr>
                <w:rFonts w:ascii="微软雅黑" w:eastAsia="微软雅黑" w:hAnsi="微软雅黑"/>
                <w:sz w:val="18"/>
                <w:szCs w:val="18"/>
              </w:rPr>
              <w:t>边框所有</w:t>
            </w:r>
          </w:p>
          <w:p w:rsidR="008B63BD" w:rsidRDefault="008B63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.文字的所有</w:t>
            </w:r>
          </w:p>
          <w:p w:rsidR="008B63BD" w:rsidRDefault="008B63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.微调</w:t>
            </w:r>
          </w:p>
          <w:p w:rsidR="008B63BD" w:rsidRDefault="008B63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从外往里写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从左往右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从上往下写</w:t>
            </w:r>
          </w:p>
        </w:tc>
      </w:tr>
    </w:tbl>
    <w:p w:rsidR="00EA0DDA" w:rsidRDefault="00E240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.渐变gradient</w:t>
      </w:r>
    </w:p>
    <w:p w:rsidR="00E24022" w:rsidRDefault="00E240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1.什么是渐变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4022" w:rsidTr="00E24022">
        <w:tc>
          <w:tcPr>
            <w:tcW w:w="8296" w:type="dxa"/>
          </w:tcPr>
          <w:p w:rsidR="00E24022" w:rsidRDefault="00E2402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多种颜色平缓变化的一种显示效果</w:t>
            </w:r>
          </w:p>
        </w:tc>
      </w:tr>
    </w:tbl>
    <w:p w:rsidR="00E24022" w:rsidRDefault="00E240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.渐变的主要因素</w:t>
      </w:r>
      <w:r>
        <w:rPr>
          <w:rFonts w:ascii="微软雅黑" w:eastAsia="微软雅黑" w:hAnsi="微软雅黑" w:hint="eastAsia"/>
          <w:sz w:val="18"/>
          <w:szCs w:val="18"/>
        </w:rPr>
        <w:t>---</w:t>
      </w:r>
      <w:r>
        <w:rPr>
          <w:rFonts w:ascii="微软雅黑" w:eastAsia="微软雅黑" w:hAnsi="微软雅黑"/>
          <w:sz w:val="18"/>
          <w:szCs w:val="18"/>
        </w:rPr>
        <w:t>色标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4022" w:rsidTr="00E24022">
        <w:tc>
          <w:tcPr>
            <w:tcW w:w="8296" w:type="dxa"/>
          </w:tcPr>
          <w:p w:rsidR="00E24022" w:rsidRDefault="00E240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一种颜色以及他出现的位置</w:t>
            </w:r>
          </w:p>
          <w:p w:rsidR="00E24022" w:rsidRDefault="00E2402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一个渐变至少有两个色标</w:t>
            </w:r>
          </w:p>
        </w:tc>
      </w:tr>
    </w:tbl>
    <w:p w:rsidR="00E24022" w:rsidRDefault="00E240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.渐变的分类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4022" w:rsidTr="00E24022">
        <w:tc>
          <w:tcPr>
            <w:tcW w:w="8296" w:type="dxa"/>
          </w:tcPr>
          <w:p w:rsidR="00E24022" w:rsidRDefault="00E240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.线性渐变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以直线的方向来填充渐变色</w:t>
            </w:r>
          </w:p>
          <w:p w:rsidR="00E24022" w:rsidRDefault="00E24022" w:rsidP="00E2402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.径向渐变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以圆形的方式实现渐变色</w:t>
            </w:r>
          </w:p>
        </w:tc>
      </w:tr>
      <w:tr w:rsidR="00E24022" w:rsidTr="00E24022">
        <w:tc>
          <w:tcPr>
            <w:tcW w:w="8296" w:type="dxa"/>
          </w:tcPr>
          <w:p w:rsidR="00E24022" w:rsidRPr="00E24022" w:rsidRDefault="00E2402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.重复渐变，将线性渐变，或径向渐变 重复几次</w:t>
            </w:r>
          </w:p>
        </w:tc>
      </w:tr>
    </w:tbl>
    <w:p w:rsidR="00832018" w:rsidRDefault="00E240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.线性渐变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2018" w:rsidTr="00832018">
        <w:tc>
          <w:tcPr>
            <w:tcW w:w="8296" w:type="dxa"/>
          </w:tcPr>
          <w:p w:rsidR="00832018" w:rsidRDefault="008320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background-image</w:t>
            </w:r>
          </w:p>
          <w:p w:rsidR="00832018" w:rsidRDefault="008320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832018" w:rsidRDefault="008320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新版本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linear-gradient(方向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1，色标2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........)</w:t>
            </w:r>
          </w:p>
          <w:p w:rsidR="00832018" w:rsidRDefault="008320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色标的写法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颜色的合法值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位置的百分比</w:t>
            </w:r>
          </w:p>
          <w:p w:rsidR="00832018" w:rsidRDefault="008320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方向取值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 top/right/bottom/left</w:t>
            </w:r>
          </w:p>
          <w:p w:rsidR="001F1D80" w:rsidRDefault="001F1D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角度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按顺时针计算  </w:t>
            </w:r>
          </w:p>
          <w:p w:rsidR="001F1D80" w:rsidRDefault="001F1D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0deg   to top</w:t>
            </w:r>
          </w:p>
          <w:p w:rsidR="001F1D80" w:rsidRDefault="001F1D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90deg  to right</w:t>
            </w:r>
          </w:p>
          <w:p w:rsidR="001F1D80" w:rsidRDefault="001F1D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180deg to bottom</w:t>
            </w:r>
          </w:p>
          <w:p w:rsidR="001F1D80" w:rsidRDefault="001F1D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270deg  to left</w:t>
            </w:r>
          </w:p>
          <w:p w:rsidR="001F1D80" w:rsidRDefault="001F1D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旧版本写法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1F1D8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-浏览器内核-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linear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-gradient(</w:t>
            </w:r>
            <w:r w:rsidRPr="001F1D8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方向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..)</w:t>
            </w:r>
          </w:p>
          <w:p w:rsidR="001F1D80" w:rsidRDefault="001F1D8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top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3671A5">
              <w:rPr>
                <w:rFonts w:ascii="微软雅黑" w:eastAsia="微软雅黑" w:hAnsi="微软雅黑"/>
                <w:sz w:val="18"/>
                <w:szCs w:val="18"/>
              </w:rPr>
              <w:t>right/bottom/left</w:t>
            </w:r>
          </w:p>
        </w:tc>
      </w:tr>
    </w:tbl>
    <w:p w:rsidR="003671A5" w:rsidRDefault="003671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5.径向渐变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3671A5" w:rsidTr="003671A5">
        <w:tc>
          <w:tcPr>
            <w:tcW w:w="8296" w:type="dxa"/>
          </w:tcPr>
          <w:p w:rsidR="003671A5" w:rsidRDefault="003671A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671A5">
              <w:rPr>
                <w:rFonts w:ascii="微软雅黑" w:eastAsia="微软雅黑" w:hAnsi="微软雅黑"/>
                <w:sz w:val="18"/>
                <w:szCs w:val="18"/>
              </w:rPr>
              <w:t>background-image:radial-gradient(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半径</w:t>
            </w:r>
            <w:r w:rsidRPr="003671A5">
              <w:rPr>
                <w:rFonts w:ascii="微软雅黑" w:eastAsia="微软雅黑" w:hAnsi="微软雅黑"/>
                <w:sz w:val="18"/>
                <w:szCs w:val="18"/>
              </w:rPr>
              <w:t xml:space="preserve"> at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圆心</w:t>
            </w:r>
            <w:r w:rsidRPr="003671A5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色标1</w:t>
            </w:r>
            <w:r w:rsidRPr="003671A5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色标2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......</w:t>
            </w:r>
            <w:r w:rsidRPr="003671A5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3671A5" w:rsidRDefault="003671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半径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以px为单位的数字</w:t>
            </w:r>
          </w:p>
          <w:p w:rsidR="003671A5" w:rsidRDefault="003671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圆心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 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以px为单位的具体数值</w:t>
            </w:r>
          </w:p>
          <w:p w:rsidR="003671A5" w:rsidRDefault="003671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x% y% 元素的宽高占比</w:t>
            </w:r>
          </w:p>
          <w:p w:rsidR="003671A5" w:rsidRDefault="003671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x:left/center/right</w:t>
            </w:r>
          </w:p>
          <w:p w:rsidR="003671A5" w:rsidRDefault="003671A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y:top/center/bottom</w:t>
            </w:r>
          </w:p>
        </w:tc>
      </w:tr>
    </w:tbl>
    <w:p w:rsidR="00FC199F" w:rsidRDefault="003671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.重复</w:t>
      </w:r>
      <w:r w:rsidR="00FC199F">
        <w:rPr>
          <w:rFonts w:ascii="微软雅黑" w:eastAsia="微软雅黑" w:hAnsi="微软雅黑"/>
          <w:sz w:val="18"/>
          <w:szCs w:val="18"/>
        </w:rPr>
        <w:t>线性渐变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FC199F" w:rsidTr="00FC199F">
        <w:tc>
          <w:tcPr>
            <w:tcW w:w="8296" w:type="dxa"/>
          </w:tcPr>
          <w:p w:rsidR="00FC199F" w:rsidRDefault="00FC19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C199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repeating</w:t>
            </w:r>
            <w:r w:rsidRPr="00FC199F">
              <w:rPr>
                <w:rFonts w:ascii="微软雅黑" w:eastAsia="微软雅黑" w:hAnsi="微软雅黑"/>
                <w:sz w:val="18"/>
                <w:szCs w:val="18"/>
              </w:rPr>
              <w:t xml:space="preserve">-linear-gradient(to right,#faa </w:t>
            </w:r>
            <w:r w:rsidRPr="00C75E9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0px</w:t>
            </w:r>
            <w:r w:rsidRPr="00FC199F">
              <w:rPr>
                <w:rFonts w:ascii="微软雅黑" w:eastAsia="微软雅黑" w:hAnsi="微软雅黑"/>
                <w:sz w:val="18"/>
                <w:szCs w:val="18"/>
              </w:rPr>
              <w:t xml:space="preserve">,#ffa </w:t>
            </w:r>
            <w:r w:rsidRPr="00C75E9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50px</w:t>
            </w:r>
            <w:r w:rsidRPr="00FC199F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FC199F" w:rsidRDefault="00C75E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注意在重复渐变中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色标的位置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要给绝对值数字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不要用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</w:tc>
      </w:tr>
    </w:tbl>
    <w:p w:rsidR="00C75E93" w:rsidRDefault="00C75E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t>.重复的径向渐变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C75E93" w:rsidTr="00C75E93">
        <w:tc>
          <w:tcPr>
            <w:tcW w:w="8296" w:type="dxa"/>
          </w:tcPr>
          <w:p w:rsidR="00C75E93" w:rsidRDefault="00C75E93" w:rsidP="00C75E9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75E9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repeating</w:t>
            </w:r>
            <w:r w:rsidRPr="00C75E93">
              <w:rPr>
                <w:rFonts w:ascii="微软雅黑" w:eastAsia="微软雅黑" w:hAnsi="微软雅黑"/>
                <w:sz w:val="18"/>
                <w:szCs w:val="18"/>
              </w:rPr>
              <w:t xml:space="preserve">-radial-gradient(50px at center center,#060606 </w:t>
            </w:r>
            <w:r w:rsidRPr="00C75E9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0px</w:t>
            </w:r>
            <w:r w:rsidRPr="00C75E93">
              <w:rPr>
                <w:rFonts w:ascii="微软雅黑" w:eastAsia="微软雅黑" w:hAnsi="微软雅黑"/>
                <w:sz w:val="18"/>
                <w:szCs w:val="18"/>
              </w:rPr>
              <w:t xml:space="preserve">,#af8bd8 </w:t>
            </w:r>
            <w:r w:rsidRPr="00C75E9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20px</w:t>
            </w:r>
            <w:r w:rsidRPr="00C75E93">
              <w:rPr>
                <w:rFonts w:ascii="微软雅黑" w:eastAsia="微软雅黑" w:hAnsi="微软雅黑"/>
                <w:sz w:val="18"/>
                <w:szCs w:val="18"/>
              </w:rPr>
              <w:t xml:space="preserve">,#292727 </w:t>
            </w:r>
            <w:r w:rsidRPr="00C75E9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35px</w:t>
            </w:r>
            <w:r w:rsidRPr="00C75E93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</w:tc>
      </w:tr>
    </w:tbl>
    <w:p w:rsidR="00C75E93" w:rsidRDefault="00C75E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.浏览器兼容性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C75E93" w:rsidTr="00C75E93">
        <w:tc>
          <w:tcPr>
            <w:tcW w:w="8296" w:type="dxa"/>
          </w:tcPr>
          <w:p w:rsidR="00C75E93" w:rsidRDefault="00C75E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各个浏览器新版本都渐变</w:t>
            </w:r>
          </w:p>
          <w:p w:rsidR="00C75E93" w:rsidRDefault="00C75E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对于不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的旧版本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可以添加浏览器内核前缀的方式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做兼容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让浏览器支持</w:t>
            </w:r>
          </w:p>
          <w:p w:rsidR="00C75E93" w:rsidRDefault="00C75E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chrome&amp;safari: -webkit-</w:t>
            </w:r>
          </w:p>
          <w:p w:rsidR="00C75E93" w:rsidRDefault="00C75E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firefox:-moz-</w:t>
            </w:r>
          </w:p>
          <w:p w:rsidR="00C75E93" w:rsidRDefault="00C75E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ie:-ms-</w:t>
            </w:r>
          </w:p>
          <w:p w:rsidR="00C75E93" w:rsidRDefault="00C75E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opera: -o-</w:t>
            </w:r>
            <w:r w:rsidR="009E5808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:rsidR="00C75E93" w:rsidRDefault="00C75E93" w:rsidP="00921DF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75E93">
              <w:rPr>
                <w:rFonts w:ascii="微软雅黑" w:eastAsia="微软雅黑" w:hAnsi="微软雅黑"/>
                <w:sz w:val="18"/>
                <w:szCs w:val="18"/>
              </w:rPr>
              <w:t>background: -webkit-linear-gradient(</w:t>
            </w:r>
            <w:r w:rsidRPr="00C75E9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left</w:t>
            </w:r>
            <w:r w:rsidRPr="00C75E93">
              <w:rPr>
                <w:rFonts w:ascii="微软雅黑" w:eastAsia="微软雅黑" w:hAnsi="微软雅黑"/>
                <w:sz w:val="18"/>
                <w:szCs w:val="18"/>
              </w:rPr>
              <w:t>, #006699 0%,#f00 25%, #990066 50%,#ff0 75%,#996600 100%);</w:t>
            </w:r>
            <w:r w:rsidR="009E580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E24022" w:rsidRPr="00921DFE" w:rsidRDefault="00921DF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21DFE">
        <w:rPr>
          <w:rFonts w:ascii="微软雅黑" w:eastAsia="微软雅黑" w:hAnsi="微软雅黑"/>
          <w:color w:val="FF0000"/>
          <w:sz w:val="18"/>
          <w:szCs w:val="18"/>
        </w:rPr>
        <w:t>三</w:t>
      </w:r>
      <w:r w:rsidRPr="00921DFE">
        <w:rPr>
          <w:rFonts w:ascii="微软雅黑" w:eastAsia="微软雅黑" w:hAnsi="微软雅黑" w:hint="eastAsia"/>
          <w:color w:val="FF0000"/>
          <w:sz w:val="18"/>
          <w:szCs w:val="18"/>
        </w:rPr>
        <w:t>.文本格式化（重点******）</w:t>
      </w:r>
    </w:p>
    <w:p w:rsidR="00921DFE" w:rsidRDefault="00921D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.字体属性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921DFE" w:rsidTr="002F258B">
        <w:tc>
          <w:tcPr>
            <w:tcW w:w="8296" w:type="dxa"/>
          </w:tcPr>
          <w:p w:rsidR="00921DFE" w:rsidRDefault="00591A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.指定字体的类型</w:t>
            </w:r>
          </w:p>
          <w:p w:rsidR="00591AAE" w:rsidRDefault="00591A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font-family:"类型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</w:t>
            </w:r>
          </w:p>
        </w:tc>
      </w:tr>
      <w:tr w:rsidR="00591AAE" w:rsidTr="002F258B">
        <w:tc>
          <w:tcPr>
            <w:tcW w:w="8296" w:type="dxa"/>
          </w:tcPr>
          <w:p w:rsidR="00591AAE" w:rsidRDefault="00591A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2.字体大小</w:t>
            </w:r>
          </w:p>
          <w:p w:rsidR="00591AAE" w:rsidRDefault="00591A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font-size</w:t>
            </w:r>
          </w:p>
          <w:p w:rsidR="00591AAE" w:rsidRDefault="00591A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以px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为单位的数字</w:t>
            </w:r>
          </w:p>
          <w:p w:rsidR="00591AAE" w:rsidRPr="00591AAE" w:rsidRDefault="00591A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em rem</w:t>
            </w:r>
          </w:p>
        </w:tc>
      </w:tr>
      <w:tr w:rsidR="00591AAE" w:rsidTr="002F258B">
        <w:tc>
          <w:tcPr>
            <w:tcW w:w="8296" w:type="dxa"/>
          </w:tcPr>
          <w:p w:rsidR="00591AAE" w:rsidRDefault="00591A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.字体加粗</w:t>
            </w:r>
          </w:p>
          <w:p w:rsidR="00591AAE" w:rsidRDefault="00591A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font-weight:</w:t>
            </w:r>
          </w:p>
          <w:p w:rsidR="00591AAE" w:rsidRDefault="00591A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bold/normal/lighter/bolder</w:t>
            </w:r>
          </w:p>
          <w:p w:rsidR="002F258B" w:rsidRDefault="002F25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无单位的数字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1000整百数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常用4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900</w:t>
            </w:r>
          </w:p>
        </w:tc>
      </w:tr>
      <w:tr w:rsidR="002F258B" w:rsidTr="002F258B">
        <w:tc>
          <w:tcPr>
            <w:tcW w:w="8296" w:type="dxa"/>
          </w:tcPr>
          <w:p w:rsidR="002F258B" w:rsidRDefault="002F25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.字体样式</w:t>
            </w:r>
          </w:p>
          <w:p w:rsidR="002F258B" w:rsidRDefault="002F25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font-style</w:t>
            </w:r>
          </w:p>
          <w:p w:rsidR="002F258B" w:rsidRDefault="002F25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normal</w:t>
            </w:r>
          </w:p>
          <w:p w:rsidR="002F258B" w:rsidRDefault="002F25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italic</w:t>
            </w:r>
          </w:p>
        </w:tc>
      </w:tr>
      <w:tr w:rsidR="002F258B" w:rsidTr="002F258B">
        <w:tc>
          <w:tcPr>
            <w:tcW w:w="8296" w:type="dxa"/>
          </w:tcPr>
          <w:p w:rsidR="002F258B" w:rsidRDefault="002F25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.小型大写字母</w:t>
            </w:r>
          </w:p>
          <w:p w:rsidR="002F258B" w:rsidRDefault="002F25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F258B">
              <w:rPr>
                <w:rFonts w:ascii="微软雅黑" w:eastAsia="微软雅黑" w:hAnsi="微软雅黑"/>
                <w:sz w:val="18"/>
                <w:szCs w:val="18"/>
              </w:rPr>
              <w:t>font-variant:</w:t>
            </w:r>
          </w:p>
          <w:p w:rsidR="002F258B" w:rsidRDefault="002F25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normal</w:t>
            </w:r>
          </w:p>
          <w:p w:rsidR="002F258B" w:rsidRDefault="002F25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F258B">
              <w:rPr>
                <w:rFonts w:ascii="微软雅黑" w:eastAsia="微软雅黑" w:hAnsi="微软雅黑"/>
                <w:sz w:val="18"/>
                <w:szCs w:val="18"/>
              </w:rPr>
              <w:t>small-caps;</w:t>
            </w:r>
          </w:p>
        </w:tc>
      </w:tr>
      <w:tr w:rsidR="002F258B" w:rsidTr="002F258B">
        <w:tc>
          <w:tcPr>
            <w:tcW w:w="8296" w:type="dxa"/>
          </w:tcPr>
          <w:p w:rsidR="002F258B" w:rsidRDefault="002F25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.字体属性的简写方式</w:t>
            </w:r>
          </w:p>
          <w:p w:rsidR="002F258B" w:rsidRDefault="002F25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font:style variant weight size family</w:t>
            </w:r>
          </w:p>
          <w:p w:rsidR="002F258B" w:rsidRDefault="002F25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F258B">
              <w:rPr>
                <w:rFonts w:ascii="微软雅黑" w:eastAsia="微软雅黑" w:hAnsi="微软雅黑" w:hint="eastAsia"/>
                <w:sz w:val="18"/>
                <w:szCs w:val="18"/>
              </w:rPr>
              <w:t>font:italic small-caps bold 30px "黑体";</w:t>
            </w:r>
          </w:p>
          <w:p w:rsidR="002F258B" w:rsidRDefault="002F25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9136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简写方式最少要有size和family.</w:t>
            </w:r>
          </w:p>
        </w:tc>
      </w:tr>
    </w:tbl>
    <w:p w:rsidR="00EA0DDA" w:rsidRDefault="00B913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136C" w:rsidTr="00B9136C">
        <w:tc>
          <w:tcPr>
            <w:tcW w:w="8296" w:type="dxa"/>
          </w:tcPr>
          <w:p w:rsidR="00B9136C" w:rsidRDefault="00B913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一个div 内容随意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最好中英结合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设置以下样式</w:t>
            </w:r>
          </w:p>
          <w:p w:rsidR="00B9136C" w:rsidRDefault="00B913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.字体为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黑体</w:t>
            </w:r>
          </w:p>
          <w:p w:rsidR="00B9136C" w:rsidRDefault="00B913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.大小为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2px</w:t>
            </w:r>
          </w:p>
          <w:p w:rsidR="00B9136C" w:rsidRDefault="00B913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3.加粗并斜体显示</w:t>
            </w:r>
          </w:p>
          <w:p w:rsidR="00B9136C" w:rsidRDefault="00B9136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.所有小写字母变成小型大写字母</w:t>
            </w:r>
          </w:p>
        </w:tc>
      </w:tr>
    </w:tbl>
    <w:p w:rsidR="00B9136C" w:rsidRDefault="00B913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.文本格式化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136C" w:rsidTr="00B9136C">
        <w:tc>
          <w:tcPr>
            <w:tcW w:w="8296" w:type="dxa"/>
          </w:tcPr>
          <w:p w:rsidR="00B9136C" w:rsidRDefault="00B913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.文本颜色</w:t>
            </w:r>
          </w:p>
          <w:p w:rsidR="00B9136C" w:rsidRDefault="00B9136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color:合法的颜色值</w:t>
            </w:r>
          </w:p>
        </w:tc>
      </w:tr>
      <w:tr w:rsidR="00B9136C" w:rsidTr="00B9136C">
        <w:tc>
          <w:tcPr>
            <w:tcW w:w="8296" w:type="dxa"/>
          </w:tcPr>
          <w:p w:rsidR="00B9136C" w:rsidRDefault="00B913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2.文本的水平对齐方式</w:t>
            </w:r>
          </w:p>
          <w:p w:rsidR="00B9136C" w:rsidRDefault="00B913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align</w:t>
            </w:r>
          </w:p>
          <w:p w:rsidR="00B9136C" w:rsidRDefault="00B9136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left/center/right/justify</w:t>
            </w:r>
            <w:r w:rsidR="00613850">
              <w:rPr>
                <w:rFonts w:ascii="微软雅黑" w:eastAsia="微软雅黑" w:hAnsi="微软雅黑" w:hint="eastAsia"/>
                <w:sz w:val="18"/>
                <w:szCs w:val="18"/>
              </w:rPr>
              <w:t>(两端对齐</w:t>
            </w:r>
            <w:r w:rsidR="00613850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70486F" w:rsidTr="00B9136C">
        <w:tc>
          <w:tcPr>
            <w:tcW w:w="8296" w:type="dxa"/>
          </w:tcPr>
          <w:p w:rsidR="0070486F" w:rsidRDefault="007048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.行高</w:t>
            </w:r>
          </w:p>
          <w:p w:rsidR="0070486F" w:rsidRDefault="007048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定义一行数据的高度</w:t>
            </w:r>
          </w:p>
          <w:p w:rsidR="0070486F" w:rsidRDefault="007048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如果行高大于字体本身的大小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该行文本在行高内成垂直居中的显示效果</w:t>
            </w:r>
          </w:p>
          <w:p w:rsidR="0070486F" w:rsidRDefault="007048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line-height:</w:t>
            </w:r>
          </w:p>
          <w:p w:rsidR="0070486F" w:rsidRDefault="007048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以px为单位的数字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一般与容器的高相同</w:t>
            </w:r>
          </w:p>
          <w:p w:rsidR="0070486F" w:rsidRDefault="007048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无单位数字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line-height:2;  是字体大小的倍数</w:t>
            </w:r>
          </w:p>
        </w:tc>
      </w:tr>
      <w:tr w:rsidR="00764DD4" w:rsidTr="00B9136C">
        <w:tc>
          <w:tcPr>
            <w:tcW w:w="8296" w:type="dxa"/>
          </w:tcPr>
          <w:p w:rsidR="00764DD4" w:rsidRDefault="00764D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.线条的修饰</w:t>
            </w:r>
          </w:p>
          <w:p w:rsidR="00764DD4" w:rsidRDefault="00764D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text-decoration</w:t>
            </w:r>
          </w:p>
          <w:p w:rsidR="00764DD4" w:rsidRDefault="00764D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1.none 没有线条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，去掉a标签的下划线</w:t>
            </w:r>
          </w:p>
          <w:p w:rsidR="00764DD4" w:rsidRDefault="00764D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.overline 上划线</w:t>
            </w:r>
          </w:p>
          <w:p w:rsidR="00764DD4" w:rsidRDefault="00764D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.underline 下划线</w:t>
            </w:r>
          </w:p>
          <w:p w:rsidR="00764DD4" w:rsidRDefault="00764D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.line-through</w:t>
            </w:r>
            <w:r w:rsidR="00EF2F07">
              <w:rPr>
                <w:rFonts w:ascii="微软雅黑" w:eastAsia="微软雅黑" w:hAnsi="微软雅黑"/>
                <w:sz w:val="18"/>
                <w:szCs w:val="18"/>
              </w:rPr>
              <w:t xml:space="preserve"> 删除线</w:t>
            </w:r>
          </w:p>
        </w:tc>
      </w:tr>
    </w:tbl>
    <w:p w:rsidR="00113970" w:rsidRDefault="00EF2F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.首行缩进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113970" w:rsidTr="00113970">
        <w:tc>
          <w:tcPr>
            <w:tcW w:w="8296" w:type="dxa"/>
          </w:tcPr>
          <w:p w:rsidR="00113970" w:rsidRDefault="00113970" w:rsidP="001139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text-indent:</w:t>
            </w:r>
          </w:p>
          <w:p w:rsidR="00113970" w:rsidRDefault="00113970" w:rsidP="0011397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以px为单位的数字</w:t>
            </w:r>
          </w:p>
        </w:tc>
      </w:tr>
    </w:tbl>
    <w:p w:rsidR="00B9136C" w:rsidRDefault="001139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.文本的阴影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113970" w:rsidTr="00113970">
        <w:tc>
          <w:tcPr>
            <w:tcW w:w="8296" w:type="dxa"/>
          </w:tcPr>
          <w:p w:rsidR="00113970" w:rsidRDefault="00113970" w:rsidP="0011397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13970">
              <w:rPr>
                <w:rFonts w:ascii="微软雅黑" w:eastAsia="微软雅黑" w:hAnsi="微软雅黑"/>
                <w:sz w:val="18"/>
                <w:szCs w:val="18"/>
              </w:rPr>
              <w:t>text-shadow:</w:t>
            </w:r>
          </w:p>
          <w:p w:rsidR="00113970" w:rsidRDefault="00113970" w:rsidP="0011397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h-shadow  v-shadow blur color;</w:t>
            </w:r>
          </w:p>
        </w:tc>
      </w:tr>
    </w:tbl>
    <w:p w:rsidR="00113970" w:rsidRDefault="001139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970" w:rsidTr="00113970">
        <w:tc>
          <w:tcPr>
            <w:tcW w:w="8296" w:type="dxa"/>
          </w:tcPr>
          <w:p w:rsidR="00113970" w:rsidRDefault="001139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创建div#d2,内容随意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添加以下样式</w:t>
            </w:r>
          </w:p>
          <w:p w:rsidR="00113970" w:rsidRDefault="001139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.文本水平两端对齐</w:t>
            </w:r>
          </w:p>
          <w:p w:rsidR="00113970" w:rsidRDefault="001139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.有下划线</w:t>
            </w:r>
          </w:p>
          <w:p w:rsidR="00113970" w:rsidRDefault="001139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.行高是字体大小的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5倍</w:t>
            </w:r>
          </w:p>
          <w:p w:rsidR="00113970" w:rsidRDefault="0011397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.首行缩进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0px</w:t>
            </w:r>
          </w:p>
        </w:tc>
      </w:tr>
    </w:tbl>
    <w:p w:rsidR="00113970" w:rsidRDefault="00113970">
      <w:pPr>
        <w:rPr>
          <w:rFonts w:ascii="微软雅黑" w:eastAsia="微软雅黑" w:hAnsi="微软雅黑" w:hint="eastAsia"/>
          <w:sz w:val="18"/>
          <w:szCs w:val="18"/>
        </w:rPr>
      </w:pPr>
    </w:p>
    <w:p w:rsidR="00EA0DDA" w:rsidRDefault="001139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D42354">
        <w:rPr>
          <w:rStyle w:val="styles-clipboard-only"/>
          <w:rFonts w:ascii="Consolas" w:hAnsi="Consolas"/>
          <w:color w:val="222222"/>
          <w:sz w:val="18"/>
          <w:szCs w:val="18"/>
        </w:rPr>
        <w:t xml:space="preserve">    </w:t>
      </w:r>
      <w:r w:rsidR="00D42354">
        <w:rPr>
          <w:rStyle w:val="webkit-css-property"/>
          <w:rFonts w:ascii="Consolas" w:hAnsi="Consolas"/>
          <w:color w:val="C80000"/>
          <w:sz w:val="18"/>
          <w:szCs w:val="18"/>
        </w:rPr>
        <w:t>transition</w:t>
      </w:r>
      <w:r w:rsidR="00D42354">
        <w:rPr>
          <w:rFonts w:ascii="Consolas" w:hAnsi="Consolas"/>
          <w:color w:val="222222"/>
          <w:sz w:val="18"/>
          <w:szCs w:val="18"/>
        </w:rPr>
        <w:t>: </w:t>
      </w:r>
      <w:r w:rsidR="00D42354">
        <w:rPr>
          <w:rStyle w:val="value"/>
          <w:rFonts w:ascii="Consolas" w:hAnsi="Consolas"/>
          <w:color w:val="222222"/>
          <w:sz w:val="18"/>
          <w:szCs w:val="18"/>
        </w:rPr>
        <w:t>1s</w:t>
      </w:r>
      <w:r w:rsidR="00D42354">
        <w:rPr>
          <w:rFonts w:ascii="Consolas" w:hAnsi="Consolas"/>
          <w:color w:val="222222"/>
          <w:sz w:val="18"/>
          <w:szCs w:val="18"/>
        </w:rPr>
        <w:t>;</w:t>
      </w:r>
      <w:bookmarkStart w:id="0" w:name="_GoBack"/>
      <w:bookmarkEnd w:id="0"/>
    </w:p>
    <w:p w:rsidR="00EA0DDA" w:rsidRDefault="00D423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874400" cy="3513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作业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400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DA" w:rsidRDefault="00EA0DDA">
      <w:pPr>
        <w:rPr>
          <w:rFonts w:ascii="微软雅黑" w:eastAsia="微软雅黑" w:hAnsi="微软雅黑"/>
          <w:sz w:val="18"/>
          <w:szCs w:val="18"/>
        </w:rPr>
      </w:pPr>
    </w:p>
    <w:p w:rsidR="00EA0DDA" w:rsidRDefault="00EA0DDA">
      <w:pPr>
        <w:rPr>
          <w:rFonts w:ascii="微软雅黑" w:eastAsia="微软雅黑" w:hAnsi="微软雅黑"/>
          <w:sz w:val="18"/>
          <w:szCs w:val="18"/>
        </w:rPr>
      </w:pPr>
    </w:p>
    <w:p w:rsidR="00EA0DDA" w:rsidRDefault="00EA0DDA">
      <w:pPr>
        <w:rPr>
          <w:rFonts w:ascii="微软雅黑" w:eastAsia="微软雅黑" w:hAnsi="微软雅黑"/>
          <w:sz w:val="18"/>
          <w:szCs w:val="18"/>
        </w:rPr>
      </w:pPr>
    </w:p>
    <w:p w:rsidR="00EA0DDA" w:rsidRPr="00737CD2" w:rsidRDefault="00EA0DDA">
      <w:pPr>
        <w:rPr>
          <w:rFonts w:ascii="微软雅黑" w:eastAsia="微软雅黑" w:hAnsi="微软雅黑" w:hint="eastAsia"/>
          <w:sz w:val="18"/>
          <w:szCs w:val="18"/>
        </w:rPr>
      </w:pPr>
    </w:p>
    <w:p w:rsidR="006656BC" w:rsidRPr="00737CD2" w:rsidRDefault="006656BC">
      <w:pPr>
        <w:rPr>
          <w:rFonts w:ascii="微软雅黑" w:eastAsia="微软雅黑" w:hAnsi="微软雅黑"/>
          <w:sz w:val="18"/>
          <w:szCs w:val="18"/>
        </w:rPr>
      </w:pPr>
    </w:p>
    <w:p w:rsidR="006656BC" w:rsidRPr="00737CD2" w:rsidRDefault="006656BC">
      <w:pPr>
        <w:rPr>
          <w:rFonts w:ascii="微软雅黑" w:eastAsia="微软雅黑" w:hAnsi="微软雅黑"/>
          <w:sz w:val="18"/>
          <w:szCs w:val="18"/>
        </w:rPr>
      </w:pPr>
    </w:p>
    <w:p w:rsidR="006656BC" w:rsidRPr="00737CD2" w:rsidRDefault="006656BC">
      <w:pPr>
        <w:rPr>
          <w:rFonts w:ascii="微软雅黑" w:eastAsia="微软雅黑" w:hAnsi="微软雅黑"/>
          <w:sz w:val="18"/>
          <w:szCs w:val="18"/>
        </w:rPr>
      </w:pPr>
    </w:p>
    <w:p w:rsidR="006656BC" w:rsidRPr="00737CD2" w:rsidRDefault="006656BC">
      <w:pPr>
        <w:rPr>
          <w:rFonts w:ascii="微软雅黑" w:eastAsia="微软雅黑" w:hAnsi="微软雅黑"/>
          <w:sz w:val="18"/>
          <w:szCs w:val="18"/>
        </w:rPr>
      </w:pPr>
    </w:p>
    <w:p w:rsidR="006656BC" w:rsidRPr="00737CD2" w:rsidRDefault="006656BC">
      <w:pPr>
        <w:rPr>
          <w:rFonts w:ascii="微软雅黑" w:eastAsia="微软雅黑" w:hAnsi="微软雅黑"/>
          <w:sz w:val="18"/>
          <w:szCs w:val="18"/>
        </w:rPr>
      </w:pPr>
    </w:p>
    <w:p w:rsidR="006656BC" w:rsidRPr="00737CD2" w:rsidRDefault="006656BC">
      <w:pPr>
        <w:rPr>
          <w:rFonts w:ascii="微软雅黑" w:eastAsia="微软雅黑" w:hAnsi="微软雅黑"/>
          <w:sz w:val="18"/>
          <w:szCs w:val="18"/>
        </w:rPr>
      </w:pPr>
    </w:p>
    <w:p w:rsidR="006656BC" w:rsidRPr="00737CD2" w:rsidRDefault="006656BC">
      <w:pPr>
        <w:rPr>
          <w:rFonts w:ascii="微软雅黑" w:eastAsia="微软雅黑" w:hAnsi="微软雅黑" w:hint="eastAsia"/>
          <w:sz w:val="18"/>
          <w:szCs w:val="18"/>
        </w:rPr>
      </w:pPr>
    </w:p>
    <w:sectPr w:rsidR="006656BC" w:rsidRPr="00737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1C"/>
    <w:rsid w:val="00113970"/>
    <w:rsid w:val="001F1D80"/>
    <w:rsid w:val="002F258B"/>
    <w:rsid w:val="003671A5"/>
    <w:rsid w:val="00406BA0"/>
    <w:rsid w:val="004A0666"/>
    <w:rsid w:val="004F291C"/>
    <w:rsid w:val="005061D0"/>
    <w:rsid w:val="005078A7"/>
    <w:rsid w:val="00591AAE"/>
    <w:rsid w:val="00593D75"/>
    <w:rsid w:val="00613850"/>
    <w:rsid w:val="00654C2C"/>
    <w:rsid w:val="006656BC"/>
    <w:rsid w:val="0070486F"/>
    <w:rsid w:val="00737CD2"/>
    <w:rsid w:val="00764DD4"/>
    <w:rsid w:val="00832018"/>
    <w:rsid w:val="00873B6F"/>
    <w:rsid w:val="008B63BD"/>
    <w:rsid w:val="008C5B0E"/>
    <w:rsid w:val="00921DFE"/>
    <w:rsid w:val="009E5808"/>
    <w:rsid w:val="00B9136C"/>
    <w:rsid w:val="00BB35AA"/>
    <w:rsid w:val="00BD19DC"/>
    <w:rsid w:val="00C75E93"/>
    <w:rsid w:val="00D42354"/>
    <w:rsid w:val="00E24022"/>
    <w:rsid w:val="00E65C42"/>
    <w:rsid w:val="00EA0DDA"/>
    <w:rsid w:val="00EF2F07"/>
    <w:rsid w:val="00F8231C"/>
    <w:rsid w:val="00FC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B77BA-D423-4FB8-87A3-18594945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6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s-clipboard-only">
    <w:name w:val="styles-clipboard-only"/>
    <w:basedOn w:val="a0"/>
    <w:rsid w:val="00D42354"/>
  </w:style>
  <w:style w:type="character" w:customStyle="1" w:styleId="webkit-css-property">
    <w:name w:val="webkit-css-property"/>
    <w:basedOn w:val="a0"/>
    <w:rsid w:val="00D42354"/>
  </w:style>
  <w:style w:type="character" w:customStyle="1" w:styleId="value">
    <w:name w:val="value"/>
    <w:basedOn w:val="a0"/>
    <w:rsid w:val="00D4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12A83-D571-4BE5-8B30-D55B8D790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</cp:revision>
  <dcterms:created xsi:type="dcterms:W3CDTF">2018-12-11T01:00:00Z</dcterms:created>
  <dcterms:modified xsi:type="dcterms:W3CDTF">2018-12-11T10:00:00Z</dcterms:modified>
</cp:coreProperties>
</file>