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6D" w:rsidRDefault="0089246D" w:rsidP="0089246D">
      <w:pPr>
        <w:pStyle w:val="a5"/>
      </w:pPr>
      <w:r>
        <w:t>vs2012 出来了，但是MS还是一如既往的向上兼容。 废话不多说，直接主题</w:t>
      </w:r>
    </w:p>
    <w:p w:rsidR="0089246D" w:rsidRDefault="0089246D" w:rsidP="0089246D">
      <w:pPr>
        <w:pStyle w:val="a5"/>
      </w:pPr>
      <w:r>
        <w:t>要使用vs2010打开vs2012的解决方案必须得改2个东西，解决方案 和 工程文件</w:t>
      </w:r>
    </w:p>
    <w:p w:rsidR="0089246D" w:rsidRDefault="0089246D" w:rsidP="0089246D">
      <w:pPr>
        <w:pStyle w:val="a5"/>
      </w:pPr>
      <w:r>
        <w:t>解决方案就是后缀名为 .</w:t>
      </w:r>
      <w:proofErr w:type="spellStart"/>
      <w:proofErr w:type="gramStart"/>
      <w:r>
        <w:t>sln</w:t>
      </w:r>
      <w:proofErr w:type="spellEnd"/>
      <w:proofErr w:type="gramEnd"/>
      <w:r>
        <w:t> </w:t>
      </w:r>
    </w:p>
    <w:p w:rsidR="0089246D" w:rsidRDefault="0089246D" w:rsidP="0089246D">
      <w:pPr>
        <w:pStyle w:val="a5"/>
      </w:pPr>
      <w:r>
        <w:t>vs2010</w:t>
      </w:r>
    </w:p>
    <w:p w:rsidR="0089246D" w:rsidRDefault="0089246D" w:rsidP="0089246D">
      <w:pPr>
        <w:pStyle w:val="a5"/>
      </w:pPr>
      <w:r>
        <w:rPr>
          <w:noProof/>
        </w:rPr>
        <w:drawing>
          <wp:inline distT="0" distB="0" distL="0" distR="0">
            <wp:extent cx="5038725" cy="409575"/>
            <wp:effectExtent l="19050" t="0" r="9525" b="0"/>
            <wp:docPr id="1" name="图片 1" descr="http://images.cnitblog.com/blog/542380/201306/26161928-6624dd41b59d46c0901266fe803817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42380/201306/26161928-6624dd41b59d46c0901266fe8038174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6D" w:rsidRDefault="0089246D" w:rsidP="0089246D">
      <w:pPr>
        <w:pStyle w:val="a5"/>
      </w:pPr>
      <w:r>
        <w:t>vs2012</w:t>
      </w:r>
    </w:p>
    <w:p w:rsidR="0089246D" w:rsidRDefault="0089246D" w:rsidP="0089246D">
      <w:pPr>
        <w:pStyle w:val="a5"/>
      </w:pPr>
      <w:r>
        <w:rPr>
          <w:noProof/>
        </w:rPr>
        <w:drawing>
          <wp:inline distT="0" distB="0" distL="0" distR="0">
            <wp:extent cx="4981575" cy="419100"/>
            <wp:effectExtent l="19050" t="0" r="9525" b="0"/>
            <wp:docPr id="2" name="图片 2" descr="http://images.cnitblog.com/blog/542380/201306/26162102-74cb4b51cdd84667bef1ddc873cd25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42380/201306/26162102-74cb4b51cdd84667bef1ddc873cd25b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6D" w:rsidRDefault="0089246D" w:rsidP="0089246D">
      <w:pPr>
        <w:pStyle w:val="a5"/>
      </w:pPr>
      <w:r>
        <w:t>如图，把Version 从12.00 改为11.00 ，2012 改为 2010</w:t>
      </w:r>
    </w:p>
    <w:p w:rsidR="0089246D" w:rsidRDefault="0089246D" w:rsidP="0089246D">
      <w:pPr>
        <w:pStyle w:val="a5"/>
      </w:pPr>
      <w:r>
        <w:t> </w:t>
      </w:r>
    </w:p>
    <w:p w:rsidR="0089246D" w:rsidRDefault="0089246D" w:rsidP="0089246D">
      <w:pPr>
        <w:pStyle w:val="a5"/>
      </w:pPr>
      <w:r>
        <w:t>工程文件 即在解决方案里的所有项目文件夹里的后缀名为 .</w:t>
      </w:r>
      <w:proofErr w:type="spellStart"/>
      <w:proofErr w:type="gramStart"/>
      <w:r>
        <w:t>csproj</w:t>
      </w:r>
      <w:proofErr w:type="spellEnd"/>
      <w:proofErr w:type="gramEnd"/>
    </w:p>
    <w:p w:rsidR="0089246D" w:rsidRDefault="0089246D" w:rsidP="0089246D">
      <w:pPr>
        <w:pStyle w:val="a5"/>
      </w:pPr>
      <w:r>
        <w:t>vs2010</w:t>
      </w:r>
    </w:p>
    <w:p w:rsidR="0089246D" w:rsidRDefault="0089246D" w:rsidP="0089246D">
      <w:pPr>
        <w:pStyle w:val="a5"/>
      </w:pPr>
      <w:r>
        <w:rPr>
          <w:noProof/>
        </w:rPr>
        <w:drawing>
          <wp:inline distT="0" distB="0" distL="0" distR="0">
            <wp:extent cx="8572500" cy="2295525"/>
            <wp:effectExtent l="19050" t="0" r="0" b="0"/>
            <wp:docPr id="3" name="图片 3" descr="http://images.cnitblog.com/blog/542380/201306/26162841-1881500da57c424fa16793ac1ff3d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42380/201306/26162841-1881500da57c424fa16793ac1ff3de9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6D" w:rsidRDefault="0089246D" w:rsidP="0089246D">
      <w:pPr>
        <w:pStyle w:val="a5"/>
      </w:pPr>
      <w:r>
        <w:t>vs2012</w:t>
      </w:r>
    </w:p>
    <w:p w:rsidR="0089246D" w:rsidRDefault="0089246D" w:rsidP="0089246D">
      <w:pPr>
        <w:pStyle w:val="a5"/>
      </w:pPr>
      <w:r>
        <w:rPr>
          <w:noProof/>
        </w:rPr>
        <w:lastRenderedPageBreak/>
        <w:drawing>
          <wp:inline distT="0" distB="0" distL="0" distR="0">
            <wp:extent cx="8591550" cy="2266950"/>
            <wp:effectExtent l="19050" t="0" r="0" b="0"/>
            <wp:docPr id="4" name="图片 4" descr="http://images.cnitblog.com/blog/542380/201306/26162859-33eb33ff24784c7286e8c4e58a612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42380/201306/26162859-33eb33ff24784c7286e8c4e58a6123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6D" w:rsidRDefault="0089246D" w:rsidP="0089246D">
      <w:pPr>
        <w:pStyle w:val="a5"/>
      </w:pPr>
      <w:r>
        <w:t>如图，vs2012的工程文件中多了一行，把多得这行删掉就是，还有特别注意的是要看</w:t>
      </w:r>
      <w:proofErr w:type="spellStart"/>
      <w:r>
        <w:rPr>
          <w:shd w:val="clear" w:color="auto" w:fill="FFFF00"/>
        </w:rPr>
        <w:t>TargetFrameworkVersion</w:t>
      </w:r>
      <w:proofErr w:type="spellEnd"/>
      <w:r>
        <w:rPr>
          <w:shd w:val="clear" w:color="auto" w:fill="FFFF00"/>
        </w:rPr>
        <w:t xml:space="preserve"> </w:t>
      </w:r>
      <w:r>
        <w:t> 的版本，就是Framework 的版本。</w:t>
      </w:r>
    </w:p>
    <w:p w:rsidR="0089246D" w:rsidRDefault="0089246D" w:rsidP="0089246D">
      <w:pPr>
        <w:pStyle w:val="a5"/>
      </w:pPr>
      <w:r>
        <w:t>vs2012中创建项目默认的Framework是4.5的，而vs2010最多也就4.0，所以如果转化为vs2010的就得把版本改为4.0或以下版本的</w:t>
      </w:r>
    </w:p>
    <w:p w:rsidR="0089246D" w:rsidRDefault="0089246D" w:rsidP="0089246D">
      <w:pPr>
        <w:pStyle w:val="a5"/>
      </w:pPr>
      <w:r>
        <w:t> </w:t>
      </w:r>
    </w:p>
    <w:p w:rsidR="0089246D" w:rsidRDefault="0089246D" w:rsidP="0089246D">
      <w:pPr>
        <w:pStyle w:val="a5"/>
      </w:pPr>
      <w:r>
        <w:t xml:space="preserve">最后一个要注意的地方就是 </w:t>
      </w:r>
      <w:proofErr w:type="spellStart"/>
      <w:r>
        <w:t>config</w:t>
      </w:r>
      <w:proofErr w:type="spellEnd"/>
      <w:r>
        <w:t xml:space="preserve"> 文件了，在</w:t>
      </w:r>
      <w:proofErr w:type="spellStart"/>
      <w:r>
        <w:t>config</w:t>
      </w:r>
      <w:proofErr w:type="spellEnd"/>
      <w:r>
        <w:t>（网站是</w:t>
      </w:r>
      <w:proofErr w:type="spellStart"/>
      <w:r>
        <w:t>web.config</w:t>
      </w:r>
      <w:proofErr w:type="spellEnd"/>
      <w:r>
        <w:t>,应用程序是</w:t>
      </w:r>
      <w:proofErr w:type="spellStart"/>
      <w:r>
        <w:t>App.config</w:t>
      </w:r>
      <w:proofErr w:type="spellEnd"/>
      <w:r>
        <w:t>）文件里也有Framework的版本问题</w:t>
      </w:r>
    </w:p>
    <w:p w:rsidR="0089246D" w:rsidRDefault="0089246D" w:rsidP="0089246D">
      <w:pPr>
        <w:pStyle w:val="a5"/>
      </w:pPr>
      <w:r>
        <w:t xml:space="preserve">vs2012 </w:t>
      </w:r>
      <w:proofErr w:type="spellStart"/>
      <w:r>
        <w:t>web.config</w:t>
      </w:r>
      <w:proofErr w:type="spellEnd"/>
    </w:p>
    <w:p w:rsidR="0089246D" w:rsidRDefault="0089246D" w:rsidP="0089246D">
      <w:pPr>
        <w:pStyle w:val="a5"/>
      </w:pPr>
      <w:r>
        <w:rPr>
          <w:noProof/>
        </w:rPr>
        <w:drawing>
          <wp:inline distT="0" distB="0" distL="0" distR="0">
            <wp:extent cx="4667250" cy="1276350"/>
            <wp:effectExtent l="19050" t="0" r="0" b="0"/>
            <wp:docPr id="5" name="图片 5" descr="http://images.cnitblog.com/blog/542380/201306/26163751-a6842e55fec946b6a8706c343a118f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42380/201306/26163751-a6842e55fec946b6a8706c343a118f2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6D" w:rsidRDefault="0089246D" w:rsidP="0089246D">
      <w:pPr>
        <w:pStyle w:val="a5"/>
      </w:pPr>
      <w:r>
        <w:t>把</w:t>
      </w:r>
      <w:proofErr w:type="spellStart"/>
      <w:r>
        <w:t>targetFramework</w:t>
      </w:r>
      <w:proofErr w:type="spellEnd"/>
      <w:r>
        <w:t xml:space="preserve"> 的版本改为工程文件的 </w:t>
      </w:r>
      <w:proofErr w:type="spellStart"/>
      <w:r>
        <w:t>TargetFrameworkVersion</w:t>
      </w:r>
      <w:proofErr w:type="spellEnd"/>
      <w:r>
        <w:t xml:space="preserve">  相对应的就行。</w:t>
      </w:r>
    </w:p>
    <w:p w:rsidR="0089246D" w:rsidRDefault="0089246D" w:rsidP="0089246D">
      <w:pPr>
        <w:pStyle w:val="a5"/>
      </w:pPr>
      <w:r>
        <w:t>最后，Good Luck!</w:t>
      </w:r>
    </w:p>
    <w:p w:rsidR="004928CF" w:rsidRDefault="004928CF"/>
    <w:sectPr w:rsidR="004928CF" w:rsidSect="0049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9AD" w:rsidRDefault="005049AD" w:rsidP="0089246D">
      <w:r>
        <w:separator/>
      </w:r>
    </w:p>
  </w:endnote>
  <w:endnote w:type="continuationSeparator" w:id="0">
    <w:p w:rsidR="005049AD" w:rsidRDefault="005049AD" w:rsidP="0089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9AD" w:rsidRDefault="005049AD" w:rsidP="0089246D">
      <w:r>
        <w:separator/>
      </w:r>
    </w:p>
  </w:footnote>
  <w:footnote w:type="continuationSeparator" w:id="0">
    <w:p w:rsidR="005049AD" w:rsidRDefault="005049AD" w:rsidP="0089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46D"/>
    <w:rsid w:val="004928CF"/>
    <w:rsid w:val="005049AD"/>
    <w:rsid w:val="00892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4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2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24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xxx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李周良</dc:creator>
  <cp:keywords/>
  <dc:description/>
  <cp:lastModifiedBy>李周良</cp:lastModifiedBy>
  <cp:revision>3</cp:revision>
  <dcterms:created xsi:type="dcterms:W3CDTF">2016-09-19T03:20:00Z</dcterms:created>
  <dcterms:modified xsi:type="dcterms:W3CDTF">2016-09-19T03:20:00Z</dcterms:modified>
</cp:coreProperties>
</file>