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3F815">
      <w:pPr>
        <w:pStyle w:val="12"/>
        <w:keepNext w:val="0"/>
        <w:keepLines w:val="0"/>
        <w:widowControl/>
        <w:suppressLineNumbers w:val="0"/>
        <w:rPr>
          <w:sz w:val="22"/>
          <w:szCs w:val="22"/>
        </w:rPr>
      </w:pPr>
      <w:r>
        <w:rPr>
          <w:rStyle w:val="13"/>
          <w:sz w:val="22"/>
          <w:szCs w:val="22"/>
        </w:rPr>
        <w:t>edu</w:t>
      </w:r>
    </w:p>
    <w:p w14:paraId="5A1452D2">
      <w:pPr>
        <w:pStyle w:val="12"/>
        <w:keepNext w:val="0"/>
        <w:keepLines w:val="0"/>
        <w:widowControl/>
        <w:suppressLineNumbers w:val="0"/>
        <w:rPr>
          <w:sz w:val="22"/>
          <w:szCs w:val="22"/>
        </w:rPr>
      </w:pPr>
      <w:r>
        <w:rPr>
          <w:rStyle w:val="13"/>
          <w:sz w:val="22"/>
          <w:szCs w:val="22"/>
        </w:rPr>
        <w:t>想要在streaming效率和速度上面做出最佳的平衡，合理的数据切分是重要的一环，在训练数据上，我们采用了edu的切分方法，这是一种有历史的修辞血方法，旨在定义最基础的有意义的句子单元，通过这种切分llama可以有效捕捉到输入数据的有意义的语音信息，在低延迟的同时做到更加准确的情感预测。 </w:t>
      </w:r>
    </w:p>
    <w:p w14:paraId="4C42D4BE">
      <w:pPr>
        <w:pStyle w:val="7"/>
        <w:keepNext w:val="0"/>
        <w:keepLines w:val="0"/>
        <w:widowControl/>
        <w:suppressLineNumbers w:val="0"/>
        <w:rPr>
          <w:sz w:val="20"/>
          <w:szCs w:val="20"/>
        </w:rPr>
      </w:pPr>
    </w:p>
    <w:p w14:paraId="3340409F">
      <w:pPr>
        <w:pStyle w:val="12"/>
        <w:keepNext w:val="0"/>
        <w:keepLines w:val="0"/>
        <w:widowControl/>
        <w:suppressLineNumbers w:val="0"/>
        <w:rPr>
          <w:sz w:val="22"/>
          <w:szCs w:val="22"/>
        </w:rPr>
      </w:pPr>
      <w:r>
        <w:rPr>
          <w:rStyle w:val="13"/>
          <w:sz w:val="22"/>
          <w:szCs w:val="22"/>
        </w:rPr>
        <w:t>引用：</w:t>
      </w:r>
    </w:p>
    <w:p w14:paraId="6310733E">
      <w:pPr>
        <w:pStyle w:val="12"/>
        <w:keepNext w:val="0"/>
        <w:keepLines w:val="0"/>
        <w:widowControl/>
        <w:suppressLineNumbers w:val="0"/>
        <w:rPr>
          <w:sz w:val="22"/>
          <w:szCs w:val="22"/>
        </w:rPr>
      </w:pPr>
      <w:r>
        <w:rPr>
          <w:rStyle w:val="13"/>
          <w:sz w:val="22"/>
          <w:szCs w:val="22"/>
        </w:rPr>
        <w:t>1.Rhetorical Structure Theory: A Theory of Text OrganizationJanuary 1987Report number: ISI/RS-87-190Affiliation: Univerisity of Southern California, Information Science Institute</w:t>
      </w:r>
    </w:p>
    <w:p w14:paraId="66388948">
      <w:pPr>
        <w:pStyle w:val="12"/>
        <w:keepNext w:val="0"/>
        <w:keepLines w:val="0"/>
        <w:widowControl/>
        <w:suppressLineNumbers w:val="0"/>
        <w:rPr>
          <w:rStyle w:val="13"/>
          <w:sz w:val="22"/>
          <w:szCs w:val="22"/>
        </w:rPr>
      </w:pPr>
      <w:r>
        <w:rPr>
          <w:rStyle w:val="13"/>
          <w:sz w:val="22"/>
          <w:szCs w:val="22"/>
        </w:rPr>
        <w:t>2.Rhetorical Structure Theory and Text AnalysisNovember 1989</w:t>
      </w:r>
    </w:p>
    <w:p w14:paraId="1D8FDF71">
      <w:pPr>
        <w:pStyle w:val="12"/>
        <w:keepNext w:val="0"/>
        <w:keepLines w:val="0"/>
        <w:widowControl/>
        <w:suppressLineNumbers w:val="0"/>
        <w:rPr>
          <w:rStyle w:val="13"/>
          <w:sz w:val="18"/>
          <w:szCs w:val="18"/>
        </w:rPr>
      </w:pPr>
    </w:p>
    <w:p w14:paraId="1CFF939F">
      <w:pPr>
        <w:pStyle w:val="12"/>
        <w:keepNext w:val="0"/>
        <w:keepLines w:val="0"/>
        <w:widowControl/>
        <w:suppressLineNumbers w:val="0"/>
        <w:rPr>
          <w:sz w:val="20"/>
          <w:szCs w:val="20"/>
        </w:rPr>
      </w:pPr>
      <w:r>
        <w:rPr>
          <w:rStyle w:val="13"/>
          <w:sz w:val="22"/>
          <w:szCs w:val="22"/>
        </w:rPr>
        <w:t>method部分 </w:t>
      </w:r>
    </w:p>
    <w:p w14:paraId="641A4F35">
      <w:pPr>
        <w:pStyle w:val="6"/>
        <w:keepNext w:val="0"/>
        <w:keepLines w:val="0"/>
        <w:widowControl/>
        <w:suppressLineNumbers w:val="0"/>
        <w:rPr>
          <w:sz w:val="22"/>
          <w:szCs w:val="22"/>
        </w:rPr>
      </w:pPr>
      <w:r>
        <w:rPr>
          <w:rStyle w:val="10"/>
          <w:sz w:val="22"/>
          <w:szCs w:val="22"/>
        </w:rPr>
        <w:t>视频编码器 ：clip – CLIP-convnext_base_w-laion2B-s13B-b82K-augreg link：</w:t>
      </w:r>
      <w:r>
        <w:rPr>
          <w:rStyle w:val="10"/>
          <w:sz w:val="22"/>
          <w:szCs w:val="22"/>
        </w:rPr>
        <w:fldChar w:fldCharType="begin"/>
      </w:r>
      <w:r>
        <w:rPr>
          <w:rStyle w:val="10"/>
          <w:sz w:val="22"/>
          <w:szCs w:val="22"/>
        </w:rPr>
        <w:instrText xml:space="preserve"> HYPERLINK "https://huggingface.co/laion/CLIP-convnext_base_w-laion2B-s13B-b82K-augreg" </w:instrText>
      </w:r>
      <w:r>
        <w:rPr>
          <w:rStyle w:val="10"/>
          <w:sz w:val="22"/>
          <w:szCs w:val="22"/>
        </w:rPr>
        <w:fldChar w:fldCharType="separate"/>
      </w:r>
      <w:r>
        <w:rPr>
          <w:rStyle w:val="5"/>
          <w:sz w:val="22"/>
          <w:szCs w:val="22"/>
        </w:rPr>
        <w:t>laion/CLIP-convnext_base_w-laion2B-s13B-b82K-augreg · Hugging Face</w:t>
      </w:r>
      <w:r>
        <w:rPr>
          <w:rStyle w:val="10"/>
          <w:sz w:val="22"/>
          <w:szCs w:val="22"/>
        </w:rPr>
        <w:fldChar w:fldCharType="end"/>
      </w:r>
    </w:p>
    <w:p w14:paraId="4E5C5AC8">
      <w:pPr>
        <w:pStyle w:val="12"/>
        <w:keepNext w:val="0"/>
        <w:keepLines w:val="0"/>
        <w:widowControl/>
        <w:suppressLineNumbers w:val="0"/>
        <w:rPr>
          <w:sz w:val="22"/>
          <w:szCs w:val="22"/>
        </w:rPr>
      </w:pPr>
      <w:r>
        <w:rPr>
          <w:rStyle w:val="13"/>
          <w:sz w:val="22"/>
          <w:szCs w:val="22"/>
        </w:rPr>
        <w:t>在多模态融合训练之前，我们需要确保我们的视频编码器可以捕获到有意义的视频表示 因此这里我们先使用训练数据对于clip的base模型进行了预训练</w:t>
      </w:r>
    </w:p>
    <w:p w14:paraId="11383174">
      <w:pPr>
        <w:pStyle w:val="7"/>
        <w:keepNext w:val="0"/>
        <w:keepLines w:val="0"/>
        <w:widowControl/>
        <w:suppressLineNumbers w:val="0"/>
        <w:rPr>
          <w:sz w:val="20"/>
          <w:szCs w:val="20"/>
        </w:rPr>
      </w:pPr>
    </w:p>
    <w:p w14:paraId="160093B9">
      <w:pPr>
        <w:pStyle w:val="12"/>
        <w:keepNext w:val="0"/>
        <w:keepLines w:val="0"/>
        <w:widowControl/>
        <w:suppressLineNumbers w:val="0"/>
        <w:rPr>
          <w:sz w:val="22"/>
          <w:szCs w:val="22"/>
        </w:rPr>
      </w:pPr>
      <w:r>
        <w:rPr>
          <w:rStyle w:val="13"/>
          <w:sz w:val="22"/>
          <w:szCs w:val="22"/>
        </w:rPr>
        <w:t>CLIP 预训练时用图像+文本做对比学习；但微调做“视频分类”时，可以只用图像塔（image encoder）。本训练就是把 CLIP</w:t>
      </w:r>
    </w:p>
    <w:p w14:paraId="49DB9253">
      <w:pPr>
        <w:pStyle w:val="12"/>
        <w:keepNext w:val="0"/>
        <w:keepLines w:val="0"/>
        <w:widowControl/>
        <w:suppressLineNumbers w:val="0"/>
        <w:rPr>
          <w:sz w:val="22"/>
          <w:szCs w:val="22"/>
        </w:rPr>
      </w:pPr>
      <w:r>
        <w:rPr>
          <w:rStyle w:val="13"/>
          <w:sz w:val="22"/>
          <w:szCs w:val="22"/>
        </w:rPr>
        <w:t>的图像编码器当作帧特征提取器，完全不走文本塔。</w:t>
      </w:r>
    </w:p>
    <w:p w14:paraId="251CA7E5">
      <w:pPr>
        <w:pStyle w:val="12"/>
        <w:keepNext w:val="0"/>
        <w:keepLines w:val="0"/>
        <w:widowControl/>
        <w:suppressLineNumbers w:val="0"/>
        <w:rPr>
          <w:sz w:val="22"/>
          <w:szCs w:val="22"/>
        </w:rPr>
      </w:pPr>
      <w:r>
        <w:rPr>
          <w:rStyle w:val="13"/>
          <w:sz w:val="22"/>
          <w:szCs w:val="22"/>
        </w:rPr>
        <w:t>训练目标用视频级交叉熵</w:t>
      </w:r>
    </w:p>
    <w:p w14:paraId="3F7E1EB2">
      <w:pPr>
        <w:pStyle w:val="7"/>
        <w:keepNext w:val="0"/>
        <w:keepLines w:val="0"/>
        <w:widowControl/>
        <w:suppressLineNumbers w:val="0"/>
        <w:rPr>
          <w:sz w:val="20"/>
          <w:szCs w:val="20"/>
        </w:rPr>
      </w:pPr>
    </w:p>
    <w:p w14:paraId="10324DBE">
      <w:pPr>
        <w:pStyle w:val="7"/>
        <w:keepNext w:val="0"/>
        <w:keepLines w:val="0"/>
        <w:widowControl/>
        <w:suppressLineNumbers w:val="0"/>
        <w:rPr>
          <w:sz w:val="20"/>
          <w:szCs w:val="20"/>
        </w:rPr>
      </w:pPr>
    </w:p>
    <w:p w14:paraId="3DCD1A4B">
      <w:pPr>
        <w:pStyle w:val="7"/>
        <w:keepNext w:val="0"/>
        <w:keepLines w:val="0"/>
        <w:widowControl/>
        <w:suppressLineNumbers w:val="0"/>
        <w:rPr>
          <w:sz w:val="20"/>
          <w:szCs w:val="20"/>
        </w:rPr>
      </w:pPr>
    </w:p>
    <w:p w14:paraId="6E1A81BF">
      <w:pPr>
        <w:pStyle w:val="7"/>
        <w:keepNext w:val="0"/>
        <w:keepLines w:val="0"/>
        <w:widowControl/>
        <w:suppressLineNumbers w:val="0"/>
        <w:rPr>
          <w:sz w:val="20"/>
          <w:szCs w:val="20"/>
        </w:rPr>
      </w:pPr>
    </w:p>
    <w:p w14:paraId="5B21854E">
      <w:pPr>
        <w:pStyle w:val="6"/>
        <w:keepNext w:val="0"/>
        <w:keepLines w:val="0"/>
        <w:widowControl/>
        <w:suppressLineNumbers w:val="0"/>
        <w:rPr>
          <w:sz w:val="22"/>
          <w:szCs w:val="22"/>
        </w:rPr>
      </w:pPr>
      <w:r>
        <w:rPr>
          <w:rStyle w:val="10"/>
          <w:sz w:val="22"/>
          <w:szCs w:val="22"/>
        </w:rPr>
        <w:t>音频编码器 ：多语言 bert – mHuBERT-147 link：</w:t>
      </w:r>
      <w:r>
        <w:rPr>
          <w:rStyle w:val="10"/>
          <w:sz w:val="22"/>
          <w:szCs w:val="22"/>
        </w:rPr>
        <w:fldChar w:fldCharType="begin"/>
      </w:r>
      <w:r>
        <w:rPr>
          <w:rStyle w:val="10"/>
          <w:sz w:val="22"/>
          <w:szCs w:val="22"/>
        </w:rPr>
        <w:instrText xml:space="preserve"> HYPERLINK "https://huggingface.co/utter-project/mHuBERT-147" </w:instrText>
      </w:r>
      <w:r>
        <w:rPr>
          <w:rStyle w:val="10"/>
          <w:sz w:val="22"/>
          <w:szCs w:val="22"/>
        </w:rPr>
        <w:fldChar w:fldCharType="separate"/>
      </w:r>
      <w:r>
        <w:rPr>
          <w:rStyle w:val="5"/>
          <w:sz w:val="22"/>
          <w:szCs w:val="22"/>
        </w:rPr>
        <w:t>utter-project/mHuBERT-147 · Hugging Face</w:t>
      </w:r>
      <w:r>
        <w:rPr>
          <w:rStyle w:val="10"/>
          <w:sz w:val="22"/>
          <w:szCs w:val="22"/>
        </w:rPr>
        <w:fldChar w:fldCharType="end"/>
      </w:r>
    </w:p>
    <w:p w14:paraId="6E58B8AA">
      <w:pPr>
        <w:pStyle w:val="7"/>
        <w:keepNext w:val="0"/>
        <w:keepLines w:val="0"/>
        <w:widowControl/>
        <w:suppressLineNumbers w:val="0"/>
        <w:rPr>
          <w:sz w:val="20"/>
          <w:szCs w:val="20"/>
        </w:rPr>
      </w:pPr>
    </w:p>
    <w:p w14:paraId="3A1A48A9">
      <w:pPr>
        <w:pStyle w:val="12"/>
        <w:keepNext w:val="0"/>
        <w:keepLines w:val="0"/>
        <w:widowControl/>
        <w:suppressLineNumbers w:val="0"/>
        <w:rPr>
          <w:sz w:val="22"/>
          <w:szCs w:val="22"/>
        </w:rPr>
      </w:pPr>
      <w:r>
        <w:rPr>
          <w:rStyle w:val="13"/>
          <w:sz w:val="22"/>
          <w:szCs w:val="22"/>
        </w:rPr>
        <w:t>骨干网络：llama7bchathf</w:t>
      </w:r>
    </w:p>
    <w:p w14:paraId="34059509">
      <w:pPr>
        <w:pStyle w:val="7"/>
        <w:keepNext w:val="0"/>
        <w:keepLines w:val="0"/>
        <w:widowControl/>
        <w:suppressLineNumbers w:val="0"/>
        <w:rPr>
          <w:sz w:val="20"/>
          <w:szCs w:val="20"/>
        </w:rPr>
      </w:pPr>
    </w:p>
    <w:p w14:paraId="15BFA381">
      <w:pPr>
        <w:pStyle w:val="12"/>
        <w:keepNext w:val="0"/>
        <w:keepLines w:val="0"/>
        <w:widowControl/>
        <w:suppressLineNumbers w:val="0"/>
        <w:rPr>
          <w:sz w:val="22"/>
          <w:szCs w:val="22"/>
        </w:rPr>
      </w:pPr>
      <w:r>
        <w:rPr>
          <w:rStyle w:val="13"/>
          <w:sz w:val="22"/>
          <w:szCs w:val="22"/>
        </w:rPr>
        <w:t>bert也是，由于训练数据为双语：中文和英文，因此我们使用了发布的mbert版本确保base模型能正确地理解语义信息</w:t>
      </w:r>
    </w:p>
    <w:p w14:paraId="5C15E3F8">
      <w:pPr>
        <w:pStyle w:val="7"/>
        <w:keepNext w:val="0"/>
        <w:keepLines w:val="0"/>
        <w:widowControl/>
        <w:suppressLineNumbers w:val="0"/>
        <w:rPr>
          <w:sz w:val="20"/>
          <w:szCs w:val="20"/>
        </w:rPr>
      </w:pPr>
    </w:p>
    <w:p w14:paraId="26050CB1">
      <w:pPr>
        <w:pStyle w:val="7"/>
        <w:keepNext w:val="0"/>
        <w:keepLines w:val="0"/>
        <w:widowControl/>
        <w:suppressLineNumbers w:val="0"/>
        <w:rPr>
          <w:sz w:val="20"/>
          <w:szCs w:val="20"/>
        </w:rPr>
      </w:pPr>
    </w:p>
    <w:p w14:paraId="378DE783">
      <w:pPr>
        <w:pStyle w:val="12"/>
        <w:keepNext w:val="0"/>
        <w:keepLines w:val="0"/>
        <w:widowControl/>
        <w:suppressLineNumbers w:val="0"/>
        <w:rPr>
          <w:sz w:val="22"/>
          <w:szCs w:val="22"/>
        </w:rPr>
      </w:pPr>
      <w:r>
        <w:rPr>
          <w:rStyle w:val="13"/>
          <w:sz w:val="22"/>
          <w:szCs w:val="22"/>
        </w:rPr>
        <w:t>对于streaming部分，我们建议维护2个缓存，模型每次输入之后，进入处理环节，在最终进入decoder输出层前的表示被保存，处理之后的结果被拼接到上一次输入的后面。然后拼接下一次输入，整体形成：处理后的特征1 【预测情感结果1】-- 处理后的特征2 【预测情感结果2】 —-- 的样式，这样从前的信息可以被复用，模型每次接到新信息的时候，即可以捕捉到上下文信息又有效缩减了再次运行的时间</w:t>
      </w:r>
    </w:p>
    <w:p w14:paraId="3ED7BF7E">
      <w:pPr>
        <w:pStyle w:val="7"/>
        <w:keepNext w:val="0"/>
        <w:keepLines w:val="0"/>
        <w:widowControl/>
        <w:suppressLineNumbers w:val="0"/>
        <w:rPr>
          <w:sz w:val="20"/>
          <w:szCs w:val="20"/>
        </w:rPr>
      </w:pPr>
    </w:p>
    <w:p w14:paraId="56826974">
      <w:pPr>
        <w:pStyle w:val="12"/>
        <w:keepNext w:val="0"/>
        <w:keepLines w:val="0"/>
        <w:widowControl/>
        <w:suppressLineNumbers w:val="0"/>
        <w:rPr>
          <w:rStyle w:val="13"/>
          <w:sz w:val="22"/>
          <w:szCs w:val="22"/>
        </w:rPr>
      </w:pPr>
      <w:r>
        <w:rPr>
          <w:rStyle w:val="13"/>
          <w:sz w:val="22"/>
          <w:szCs w:val="22"/>
        </w:rPr>
        <w:t>dataset的构建</w:t>
      </w:r>
    </w:p>
    <w:p w14:paraId="69EA7777">
      <w:pPr>
        <w:pStyle w:val="12"/>
        <w:keepNext w:val="0"/>
        <w:keepLines w:val="0"/>
        <w:widowControl/>
        <w:suppressLineNumbers w:val="0"/>
        <w:rPr>
          <w:rStyle w:val="13"/>
          <w:sz w:val="22"/>
          <w:szCs w:val="22"/>
        </w:rPr>
      </w:pPr>
    </w:p>
    <w:p w14:paraId="2608EC2A">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4"/>
          <w:sz w:val="22"/>
          <w:szCs w:val="22"/>
        </w:rPr>
        <w:t xml:space="preserve">我们发现，现有的dataset 如英文meld 中文ch-simsv2s </w:t>
      </w:r>
      <w:r>
        <w:rPr>
          <w:rStyle w:val="8"/>
          <w:sz w:val="22"/>
          <w:szCs w:val="22"/>
        </w:rPr>
        <w:t xml:space="preserve">IEMOCAP </w:t>
      </w:r>
      <w:r>
        <w:rPr>
          <w:rStyle w:val="13"/>
          <w:sz w:val="22"/>
          <w:szCs w:val="22"/>
        </w:rPr>
        <w:t xml:space="preserve">CMU-MOSEI </w:t>
      </w:r>
      <w:r>
        <w:rPr>
          <w:rFonts w:ascii="helvetica" w:hAnsi="helvetica" w:eastAsia="helvetica" w:cs="helvetica"/>
          <w:color w:val="000000"/>
          <w:kern w:val="0"/>
          <w:sz w:val="20"/>
          <w:szCs w:val="20"/>
          <w:lang w:val="en-US" w:eastAsia="zh-CN" w:bidi="ar"/>
        </w:rPr>
        <w:t>MERR</w:t>
      </w:r>
      <w:r>
        <w:rPr>
          <w:rStyle w:val="13"/>
          <w:sz w:val="22"/>
          <w:szCs w:val="22"/>
        </w:rPr>
        <w:t>等，均存在不同程度的缺陷，标注颗粒度不够细，标注质量差，视频质量差，情感表达不充分自然等等，访谈类型和</w:t>
      </w:r>
      <w:r>
        <w:rPr>
          <w:rStyle w:val="13"/>
          <w:rFonts w:hint="eastAsia"/>
          <w:sz w:val="22"/>
          <w:szCs w:val="22"/>
          <w:lang w:val="en-US" w:eastAsia="zh-CN"/>
        </w:rPr>
        <w:t>实验室采访</w:t>
      </w:r>
      <w:r>
        <w:rPr>
          <w:rStyle w:val="13"/>
          <w:sz w:val="22"/>
          <w:szCs w:val="22"/>
        </w:rPr>
        <w:t>的情感太过于生硬且缺少</w:t>
      </w:r>
      <w:r>
        <w:rPr>
          <w:rStyle w:val="13"/>
          <w:rFonts w:hint="eastAsia"/>
          <w:sz w:val="22"/>
          <w:szCs w:val="22"/>
          <w:lang w:val="en-US" w:eastAsia="zh-CN"/>
        </w:rPr>
        <w:t>自然</w:t>
      </w:r>
      <w:r>
        <w:rPr>
          <w:rStyle w:val="13"/>
          <w:sz w:val="22"/>
          <w:szCs w:val="22"/>
        </w:rPr>
        <w:t>的情感表达，</w:t>
      </w:r>
      <w:r>
        <w:rPr>
          <w:rStyle w:val="13"/>
          <w:rFonts w:hint="eastAsia"/>
          <w:sz w:val="22"/>
          <w:szCs w:val="22"/>
          <w:lang w:val="en-US" w:eastAsia="zh-CN"/>
        </w:rPr>
        <w:t>也缺乏对于现实环境的参考，</w:t>
      </w:r>
      <w:r>
        <w:rPr>
          <w:rStyle w:val="13"/>
          <w:sz w:val="22"/>
          <w:szCs w:val="22"/>
        </w:rPr>
        <w:t>社交媒体的情感</w:t>
      </w:r>
      <w:r>
        <w:rPr>
          <w:rStyle w:val="13"/>
          <w:rFonts w:hint="eastAsia"/>
          <w:sz w:val="22"/>
          <w:szCs w:val="22"/>
          <w:lang w:val="en-US" w:eastAsia="zh-CN"/>
        </w:rPr>
        <w:t>采样则缺少了某些极端情绪的展示，最终最合理的采样方式仍然是来自于电视影视行业，既规避了个人隐私风险，又做到了最贴近现实生活的采样，基于以上要求，我们提出了我们的多模态采样数据集：0721-dataset</w:t>
      </w:r>
    </w:p>
    <w:p w14:paraId="3598F82C">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0721-dataset是一个涵盖了总计15000条纯人工手动标注的高质量数据集，在标注数据上我们首先参考了 CompassVerifier: A Unified and Robust Verifier for LLMs</w:t>
      </w:r>
    </w:p>
    <w:p w14:paraId="0D6E40E8">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Evaluation and Outcome Reward的标注流程，尝试使用gemini和gpt4o对数据集进行初始的构建，但是这两种模型在多次对prompt进行微调之后表现仍然很差，最终我们决定使用纯人工进行标注，我们请了9位标注人员协助以3人为一组对于所有数据分别标注了三份不同的结果，之后我们对比这些结果并从中取出不同的部分，对于1）Basic-7-Class（基础七类情绪）</w:t>
      </w:r>
    </w:p>
    <w:p w14:paraId="474F03CD">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仅选择一种情绪，不能多选。</w:t>
      </w:r>
    </w:p>
    <w:p w14:paraId="5901D686">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可选类别示例：joy（喜悦）、anger（愤怒）、disgust（厌恶）、fear（恐惧）、sadness</w:t>
      </w:r>
    </w:p>
    <w:p w14:paraId="413BB438">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（悲伤）、surprise（惊讶）、neutral（中性）</w:t>
      </w:r>
    </w:p>
    <w:p w14:paraId="04C068D8">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填写要求：只能填入一个英文情绪单词，例如：joy</w:t>
      </w:r>
    </w:p>
    <w:p w14:paraId="310DDD9D">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对于（2）GoEmotion（细分情绪）</w:t>
      </w:r>
    </w:p>
    <w:p w14:paraId="10666C5E">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此列用于标注更细化的情绪，可标注多个。</w:t>
      </w:r>
    </w:p>
    <w:p w14:paraId="22CB5819">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例如，一个视频中人物既表现出“感激（gratitude）”又有“喜悦（joy）”，则填写：</w:t>
      </w:r>
    </w:p>
    <w:p w14:paraId="5ADD933E">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gratitude; joy</w:t>
      </w:r>
    </w:p>
    <w:p w14:paraId="4D39A4AF">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r>
        <w:rPr>
          <w:rStyle w:val="13"/>
          <w:rFonts w:hint="eastAsia"/>
          <w:sz w:val="22"/>
          <w:szCs w:val="22"/>
          <w:lang w:val="en-US" w:eastAsia="zh-CN"/>
        </w:rPr>
        <w:t>7种类型只要标注不一致则列为不同数据需要下一步判断，goemotion类别我们则取最大公约数，如果不存在再标记为不同数据。</w:t>
      </w:r>
    </w:p>
    <w:p w14:paraId="135C5BB0">
      <w:pPr>
        <w:pStyle w:val="2"/>
        <w:keepNext w:val="0"/>
        <w:keepLines w:val="0"/>
        <w:widowControl/>
        <w:suppressLineNumbers w:val="0"/>
        <w:spacing w:before="0" w:beforeAutospacing="0" w:after="0" w:afterAutospacing="0"/>
        <w:ind w:left="0" w:right="0"/>
        <w:jc w:val="left"/>
        <w:rPr>
          <w:rStyle w:val="13"/>
          <w:rFonts w:hint="default"/>
          <w:sz w:val="22"/>
          <w:szCs w:val="22"/>
          <w:lang w:val="en-US" w:eastAsia="zh-CN"/>
        </w:rPr>
      </w:pPr>
      <w:r>
        <w:rPr>
          <w:rStyle w:val="13"/>
          <w:rFonts w:hint="eastAsia"/>
          <w:sz w:val="22"/>
          <w:szCs w:val="22"/>
          <w:lang w:val="en-US" w:eastAsia="zh-CN"/>
        </w:rPr>
        <w:t>再不同数据的类别处理上，我们进一步严格标准，没有采用少数服从多数的投票决策，相对应的我们请求来自北大人民的心理学专家和其博士研究生来进行辅助判断再标注，最终我们得到了15000条纯人工手标，3轮审核的精选数据。</w:t>
      </w:r>
    </w:p>
    <w:p w14:paraId="04B02323">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p>
    <w:p w14:paraId="1C4DDF12">
      <w:pPr>
        <w:pStyle w:val="2"/>
        <w:keepNext w:val="0"/>
        <w:keepLines w:val="0"/>
        <w:widowControl/>
        <w:suppressLineNumbers w:val="0"/>
        <w:spacing w:before="0" w:beforeAutospacing="0" w:after="0" w:afterAutospacing="0"/>
        <w:ind w:left="0" w:right="0"/>
        <w:jc w:val="left"/>
        <w:rPr>
          <w:rStyle w:val="13"/>
          <w:rFonts w:hint="eastAsia"/>
          <w:sz w:val="22"/>
          <w:szCs w:val="22"/>
          <w:lang w:val="en-US" w:eastAsia="zh-CN"/>
        </w:rPr>
      </w:pPr>
    </w:p>
    <w:p w14:paraId="4E378C3C">
      <w:pPr>
        <w:pStyle w:val="2"/>
        <w:keepNext w:val="0"/>
        <w:keepLines w:val="0"/>
        <w:widowControl/>
        <w:suppressLineNumbers w:val="0"/>
        <w:spacing w:before="0" w:beforeAutospacing="0" w:after="0" w:afterAutospacing="0"/>
        <w:ind w:left="0" w:right="0"/>
        <w:jc w:val="left"/>
        <w:rPr>
          <w:rStyle w:val="14"/>
          <w:rFonts w:hint="eastAsia"/>
          <w:sz w:val="22"/>
          <w:szCs w:val="22"/>
          <w:lang w:val="en-US" w:eastAsia="zh-CN"/>
        </w:rPr>
      </w:pPr>
      <w:r>
        <w:rPr>
          <w:rStyle w:val="13"/>
          <w:rFonts w:hint="eastAsia"/>
          <w:sz w:val="22"/>
          <w:szCs w:val="22"/>
          <w:lang w:val="en-US" w:eastAsia="zh-CN"/>
        </w:rPr>
        <w:t xml:space="preserve">0721dataset同样也是是第一个双语中英文3模态，兼顾传统7分类和基于goemotion标准的27分类，兼顾流式数据格式训练的大型数据集，我们将数据集整体分为2部分，10000条基础的情感标注数据和我们自己从媒体平台采样的1000*average5的流式适应数据部分，具体来说，在基础部分，我们从meld和 </w:t>
      </w:r>
      <w:r>
        <w:rPr>
          <w:rStyle w:val="14"/>
          <w:sz w:val="22"/>
          <w:szCs w:val="22"/>
        </w:rPr>
        <w:t>ch-simsv2s</w:t>
      </w:r>
      <w:r>
        <w:rPr>
          <w:rStyle w:val="14"/>
          <w:rFonts w:hint="eastAsia"/>
          <w:sz w:val="22"/>
          <w:szCs w:val="22"/>
          <w:lang w:val="en-US" w:eastAsia="zh-CN"/>
        </w:rPr>
        <w:t>中进行采样，取ch-</w:t>
      </w:r>
      <w:r>
        <w:rPr>
          <w:rStyle w:val="14"/>
          <w:rFonts w:hint="default"/>
          <w:sz w:val="22"/>
          <w:szCs w:val="22"/>
          <w:lang w:val="en-US" w:eastAsia="zh-CN"/>
        </w:rPr>
        <w:t>simsv2s</w:t>
      </w:r>
      <w:r>
        <w:rPr>
          <w:rStyle w:val="14"/>
          <w:rFonts w:hint="eastAsia"/>
          <w:sz w:val="22"/>
          <w:szCs w:val="22"/>
          <w:lang w:val="en-US" w:eastAsia="zh-CN"/>
        </w:rPr>
        <w:t>全部数据集进行重新标注，在meld中取5000条高质量数据重新标注，meld数据集最初面向多任务发布，导致其中有大量数据服务于说话人关系建模，不适合用于纯粹的情感识别任务，例如极短的单个单词组成的句子切片，往往只有哦 啊一句话或者很短的语气词，附带了强前后文相关的情感标注，这些数据在纯情感识别任务中，无论是流式还是非流式，都会混淆原本训练目标，被视为噪声数据，因此，我们剔除了这部分数据，对于剩下的数据进行重新标注。对于ch-</w:t>
      </w:r>
      <w:r>
        <w:rPr>
          <w:rStyle w:val="14"/>
          <w:rFonts w:hint="default"/>
          <w:sz w:val="22"/>
          <w:szCs w:val="22"/>
          <w:lang w:val="en-US" w:eastAsia="zh-CN"/>
        </w:rPr>
        <w:t>simsv2s</w:t>
      </w:r>
      <w:r>
        <w:rPr>
          <w:rStyle w:val="14"/>
          <w:rFonts w:hint="eastAsia"/>
          <w:sz w:val="22"/>
          <w:szCs w:val="22"/>
          <w:lang w:val="en-US" w:eastAsia="zh-CN"/>
        </w:rPr>
        <w:t>，我们则取全部进行标注。</w:t>
      </w:r>
    </w:p>
    <w:p w14:paraId="24657250">
      <w:pPr>
        <w:pStyle w:val="2"/>
        <w:keepNext w:val="0"/>
        <w:keepLines w:val="0"/>
        <w:widowControl/>
        <w:suppressLineNumbers w:val="0"/>
        <w:spacing w:before="0" w:beforeAutospacing="0" w:after="0" w:afterAutospacing="0"/>
        <w:ind w:left="0" w:right="0"/>
        <w:jc w:val="left"/>
        <w:rPr>
          <w:rStyle w:val="14"/>
          <w:rFonts w:hint="eastAsia"/>
          <w:sz w:val="22"/>
          <w:szCs w:val="22"/>
          <w:lang w:val="en-US" w:eastAsia="zh-CN"/>
        </w:rPr>
      </w:pPr>
    </w:p>
    <w:p w14:paraId="7AEBEF89">
      <w:pPr>
        <w:pStyle w:val="2"/>
        <w:keepNext w:val="0"/>
        <w:keepLines w:val="0"/>
        <w:widowControl/>
        <w:suppressLineNumbers w:val="0"/>
        <w:spacing w:before="0" w:beforeAutospacing="0" w:after="0" w:afterAutospacing="0"/>
        <w:ind w:left="0" w:right="0"/>
        <w:jc w:val="left"/>
        <w:rPr>
          <w:rStyle w:val="14"/>
          <w:rFonts w:hint="eastAsia"/>
          <w:sz w:val="22"/>
          <w:szCs w:val="22"/>
          <w:lang w:val="en-US" w:eastAsia="zh-CN"/>
        </w:rPr>
      </w:pPr>
      <w:r>
        <w:rPr>
          <w:rStyle w:val="14"/>
          <w:rFonts w:hint="eastAsia"/>
          <w:sz w:val="22"/>
          <w:szCs w:val="22"/>
          <w:lang w:val="en-US" w:eastAsia="zh-CN"/>
        </w:rPr>
        <w:t>在流式数据的搭建上，我们取得了1000条影视剧中人物独白片段，确保这些独白片段充分的表达了人物的情感并具有可以切分的长度，我们对独白进行切分，并对每一段话和其中的每一句进行标注，旨在通过这种微调的形式让模型理解分段语意和整段语意的联系，并作出相应的情感预测。</w:t>
      </w:r>
    </w:p>
    <w:p w14:paraId="40EF9AF1">
      <w:pPr>
        <w:pStyle w:val="2"/>
        <w:keepNext w:val="0"/>
        <w:keepLines w:val="0"/>
        <w:widowControl/>
        <w:suppressLineNumbers w:val="0"/>
        <w:spacing w:before="0" w:beforeAutospacing="0" w:after="0" w:afterAutospacing="0"/>
        <w:ind w:left="0" w:right="0"/>
        <w:jc w:val="left"/>
        <w:rPr>
          <w:rStyle w:val="14"/>
          <w:rFonts w:hint="default"/>
          <w:sz w:val="22"/>
          <w:szCs w:val="22"/>
          <w:lang w:val="en-US" w:eastAsia="zh-CN"/>
        </w:rPr>
      </w:pPr>
    </w:p>
    <w:p w14:paraId="3A9CB29D">
      <w:pPr>
        <w:pStyle w:val="2"/>
        <w:keepNext w:val="0"/>
        <w:keepLines w:val="0"/>
        <w:widowControl/>
        <w:suppressLineNumbers w:val="0"/>
        <w:spacing w:before="0" w:beforeAutospacing="0" w:after="0" w:afterAutospacing="0"/>
        <w:ind w:left="0" w:right="0"/>
        <w:jc w:val="left"/>
        <w:rPr>
          <w:rStyle w:val="14"/>
          <w:rFonts w:hint="eastAsia"/>
          <w:sz w:val="22"/>
          <w:szCs w:val="22"/>
          <w:lang w:val="en-US" w:eastAsia="zh-CN"/>
        </w:rPr>
      </w:pPr>
      <w:r>
        <w:rPr>
          <w:rStyle w:val="14"/>
          <w:rFonts w:hint="eastAsia"/>
          <w:sz w:val="22"/>
          <w:szCs w:val="22"/>
          <w:lang w:val="en-US" w:eastAsia="zh-CN"/>
        </w:rPr>
        <w:t>任务描述</w:t>
      </w:r>
    </w:p>
    <w:p w14:paraId="158CCFDF">
      <w:pPr>
        <w:pStyle w:val="2"/>
        <w:keepNext w:val="0"/>
        <w:keepLines w:val="0"/>
        <w:widowControl/>
        <w:suppressLineNumbers w:val="0"/>
        <w:spacing w:before="0" w:beforeAutospacing="0" w:after="0" w:afterAutospacing="0"/>
        <w:ind w:left="0" w:right="0"/>
        <w:jc w:val="left"/>
        <w:rPr>
          <w:rStyle w:val="14"/>
          <w:rFonts w:hint="default"/>
          <w:sz w:val="22"/>
          <w:szCs w:val="22"/>
          <w:lang w:val="en-US" w:eastAsia="zh-CN"/>
        </w:rPr>
      </w:pPr>
      <w:r>
        <w:rPr>
          <w:rStyle w:val="14"/>
          <w:rFonts w:hint="eastAsia"/>
          <w:sz w:val="22"/>
          <w:szCs w:val="22"/>
          <w:lang w:val="en-US" w:eastAsia="zh-CN"/>
        </w:rPr>
        <w:t>流式情感预测</w:t>
      </w:r>
    </w:p>
    <w:p w14:paraId="60316851">
      <w:pPr>
        <w:pStyle w:val="7"/>
        <w:keepNext w:val="0"/>
        <w:keepLines w:val="0"/>
        <w:widowControl/>
        <w:suppressLineNumbers w:val="0"/>
        <w:rPr>
          <w:sz w:val="20"/>
          <w:szCs w:val="20"/>
        </w:rPr>
      </w:pPr>
      <w:bookmarkStart w:id="0" w:name="_GoBack"/>
      <w:bookmarkEnd w:id="0"/>
    </w:p>
    <w:p w14:paraId="45353DBD">
      <w:pPr>
        <w:pStyle w:val="7"/>
        <w:keepNext w:val="0"/>
        <w:keepLines w:val="0"/>
        <w:widowControl/>
        <w:suppressLineNumbers w:val="0"/>
        <w:rPr>
          <w:sz w:val="20"/>
          <w:szCs w:val="20"/>
        </w:rPr>
      </w:pPr>
    </w:p>
    <w:p w14:paraId="68DA3F86">
      <w:pPr>
        <w:pStyle w:val="7"/>
        <w:keepNext w:val="0"/>
        <w:keepLines w:val="0"/>
        <w:widowControl/>
        <w:suppressLineNumbers w:val="0"/>
        <w:rPr>
          <w:sz w:val="20"/>
          <w:szCs w:val="20"/>
        </w:rPr>
      </w:pPr>
    </w:p>
    <w:p w14:paraId="7D1F1A1A">
      <w:pPr>
        <w:pStyle w:val="7"/>
        <w:keepNext w:val="0"/>
        <w:keepLines w:val="0"/>
        <w:widowControl/>
        <w:suppressLineNumbers w:val="0"/>
        <w:rPr>
          <w:sz w:val="20"/>
          <w:szCs w:val="20"/>
        </w:rPr>
      </w:pPr>
    </w:p>
    <w:p w14:paraId="62D797FD">
      <w:pPr>
        <w:pStyle w:val="7"/>
        <w:keepNext w:val="0"/>
        <w:keepLines w:val="0"/>
        <w:widowControl/>
        <w:suppressLineNumbers w:val="0"/>
        <w:rPr>
          <w:sz w:val="20"/>
          <w:szCs w:val="20"/>
        </w:rPr>
      </w:pPr>
    </w:p>
    <w:p w14:paraId="31DA5B55">
      <w:pPr>
        <w:rPr>
          <w:sz w:val="16"/>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auto"/>
    <w:pitch w:val="default"/>
    <w:sig w:usb0="E0000AFF" w:usb1="00007843" w:usb2="00000001" w:usb3="00000000" w:csb0="400001BF" w:csb1="DFF70000"/>
  </w:font>
  <w:font w:name="time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helvetica">
    <w:panose1 w:val="00000000000000000000"/>
    <w:charset w:val="00"/>
    <w:family w:val="auto"/>
    <w:pitch w:val="default"/>
    <w:sig w:usb0="E00002FF" w:usb1="5000785B" w:usb2="00000000" w:usb3="00000000" w:csb0="2000019F" w:csb1="4F01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F7125A"/>
    <w:rsid w:val="5DFA7E98"/>
    <w:rsid w:val="BF9EEB14"/>
    <w:rsid w:val="DFF7125A"/>
    <w:rsid w:val="FFDAE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 w:type="paragraph" w:customStyle="1" w:styleId="6">
    <w:name w:val="p3"/>
    <w:basedOn w:val="1"/>
    <w:uiPriority w:val="0"/>
    <w:pPr>
      <w:spacing w:before="0" w:beforeAutospacing="0" w:after="0" w:afterAutospacing="0"/>
      <w:ind w:left="0" w:right="0"/>
      <w:jc w:val="left"/>
    </w:pPr>
    <w:rPr>
      <w:rFonts w:ascii="arial" w:hAnsi="arial" w:cs="arial"/>
      <w:color w:val="103CC0"/>
      <w:kern w:val="0"/>
      <w:sz w:val="29"/>
      <w:szCs w:val="29"/>
      <w:lang w:val="en-US" w:eastAsia="zh-CN" w:bidi="ar"/>
    </w:rPr>
  </w:style>
  <w:style w:type="paragraph" w:customStyle="1" w:styleId="7">
    <w:name w:val="p2"/>
    <w:basedOn w:val="1"/>
    <w:uiPriority w:val="0"/>
    <w:pPr>
      <w:spacing w:before="0" w:beforeAutospacing="0" w:after="0" w:afterAutospacing="0"/>
      <w:ind w:left="0" w:right="0"/>
      <w:jc w:val="left"/>
    </w:pPr>
    <w:rPr>
      <w:rFonts w:ascii="times" w:hAnsi="times" w:eastAsia="times" w:cs="times"/>
      <w:kern w:val="0"/>
      <w:sz w:val="24"/>
      <w:szCs w:val="24"/>
      <w:lang w:val="en-US" w:eastAsia="zh-CN" w:bidi="ar"/>
    </w:rPr>
  </w:style>
  <w:style w:type="character" w:customStyle="1" w:styleId="8">
    <w:name w:val="s5"/>
    <w:basedOn w:val="4"/>
    <w:uiPriority w:val="0"/>
    <w:rPr>
      <w:color w:val="000000"/>
    </w:rPr>
  </w:style>
  <w:style w:type="paragraph" w:customStyle="1" w:styleId="9">
    <w:name w:val="p4"/>
    <w:basedOn w:val="1"/>
    <w:uiPriority w:val="0"/>
    <w:pPr>
      <w:spacing w:before="0" w:beforeAutospacing="0" w:after="0" w:afterAutospacing="0"/>
      <w:ind w:left="0" w:right="0"/>
      <w:jc w:val="left"/>
    </w:pPr>
    <w:rPr>
      <w:rFonts w:ascii="pingfang sc" w:hAnsi="pingfang sc" w:eastAsia="pingfang sc" w:cs="pingfang sc"/>
      <w:color w:val="01080A"/>
      <w:kern w:val="0"/>
      <w:sz w:val="30"/>
      <w:szCs w:val="30"/>
      <w:lang w:val="en-US" w:eastAsia="zh-CN" w:bidi="ar"/>
    </w:rPr>
  </w:style>
  <w:style w:type="character" w:customStyle="1" w:styleId="10">
    <w:name w:val="s2"/>
    <w:basedOn w:val="4"/>
    <w:uiPriority w:val="0"/>
    <w:rPr>
      <w:color w:val="000000"/>
    </w:rPr>
  </w:style>
  <w:style w:type="character" w:customStyle="1" w:styleId="11">
    <w:name w:val="s3"/>
    <w:basedOn w:val="4"/>
    <w:uiPriority w:val="0"/>
    <w:rPr>
      <w:u w:val="single"/>
    </w:rPr>
  </w:style>
  <w:style w:type="paragraph" w:customStyle="1" w:styleId="12">
    <w:name w:val="p1"/>
    <w:basedOn w:val="1"/>
    <w:uiPriority w:val="0"/>
    <w:pPr>
      <w:spacing w:before="0" w:beforeAutospacing="0" w:after="0" w:afterAutospacing="0"/>
      <w:ind w:left="0" w:right="0"/>
      <w:jc w:val="left"/>
    </w:pPr>
    <w:rPr>
      <w:rFonts w:hint="default" w:ascii="arial" w:hAnsi="arial" w:cs="arial"/>
      <w:kern w:val="0"/>
      <w:sz w:val="29"/>
      <w:szCs w:val="29"/>
      <w:lang w:val="en-US" w:eastAsia="zh-CN" w:bidi="ar"/>
    </w:rPr>
  </w:style>
  <w:style w:type="character" w:customStyle="1" w:styleId="13">
    <w:name w:val="s1"/>
    <w:basedOn w:val="4"/>
    <w:uiPriority w:val="0"/>
  </w:style>
  <w:style w:type="character" w:customStyle="1" w:styleId="14">
    <w:name w:val="s4"/>
    <w:basedOn w:val="4"/>
    <w:uiPriority w:val="0"/>
    <w:rPr>
      <w:rFonts w:hint="default" w:ascii="arial" w:hAnsi="arial" w:cs="arial"/>
      <w:color w:val="000000"/>
      <w:sz w:val="29"/>
      <w:szCs w:val="29"/>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2025-11-14T12:00:00Z</dcterms:created>
  <dc:creator>xiaoqibpnm</dc:creator>
  <cp:lastModifiedBy>冰魄柠檬</cp:lastModifiedBy>
  <dcterms:modified xsi:type="dcterms:W3CDTF">2025-11-13T21:15:23Z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5992D927545A143166C815697E75B753_41</vt:lpwstr>
  </property>
</Properties>
</file>