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Proposal: Innovative English Learning App for High School Students</w:t>
      </w:r>
    </w:p>
    <w:p>
      <w:r>
        <w:br w:type="page"/>
      </w:r>
    </w:p>
    <w:p>
      <w:pPr>
        <w:pStyle w:val="Heading1"/>
      </w:pPr>
      <w:r>
        <w:t>Executive Summary</w:t>
      </w:r>
    </w:p>
    <w:p>
      <w:r>
        <w:t>Our proposal aims to address the pressing need for an innovative English learning app tailored specifically for high school students preparing for college entrance exams. With a focus on personalized learning experiences, real-world context integration, and gamified learning, our app seeks to revolutionize how students improve their English language skills. By differentiating ourselves from existing solutions like Duolingo, we aim to capture a significant market share and provide a unique value proposition to our target audience. This proposal outlines a comprehensive plan to develop and launch the app, backed by thorough market analysis, competitive advantage assessment, and a clear roadmap for success.</w:t>
      </w:r>
    </w:p>
    <w:p>
      <w:pPr>
        <w:pStyle w:val="Heading1"/>
      </w:pPr>
      <w:r>
        <w:t>Problem Statement</w:t>
      </w:r>
    </w:p>
    <w:p>
      <w:r>
        <w:t>Students of all ages struggle to learn English for future education</w:t>
      </w:r>
    </w:p>
    <w:p>
      <w:pPr>
        <w:pStyle w:val="IntenseQuote"/>
      </w:pPr>
      <w:r>
        <w:t>Key Points:</w:t>
      </w:r>
    </w:p>
    <w:p>
      <w:r>
        <w:t>• Challenges in finding effective tools to support language learning</w:t>
      </w:r>
    </w:p>
    <w:p>
      <w:r>
        <w:t>• Lack of personalized learning experiences tailored to individual student needs</w:t>
      </w:r>
    </w:p>
    <w:p>
      <w:pPr>
        <w:pStyle w:val="Heading1"/>
      </w:pPr>
      <w:r>
        <w:t>Proposed Solution</w:t>
      </w:r>
    </w:p>
    <w:p>
      <w:r>
        <w:t>Develop an English learning app focused on high school students preparing for college entrance exams</w:t>
      </w:r>
    </w:p>
    <w:p>
      <w:pPr>
        <w:pStyle w:val="IntenseQuote"/>
      </w:pPr>
      <w:r>
        <w:t>Key Points:</w:t>
      </w:r>
    </w:p>
    <w:p>
      <w:r>
        <w:t>• Personalized learning experiences</w:t>
      </w:r>
    </w:p>
    <w:p>
      <w:r>
        <w:t>• Integration of real-world contexts for practical application</w:t>
      </w:r>
    </w:p>
    <w:p>
      <w:r>
        <w:t>• Gamified learning with personalized feedback</w:t>
      </w:r>
    </w:p>
    <w:p>
      <w:pPr>
        <w:pStyle w:val="Heading1"/>
      </w:pPr>
      <w:r>
        <w:t>Market Opportunity</w:t>
      </w:r>
    </w:p>
    <w:p>
      <w:r>
        <w:t>The language learning tools market is growing rapidly, with a total addressable market of $5.7 billion in 2021 and a YoY growth rate of 12.5%. There is a significant demand for English language proficiency worldwide, presenting a lucrative opportunity for our innovative app.</w:t>
      </w:r>
    </w:p>
    <w:p>
      <w:pPr>
        <w:pStyle w:val="IntenseQuote"/>
      </w:pPr>
      <w:r>
        <w:t>Key Points:</w:t>
      </w:r>
    </w:p>
    <w:p>
      <w:r>
        <w:t>• 1.5 billion English language learners globally</w:t>
      </w:r>
    </w:p>
    <w:p>
      <w:r>
        <w:t>• Key trends include gamified learning approaches and personalized learning experiences</w:t>
      </w:r>
    </w:p>
    <w:p>
      <w:pPr>
        <w:pStyle w:val="Heading1"/>
      </w:pPr>
      <w:r>
        <w:t>Competitive Advantage</w:t>
      </w:r>
    </w:p>
    <w:p>
      <w:r>
        <w:t>Our app differentiates itself by offering a personalized learning experience tailored for high school students, integrating real-world contexts for practical application, and incorporating gamified learning with personalized feedback. This unique combination sets us apart from competitors like Duolingo, Rosetta Stone, and Babbel.</w:t>
      </w:r>
    </w:p>
    <w:p>
      <w:pPr>
        <w:pStyle w:val="IntenseQuote"/>
      </w:pPr>
      <w:r>
        <w:t>Key Points:</w:t>
      </w:r>
    </w:p>
    <w:p>
      <w:r>
        <w:t>• Very high differentiation level in personalized learning</w:t>
      </w:r>
    </w:p>
    <w:p>
      <w:r>
        <w:t>• High differentiation level in real-world context integration</w:t>
      </w:r>
    </w:p>
    <w:p>
      <w:pPr>
        <w:pStyle w:val="Heading1"/>
      </w:pPr>
      <w:r>
        <w:t>Business Model</w:t>
      </w:r>
    </w:p>
    <w:p>
      <w:r>
        <w:t>Our revenue model includes freemium features with optional in-app purchases and a premium subscription option. By offering a compelling free experience and premium features for enhanced learning, we aim to attract and retain a large user base.</w:t>
      </w:r>
    </w:p>
    <w:p>
      <w:pPr>
        <w:pStyle w:val="IntenseQuote"/>
      </w:pPr>
      <w:r>
        <w:t>Key Points:</w:t>
      </w:r>
    </w:p>
    <w:p>
      <w:r>
        <w:t>• Freemium model with in-app purchases</w:t>
      </w:r>
    </w:p>
    <w:p>
      <w:r>
        <w:t>• Premium subscription option</w:t>
      </w:r>
    </w:p>
    <w:p>
      <w:pPr>
        <w:pStyle w:val="Heading1"/>
      </w:pPr>
      <w:r>
        <w:t>Go-to-Market Strategy</w:t>
      </w:r>
    </w:p>
    <w:p>
      <w:r>
        <w:t>Our launch strategy focuses on targeting high school students through educational institutions, social media marketing, and partnerships with language learning organizations. We plan to drive initial user acquisition through targeted campaigns and word-of-mouth referrals.</w:t>
      </w:r>
    </w:p>
    <w:p>
      <w:pPr>
        <w:pStyle w:val="IntenseQuote"/>
      </w:pPr>
      <w:r>
        <w:t>Key Points:</w:t>
      </w:r>
    </w:p>
    <w:p>
      <w:r>
        <w:t>• Partnerships with educational institutions</w:t>
      </w:r>
    </w:p>
    <w:p>
      <w:r>
        <w:t>• Social media marketing campaigns</w:t>
      </w:r>
    </w:p>
    <w:p>
      <w:pPr>
        <w:pStyle w:val="Heading1"/>
      </w:pPr>
      <w:r>
        <w:t>Team</w:t>
      </w:r>
    </w:p>
    <w:p>
      <w:r>
        <w:t>Our team comprises experienced developers, designers, and language learning experts dedicated to creating a cutting-edge English learning app. With a strong focus on user experience and educational effectiveness, our team is well-equipped to deliver a high-quality product.</w:t>
      </w:r>
    </w:p>
    <w:p>
      <w:pPr>
        <w:pStyle w:val="IntenseQuote"/>
      </w:pPr>
      <w:r>
        <w:t>Key Points:</w:t>
      </w:r>
    </w:p>
    <w:p>
      <w:r>
        <w:t>• Diverse expertise in development, design, and education</w:t>
      </w:r>
    </w:p>
    <w:p>
      <w:r>
        <w:t>• Commitment to user-centric design and educational impact</w:t>
      </w:r>
    </w:p>
    <w:p>
      <w:pPr>
        <w:pStyle w:val="Heading1"/>
      </w:pPr>
      <w:r>
        <w:t>Risk Analysis</w:t>
      </w:r>
    </w:p>
    <w:p>
      <w:r>
        <w:t>Key risks include resource constraints, timeline challenges, and integration complexities. To mitigate these risks, we plan to upskill existing team members, closely monitor project progress, and conduct thorough testing of critical features.</w:t>
      </w:r>
    </w:p>
    <w:p>
      <w:pPr>
        <w:pStyle w:val="IntenseQuote"/>
      </w:pPr>
      <w:r>
        <w:t>Key Points:</w:t>
      </w:r>
    </w:p>
    <w:p>
      <w:r>
        <w:t>• Resource Risk: Limited availability of Vue developers</w:t>
      </w:r>
    </w:p>
    <w:p>
      <w:r>
        <w:t>• Timeline Risk: Deadline challenges due to feature complexity</w:t>
      </w:r>
    </w:p>
    <w:p>
      <w:pPr>
        <w:pStyle w:val="Heading1"/>
      </w:pPr>
      <w:r>
        <w:t>Financial Projections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Year 1</w:t>
            </w:r>
          </w:p>
        </w:tc>
        <w:tc>
          <w:tcPr>
            <w:tcW w:type="dxa" w:w="1728"/>
          </w:tcPr>
          <w:p>
            <w:r>
              <w:t>Year 2</w:t>
            </w:r>
          </w:p>
        </w:tc>
        <w:tc>
          <w:tcPr>
            <w:tcW w:type="dxa" w:w="1728"/>
          </w:tcPr>
          <w:p>
            <w:r>
              <w:t>Year 3</w:t>
            </w:r>
          </w:p>
        </w:tc>
        <w:tc>
          <w:tcPr>
            <w:tcW w:type="dxa" w:w="1728"/>
          </w:tcPr>
          <w:p>
            <w:r>
              <w:t>Assumptions</w:t>
            </w:r>
          </w:p>
        </w:tc>
      </w:tr>
      <w:tr>
        <w:tc>
          <w:tcPr>
            <w:tcW w:type="dxa" w:w="1728"/>
          </w:tcPr>
          <w:p>
            <w:r>
              <w:t>Revenue</w:t>
            </w:r>
          </w:p>
        </w:tc>
        <w:tc>
          <w:tcPr>
            <w:tcW w:type="dxa" w:w="1728"/>
          </w:tcPr>
          <w:p>
            <w:r>
              <w:t>Projected revenue of $500,000</w:t>
            </w:r>
          </w:p>
        </w:tc>
        <w:tc>
          <w:tcPr>
            <w:tcW w:type="dxa" w:w="1728"/>
          </w:tcPr>
          <w:p>
            <w:r>
              <w:t>Expected revenue growth to $1 million</w:t>
            </w:r>
          </w:p>
        </w:tc>
        <w:tc>
          <w:tcPr>
            <w:tcW w:type="dxa" w:w="1728"/>
          </w:tcPr>
          <w:p>
            <w:r>
              <w:t>Anticipated revenue increase to $2 million</w:t>
            </w:r>
          </w:p>
        </w:tc>
        <w:tc>
          <w:tcPr>
            <w:tcW w:type="dxa" w:w="1728"/>
          </w:tcPr>
          <w:p>
            <w:r>
              <w:t>Based on user acquisition targets and freemium model adoption rates</w:t>
            </w:r>
          </w:p>
        </w:tc>
      </w:tr>
    </w:tbl>
    <w:p>
      <w:pPr>
        <w:pStyle w:val="Heading1"/>
      </w:pPr>
      <w:r>
        <w:t>Timeline &amp; Milestones</w:t>
      </w:r>
    </w:p>
    <w:p>
      <w:r>
        <w:rPr>
          <w:b/>
        </w:rPr>
        <w:t xml:space="preserve">Q3 2022: </w:t>
      </w:r>
      <w:r>
        <w:t>App Development Completion</w:t>
      </w:r>
    </w:p>
    <w:p>
      <w:r>
        <w:rPr>
          <w:b/>
        </w:rPr>
        <w:t xml:space="preserve">Q4 2022: </w:t>
      </w:r>
      <w:r>
        <w:t>Beta Testing Launch</w:t>
      </w:r>
    </w:p>
    <w:p>
      <w:r>
        <w:rPr>
          <w:b/>
        </w:rPr>
        <w:t xml:space="preserve">Q1 2023: </w:t>
      </w:r>
      <w:r>
        <w:t>Official App Launch</w:t>
      </w:r>
    </w:p>
    <w:p>
      <w:pPr>
        <w:pStyle w:val="Heading1"/>
      </w:pPr>
      <w:r>
        <w:t>Call to Action</w:t>
      </w:r>
    </w:p>
    <w:p>
      <w:r>
        <w:t>Join us in revolutionizing English language learning for high school students. Together, we can create a transformative educational experience that empowers students to excel academically and unlock new opportunities. Invest in our vision today for a brighter future tomorrow.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