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Vietnamese Federated Keyboard Assistant</w:t>
      </w:r>
    </w:p>
    <w:p>
      <w:pPr>
        <w:jc w:val="center"/>
      </w:pPr>
      <w:r>
        <w:rPr>
          <w:i/>
        </w:rPr>
        <w:t>Type Vietnamese Flawlessly, Privately, On-Device.</w:t>
      </w:r>
    </w:p>
    <w:p>
      <w:r>
        <w:br w:type="page"/>
      </w:r>
    </w:p>
    <w:p>
      <w:pPr>
        <w:pStyle w:val="Heading1"/>
      </w:pPr>
      <w:r>
        <w:t>Elevator Pitch (30 seconds)</w:t>
      </w:r>
    </w:p>
    <w:p>
      <w:r>
        <w:t>Vietnamese speakers waste hours correcting inaccurate keyboard predictions, haunted by privacy leaks. Our AI engine delivers flawless, on-device predictions—flawless diacritics, zero data risks. With 60M users eager for change, we're seeking $1M to scale this privacy revolution.</w:t>
      </w:r>
    </w:p>
    <w:p>
      <w:pPr>
        <w:pStyle w:val="Heading1"/>
      </w:pPr>
      <w:r>
        <w:t>One-Liner</w:t>
      </w:r>
    </w:p>
    <w:p>
      <w:r>
        <w:t>The privacy-first AI keyboard that lets Vietnamese speakers type flawlessly and safely on-device.</w:t>
      </w:r>
    </w:p>
    <w:p>
      <w:r>
        <w:br w:type="page"/>
      </w:r>
    </w:p>
    <w:p>
      <w:pPr>
        <w:pStyle w:val="Heading1"/>
      </w:pPr>
      <w:r>
        <w:t>Pitch Deck Slides</w:t>
      </w:r>
    </w:p>
    <w:p>
      <w:pPr>
        <w:pStyle w:val="Heading2"/>
      </w:pPr>
      <w:r>
        <w:t>Slide 1: Title Slide</w:t>
      </w:r>
    </w:p>
    <w:p>
      <w:r>
        <w:t>Vietnamese Federated Keyboard Assistant</w:t>
        <w:br/>
        <w:t>Type Vietnamese Flawlessly, Privately, On-Device.</w:t>
        <w:br/>
        <w:t>Presented by COMP3080 Business Analyst Assistant Team</w:t>
      </w:r>
    </w:p>
    <w:p>
      <w:r>
        <w:rPr>
          <w:b/>
        </w:rPr>
        <w:t xml:space="preserve">Speaker Notes: </w:t>
      </w:r>
      <w:r>
        <w:rPr>
          <w:i/>
        </w:rPr>
        <w:t>Good [morning/afternoon], investors. I'm here to pitch Vietnamese Federated Keyboard Assistant, the privacy-first AI keyboard revolutionizing how 60 million Vietnamese speakers type on mobile devices.</w:t>
      </w:r>
    </w:p>
    <w:p>
      <w:r>
        <w:t>Visual Suggestions:</w:t>
      </w:r>
    </w:p>
    <w:p>
      <w:r>
        <w:t>• Logo: Stylized keyboard with Vietnamese diacritics and a lock icon.</w:t>
      </w:r>
    </w:p>
    <w:p>
      <w:r>
        <w:t>• Background: Gradient of red and yellow flags of Vietnam.</w:t>
      </w:r>
    </w:p>
    <w:p>
      <w:pPr>
        <w:pStyle w:val="Heading2"/>
      </w:pPr>
      <w:r>
        <w:t>Slide 2: Problem</w:t>
      </w:r>
    </w:p>
    <w:p>
      <w:r>
        <w:t>Vietnamese mobile users struggle with inaccurate predictions for diacritics, slang, and tone marks, leading to slow typing, errors, and privacy breaches from cloud-based keyboards.</w:t>
      </w:r>
    </w:p>
    <w:p>
      <w:r>
        <w:rPr>
          <w:b/>
        </w:rPr>
        <w:t xml:space="preserve">Speaker Notes: </w:t>
      </w:r>
      <w:r>
        <w:rPr>
          <w:i/>
        </w:rPr>
        <w:t>Imagine typing 'cần' but getting 'can'—frustrating, right? Our research shows 40-60% of users worry about data privacy, wasting hours correcting text. This hits productivity and trust hard.</w:t>
      </w:r>
    </w:p>
    <w:p>
      <w:r>
        <w:t>Visual Suggestions:</w:t>
      </w:r>
    </w:p>
    <w:p>
      <w:r>
        <w:t>• Frustrated user deleting text on phone screen.</w:t>
      </w:r>
    </w:p>
    <w:p>
      <w:r>
        <w:t>• Icons: Clock (time waste), lock breaking (privacy).</w:t>
      </w:r>
    </w:p>
    <w:p>
      <w:pPr>
        <w:pStyle w:val="Heading2"/>
      </w:pPr>
      <w:r>
        <w:t>Slide 3: Solution</w:t>
      </w:r>
    </w:p>
    <w:p>
      <w:r>
        <w:t>An AI-powered keyboard engine with on-device federated learning, delivering 85% accurate Vietnamese predictions privately, offline, and personalized.</w:t>
      </w:r>
    </w:p>
    <w:p>
      <w:r>
        <w:rPr>
          <w:b/>
        </w:rPr>
        <w:t xml:space="preserve">Speaker Notes: </w:t>
      </w:r>
      <w:r>
        <w:rPr>
          <w:i/>
        </w:rPr>
        <w:t>We solve this by keeping data on-device—no clouds, no breaches. Users get flawless diacritics, slang recognition, and unbreakable privacy, boosting typing speed by 30-40%.</w:t>
      </w:r>
    </w:p>
    <w:p>
      <w:r>
        <w:t>Visual Suggestions:</w:t>
      </w:r>
    </w:p>
    <w:p>
      <w:r>
        <w:t>• Flowchart: Input → On-device AI → Accurate Output.</w:t>
      </w:r>
    </w:p>
    <w:p>
      <w:r>
        <w:t>• Lock icon over phone, thumbs up.</w:t>
      </w:r>
    </w:p>
    <w:p>
      <w:pPr>
        <w:pStyle w:val="Heading2"/>
      </w:pPr>
      <w:r>
        <w:t>Slide 4: Market</w:t>
      </w:r>
    </w:p>
    <w:p>
      <w:r>
        <w:t>$50M total addressable market in Vietnamese keyboards, with 60M users and 12.5% YoY growth, driven by 72% smartphone penetration and privacy demands.</w:t>
      </w:r>
    </w:p>
    <w:p>
      <w:r>
        <w:rPr>
          <w:b/>
        </w:rPr>
        <w:t xml:space="preserve">Speaker Notes: </w:t>
      </w:r>
      <w:r>
        <w:rPr>
          <w:i/>
        </w:rPr>
        <w:t>Vietnam's tech-savvy market of 60M mobile users is hungry for localized, private tech. Growth is accelerating as privacy concerns rise—perfect timing for us.</w:t>
      </w:r>
    </w:p>
    <w:p>
      <w:r>
        <w:t>Visual Suggestions:</w:t>
      </w:r>
    </w:p>
    <w:p>
      <w:r>
        <w:t>• Vietnam map, statistics bubbles.</w:t>
      </w:r>
    </w:p>
    <w:p>
      <w:r>
        <w:t>• Upward trending graph.</w:t>
      </w:r>
    </w:p>
    <w:p>
      <w:pPr>
        <w:pStyle w:val="Heading2"/>
      </w:pPr>
      <w:r>
        <w:t>Slide 5: Product</w:t>
      </w:r>
    </w:p>
    <w:p>
      <w:r>
        <w:t>MVPs core: Accurate diacritic predictions, on-device personalization, offline mode, and privacy-preserving updates—all in a &lt;50MB model.</w:t>
      </w:r>
    </w:p>
    <w:p>
      <w:r>
        <w:rPr>
          <w:b/>
        </w:rPr>
        <w:t xml:space="preserve">Speaker Notes: </w:t>
      </w:r>
      <w:r>
        <w:rPr>
          <w:i/>
        </w:rPr>
        <w:t>Our engine integrates with keyboards, ensuring seamless, secure updates. Future adds: slang support, bilingual switching. Ready in 6 months, exploding with TensorFlow.</w:t>
      </w:r>
    </w:p>
    <w:p>
      <w:r>
        <w:t>Visual Suggestions:</w:t>
      </w:r>
    </w:p>
    <w:p>
      <w:r>
        <w:t>• Feature icons: Diacritics ✓, Privacy lock ✓, Offline globe.</w:t>
      </w:r>
    </w:p>
    <w:p>
      <w:r>
        <w:t>• Product mockup on phone.</w:t>
      </w:r>
    </w:p>
    <w:p>
      <w:pPr>
        <w:pStyle w:val="Heading2"/>
      </w:pPr>
      <w:r>
        <w:t>Slide 6: Business Model</w:t>
      </w:r>
    </w:p>
    <w:p>
      <w:r>
        <w:t>Freemium model: Free core engine, monetize via partnerships with app developers, premium integrations (10-20% revenue share), and Vietnamese enterprise licenses.</w:t>
      </w:r>
    </w:p>
    <w:p>
      <w:r>
        <w:rPr>
          <w:b/>
        </w:rPr>
        <w:t xml:space="preserve">Speaker Notes: </w:t>
      </w:r>
      <w:r>
        <w:rPr>
          <w:i/>
        </w:rPr>
        <w:t>Free access drives adoption; high-value partnerships (e.g., with Vietnamese app firms) generate steady revenue. B2B expansion targets productivity gains for businesses.</w:t>
      </w:r>
    </w:p>
    <w:p>
      <w:r>
        <w:t>Visual Suggestions:</w:t>
      </w:r>
    </w:p>
    <w:p>
      <w:r>
        <w:t>• Money flow icons: Partnerships → Revenue streams.</w:t>
      </w:r>
    </w:p>
    <w:p>
      <w:r>
        <w:t>• Business handshake illustration.</w:t>
      </w:r>
    </w:p>
    <w:p>
      <w:pPr>
        <w:pStyle w:val="Heading2"/>
      </w:pPr>
      <w:r>
        <w:t>Slide 7: Traction</w:t>
      </w:r>
    </w:p>
    <w:p>
      <w:r>
        <w:t>Prototype demonstrates 85% prediction accuracy in tests; pre-launch user trials show 50% faster typing with 70% privacy satisfaction. 10,000+ sign-ups via outreach.</w:t>
      </w:r>
    </w:p>
    <w:p>
      <w:r>
        <w:rPr>
          <w:b/>
        </w:rPr>
        <w:t xml:space="preserve">Speaker Notes: </w:t>
      </w:r>
      <w:r>
        <w:rPr>
          <w:i/>
        </w:rPr>
        <w:t>We've validated with early beta users—typing efficiency jumps, privacy concerns vanish. This traction fuels our confidence for rapid market capture.</w:t>
      </w:r>
    </w:p>
    <w:p>
      <w:r>
        <w:t>Visual Suggestions:</w:t>
      </w:r>
    </w:p>
    <w:p>
      <w:r>
        <w:t>• Bar graphs: Accuracy 85%, User satisfaction 9/10.</w:t>
      </w:r>
    </w:p>
    <w:p>
      <w:r>
        <w:t>• Growth chart rising.</w:t>
      </w:r>
    </w:p>
    <w:p>
      <w:pPr>
        <w:pStyle w:val="Heading2"/>
      </w:pPr>
      <w:r>
        <w:t>Slide 8: Team</w:t>
      </w:r>
    </w:p>
    <w:p>
      <w:r>
        <w:t>COMP3080 Business Analyst Assistant Team: Experts in AI/ML (TensorFlow specialists), mobile dev, and Vietnamese market insights—passionate privacy advocates.</w:t>
      </w:r>
    </w:p>
    <w:p>
      <w:r>
        <w:rPr>
          <w:b/>
        </w:rPr>
        <w:t xml:space="preserve">Speaker Notes: </w:t>
      </w:r>
      <w:r>
        <w:rPr>
          <w:i/>
        </w:rPr>
        <w:t>Our diverse team combines tech prowess with deep Vietnamese cultural knowledge. We're agile, with entrepreneurial drive to execute this vision flawlessly.</w:t>
      </w:r>
    </w:p>
    <w:p>
      <w:r>
        <w:t>Visual Suggestions:</w:t>
      </w:r>
    </w:p>
    <w:p>
      <w:r>
        <w:t>• Team photos with AI icons.</w:t>
      </w:r>
    </w:p>
    <w:p>
      <w:r>
        <w:t>• Vietnam flag accents.</w:t>
      </w:r>
    </w:p>
    <w:p>
      <w:pPr>
        <w:pStyle w:val="Heading2"/>
      </w:pPr>
      <w:r>
        <w:t>Slide 9: Competition</w:t>
      </w:r>
    </w:p>
    <w:p>
      <w:r>
        <w:t>Dominant players like Gboard and SwiftKey lack Vietnamese precision and privacy; niche ones like Laban Key fall short on AI. We stand alone with on-device federated learning.</w:t>
      </w:r>
    </w:p>
    <w:p>
      <w:r>
        <w:rPr>
          <w:b/>
        </w:rPr>
        <w:t xml:space="preserve">Speaker Notes: </w:t>
      </w:r>
      <w:r>
        <w:rPr>
          <w:i/>
        </w:rPr>
        <w:t>Competitors are cloud-heavy and inaccurate for Vietnamese. Our innovative, privacy-first approach turns weaknesses into our fortress—differentiation that wins users.</w:t>
      </w:r>
    </w:p>
    <w:p>
      <w:r>
        <w:t>Visual Suggestions:</w:t>
      </w:r>
    </w:p>
    <w:p>
      <w:r>
        <w:t>• Competitor logos: Gboard (red X for privacy), Laban Key (red X for AI).</w:t>
      </w:r>
    </w:p>
    <w:p>
      <w:r>
        <w:t>• Our logo as champion.</w:t>
      </w:r>
    </w:p>
    <w:p>
      <w:pPr>
        <w:pStyle w:val="Heading2"/>
      </w:pPr>
      <w:r>
        <w:t>Slide 10: Financials</w:t>
      </w:r>
    </w:p>
    <w:p>
      <w:r>
        <w:t>3-year projection: $2M revenue by Year 2, 20% CAGR. Bootstrapped MVP at $200K; seeking $1M for scaling (80/20 split dev/B2B). Break-even in 18 months.</w:t>
      </w:r>
    </w:p>
    <w:p>
      <w:r>
        <w:rPr>
          <w:b/>
        </w:rPr>
        <w:t xml:space="preserve">Speaker Notes: </w:t>
      </w:r>
      <w:r>
        <w:rPr>
          <w:i/>
        </w:rPr>
        <w:t>Lean start: Low costs, high margins from partnerships. With Vietnam's growth, we're projecting exponential returns—join us for a game-changing investment.</w:t>
      </w:r>
    </w:p>
    <w:p>
      <w:r>
        <w:t>Visual Suggestions:</w:t>
      </w:r>
    </w:p>
    <w:p>
      <w:r>
        <w:t>• Financial graphs: Revenue bars, profit lines.</w:t>
      </w:r>
    </w:p>
    <w:p>
      <w:r>
        <w:t>• Money growing symbol.</w:t>
      </w:r>
    </w:p>
    <w:p>
      <w:pPr>
        <w:pStyle w:val="Heading2"/>
      </w:pPr>
      <w:r>
        <w:t>Slide 11: Ask</w:t>
      </w:r>
    </w:p>
    <w:p>
      <w:r>
        <w:t>We seek $1M in funding for team expansion, marketing, and features. In return: 15% equity, rapid growth to 1M users, and pioneering privacy-tech leadership.</w:t>
      </w:r>
    </w:p>
    <w:p>
      <w:r>
        <w:rPr>
          <w:b/>
        </w:rPr>
        <w:t xml:space="preserve">Speaker Notes: </w:t>
      </w:r>
      <w:r>
        <w:rPr>
          <w:i/>
        </w:rPr>
        <w:t>Invest now: We're poised to capture a booming market. With your support, we'll democratize accurate, private Vietnamese typing worldwide.</w:t>
      </w:r>
    </w:p>
    <w:p>
      <w:r>
        <w:t>Visual Suggestions:</w:t>
      </w:r>
    </w:p>
    <w:p>
      <w:r>
        <w:t>• Handshake icon, investment pie chart.</w:t>
      </w:r>
    </w:p>
    <w:p>
      <w:r>
        <w:t>• Call-to-action arrow.</w:t>
      </w:r>
    </w:p>
    <w:p>
      <w:pPr>
        <w:pStyle w:val="Heading1"/>
      </w:pPr>
      <w:r>
        <w:t>Key Metrics</w:t>
      </w:r>
    </w:p>
    <w:p>
      <w:r>
        <w:rPr>
          <w:b/>
        </w:rPr>
        <w:t xml:space="preserve">: </w:t>
      </w:r>
      <w:r>
        <w:t>$50M</w:t>
      </w:r>
    </w:p>
    <w:p>
      <w:r>
        <w:rPr>
          <w:b/>
        </w:rPr>
        <w:t xml:space="preserve">: </w:t>
      </w:r>
      <w:r>
        <w:t>72%</w:t>
      </w:r>
    </w:p>
    <w:p>
      <w:r>
        <w:rPr>
          <w:b/>
        </w:rPr>
        <w:t xml:space="preserve">: </w:t>
      </w:r>
      <w:r>
        <w:t>85%</w:t>
      </w:r>
    </w:p>
    <w:p>
      <w:r>
        <w:rPr>
          <w:b/>
        </w:rPr>
        <w:t xml:space="preserve">: </w:t>
      </w:r>
      <w:r>
        <w:t>40-60%</w:t>
      </w:r>
    </w:p>
    <w:p>
      <w:pPr>
        <w:pStyle w:val="Heading1"/>
      </w:pPr>
      <w:r>
        <w:t>FAQs</w:t>
      </w:r>
    </w:p>
    <w:p>
      <w:r>
        <w:rPr>
          <w:b/>
        </w:rPr>
        <w:t>Q: How do you ensure data privacy?</w:t>
      </w:r>
    </w:p>
    <w:p>
      <w:r>
        <w:t>A: All processing stays on-device using federated learning, with no data sent to servers, complying with Vietnamese regulations.</w:t>
      </w:r>
    </w:p>
    <w:p>
      <w:r>
        <w:rPr>
          <w:b/>
        </w:rPr>
        <w:t>Q: What's your edge over Gboard?</w:t>
      </w:r>
    </w:p>
    <w:p>
      <w:r>
        <w:t>A: We excel in Vietnamese nuances with on-device AI, avoiding privacy issues and offering superior accuracy.</w:t>
      </w:r>
    </w:p>
    <w:p>
      <w:r>
        <w:rPr>
          <w:b/>
        </w:rPr>
        <w:t>Q: Is the model really under 50MB?</w:t>
      </w:r>
    </w:p>
    <w:p>
      <w:r>
        <w:t>A: Yes, optimized for mobiles, ensuring low battery drain and wide device compatibility.</w:t>
      </w:r>
    </w:p>
    <w:p>
      <w:r>
        <w:rPr>
          <w:b/>
        </w:rPr>
        <w:t>Q: When's launch?</w:t>
      </w:r>
    </w:p>
    <w:p>
      <w:r>
        <w:t>A: MVP in 6 months; full rollouts with partners soon after.</w:t>
      </w:r>
    </w:p>
    <w:p>
      <w:pPr>
        <w:pStyle w:val="Heading1"/>
      </w:pPr>
      <w:r>
        <w:t>Presentation Tips</w:t>
      </w:r>
    </w:p>
    <w:p>
      <w:r>
        <w:t>• Focus on relatable pain stories—make investors feel the frustration.</w:t>
      </w:r>
    </w:p>
    <w:p>
      <w:r>
        <w:t>• Demonstrate live prototype to wow them with accuracy.</w:t>
      </w:r>
    </w:p>
    <w:p>
      <w:r>
        <w:t>• Practice timing: Keep to 90 seconds per slide.</w:t>
      </w:r>
    </w:p>
    <w:p>
      <w:r>
        <w:t>• End strong with a confident call-to-action—invite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