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D2E" w:rsidRPr="00DF5D2E" w:rsidRDefault="00DF5D2E" w:rsidP="00DF5D2E">
      <w:pPr>
        <w:rPr>
          <w:rFonts w:eastAsiaTheme="minorEastAsia"/>
        </w:rPr>
      </w:pPr>
      <w:r>
        <w:t xml:space="preserve">II.1.9 #1.  </w:t>
      </w:r>
      <w:proofErr w:type="gramStart"/>
      <w:r>
        <w:t xml:space="preserve">Let </w:t>
      </w:r>
      <w:proofErr w:type="gramEnd"/>
      <m:oMath>
        <m:r>
          <w:rPr>
            <w:rFonts w:ascii="Cambria Math" w:hAnsi="Cambria Math"/>
          </w:rPr>
          <m:t xml:space="preserve">S={x ∈ </m:t>
        </m:r>
        <m:sSubSup>
          <m:sSubSupPr>
            <m:ctrlPr>
              <w:rPr>
                <w:rFonts w:ascii="Cambria Math" w:hAnsi="Cambria Math"/>
                <w:i/>
              </w:rPr>
            </m:ctrlPr>
          </m:sSubSupPr>
          <m:e>
            <m:r>
              <w:rPr>
                <w:rFonts w:ascii="Cambria Math" w:hAnsi="Cambria Math"/>
              </w:rPr>
              <m:t>Z</m:t>
            </m:r>
          </m:e>
          <m:sub>
            <m:r>
              <w:rPr>
                <w:rFonts w:ascii="Cambria Math" w:hAnsi="Cambria Math"/>
              </w:rPr>
              <m:t>+</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4x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r>
          <w:rPr>
            <w:rFonts w:ascii="Cambria Math" w:hAnsi="Cambria Math"/>
          </w:rPr>
          <m:t xml:space="preserve">≤28,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4x</m:t>
            </m:r>
          </m:e>
          <m:sub>
            <m:r>
              <w:rPr>
                <w:rFonts w:ascii="Cambria Math" w:hAnsi="Cambria Math"/>
              </w:rPr>
              <m:t>2</m:t>
            </m:r>
          </m:sub>
        </m:sSub>
        <m:r>
          <w:rPr>
            <w:rFonts w:ascii="Cambria Math" w:hAnsi="Cambria Math"/>
          </w:rPr>
          <m:t xml:space="preserve"> ≤27,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≤1}</m:t>
        </m:r>
      </m:oMath>
      <w:r w:rsidRPr="00DF5D2E">
        <w:rPr>
          <w:rFonts w:eastAsiaTheme="minorEastAsia"/>
        </w:rPr>
        <w:t>.  Determine the facets of conv(S) graphically (See Exercise 10 of Section I.4.8). Then derive each of the facets of conv(S) as a C-G inequality.</w:t>
      </w:r>
    </w:p>
    <w:p w:rsidR="00DF5D2E" w:rsidRDefault="00DF5D2E" w:rsidP="00DF5D2E">
      <w:pPr>
        <w:pStyle w:val="ListParagraph"/>
      </w:pPr>
    </w:p>
    <w:p w:rsidR="00DF5D2E" w:rsidRDefault="00DF5D2E" w:rsidP="00DF5D2E">
      <w:pPr>
        <w:pStyle w:val="ListParagraph"/>
      </w:pPr>
      <w:r>
        <w:rPr>
          <w:noProof/>
        </w:rPr>
        <w:drawing>
          <wp:anchor distT="0" distB="0" distL="114300" distR="114300" simplePos="0" relativeHeight="251659264" behindDoc="0" locked="0" layoutInCell="1" allowOverlap="1" wp14:anchorId="48FDE65C" wp14:editId="4F7B3AED">
            <wp:simplePos x="0" y="0"/>
            <wp:positionH relativeFrom="column">
              <wp:posOffset>3362325</wp:posOffset>
            </wp:positionH>
            <wp:positionV relativeFrom="paragraph">
              <wp:posOffset>90170</wp:posOffset>
            </wp:positionV>
            <wp:extent cx="1964055" cy="19704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1Graph.PNG"/>
                    <pic:cNvPicPr/>
                  </pic:nvPicPr>
                  <pic:blipFill>
                    <a:blip r:embed="rId5">
                      <a:extLst>
                        <a:ext uri="{28A0092B-C50C-407E-A947-70E740481C1C}">
                          <a14:useLocalDpi xmlns:a14="http://schemas.microsoft.com/office/drawing/2010/main" val="0"/>
                        </a:ext>
                      </a:extLst>
                    </a:blip>
                    <a:stretch>
                      <a:fillRect/>
                    </a:stretch>
                  </pic:blipFill>
                  <pic:spPr>
                    <a:xfrm>
                      <a:off x="0" y="0"/>
                      <a:ext cx="1964055" cy="1970405"/>
                    </a:xfrm>
                    <a:prstGeom prst="rect">
                      <a:avLst/>
                    </a:prstGeom>
                  </pic:spPr>
                </pic:pic>
              </a:graphicData>
            </a:graphic>
            <wp14:sizeRelH relativeFrom="margin">
              <wp14:pctWidth>0</wp14:pctWidth>
            </wp14:sizeRelH>
            <wp14:sizeRelV relativeFrom="margin">
              <wp14:pctHeight>0</wp14:pctHeight>
            </wp14:sizeRelV>
          </wp:anchor>
        </w:drawing>
      </w:r>
      <w:r>
        <w:t xml:space="preserve">Facets </w:t>
      </w:r>
      <w:r>
        <w:tab/>
        <w:t>x</w:t>
      </w:r>
      <w:r>
        <w:rPr>
          <w:vertAlign w:val="subscript"/>
        </w:rPr>
        <w:t>1</w:t>
      </w:r>
      <w:r>
        <w:t xml:space="preserve"> ≥ 0</w:t>
      </w:r>
    </w:p>
    <w:p w:rsidR="00DF5D2E" w:rsidRDefault="00DF5D2E" w:rsidP="00DF5D2E">
      <w:pPr>
        <w:pStyle w:val="ListParagraph"/>
      </w:pPr>
      <w:r>
        <w:tab/>
      </w:r>
      <w:proofErr w:type="gramStart"/>
      <w:r>
        <w:t>x</w:t>
      </w:r>
      <w:r>
        <w:rPr>
          <w:vertAlign w:val="subscript"/>
        </w:rPr>
        <w:t>2</w:t>
      </w:r>
      <w:proofErr w:type="gramEnd"/>
      <w:r>
        <w:t xml:space="preserve"> ≥ 0</w:t>
      </w:r>
    </w:p>
    <w:p w:rsidR="00DF5D2E" w:rsidRDefault="00DF5D2E" w:rsidP="00DF5D2E">
      <w:pPr>
        <w:pStyle w:val="ListParagraph"/>
      </w:pPr>
      <w:r>
        <w:tab/>
      </w:r>
      <w:proofErr w:type="gramStart"/>
      <w:r>
        <w:t>x</w:t>
      </w:r>
      <w:r>
        <w:rPr>
          <w:vertAlign w:val="subscript"/>
        </w:rPr>
        <w:t>2</w:t>
      </w:r>
      <w:proofErr w:type="gramEnd"/>
      <w:r>
        <w:t xml:space="preserve"> ≤ 6</w:t>
      </w:r>
    </w:p>
    <w:p w:rsidR="00DF5D2E" w:rsidRDefault="00DF5D2E" w:rsidP="00DF5D2E">
      <w:pPr>
        <w:pStyle w:val="ListParagraph"/>
      </w:pPr>
      <w:r>
        <w:tab/>
      </w:r>
      <w:proofErr w:type="gramStart"/>
      <w:r>
        <w:t>x</w:t>
      </w:r>
      <w:r>
        <w:rPr>
          <w:vertAlign w:val="subscript"/>
        </w:rPr>
        <w:t>1</w:t>
      </w:r>
      <w:proofErr w:type="gramEnd"/>
      <w:r>
        <w:t xml:space="preserve"> ≤ 5</w:t>
      </w:r>
    </w:p>
    <w:p w:rsidR="00DF5D2E" w:rsidRDefault="00DF5D2E" w:rsidP="00DF5D2E">
      <w:pPr>
        <w:pStyle w:val="ListParagraph"/>
      </w:pPr>
      <w:r>
        <w:tab/>
      </w:r>
      <w:proofErr w:type="gramStart"/>
      <w:r>
        <w:t>x</w:t>
      </w:r>
      <w:r>
        <w:rPr>
          <w:vertAlign w:val="subscript"/>
        </w:rPr>
        <w:t>1</w:t>
      </w:r>
      <w:proofErr w:type="gramEnd"/>
      <w:r>
        <w:t xml:space="preserve"> – x</w:t>
      </w:r>
      <w:r>
        <w:rPr>
          <w:vertAlign w:val="subscript"/>
        </w:rPr>
        <w:t>2</w:t>
      </w:r>
      <w:r>
        <w:t xml:space="preserve"> ≤ 1</w:t>
      </w:r>
    </w:p>
    <w:p w:rsidR="00DF5D2E" w:rsidRDefault="00DF5D2E" w:rsidP="00DF5D2E">
      <w:pPr>
        <w:pStyle w:val="ListParagraph"/>
      </w:pPr>
      <w:r>
        <w:tab/>
      </w:r>
      <w:proofErr w:type="gramStart"/>
      <w:r>
        <w:t>x</w:t>
      </w:r>
      <w:r>
        <w:rPr>
          <w:vertAlign w:val="subscript"/>
        </w:rPr>
        <w:t>1</w:t>
      </w:r>
      <w:proofErr w:type="gramEnd"/>
      <w:r>
        <w:t xml:space="preserve"> + 2x</w:t>
      </w:r>
      <w:r>
        <w:rPr>
          <w:vertAlign w:val="subscript"/>
        </w:rPr>
        <w:t>2</w:t>
      </w:r>
      <w:r>
        <w:t xml:space="preserve"> ≤ 15</w:t>
      </w:r>
    </w:p>
    <w:p w:rsidR="00DF5D2E" w:rsidRDefault="00DF5D2E" w:rsidP="00DF5D2E">
      <w:pPr>
        <w:pStyle w:val="ListParagraph"/>
      </w:pPr>
    </w:p>
    <w:p w:rsidR="00DF5D2E" w:rsidRDefault="00DF5D2E" w:rsidP="00DF5D2E">
      <w:pPr>
        <w:pStyle w:val="ListParagraph"/>
      </w:pPr>
      <w:r>
        <w:t>Original Constraints</w:t>
      </w:r>
    </w:p>
    <w:p w:rsidR="00DF5D2E" w:rsidRDefault="00DF5D2E" w:rsidP="00DF5D2E">
      <w:pPr>
        <w:pStyle w:val="ListParagraph"/>
      </w:pPr>
      <w:r>
        <w:tab/>
        <w:t>4x</w:t>
      </w:r>
      <w:r>
        <w:rPr>
          <w:vertAlign w:val="subscript"/>
        </w:rPr>
        <w:t>1</w:t>
      </w:r>
      <w:r>
        <w:t xml:space="preserve"> + x</w:t>
      </w:r>
      <w:r>
        <w:rPr>
          <w:vertAlign w:val="subscript"/>
        </w:rPr>
        <w:t>2</w:t>
      </w:r>
      <w:r>
        <w:t xml:space="preserve"> ≤ 28</w:t>
      </w:r>
    </w:p>
    <w:p w:rsidR="00DF5D2E" w:rsidRDefault="00DF5D2E" w:rsidP="00DF5D2E">
      <w:pPr>
        <w:pStyle w:val="ListParagraph"/>
      </w:pPr>
      <w:r>
        <w:tab/>
      </w:r>
      <w:proofErr w:type="gramStart"/>
      <w:r>
        <w:t>x</w:t>
      </w:r>
      <w:r>
        <w:rPr>
          <w:vertAlign w:val="subscript"/>
        </w:rPr>
        <w:t>1</w:t>
      </w:r>
      <w:proofErr w:type="gramEnd"/>
      <w:r>
        <w:t xml:space="preserve"> + 4x</w:t>
      </w:r>
      <w:r>
        <w:rPr>
          <w:vertAlign w:val="subscript"/>
        </w:rPr>
        <w:t>2</w:t>
      </w:r>
      <w:r>
        <w:t xml:space="preserve"> ≤ 27</w:t>
      </w:r>
    </w:p>
    <w:p w:rsidR="00DF5D2E" w:rsidRDefault="00DF5D2E" w:rsidP="00DF5D2E">
      <w:pPr>
        <w:pStyle w:val="ListParagraph"/>
      </w:pPr>
      <w:r>
        <w:tab/>
      </w:r>
      <w:proofErr w:type="gramStart"/>
      <w:r w:rsidRPr="006115E3">
        <w:rPr>
          <w:highlight w:val="yellow"/>
        </w:rPr>
        <w:t>x</w:t>
      </w:r>
      <w:r w:rsidRPr="006115E3">
        <w:rPr>
          <w:highlight w:val="yellow"/>
          <w:vertAlign w:val="subscript"/>
        </w:rPr>
        <w:t>1</w:t>
      </w:r>
      <w:proofErr w:type="gramEnd"/>
      <w:r w:rsidRPr="006115E3">
        <w:rPr>
          <w:highlight w:val="yellow"/>
        </w:rPr>
        <w:t xml:space="preserve"> – x</w:t>
      </w:r>
      <w:r w:rsidRPr="006115E3">
        <w:rPr>
          <w:highlight w:val="yellow"/>
          <w:vertAlign w:val="subscript"/>
        </w:rPr>
        <w:t>2</w:t>
      </w:r>
      <w:r w:rsidRPr="006115E3">
        <w:rPr>
          <w:highlight w:val="yellow"/>
        </w:rPr>
        <w:t xml:space="preserve"> ≤ 1</w:t>
      </w:r>
    </w:p>
    <w:p w:rsidR="00DF5D2E" w:rsidRDefault="00DF5D2E" w:rsidP="00DF5D2E">
      <w:pPr>
        <w:pStyle w:val="ListParagraph"/>
      </w:pPr>
      <w:r>
        <w:tab/>
      </w:r>
      <w:proofErr w:type="gramStart"/>
      <w:r w:rsidRPr="006115E3">
        <w:rPr>
          <w:highlight w:val="yellow"/>
        </w:rPr>
        <w:t>x</w:t>
      </w:r>
      <w:r w:rsidRPr="006115E3">
        <w:rPr>
          <w:highlight w:val="yellow"/>
          <w:vertAlign w:val="subscript"/>
        </w:rPr>
        <w:t>1</w:t>
      </w:r>
      <w:proofErr w:type="gramEnd"/>
      <w:r w:rsidRPr="006115E3">
        <w:rPr>
          <w:highlight w:val="yellow"/>
        </w:rPr>
        <w:t xml:space="preserve"> ≥ 0</w:t>
      </w:r>
    </w:p>
    <w:p w:rsidR="00DF5D2E" w:rsidRDefault="00DF5D2E" w:rsidP="00DF5D2E">
      <w:pPr>
        <w:pStyle w:val="ListParagraph"/>
      </w:pPr>
      <w:r>
        <w:tab/>
      </w:r>
      <w:proofErr w:type="gramStart"/>
      <w:r w:rsidRPr="006115E3">
        <w:rPr>
          <w:highlight w:val="yellow"/>
        </w:rPr>
        <w:t>x</w:t>
      </w:r>
      <w:r w:rsidRPr="006115E3">
        <w:rPr>
          <w:highlight w:val="yellow"/>
          <w:vertAlign w:val="subscript"/>
        </w:rPr>
        <w:t>2</w:t>
      </w:r>
      <w:proofErr w:type="gramEnd"/>
      <w:r w:rsidRPr="006115E3">
        <w:rPr>
          <w:highlight w:val="yellow"/>
        </w:rPr>
        <w:t xml:space="preserve"> ≥ 0</w:t>
      </w:r>
    </w:p>
    <w:p w:rsidR="00DF5D2E" w:rsidRDefault="00DF5D2E" w:rsidP="00DF5D2E">
      <w:pPr>
        <w:pStyle w:val="ListParagraph"/>
      </w:pPr>
      <w:r>
        <w:rPr>
          <w:noProof/>
        </w:rPr>
        <w:drawing>
          <wp:anchor distT="0" distB="0" distL="114300" distR="114300" simplePos="0" relativeHeight="251660288" behindDoc="0" locked="0" layoutInCell="1" allowOverlap="1" wp14:anchorId="45907854" wp14:editId="52650D60">
            <wp:simplePos x="0" y="0"/>
            <wp:positionH relativeFrom="column">
              <wp:posOffset>3838575</wp:posOffset>
            </wp:positionH>
            <wp:positionV relativeFrom="paragraph">
              <wp:posOffset>50165</wp:posOffset>
            </wp:positionV>
            <wp:extent cx="2035810" cy="197104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1Facets.PNG"/>
                    <pic:cNvPicPr/>
                  </pic:nvPicPr>
                  <pic:blipFill>
                    <a:blip r:embed="rId6">
                      <a:extLst>
                        <a:ext uri="{28A0092B-C50C-407E-A947-70E740481C1C}">
                          <a14:useLocalDpi xmlns:a14="http://schemas.microsoft.com/office/drawing/2010/main" val="0"/>
                        </a:ext>
                      </a:extLst>
                    </a:blip>
                    <a:stretch>
                      <a:fillRect/>
                    </a:stretch>
                  </pic:blipFill>
                  <pic:spPr>
                    <a:xfrm>
                      <a:off x="0" y="0"/>
                      <a:ext cx="2035810" cy="1971040"/>
                    </a:xfrm>
                    <a:prstGeom prst="rect">
                      <a:avLst/>
                    </a:prstGeom>
                  </pic:spPr>
                </pic:pic>
              </a:graphicData>
            </a:graphic>
            <wp14:sizeRelH relativeFrom="margin">
              <wp14:pctWidth>0</wp14:pctWidth>
            </wp14:sizeRelH>
            <wp14:sizeRelV relativeFrom="margin">
              <wp14:pctHeight>0</wp14:pctHeight>
            </wp14:sizeRelV>
          </wp:anchor>
        </w:drawing>
      </w:r>
    </w:p>
    <w:p w:rsidR="00DF5D2E" w:rsidRDefault="00DF5D2E" w:rsidP="00DF5D2E">
      <w:pPr>
        <w:pStyle w:val="ListParagraph"/>
      </w:pPr>
      <w:r>
        <w:t>(4x</w:t>
      </w:r>
      <w:r>
        <w:rPr>
          <w:vertAlign w:val="subscript"/>
        </w:rPr>
        <w:t>1</w:t>
      </w:r>
      <w:r>
        <w:t xml:space="preserve"> + x</w:t>
      </w:r>
      <w:r>
        <w:rPr>
          <w:vertAlign w:val="subscript"/>
        </w:rPr>
        <w:t>2</w:t>
      </w:r>
      <w:r>
        <w:t xml:space="preserve"> ≤ 28) + (x</w:t>
      </w:r>
      <w:r>
        <w:rPr>
          <w:vertAlign w:val="subscript"/>
        </w:rPr>
        <w:t>1</w:t>
      </w:r>
      <w:r>
        <w:t xml:space="preserve"> – x</w:t>
      </w:r>
      <w:r>
        <w:rPr>
          <w:vertAlign w:val="subscript"/>
        </w:rPr>
        <w:t>2</w:t>
      </w:r>
      <w:r>
        <w:t xml:space="preserve"> ≤ 1) =&gt; 5x</w:t>
      </w:r>
      <w:r>
        <w:rPr>
          <w:vertAlign w:val="subscript"/>
        </w:rPr>
        <w:t>1</w:t>
      </w:r>
      <w:r>
        <w:t xml:space="preserve"> ≤ 29</w:t>
      </w:r>
    </w:p>
    <w:p w:rsidR="00DF5D2E" w:rsidRDefault="00DF5D2E" w:rsidP="00DF5D2E">
      <w:pPr>
        <w:pStyle w:val="ListParagraph"/>
      </w:pPr>
      <w:r>
        <w:t>1/5(5x</w:t>
      </w:r>
      <w:r>
        <w:rPr>
          <w:vertAlign w:val="subscript"/>
        </w:rPr>
        <w:t>1</w:t>
      </w:r>
      <w:r>
        <w:t xml:space="preserve"> ≤ 29) =&gt; x</w:t>
      </w:r>
      <w:r>
        <w:rPr>
          <w:vertAlign w:val="subscript"/>
        </w:rPr>
        <w:t>1</w:t>
      </w:r>
      <w:r>
        <w:t xml:space="preserve"> ≤ 29/5</w:t>
      </w:r>
    </w:p>
    <w:p w:rsidR="00DF5D2E" w:rsidRDefault="00DF5D2E" w:rsidP="00DF5D2E">
      <w:pPr>
        <w:pStyle w:val="ListParagraph"/>
      </w:pPr>
      <w:proofErr w:type="gramStart"/>
      <w:r>
        <w:t>floor(</w:t>
      </w:r>
      <w:proofErr w:type="gramEnd"/>
      <w:r>
        <w:t>x</w:t>
      </w:r>
      <w:r>
        <w:rPr>
          <w:vertAlign w:val="subscript"/>
        </w:rPr>
        <w:t>1</w:t>
      </w:r>
      <w:r>
        <w:t xml:space="preserve"> ≤ 29/5) =&gt; </w:t>
      </w:r>
      <w:r w:rsidRPr="006115E3">
        <w:rPr>
          <w:highlight w:val="yellow"/>
        </w:rPr>
        <w:t>x</w:t>
      </w:r>
      <w:r w:rsidRPr="006115E3">
        <w:rPr>
          <w:highlight w:val="yellow"/>
          <w:vertAlign w:val="subscript"/>
        </w:rPr>
        <w:t xml:space="preserve">1 </w:t>
      </w:r>
      <w:r w:rsidRPr="006115E3">
        <w:rPr>
          <w:highlight w:val="yellow"/>
        </w:rPr>
        <w:t>≤ 5</w:t>
      </w:r>
    </w:p>
    <w:p w:rsidR="00DF5D2E" w:rsidRDefault="00DF5D2E" w:rsidP="00DF5D2E">
      <w:pPr>
        <w:pStyle w:val="ListParagraph"/>
      </w:pPr>
    </w:p>
    <w:p w:rsidR="00DF5D2E" w:rsidRDefault="00DF5D2E" w:rsidP="00DF5D2E">
      <w:pPr>
        <w:pStyle w:val="ListParagraph"/>
      </w:pPr>
      <w:r>
        <w:t>¼(x</w:t>
      </w:r>
      <w:r>
        <w:rPr>
          <w:vertAlign w:val="subscript"/>
        </w:rPr>
        <w:t>1</w:t>
      </w:r>
      <w:r>
        <w:t xml:space="preserve"> + 4x</w:t>
      </w:r>
      <w:r>
        <w:rPr>
          <w:vertAlign w:val="subscript"/>
        </w:rPr>
        <w:t>2</w:t>
      </w:r>
      <w:r>
        <w:t xml:space="preserve"> ≤ 27) =&gt; ¼ x</w:t>
      </w:r>
      <w:r>
        <w:rPr>
          <w:vertAlign w:val="subscript"/>
        </w:rPr>
        <w:t>1</w:t>
      </w:r>
      <w:r>
        <w:t xml:space="preserve"> + x</w:t>
      </w:r>
      <w:r>
        <w:rPr>
          <w:vertAlign w:val="subscript"/>
        </w:rPr>
        <w:t>2</w:t>
      </w:r>
      <w:r>
        <w:t xml:space="preserve"> ≤ 6¾ </w:t>
      </w:r>
    </w:p>
    <w:p w:rsidR="00DF5D2E" w:rsidRDefault="00DF5D2E" w:rsidP="00DF5D2E">
      <w:pPr>
        <w:pStyle w:val="ListParagraph"/>
      </w:pPr>
      <w:proofErr w:type="gramStart"/>
      <w:r>
        <w:t>floor(</w:t>
      </w:r>
      <w:proofErr w:type="gramEnd"/>
      <w:r>
        <w:t>¼ x</w:t>
      </w:r>
      <w:r>
        <w:rPr>
          <w:vertAlign w:val="subscript"/>
        </w:rPr>
        <w:t>1</w:t>
      </w:r>
      <w:r>
        <w:t xml:space="preserve"> + x</w:t>
      </w:r>
      <w:r>
        <w:rPr>
          <w:vertAlign w:val="subscript"/>
        </w:rPr>
        <w:t>2</w:t>
      </w:r>
      <w:r>
        <w:t xml:space="preserve"> ≤ 6¾) =&gt; </w:t>
      </w:r>
      <w:r w:rsidRPr="006115E3">
        <w:rPr>
          <w:highlight w:val="yellow"/>
        </w:rPr>
        <w:t>x</w:t>
      </w:r>
      <w:r w:rsidRPr="006115E3">
        <w:rPr>
          <w:highlight w:val="yellow"/>
          <w:vertAlign w:val="subscript"/>
        </w:rPr>
        <w:t>2</w:t>
      </w:r>
      <w:r w:rsidRPr="006115E3">
        <w:rPr>
          <w:highlight w:val="yellow"/>
        </w:rPr>
        <w:t xml:space="preserve"> ≤ 6</w:t>
      </w:r>
    </w:p>
    <w:p w:rsidR="00DF5D2E" w:rsidRDefault="00DF5D2E" w:rsidP="00DF5D2E">
      <w:pPr>
        <w:pStyle w:val="ListParagraph"/>
      </w:pPr>
    </w:p>
    <w:p w:rsidR="00DF5D2E" w:rsidRDefault="00DF5D2E" w:rsidP="00DF5D2E">
      <w:pPr>
        <w:pStyle w:val="ListParagraph"/>
      </w:pPr>
      <w:r>
        <w:t>½ (x</w:t>
      </w:r>
      <w:r>
        <w:rPr>
          <w:vertAlign w:val="subscript"/>
        </w:rPr>
        <w:t>1</w:t>
      </w:r>
      <w:r>
        <w:t xml:space="preserve"> + 4x</w:t>
      </w:r>
      <w:r>
        <w:rPr>
          <w:vertAlign w:val="subscript"/>
        </w:rPr>
        <w:t>2</w:t>
      </w:r>
      <w:r>
        <w:t xml:space="preserve"> ≤ 27) =&gt; ½ x</w:t>
      </w:r>
      <w:r>
        <w:rPr>
          <w:vertAlign w:val="subscript"/>
        </w:rPr>
        <w:t>1</w:t>
      </w:r>
      <w:r>
        <w:t xml:space="preserve"> + 2x</w:t>
      </w:r>
      <w:r>
        <w:rPr>
          <w:vertAlign w:val="subscript"/>
        </w:rPr>
        <w:t>2</w:t>
      </w:r>
      <w:r>
        <w:t xml:space="preserve"> ≤ 13.5</w:t>
      </w:r>
    </w:p>
    <w:p w:rsidR="00DF5D2E" w:rsidRDefault="00DF5D2E" w:rsidP="00DF5D2E">
      <w:pPr>
        <w:pStyle w:val="ListParagraph"/>
      </w:pPr>
      <w:r>
        <w:t>½(x</w:t>
      </w:r>
      <w:r>
        <w:rPr>
          <w:vertAlign w:val="subscript"/>
        </w:rPr>
        <w:t>1</w:t>
      </w:r>
      <w:r>
        <w:t xml:space="preserve"> ≤ 5) =&gt; ½ x</w:t>
      </w:r>
      <w:r>
        <w:rPr>
          <w:vertAlign w:val="subscript"/>
        </w:rPr>
        <w:t>1</w:t>
      </w:r>
      <w:r>
        <w:t xml:space="preserve"> ≤ 2.5</w:t>
      </w:r>
    </w:p>
    <w:p w:rsidR="00DF5D2E" w:rsidRDefault="00DF5D2E" w:rsidP="00DF5D2E">
      <w:pPr>
        <w:pStyle w:val="ListParagraph"/>
      </w:pPr>
      <w:r>
        <w:t>(½ x</w:t>
      </w:r>
      <w:r>
        <w:rPr>
          <w:vertAlign w:val="subscript"/>
        </w:rPr>
        <w:t>1</w:t>
      </w:r>
      <w:r>
        <w:t xml:space="preserve"> + 2x</w:t>
      </w:r>
      <w:r>
        <w:rPr>
          <w:vertAlign w:val="subscript"/>
        </w:rPr>
        <w:t>2</w:t>
      </w:r>
      <w:r>
        <w:t xml:space="preserve"> ≤ 13.5) + (½ x</w:t>
      </w:r>
      <w:r>
        <w:rPr>
          <w:vertAlign w:val="subscript"/>
        </w:rPr>
        <w:t>1</w:t>
      </w:r>
      <w:r>
        <w:t xml:space="preserve"> ≤ 2.5) =&gt; x</w:t>
      </w:r>
      <w:r>
        <w:rPr>
          <w:vertAlign w:val="subscript"/>
        </w:rPr>
        <w:t>1</w:t>
      </w:r>
      <w:r>
        <w:t xml:space="preserve"> + 2x</w:t>
      </w:r>
      <w:r>
        <w:rPr>
          <w:vertAlign w:val="subscript"/>
        </w:rPr>
        <w:t>2</w:t>
      </w:r>
      <w:r>
        <w:t xml:space="preserve"> ≤ 16</w:t>
      </w:r>
    </w:p>
    <w:p w:rsidR="00DF5D2E" w:rsidRDefault="00DF5D2E" w:rsidP="00DF5D2E">
      <w:pPr>
        <w:pStyle w:val="ListParagraph"/>
      </w:pPr>
      <w:r>
        <w:t>½</w:t>
      </w:r>
      <w:proofErr w:type="gramStart"/>
      <w:r>
        <w:t>(</w:t>
      </w:r>
      <w:r w:rsidRPr="00760FDE">
        <w:t xml:space="preserve"> </w:t>
      </w:r>
      <w:r>
        <w:t>x</w:t>
      </w:r>
      <w:r>
        <w:rPr>
          <w:vertAlign w:val="subscript"/>
        </w:rPr>
        <w:t>1</w:t>
      </w:r>
      <w:proofErr w:type="gramEnd"/>
      <w:r>
        <w:t xml:space="preserve"> + 2x</w:t>
      </w:r>
      <w:r>
        <w:rPr>
          <w:vertAlign w:val="subscript"/>
        </w:rPr>
        <w:t>2</w:t>
      </w:r>
      <w:r>
        <w:t xml:space="preserve"> ≤ 16) =&gt; ½ x</w:t>
      </w:r>
      <w:r>
        <w:rPr>
          <w:vertAlign w:val="subscript"/>
        </w:rPr>
        <w:t>1</w:t>
      </w:r>
      <w:r>
        <w:t xml:space="preserve"> + x</w:t>
      </w:r>
      <w:r>
        <w:softHyphen/>
      </w:r>
      <w:r>
        <w:rPr>
          <w:vertAlign w:val="subscript"/>
        </w:rPr>
        <w:t>2</w:t>
      </w:r>
      <w:r>
        <w:t xml:space="preserve"> ≤ 8</w:t>
      </w:r>
    </w:p>
    <w:p w:rsidR="00DF5D2E" w:rsidRDefault="00DF5D2E" w:rsidP="00DF5D2E">
      <w:pPr>
        <w:pStyle w:val="ListParagraph"/>
      </w:pPr>
      <w:r>
        <w:t>½(x</w:t>
      </w:r>
      <w:r>
        <w:rPr>
          <w:vertAlign w:val="subscript"/>
        </w:rPr>
        <w:t>1</w:t>
      </w:r>
      <w:r>
        <w:t xml:space="preserve"> ≤ 5) =&gt; ½ x</w:t>
      </w:r>
      <w:r>
        <w:rPr>
          <w:vertAlign w:val="subscript"/>
        </w:rPr>
        <w:t>1</w:t>
      </w:r>
      <w:r>
        <w:t xml:space="preserve"> ≤ 2.5</w:t>
      </w:r>
    </w:p>
    <w:p w:rsidR="00DF5D2E" w:rsidRDefault="00DF5D2E" w:rsidP="00DF5D2E">
      <w:pPr>
        <w:pStyle w:val="ListParagraph"/>
      </w:pPr>
      <w:r>
        <w:t>(½ x</w:t>
      </w:r>
      <w:r>
        <w:rPr>
          <w:vertAlign w:val="subscript"/>
        </w:rPr>
        <w:t>1</w:t>
      </w:r>
      <w:r>
        <w:t xml:space="preserve"> + x</w:t>
      </w:r>
      <w:r>
        <w:softHyphen/>
      </w:r>
      <w:r>
        <w:rPr>
          <w:vertAlign w:val="subscript"/>
        </w:rPr>
        <w:t>2</w:t>
      </w:r>
      <w:r>
        <w:t xml:space="preserve"> ≤ 8) + (½ x</w:t>
      </w:r>
      <w:r>
        <w:rPr>
          <w:vertAlign w:val="subscript"/>
        </w:rPr>
        <w:t>1</w:t>
      </w:r>
      <w:r>
        <w:t xml:space="preserve"> ≤ 2.5) =&gt; x</w:t>
      </w:r>
      <w:r>
        <w:rPr>
          <w:vertAlign w:val="subscript"/>
        </w:rPr>
        <w:t>1</w:t>
      </w:r>
      <w:r>
        <w:t xml:space="preserve"> + x</w:t>
      </w:r>
      <w:r>
        <w:rPr>
          <w:vertAlign w:val="subscript"/>
        </w:rPr>
        <w:t>2</w:t>
      </w:r>
      <w:r>
        <w:t xml:space="preserve"> ≤ 10.5</w:t>
      </w:r>
    </w:p>
    <w:p w:rsidR="00DF5D2E" w:rsidRDefault="00DF5D2E" w:rsidP="00DF5D2E">
      <w:pPr>
        <w:pStyle w:val="ListParagraph"/>
      </w:pPr>
      <w:proofErr w:type="gramStart"/>
      <w:r>
        <w:t>floor(</w:t>
      </w:r>
      <w:proofErr w:type="gramEnd"/>
      <w:r>
        <w:t>x</w:t>
      </w:r>
      <w:r>
        <w:rPr>
          <w:vertAlign w:val="subscript"/>
        </w:rPr>
        <w:t>1</w:t>
      </w:r>
      <w:r>
        <w:t xml:space="preserve"> + x</w:t>
      </w:r>
      <w:r>
        <w:rPr>
          <w:vertAlign w:val="subscript"/>
        </w:rPr>
        <w:t>2</w:t>
      </w:r>
      <w:r>
        <w:t xml:space="preserve"> ≤ 10.5) =&gt; x</w:t>
      </w:r>
      <w:r>
        <w:rPr>
          <w:vertAlign w:val="subscript"/>
        </w:rPr>
        <w:t>1</w:t>
      </w:r>
      <w:r>
        <w:t xml:space="preserve"> + x</w:t>
      </w:r>
      <w:r>
        <w:rPr>
          <w:vertAlign w:val="subscript"/>
        </w:rPr>
        <w:t>2</w:t>
      </w:r>
      <w:r>
        <w:t xml:space="preserve"> ≤ 10</w:t>
      </w:r>
    </w:p>
    <w:p w:rsidR="00DF5D2E" w:rsidRDefault="00DF5D2E" w:rsidP="00DF5D2E">
      <w:pPr>
        <w:pStyle w:val="ListParagraph"/>
      </w:pPr>
      <w:r>
        <w:t>2/3(x</w:t>
      </w:r>
      <w:r>
        <w:rPr>
          <w:vertAlign w:val="subscript"/>
        </w:rPr>
        <w:t>1</w:t>
      </w:r>
      <w:r>
        <w:t xml:space="preserve"> + x</w:t>
      </w:r>
      <w:r>
        <w:rPr>
          <w:vertAlign w:val="subscript"/>
        </w:rPr>
        <w:t>2</w:t>
      </w:r>
      <w:r>
        <w:t xml:space="preserve"> ≤ 10) =&gt; 2/3 x</w:t>
      </w:r>
      <w:r>
        <w:rPr>
          <w:vertAlign w:val="subscript"/>
        </w:rPr>
        <w:t>1</w:t>
      </w:r>
      <w:r>
        <w:t xml:space="preserve"> + 2/3 x</w:t>
      </w:r>
      <w:r>
        <w:rPr>
          <w:vertAlign w:val="subscript"/>
        </w:rPr>
        <w:t>2</w:t>
      </w:r>
      <w:r>
        <w:t xml:space="preserve"> ≤ 6 and 2/3 </w:t>
      </w:r>
    </w:p>
    <w:p w:rsidR="00DF5D2E" w:rsidRDefault="00DF5D2E" w:rsidP="00DF5D2E">
      <w:pPr>
        <w:pStyle w:val="ListParagraph"/>
      </w:pPr>
      <w:r>
        <w:t>1/3(x</w:t>
      </w:r>
      <w:r>
        <w:rPr>
          <w:vertAlign w:val="subscript"/>
        </w:rPr>
        <w:t>1</w:t>
      </w:r>
      <w:r>
        <w:t xml:space="preserve"> + 4x</w:t>
      </w:r>
      <w:r>
        <w:rPr>
          <w:vertAlign w:val="subscript"/>
        </w:rPr>
        <w:t>2</w:t>
      </w:r>
      <w:r>
        <w:t xml:space="preserve"> ≤ 27) =&gt; 1/3 x</w:t>
      </w:r>
      <w:r>
        <w:rPr>
          <w:vertAlign w:val="subscript"/>
        </w:rPr>
        <w:t>1</w:t>
      </w:r>
      <w:r>
        <w:t>+ 4/3 x</w:t>
      </w:r>
      <w:r>
        <w:rPr>
          <w:vertAlign w:val="subscript"/>
        </w:rPr>
        <w:t>2</w:t>
      </w:r>
      <w:r>
        <w:t xml:space="preserve"> ≤ 9</w:t>
      </w:r>
    </w:p>
    <w:p w:rsidR="00DF5D2E" w:rsidRDefault="00DF5D2E" w:rsidP="00DF5D2E">
      <w:pPr>
        <w:pStyle w:val="ListParagraph"/>
      </w:pPr>
      <w:r>
        <w:t>(2/3 x</w:t>
      </w:r>
      <w:r>
        <w:rPr>
          <w:vertAlign w:val="subscript"/>
        </w:rPr>
        <w:t>1</w:t>
      </w:r>
      <w:r>
        <w:t xml:space="preserve"> + 2/3 x</w:t>
      </w:r>
      <w:r>
        <w:rPr>
          <w:vertAlign w:val="subscript"/>
        </w:rPr>
        <w:t>2</w:t>
      </w:r>
      <w:r>
        <w:t xml:space="preserve"> ≤ 6 and 2/3) + (1/3 x</w:t>
      </w:r>
      <w:r>
        <w:rPr>
          <w:vertAlign w:val="subscript"/>
        </w:rPr>
        <w:t>1</w:t>
      </w:r>
      <w:r>
        <w:t>+ 4/3 x</w:t>
      </w:r>
      <w:r>
        <w:rPr>
          <w:vertAlign w:val="subscript"/>
        </w:rPr>
        <w:t>2</w:t>
      </w:r>
      <w:r>
        <w:t xml:space="preserve"> ≤ 9) =&gt; x</w:t>
      </w:r>
      <w:r>
        <w:rPr>
          <w:vertAlign w:val="subscript"/>
        </w:rPr>
        <w:t>1</w:t>
      </w:r>
      <w:r>
        <w:t xml:space="preserve"> + 2x</w:t>
      </w:r>
      <w:r>
        <w:rPr>
          <w:vertAlign w:val="subscript"/>
        </w:rPr>
        <w:t>2</w:t>
      </w:r>
      <w:r>
        <w:t xml:space="preserve"> ≤ 15 and 2/3</w:t>
      </w:r>
    </w:p>
    <w:p w:rsidR="00DF5D2E" w:rsidRDefault="00DF5D2E" w:rsidP="00DF5D2E">
      <w:pPr>
        <w:pStyle w:val="ListParagraph"/>
      </w:pPr>
      <w:proofErr w:type="gramStart"/>
      <w:r>
        <w:t>floor(</w:t>
      </w:r>
      <w:proofErr w:type="gramEnd"/>
      <w:r>
        <w:t>x</w:t>
      </w:r>
      <w:r>
        <w:rPr>
          <w:vertAlign w:val="subscript"/>
        </w:rPr>
        <w:t>1</w:t>
      </w:r>
      <w:r>
        <w:t xml:space="preserve"> + 2x</w:t>
      </w:r>
      <w:r>
        <w:rPr>
          <w:vertAlign w:val="subscript"/>
        </w:rPr>
        <w:t>2</w:t>
      </w:r>
      <w:r>
        <w:t xml:space="preserve"> ≤ 15 and 2/3) =&gt; </w:t>
      </w:r>
      <w:r w:rsidRPr="006115E3">
        <w:rPr>
          <w:highlight w:val="yellow"/>
        </w:rPr>
        <w:t>x</w:t>
      </w:r>
      <w:r w:rsidRPr="006115E3">
        <w:rPr>
          <w:highlight w:val="yellow"/>
          <w:vertAlign w:val="subscript"/>
        </w:rPr>
        <w:t>1</w:t>
      </w:r>
      <w:r w:rsidRPr="006115E3">
        <w:rPr>
          <w:highlight w:val="yellow"/>
        </w:rPr>
        <w:t xml:space="preserve"> + 2x</w:t>
      </w:r>
      <w:r w:rsidRPr="006115E3">
        <w:rPr>
          <w:highlight w:val="yellow"/>
          <w:vertAlign w:val="subscript"/>
        </w:rPr>
        <w:t>2</w:t>
      </w:r>
      <w:r w:rsidRPr="006115E3">
        <w:rPr>
          <w:highlight w:val="yellow"/>
        </w:rPr>
        <w:t xml:space="preserve"> ≤ 15</w:t>
      </w:r>
    </w:p>
    <w:p w:rsidR="00DF5D2E" w:rsidRDefault="00DF5D2E" w:rsidP="00DF5D2E">
      <w:pPr>
        <w:pStyle w:val="ListParagraph"/>
      </w:pPr>
    </w:p>
    <w:p w:rsidR="00DF5D2E" w:rsidRPr="006115E3" w:rsidRDefault="00DF5D2E" w:rsidP="00DF5D2E">
      <w:pPr>
        <w:pStyle w:val="ListParagraph"/>
      </w:pPr>
    </w:p>
    <w:p w:rsidR="00DF5D2E" w:rsidRPr="00875089" w:rsidRDefault="00DF5D2E" w:rsidP="00DF5D2E">
      <w:pPr>
        <w:pStyle w:val="ListParagraph"/>
        <w:rPr>
          <w:rFonts w:eastAsiaTheme="minorEastAsia"/>
        </w:rPr>
      </w:pPr>
    </w:p>
    <w:p w:rsidR="00DF5D2E" w:rsidRPr="006115E3" w:rsidRDefault="00DF5D2E" w:rsidP="00DF5D2E">
      <w:pPr>
        <w:pStyle w:val="ListParagraph"/>
        <w:numPr>
          <w:ilvl w:val="0"/>
          <w:numId w:val="1"/>
        </w:numPr>
      </w:pPr>
      <w:r>
        <w:t xml:space="preserve">II.1.9 #2. </w:t>
      </w:r>
      <w:proofErr w:type="gramStart"/>
      <w:r>
        <w:t xml:space="preserve">Let </w:t>
      </w:r>
      <w:proofErr w:type="gramEnd"/>
      <m:oMath>
        <m:r>
          <w:rPr>
            <w:rFonts w:ascii="Cambria Math" w:hAnsi="Cambria Math"/>
          </w:rPr>
          <m:t xml:space="preserve">S={x ∈ </m:t>
        </m:r>
        <m:sSubSup>
          <m:sSubSupPr>
            <m:ctrlPr>
              <w:rPr>
                <w:rFonts w:ascii="Cambria Math" w:hAnsi="Cambria Math"/>
                <w:i/>
              </w:rPr>
            </m:ctrlPr>
          </m:sSubSupPr>
          <m:e>
            <m:r>
              <w:rPr>
                <w:rFonts w:ascii="Cambria Math" w:hAnsi="Cambria Math"/>
              </w:rPr>
              <m:t>Z</m:t>
            </m:r>
          </m:e>
          <m:sub>
            <m:r>
              <w:rPr>
                <w:rFonts w:ascii="Cambria Math" w:hAnsi="Cambria Math"/>
              </w:rPr>
              <m:t>+</m:t>
            </m:r>
          </m:sub>
          <m:sup>
            <m:r>
              <w:rPr>
                <w:rFonts w:ascii="Cambria Math" w:hAnsi="Cambria Math"/>
              </w:rPr>
              <m:t>3</m:t>
            </m:r>
          </m:sup>
        </m:sSubSup>
        <m:r>
          <w:rPr>
            <w:rFonts w:ascii="Cambria Math" w:hAnsi="Cambria Math"/>
          </w:rPr>
          <m:t xml:space="preserve">: </m:t>
        </m:r>
        <m:sSub>
          <m:sSubPr>
            <m:ctrlPr>
              <w:rPr>
                <w:rFonts w:ascii="Cambria Math" w:hAnsi="Cambria Math"/>
                <w:i/>
              </w:rPr>
            </m:ctrlPr>
          </m:sSubPr>
          <m:e>
            <m:r>
              <w:rPr>
                <w:rFonts w:ascii="Cambria Math" w:hAnsi="Cambria Math"/>
              </w:rPr>
              <m:t>19x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28x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184x</m:t>
            </m:r>
          </m:e>
          <m:sub>
            <m:r>
              <w:rPr>
                <w:rFonts w:ascii="Cambria Math" w:hAnsi="Cambria Math"/>
              </w:rPr>
              <m:t>3</m:t>
            </m:r>
          </m:sub>
        </m:sSub>
        <m:r>
          <w:rPr>
            <w:rFonts w:ascii="Cambria Math" w:hAnsi="Cambria Math"/>
          </w:rPr>
          <m:t>=8</m:t>
        </m:r>
        <m:r>
          <w:rPr>
            <w:rFonts w:ascii="Cambria Math" w:eastAsiaTheme="minorEastAsia" w:hAnsi="Cambria Math"/>
          </w:rPr>
          <m:t>}</m:t>
        </m:r>
      </m:oMath>
      <w:r>
        <w:rPr>
          <w:rFonts w:eastAsiaTheme="minorEastAsia"/>
        </w:rPr>
        <w:t>. Derive the valid inequality x</w:t>
      </w:r>
      <w:r>
        <w:rPr>
          <w:rFonts w:eastAsiaTheme="minorEastAsia"/>
          <w:vertAlign w:val="subscript"/>
        </w:rPr>
        <w:t>1</w:t>
      </w:r>
      <w:r>
        <w:rPr>
          <w:rFonts w:eastAsiaTheme="minorEastAsia"/>
        </w:rPr>
        <w:t xml:space="preserve"> + x</w:t>
      </w:r>
      <w:r>
        <w:rPr>
          <w:rFonts w:eastAsiaTheme="minorEastAsia"/>
          <w:vertAlign w:val="subscript"/>
        </w:rPr>
        <w:t>2</w:t>
      </w:r>
      <w:r>
        <w:rPr>
          <w:rFonts w:eastAsiaTheme="minorEastAsia"/>
        </w:rPr>
        <w:t xml:space="preserve"> + 5x</w:t>
      </w:r>
      <w:r>
        <w:rPr>
          <w:rFonts w:eastAsiaTheme="minorEastAsia"/>
          <w:vertAlign w:val="subscript"/>
        </w:rPr>
        <w:t>3</w:t>
      </w:r>
      <w:r>
        <w:rPr>
          <w:rFonts w:eastAsiaTheme="minorEastAsia"/>
        </w:rPr>
        <w:t xml:space="preserve"> ≥ 8 using modular arithmetic.</w:t>
      </w:r>
    </w:p>
    <w:p w:rsidR="00DF5D2E" w:rsidRDefault="00DF5D2E" w:rsidP="00DF5D2E">
      <w:pPr>
        <w:pStyle w:val="ListParagraph"/>
      </w:pPr>
    </w:p>
    <w:p w:rsidR="00DF5D2E" w:rsidRDefault="00DF5D2E" w:rsidP="00DF5D2E">
      <w:pPr>
        <w:pStyle w:val="ListParagraph"/>
      </w:pPr>
      <w:r>
        <w:t>19x</w:t>
      </w:r>
      <w:r>
        <w:rPr>
          <w:vertAlign w:val="subscript"/>
        </w:rPr>
        <w:t>1</w:t>
      </w:r>
      <w:r>
        <w:t xml:space="preserve"> + 28x</w:t>
      </w:r>
      <w:r>
        <w:rPr>
          <w:vertAlign w:val="subscript"/>
        </w:rPr>
        <w:t>2</w:t>
      </w:r>
      <w:r>
        <w:t xml:space="preserve"> – 184x</w:t>
      </w:r>
      <w:r>
        <w:rPr>
          <w:vertAlign w:val="subscript"/>
        </w:rPr>
        <w:t>3</w:t>
      </w:r>
      <w:r>
        <w:t xml:space="preserve"> = 8    d = 18</w:t>
      </w:r>
    </w:p>
    <w:p w:rsidR="00DF5D2E" w:rsidRPr="001E459F" w:rsidRDefault="00DF5D2E" w:rsidP="00DF5D2E">
      <w:pPr>
        <w:pStyle w:val="ListParagraph"/>
      </w:pPr>
      <w:r>
        <w:t>(19 mod 9</w:t>
      </w:r>
      <w:proofErr w:type="gramStart"/>
      <w:r>
        <w:t>)x</w:t>
      </w:r>
      <w:r>
        <w:rPr>
          <w:vertAlign w:val="subscript"/>
        </w:rPr>
        <w:t>1</w:t>
      </w:r>
      <w:proofErr w:type="gramEnd"/>
      <w:r>
        <w:t xml:space="preserve"> + (28 mod 9)x</w:t>
      </w:r>
      <w:r>
        <w:rPr>
          <w:vertAlign w:val="subscript"/>
        </w:rPr>
        <w:t>2</w:t>
      </w:r>
      <w:r>
        <w:t xml:space="preserve"> – (184 mod 9)x</w:t>
      </w:r>
      <w:r>
        <w:rPr>
          <w:vertAlign w:val="subscript"/>
        </w:rPr>
        <w:t>3</w:t>
      </w:r>
      <w:r>
        <w:t xml:space="preserve"> ≥ 8 mod 9</w:t>
      </w:r>
    </w:p>
    <w:p w:rsidR="00DF5D2E" w:rsidRPr="006115E3" w:rsidRDefault="00DF5D2E" w:rsidP="00DF5D2E">
      <w:pPr>
        <w:pStyle w:val="ListParagraph"/>
      </w:pPr>
      <w:proofErr w:type="gramStart"/>
      <w:r w:rsidRPr="006115E3">
        <w:rPr>
          <w:highlight w:val="yellow"/>
        </w:rPr>
        <w:lastRenderedPageBreak/>
        <w:t>x</w:t>
      </w:r>
      <w:r w:rsidRPr="006115E3">
        <w:rPr>
          <w:highlight w:val="yellow"/>
          <w:vertAlign w:val="subscript"/>
        </w:rPr>
        <w:t>1</w:t>
      </w:r>
      <w:proofErr w:type="gramEnd"/>
      <w:r w:rsidRPr="006115E3">
        <w:rPr>
          <w:highlight w:val="yellow"/>
        </w:rPr>
        <w:t xml:space="preserve"> + x</w:t>
      </w:r>
      <w:r w:rsidRPr="006115E3">
        <w:rPr>
          <w:highlight w:val="yellow"/>
          <w:vertAlign w:val="subscript"/>
        </w:rPr>
        <w:t>2</w:t>
      </w:r>
      <w:r w:rsidRPr="006115E3">
        <w:rPr>
          <w:highlight w:val="yellow"/>
        </w:rPr>
        <w:t xml:space="preserve"> + 5x</w:t>
      </w:r>
      <w:r w:rsidRPr="006115E3">
        <w:rPr>
          <w:highlight w:val="yellow"/>
          <w:vertAlign w:val="subscript"/>
        </w:rPr>
        <w:t>3</w:t>
      </w:r>
      <w:r w:rsidRPr="006115E3">
        <w:rPr>
          <w:highlight w:val="yellow"/>
        </w:rPr>
        <w:t xml:space="preserve"> ≥ 8</w:t>
      </w:r>
    </w:p>
    <w:p w:rsidR="00DF5D2E" w:rsidRPr="000F3030" w:rsidRDefault="00DF5D2E" w:rsidP="00DF5D2E">
      <w:pPr>
        <w:pStyle w:val="ListParagraph"/>
      </w:pPr>
    </w:p>
    <w:p w:rsidR="00DF5D2E" w:rsidRPr="003469CC" w:rsidRDefault="00DF5D2E" w:rsidP="00DF5D2E">
      <w:pPr>
        <w:pStyle w:val="ListParagraph"/>
        <w:numPr>
          <w:ilvl w:val="0"/>
          <w:numId w:val="1"/>
        </w:numPr>
      </w:pPr>
      <w:r w:rsidRPr="003469CC">
        <w:t xml:space="preserve">II.1.9 #3. For </w:t>
      </w:r>
      <m:oMath>
        <m:r>
          <w:rPr>
            <w:rFonts w:ascii="Cambria Math" w:hAnsi="Cambria Math"/>
          </w:rPr>
          <m:t xml:space="preserve">S={x ∈ </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 xml:space="preserve">: </m:t>
        </m:r>
        <m:sSub>
          <m:sSubPr>
            <m:ctrlPr>
              <w:rPr>
                <w:rFonts w:ascii="Cambria Math" w:hAnsi="Cambria Math"/>
                <w:i/>
              </w:rPr>
            </m:ctrlPr>
          </m:sSubPr>
          <m:e>
            <m:r>
              <w:rPr>
                <w:rFonts w:ascii="Cambria Math" w:hAnsi="Cambria Math"/>
              </w:rPr>
              <m:t>9x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7x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2x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3x</m:t>
            </m:r>
          </m:e>
          <m:sub>
            <m:r>
              <w:rPr>
                <w:rFonts w:ascii="Cambria Math" w:hAnsi="Cambria Math"/>
              </w:rPr>
              <m:t>4</m:t>
            </m:r>
          </m:sub>
        </m:sSub>
        <m:r>
          <w:rPr>
            <w:rFonts w:ascii="Cambria Math" w:hAnsi="Cambria Math"/>
          </w:rPr>
          <m:t xml:space="preserve"> ≤12, </m:t>
        </m:r>
        <m:sSub>
          <m:sSubPr>
            <m:ctrlPr>
              <w:rPr>
                <w:rFonts w:ascii="Cambria Math" w:hAnsi="Cambria Math"/>
                <w:i/>
              </w:rPr>
            </m:ctrlPr>
          </m:sSubPr>
          <m:e>
            <m:r>
              <w:rPr>
                <w:rFonts w:ascii="Cambria Math" w:hAnsi="Cambria Math"/>
              </w:rPr>
              <m:t>2x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5x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4x</m:t>
            </m:r>
          </m:e>
          <m:sub>
            <m:r>
              <w:rPr>
                <w:rFonts w:ascii="Cambria Math" w:hAnsi="Cambria Math"/>
              </w:rPr>
              <m:t>4</m:t>
            </m:r>
          </m:sub>
        </m:sSub>
        <m:r>
          <w:rPr>
            <w:rFonts w:ascii="Cambria Math" w:hAnsi="Cambria Math"/>
          </w:rPr>
          <m:t xml:space="preserve"> ≤10}</m:t>
        </m:r>
      </m:oMath>
      <w:r w:rsidRPr="003469CC">
        <w:rPr>
          <w:rFonts w:eastAsiaTheme="minorEastAsia"/>
        </w:rPr>
        <w:t xml:space="preserve"> Show that 4x</w:t>
      </w:r>
      <w:r w:rsidRPr="003469CC">
        <w:rPr>
          <w:rFonts w:eastAsiaTheme="minorEastAsia"/>
          <w:vertAlign w:val="subscript"/>
        </w:rPr>
        <w:t>1</w:t>
      </w:r>
      <w:r w:rsidRPr="003469CC">
        <w:rPr>
          <w:rFonts w:eastAsiaTheme="minorEastAsia"/>
        </w:rPr>
        <w:t xml:space="preserve"> + 5x</w:t>
      </w:r>
      <w:r w:rsidRPr="003469CC">
        <w:rPr>
          <w:rFonts w:eastAsiaTheme="minorEastAsia"/>
          <w:vertAlign w:val="subscript"/>
        </w:rPr>
        <w:t>2</w:t>
      </w:r>
      <w:r w:rsidRPr="003469CC">
        <w:rPr>
          <w:rFonts w:eastAsiaTheme="minorEastAsia"/>
        </w:rPr>
        <w:t xml:space="preserve"> – 2x</w:t>
      </w:r>
      <w:r w:rsidRPr="003469CC">
        <w:rPr>
          <w:rFonts w:eastAsiaTheme="minorEastAsia"/>
          <w:vertAlign w:val="subscript"/>
        </w:rPr>
        <w:t>3</w:t>
      </w:r>
      <w:r w:rsidRPr="003469CC">
        <w:rPr>
          <w:rFonts w:eastAsiaTheme="minorEastAsia"/>
        </w:rPr>
        <w:t xml:space="preserve"> – 4x</w:t>
      </w:r>
      <w:r w:rsidRPr="003469CC">
        <w:rPr>
          <w:rFonts w:eastAsiaTheme="minorEastAsia"/>
          <w:vertAlign w:val="subscript"/>
        </w:rPr>
        <w:t>4</w:t>
      </w:r>
      <w:r w:rsidRPr="003469CC">
        <w:rPr>
          <w:rFonts w:eastAsiaTheme="minorEastAsia"/>
        </w:rPr>
        <w:t xml:space="preserve"> ≤ 12 is a valid inequality by disjunctive arguments.</w:t>
      </w:r>
    </w:p>
    <w:p w:rsidR="00DF5D2E" w:rsidRPr="003469CC" w:rsidRDefault="00DF5D2E" w:rsidP="00DF5D2E">
      <w:pPr>
        <w:pStyle w:val="ListParagraph"/>
      </w:pPr>
    </w:p>
    <w:p w:rsidR="00DF5D2E" w:rsidRPr="003469CC" w:rsidRDefault="00DF5D2E" w:rsidP="00DF5D2E">
      <w:pPr>
        <w:pStyle w:val="ListParagraph"/>
        <w:rPr>
          <w:rFonts w:eastAsiaTheme="minorEastAsia"/>
        </w:rPr>
      </w:pPr>
      <m:oMathPara>
        <m:oMath>
          <m:sSub>
            <m:sSubPr>
              <m:ctrlPr>
                <w:rPr>
                  <w:rFonts w:ascii="Cambria Math" w:hAnsi="Cambria Math"/>
                  <w:i/>
                </w:rPr>
              </m:ctrlPr>
            </m:sSubPr>
            <m:e>
              <m:r>
                <w:rPr>
                  <w:rFonts w:ascii="Cambria Math" w:hAnsi="Cambria Math"/>
                </w:rPr>
                <m:t>9x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7x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2x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3x</m:t>
              </m:r>
            </m:e>
            <m:sub>
              <m:r>
                <w:rPr>
                  <w:rFonts w:ascii="Cambria Math" w:hAnsi="Cambria Math"/>
                </w:rPr>
                <m:t>4</m:t>
              </m:r>
            </m:sub>
          </m:sSub>
          <m:r>
            <w:rPr>
              <w:rFonts w:ascii="Cambria Math" w:hAnsi="Cambria Math"/>
            </w:rPr>
            <m:t xml:space="preserve"> ≤12</m:t>
          </m:r>
        </m:oMath>
      </m:oMathPara>
    </w:p>
    <w:p w:rsidR="00DF5D2E" w:rsidRPr="003469CC" w:rsidRDefault="00DF5D2E" w:rsidP="00DF5D2E">
      <w:pPr>
        <w:pStyle w:val="ListParagraph"/>
        <w:rPr>
          <w:rFonts w:eastAsiaTheme="minorEastAsia"/>
        </w:rPr>
      </w:pPr>
      <m:oMathPara>
        <m:oMath>
          <m:sSub>
            <m:sSubPr>
              <m:ctrlPr>
                <w:rPr>
                  <w:rFonts w:ascii="Cambria Math" w:hAnsi="Cambria Math"/>
                  <w:i/>
                </w:rPr>
              </m:ctrlPr>
            </m:sSubPr>
            <m:e>
              <m:r>
                <w:rPr>
                  <w:rFonts w:ascii="Cambria Math" w:hAnsi="Cambria Math"/>
                </w:rPr>
                <m:t>2x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5x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4x</m:t>
              </m:r>
            </m:e>
            <m:sub>
              <m:r>
                <w:rPr>
                  <w:rFonts w:ascii="Cambria Math" w:hAnsi="Cambria Math"/>
                </w:rPr>
                <m:t>4</m:t>
              </m:r>
            </m:sub>
          </m:sSub>
          <m:r>
            <w:rPr>
              <w:rFonts w:ascii="Cambria Math" w:hAnsi="Cambria Math"/>
            </w:rPr>
            <m:t xml:space="preserve"> ≤10</m:t>
          </m:r>
        </m:oMath>
      </m:oMathPara>
    </w:p>
    <w:p w:rsidR="00DF5D2E" w:rsidRDefault="00DF5D2E" w:rsidP="00DF5D2E">
      <w:pPr>
        <w:pStyle w:val="ListParagraph"/>
        <w:rPr>
          <w:rFonts w:eastAsiaTheme="minorEastAsia"/>
        </w:rPr>
      </w:pPr>
      <w:r>
        <w:rPr>
          <w:rFonts w:eastAsiaTheme="minorEastAsia"/>
        </w:rPr>
        <w:t>Make both inequalities weaker so that x</w:t>
      </w:r>
      <w:r>
        <w:rPr>
          <w:rFonts w:eastAsiaTheme="minorEastAsia"/>
          <w:vertAlign w:val="subscript"/>
        </w:rPr>
        <w:t>2</w:t>
      </w:r>
      <w:r>
        <w:rPr>
          <w:rFonts w:eastAsiaTheme="minorEastAsia"/>
        </w:rPr>
        <w:t>, x</w:t>
      </w:r>
      <w:r>
        <w:rPr>
          <w:rFonts w:eastAsiaTheme="minorEastAsia"/>
          <w:vertAlign w:val="subscript"/>
        </w:rPr>
        <w:t>3</w:t>
      </w:r>
      <w:r>
        <w:rPr>
          <w:rFonts w:eastAsiaTheme="minorEastAsia"/>
        </w:rPr>
        <w:t>, and x</w:t>
      </w:r>
      <w:r>
        <w:rPr>
          <w:rFonts w:eastAsiaTheme="minorEastAsia"/>
          <w:vertAlign w:val="subscript"/>
        </w:rPr>
        <w:t>4</w:t>
      </w:r>
      <w:r>
        <w:rPr>
          <w:rFonts w:eastAsiaTheme="minorEastAsia"/>
        </w:rPr>
        <w:t xml:space="preserve"> all have the same coefficient.</w:t>
      </w:r>
    </w:p>
    <w:p w:rsidR="00DF5D2E" w:rsidRPr="003469CC" w:rsidRDefault="00DF5D2E" w:rsidP="00DF5D2E">
      <w:pPr>
        <w:pStyle w:val="ListParagraph"/>
        <w:rPr>
          <w:rFonts w:eastAsiaTheme="minorEastAsia"/>
        </w:rPr>
      </w:pPr>
      <m:oMathPara>
        <m:oMath>
          <m:sSub>
            <m:sSubPr>
              <m:ctrlPr>
                <w:rPr>
                  <w:rFonts w:ascii="Cambria Math" w:hAnsi="Cambria Math"/>
                  <w:i/>
                </w:rPr>
              </m:ctrlPr>
            </m:sSubPr>
            <m:e>
              <m:r>
                <w:rPr>
                  <w:rFonts w:ascii="Cambria Math" w:hAnsi="Cambria Math"/>
                </w:rPr>
                <m:t>9x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5x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2x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4x</m:t>
              </m:r>
            </m:e>
            <m:sub>
              <m:r>
                <w:rPr>
                  <w:rFonts w:ascii="Cambria Math" w:hAnsi="Cambria Math"/>
                </w:rPr>
                <m:t>4</m:t>
              </m:r>
            </m:sub>
          </m:sSub>
          <m:r>
            <w:rPr>
              <w:rFonts w:ascii="Cambria Math" w:hAnsi="Cambria Math"/>
            </w:rPr>
            <m:t xml:space="preserve"> ≤12</m:t>
          </m:r>
        </m:oMath>
      </m:oMathPara>
    </w:p>
    <w:p w:rsidR="00DF5D2E" w:rsidRPr="003469CC" w:rsidRDefault="00DF5D2E" w:rsidP="00DF5D2E">
      <w:pPr>
        <w:pStyle w:val="ListParagraph"/>
        <w:rPr>
          <w:rFonts w:eastAsiaTheme="minorEastAsia"/>
        </w:rPr>
      </w:pPr>
      <m:oMathPara>
        <m:oMath>
          <m:sSub>
            <m:sSubPr>
              <m:ctrlPr>
                <w:rPr>
                  <w:rFonts w:ascii="Cambria Math" w:hAnsi="Cambria Math"/>
                  <w:i/>
                </w:rPr>
              </m:ctrlPr>
            </m:sSubPr>
            <m:e>
              <m:r>
                <w:rPr>
                  <w:rFonts w:ascii="Cambria Math" w:hAnsi="Cambria Math"/>
                </w:rPr>
                <m:t>2x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5x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2</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4x</m:t>
              </m:r>
            </m:e>
            <m:sub>
              <m:r>
                <w:rPr>
                  <w:rFonts w:ascii="Cambria Math" w:hAnsi="Cambria Math"/>
                </w:rPr>
                <m:t>4</m:t>
              </m:r>
            </m:sub>
          </m:sSub>
          <m:r>
            <w:rPr>
              <w:rFonts w:ascii="Cambria Math" w:hAnsi="Cambria Math"/>
            </w:rPr>
            <m:t xml:space="preserve"> ≤10</m:t>
          </m:r>
        </m:oMath>
      </m:oMathPara>
    </w:p>
    <w:p w:rsidR="00DF5D2E" w:rsidRPr="003469CC" w:rsidRDefault="00DF5D2E" w:rsidP="00DF5D2E">
      <w:pPr>
        <w:pStyle w:val="ListParagraph"/>
        <w:rPr>
          <w:rFonts w:eastAsiaTheme="minorEastAsia"/>
        </w:rPr>
      </w:pPr>
      <w:r>
        <w:rPr>
          <w:rFonts w:eastAsiaTheme="minorEastAsia"/>
        </w:rPr>
        <w:t xml:space="preserve">Now apply the disjunctive procedure with </w:t>
      </w:r>
      <w:r>
        <w:rPr>
          <w:rFonts w:eastAsiaTheme="minorEastAsia" w:cstheme="minorHAnsi"/>
        </w:rPr>
        <w:t>δ</w:t>
      </w:r>
      <w:r>
        <w:rPr>
          <w:rFonts w:eastAsiaTheme="minorEastAsia"/>
        </w:rPr>
        <w:t xml:space="preserve"> =0</w:t>
      </w:r>
    </w:p>
    <w:p w:rsidR="00DF5D2E" w:rsidRPr="003469CC" w:rsidRDefault="00DF5D2E" w:rsidP="00DF5D2E">
      <w:pPr>
        <w:pStyle w:val="ListParagraph"/>
        <w:rPr>
          <w:rFonts w:eastAsiaTheme="minorEastAsia"/>
        </w:rPr>
      </w:pPr>
      <m:oMathPara>
        <m:oMath>
          <m:sSub>
            <m:sSubPr>
              <m:ctrlPr>
                <w:rPr>
                  <w:rFonts w:ascii="Cambria Math" w:hAnsi="Cambria Math"/>
                  <w:i/>
                </w:rPr>
              </m:ctrlPr>
            </m:sSubPr>
            <m:e>
              <m:r>
                <w:rPr>
                  <w:rFonts w:ascii="Cambria Math" w:hAnsi="Cambria Math"/>
                </w:rPr>
                <m:t>9x</m:t>
              </m:r>
            </m:e>
            <m:sub>
              <m:r>
                <w:rPr>
                  <w:rFonts w:ascii="Cambria Math" w:hAnsi="Cambria Math"/>
                </w:rPr>
                <m:t>1</m:t>
              </m:r>
            </m:sub>
          </m:sSub>
          <m:r>
            <w:rPr>
              <w:rFonts w:ascii="Cambria Math" w:hAnsi="Cambria Math"/>
            </w:rPr>
            <m:t xml:space="preserve">- </m:t>
          </m:r>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5x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2x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4x</m:t>
              </m:r>
            </m:e>
            <m:sub>
              <m:r>
                <w:rPr>
                  <w:rFonts w:ascii="Cambria Math" w:hAnsi="Cambria Math"/>
                </w:rPr>
                <m:t>4</m:t>
              </m:r>
            </m:sub>
          </m:sSub>
          <m:r>
            <w:rPr>
              <w:rFonts w:ascii="Cambria Math" w:hAnsi="Cambria Math"/>
            </w:rPr>
            <m:t xml:space="preserve">+ </m:t>
          </m:r>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γ</m:t>
          </m:r>
          <m:r>
            <w:rPr>
              <w:rFonts w:ascii="Cambria Math" w:hAnsi="Cambria Math"/>
            </w:rPr>
            <m:t xml:space="preserve">≤12- </m:t>
          </m:r>
          <m:r>
            <w:rPr>
              <w:rFonts w:ascii="Cambria Math" w:hAnsi="Cambria Math"/>
            </w:rPr>
            <m:t>γ</m:t>
          </m:r>
        </m:oMath>
      </m:oMathPara>
    </w:p>
    <w:p w:rsidR="00DF5D2E" w:rsidRPr="003469CC" w:rsidRDefault="00DF5D2E" w:rsidP="00DF5D2E">
      <w:pPr>
        <w:pStyle w:val="ListParagraph"/>
        <w:rPr>
          <w:rFonts w:eastAsiaTheme="minorEastAsia"/>
        </w:rPr>
      </w:pPr>
      <m:oMathPara>
        <m:oMath>
          <m:sSub>
            <m:sSubPr>
              <m:ctrlPr>
                <w:rPr>
                  <w:rFonts w:ascii="Cambria Math" w:hAnsi="Cambria Math"/>
                  <w:i/>
                </w:rPr>
              </m:ctrlPr>
            </m:sSubPr>
            <m:e>
              <m:r>
                <w:rPr>
                  <w:rFonts w:ascii="Cambria Math" w:hAnsi="Cambria Math"/>
                </w:rPr>
                <m:t>2x</m:t>
              </m:r>
            </m:e>
            <m:sub>
              <m:r>
                <w:rPr>
                  <w:rFonts w:ascii="Cambria Math" w:hAnsi="Cambria Math"/>
                </w:rPr>
                <m:t>1</m:t>
              </m:r>
            </m:sub>
          </m:sSub>
          <m:r>
            <w:rPr>
              <w:rFonts w:ascii="Cambria Math" w:hAnsi="Cambria Math"/>
            </w:rPr>
            <m:t xml:space="preserve">+ </m:t>
          </m:r>
          <m:r>
            <w:rPr>
              <w:rFonts w:ascii="Cambria Math" w:hAnsi="Cambria Math"/>
            </w:rPr>
            <m:t>λ</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5x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2</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4x</m:t>
              </m:r>
            </m:e>
            <m:sub>
              <m:r>
                <w:rPr>
                  <w:rFonts w:ascii="Cambria Math" w:hAnsi="Cambria Math"/>
                </w:rPr>
                <m:t>4</m:t>
              </m:r>
            </m:sub>
          </m:sSub>
          <m:r>
            <w:rPr>
              <w:rFonts w:ascii="Cambria Math" w:hAnsi="Cambria Math"/>
            </w:rPr>
            <m:t xml:space="preserve"> - </m:t>
          </m:r>
          <m:r>
            <w:rPr>
              <w:rFonts w:ascii="Cambria Math" w:hAnsi="Cambria Math"/>
            </w:rPr>
            <m:t>λ</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m:t>
          </m:r>
        </m:oMath>
      </m:oMathPara>
    </w:p>
    <w:p w:rsidR="00DF5D2E" w:rsidRDefault="00DF5D2E" w:rsidP="00DF5D2E">
      <w:pPr>
        <w:pStyle w:val="ListParagraph"/>
        <w:rPr>
          <w:rFonts w:eastAsiaTheme="minorEastAsia"/>
        </w:rPr>
      </w:pPr>
    </w:p>
    <w:p w:rsidR="00DF5D2E" w:rsidRPr="00744A94" w:rsidRDefault="00DF5D2E" w:rsidP="00DF5D2E">
      <w:pPr>
        <w:pStyle w:val="ListParagraph"/>
        <w:rPr>
          <w:rFonts w:eastAsiaTheme="minorEastAsia"/>
        </w:rPr>
      </w:pPr>
      <w:r>
        <w:rPr>
          <w:rFonts w:eastAsiaTheme="minorEastAsia"/>
        </w:rPr>
        <w:t xml:space="preserve">Want to solve </w:t>
      </w:r>
      <w:proofErr w:type="gramStart"/>
      <w:r>
        <w:rPr>
          <w:rFonts w:eastAsiaTheme="minorEastAsia"/>
        </w:rPr>
        <w:t xml:space="preserve">for </w:t>
      </w:r>
      <w:proofErr w:type="gramEnd"/>
      <m:oMath>
        <m:r>
          <w:rPr>
            <w:rFonts w:ascii="Cambria Math" w:hAnsi="Cambria Math"/>
          </w:rPr>
          <m:t>γ</m:t>
        </m:r>
      </m:oMath>
      <w:r>
        <w:rPr>
          <w:rFonts w:eastAsiaTheme="minorEastAsia"/>
        </w:rPr>
        <w:t>,</w:t>
      </w:r>
      <w:r w:rsidR="00AC1D27">
        <w:rPr>
          <w:rFonts w:eastAsiaTheme="minorEastAsia"/>
        </w:rPr>
        <w:t xml:space="preserve"> λ.</w:t>
      </w:r>
    </w:p>
    <w:p w:rsidR="00DF5D2E" w:rsidRPr="00744A94" w:rsidRDefault="00AC1D27" w:rsidP="00DF5D2E">
      <w:pPr>
        <w:pStyle w:val="ListParagraph"/>
        <w:rPr>
          <w:rFonts w:eastAsiaTheme="minorEastAsia"/>
        </w:rPr>
      </w:pPr>
      <m:oMathPara>
        <m:oMath>
          <m:r>
            <w:rPr>
              <w:rFonts w:ascii="Cambria Math" w:hAnsi="Cambria Math"/>
            </w:rPr>
            <m:t>9</m:t>
          </m:r>
          <m:r>
            <w:rPr>
              <w:rFonts w:ascii="Cambria Math" w:hAnsi="Cambria Math"/>
            </w:rPr>
            <m:t xml:space="preserve">- </m:t>
          </m:r>
          <m:r>
            <w:rPr>
              <w:rFonts w:ascii="Cambria Math" w:hAnsi="Cambria Math"/>
            </w:rPr>
            <m:t>γ</m:t>
          </m:r>
          <m:r>
            <w:rPr>
              <w:rFonts w:ascii="Cambria Math" w:hAnsi="Cambria Math"/>
            </w:rPr>
            <m:t xml:space="preserve"> </m:t>
          </m:r>
          <m:r>
            <w:rPr>
              <w:rFonts w:ascii="Cambria Math" w:hAnsi="Cambria Math"/>
            </w:rPr>
            <m:t xml:space="preserve">= </m:t>
          </m:r>
          <m:r>
            <w:rPr>
              <w:rFonts w:ascii="Cambria Math" w:hAnsi="Cambria Math"/>
            </w:rPr>
            <m:t>2</m:t>
          </m:r>
          <m:r>
            <w:rPr>
              <w:rFonts w:ascii="Cambria Math" w:hAnsi="Cambria Math"/>
            </w:rPr>
            <m:t xml:space="preserve">+ </m:t>
          </m:r>
          <m:r>
            <w:rPr>
              <w:rFonts w:ascii="Cambria Math" w:hAnsi="Cambria Math"/>
            </w:rPr>
            <m:t>λ</m:t>
          </m:r>
        </m:oMath>
      </m:oMathPara>
    </w:p>
    <w:p w:rsidR="00AC1D27" w:rsidRPr="00AC1D27" w:rsidRDefault="00AC1D27" w:rsidP="00DF5D2E">
      <w:pPr>
        <w:pStyle w:val="ListParagraph"/>
        <w:rPr>
          <w:rFonts w:eastAsiaTheme="minorEastAsia"/>
        </w:rPr>
      </w:pPr>
      <m:oMathPara>
        <m:oMath>
          <m:r>
            <w:rPr>
              <w:rFonts w:ascii="Cambria Math" w:eastAsiaTheme="minorEastAsia" w:hAnsi="Cambria Math"/>
            </w:rPr>
            <m:t>12-</m:t>
          </m:r>
          <m:r>
            <w:rPr>
              <w:rFonts w:ascii="Cambria Math" w:hAnsi="Cambria Math"/>
            </w:rPr>
            <m:t>γ</m:t>
          </m:r>
          <m:r>
            <w:rPr>
              <w:rFonts w:ascii="Cambria Math" w:hAnsi="Cambria Math"/>
            </w:rPr>
            <m:t>=10</m:t>
          </m:r>
        </m:oMath>
      </m:oMathPara>
    </w:p>
    <w:p w:rsidR="00DF5D2E" w:rsidRPr="00AC1D27" w:rsidRDefault="00AC1D27" w:rsidP="00AC1D27">
      <w:pPr>
        <w:pStyle w:val="ListParagraph"/>
        <w:rPr>
          <w:rFonts w:eastAsiaTheme="minorEastAsia"/>
        </w:rPr>
      </w:pPr>
      <m:oMath>
        <m:r>
          <w:rPr>
            <w:rFonts w:ascii="Cambria Math" w:hAnsi="Cambria Math"/>
          </w:rPr>
          <m:t>γ</m:t>
        </m:r>
      </m:oMath>
      <w:r>
        <w:rPr>
          <w:rFonts w:eastAsiaTheme="minorEastAsia"/>
        </w:rPr>
        <w:t xml:space="preserve"> </w:t>
      </w:r>
      <w:r w:rsidR="00DF5D2E">
        <w:rPr>
          <w:rFonts w:eastAsiaTheme="minorEastAsia"/>
        </w:rPr>
        <w:t xml:space="preserve">= </w:t>
      </w:r>
      <w:r>
        <w:rPr>
          <w:rFonts w:eastAsiaTheme="minorEastAsia"/>
        </w:rPr>
        <w:t>2</w:t>
      </w:r>
      <w:r w:rsidR="00DF5D2E">
        <w:rPr>
          <w:rFonts w:eastAsiaTheme="minorEastAsia"/>
        </w:rPr>
        <w:t>,</w:t>
      </w:r>
      <w:r>
        <w:rPr>
          <w:rFonts w:eastAsiaTheme="minorEastAsia"/>
        </w:rPr>
        <w:t xml:space="preserve"> and λ =5.  Both are positive so </w:t>
      </w:r>
      <w:r w:rsidR="00DF5D2E">
        <w:t>the following inequality</w:t>
      </w:r>
      <w:r>
        <w:t xml:space="preserve"> is valid</w:t>
      </w:r>
      <w:r w:rsidR="00DF5D2E">
        <w:t xml:space="preserve"> </w:t>
      </w:r>
    </w:p>
    <w:p w:rsidR="00DF5D2E" w:rsidRDefault="00AC1D27" w:rsidP="00DF5D2E">
      <w:pPr>
        <w:pStyle w:val="ListParagraph"/>
        <w:ind w:left="3600" w:firstLine="720"/>
        <w:rPr>
          <w:rFonts w:eastAsiaTheme="minorEastAsia"/>
        </w:rPr>
      </w:pPr>
      <w:r>
        <w:rPr>
          <w:rFonts w:eastAsiaTheme="minorEastAsia"/>
        </w:rPr>
        <w:t>7</w:t>
      </w:r>
      <w:r w:rsidR="00DF5D2E" w:rsidRPr="003469CC">
        <w:rPr>
          <w:rFonts w:eastAsiaTheme="minorEastAsia"/>
        </w:rPr>
        <w:t>x</w:t>
      </w:r>
      <w:r w:rsidR="00DF5D2E" w:rsidRPr="003469CC">
        <w:rPr>
          <w:rFonts w:eastAsiaTheme="minorEastAsia"/>
          <w:vertAlign w:val="subscript"/>
        </w:rPr>
        <w:t>1</w:t>
      </w:r>
      <w:r w:rsidR="00DF5D2E" w:rsidRPr="003469CC">
        <w:rPr>
          <w:rFonts w:eastAsiaTheme="minorEastAsia"/>
        </w:rPr>
        <w:t xml:space="preserve"> + 5x</w:t>
      </w:r>
      <w:r w:rsidR="00DF5D2E" w:rsidRPr="003469CC">
        <w:rPr>
          <w:rFonts w:eastAsiaTheme="minorEastAsia"/>
          <w:vertAlign w:val="subscript"/>
        </w:rPr>
        <w:t>2</w:t>
      </w:r>
      <w:r w:rsidR="00DF5D2E" w:rsidRPr="003469CC">
        <w:rPr>
          <w:rFonts w:eastAsiaTheme="minorEastAsia"/>
        </w:rPr>
        <w:t xml:space="preserve"> – 2x</w:t>
      </w:r>
      <w:r w:rsidR="00DF5D2E" w:rsidRPr="003469CC">
        <w:rPr>
          <w:rFonts w:eastAsiaTheme="minorEastAsia"/>
          <w:vertAlign w:val="subscript"/>
        </w:rPr>
        <w:t>3</w:t>
      </w:r>
      <w:r w:rsidR="00DF5D2E" w:rsidRPr="003469CC">
        <w:rPr>
          <w:rFonts w:eastAsiaTheme="minorEastAsia"/>
        </w:rPr>
        <w:t xml:space="preserve"> – 4x</w:t>
      </w:r>
      <w:r w:rsidR="00DF5D2E" w:rsidRPr="003469CC">
        <w:rPr>
          <w:rFonts w:eastAsiaTheme="minorEastAsia"/>
          <w:vertAlign w:val="subscript"/>
        </w:rPr>
        <w:t>4</w:t>
      </w:r>
      <w:r w:rsidR="00DF5D2E">
        <w:rPr>
          <w:rFonts w:eastAsiaTheme="minorEastAsia"/>
        </w:rPr>
        <w:t xml:space="preserve"> ≤ </w:t>
      </w:r>
      <w:r>
        <w:rPr>
          <w:rFonts w:eastAsiaTheme="minorEastAsia"/>
        </w:rPr>
        <w:t>10</w:t>
      </w:r>
    </w:p>
    <w:p w:rsidR="00AC1D27" w:rsidRDefault="00AC1D27" w:rsidP="00AC1D27">
      <w:pPr>
        <w:rPr>
          <w:rFonts w:eastAsiaTheme="minorEastAsia"/>
        </w:rPr>
      </w:pPr>
      <w:r>
        <w:rPr>
          <w:rFonts w:eastAsiaTheme="minorEastAsia"/>
        </w:rPr>
        <w:t xml:space="preserve">            Making this inequality weaker in x</w:t>
      </w:r>
      <w:r w:rsidRPr="00AC1D27">
        <w:rPr>
          <w:rFonts w:eastAsiaTheme="minorEastAsia"/>
          <w:vertAlign w:val="subscript"/>
        </w:rPr>
        <w:t>1</w:t>
      </w:r>
      <w:r>
        <w:rPr>
          <w:rFonts w:eastAsiaTheme="minorEastAsia"/>
        </w:rPr>
        <w:t xml:space="preserve"> results in </w:t>
      </w:r>
    </w:p>
    <w:p w:rsidR="00AC1D27" w:rsidRDefault="00AC1D27" w:rsidP="00AC1D27">
      <w:pPr>
        <w:pStyle w:val="ListParagraph"/>
        <w:ind w:left="3600" w:firstLine="720"/>
        <w:rPr>
          <w:rFonts w:eastAsiaTheme="minorEastAsia"/>
        </w:rPr>
      </w:pPr>
      <w:r>
        <w:rPr>
          <w:rFonts w:eastAsiaTheme="minorEastAsia"/>
        </w:rPr>
        <w:t>4</w:t>
      </w:r>
      <w:r w:rsidRPr="003469CC">
        <w:rPr>
          <w:rFonts w:eastAsiaTheme="minorEastAsia"/>
        </w:rPr>
        <w:t>x</w:t>
      </w:r>
      <w:r w:rsidRPr="003469CC">
        <w:rPr>
          <w:rFonts w:eastAsiaTheme="minorEastAsia"/>
          <w:vertAlign w:val="subscript"/>
        </w:rPr>
        <w:t>1</w:t>
      </w:r>
      <w:r w:rsidRPr="003469CC">
        <w:rPr>
          <w:rFonts w:eastAsiaTheme="minorEastAsia"/>
        </w:rPr>
        <w:t xml:space="preserve"> + 5x</w:t>
      </w:r>
      <w:r w:rsidRPr="003469CC">
        <w:rPr>
          <w:rFonts w:eastAsiaTheme="minorEastAsia"/>
          <w:vertAlign w:val="subscript"/>
        </w:rPr>
        <w:t>2</w:t>
      </w:r>
      <w:r w:rsidRPr="003469CC">
        <w:rPr>
          <w:rFonts w:eastAsiaTheme="minorEastAsia"/>
        </w:rPr>
        <w:t xml:space="preserve"> – 2x</w:t>
      </w:r>
      <w:r w:rsidRPr="003469CC">
        <w:rPr>
          <w:rFonts w:eastAsiaTheme="minorEastAsia"/>
          <w:vertAlign w:val="subscript"/>
        </w:rPr>
        <w:t>3</w:t>
      </w:r>
      <w:r w:rsidRPr="003469CC">
        <w:rPr>
          <w:rFonts w:eastAsiaTheme="minorEastAsia"/>
        </w:rPr>
        <w:t xml:space="preserve"> – 4x</w:t>
      </w:r>
      <w:r w:rsidRPr="003469CC">
        <w:rPr>
          <w:rFonts w:eastAsiaTheme="minorEastAsia"/>
          <w:vertAlign w:val="subscript"/>
        </w:rPr>
        <w:t>4</w:t>
      </w:r>
      <w:r>
        <w:rPr>
          <w:rFonts w:eastAsiaTheme="minorEastAsia"/>
        </w:rPr>
        <w:t xml:space="preserve"> ≤ 10</w:t>
      </w:r>
    </w:p>
    <w:p w:rsidR="00AC1D27" w:rsidRDefault="00AC1D27" w:rsidP="00AC1D27">
      <w:pPr>
        <w:rPr>
          <w:rFonts w:eastAsiaTheme="minorEastAsia"/>
        </w:rPr>
      </w:pPr>
      <w:r>
        <w:rPr>
          <w:rFonts w:eastAsiaTheme="minorEastAsia"/>
        </w:rPr>
        <w:t xml:space="preserve">       </w:t>
      </w:r>
      <w:r>
        <w:rPr>
          <w:rFonts w:eastAsiaTheme="minorEastAsia"/>
        </w:rPr>
        <w:t xml:space="preserve">Making this inequality weaker in </w:t>
      </w:r>
      <w:proofErr w:type="spellStart"/>
      <w:r>
        <w:rPr>
          <w:rFonts w:eastAsiaTheme="minorEastAsia"/>
        </w:rPr>
        <w:t>rhs</w:t>
      </w:r>
      <w:proofErr w:type="spellEnd"/>
      <w:r>
        <w:rPr>
          <w:rFonts w:eastAsiaTheme="minorEastAsia"/>
        </w:rPr>
        <w:t xml:space="preserve"> results in </w:t>
      </w:r>
    </w:p>
    <w:p w:rsidR="00AC1D27" w:rsidRDefault="00AC1D27" w:rsidP="00AC1D27">
      <w:pPr>
        <w:pStyle w:val="ListParagraph"/>
        <w:ind w:left="3600" w:firstLine="720"/>
        <w:rPr>
          <w:rFonts w:eastAsiaTheme="minorEastAsia"/>
        </w:rPr>
      </w:pPr>
      <w:r>
        <w:rPr>
          <w:rFonts w:eastAsiaTheme="minorEastAsia"/>
        </w:rPr>
        <w:t>4</w:t>
      </w:r>
      <w:r w:rsidRPr="003469CC">
        <w:rPr>
          <w:rFonts w:eastAsiaTheme="minorEastAsia"/>
        </w:rPr>
        <w:t>x</w:t>
      </w:r>
      <w:r w:rsidRPr="003469CC">
        <w:rPr>
          <w:rFonts w:eastAsiaTheme="minorEastAsia"/>
          <w:vertAlign w:val="subscript"/>
        </w:rPr>
        <w:t>1</w:t>
      </w:r>
      <w:r w:rsidRPr="003469CC">
        <w:rPr>
          <w:rFonts w:eastAsiaTheme="minorEastAsia"/>
        </w:rPr>
        <w:t xml:space="preserve"> + 5x</w:t>
      </w:r>
      <w:r w:rsidRPr="003469CC">
        <w:rPr>
          <w:rFonts w:eastAsiaTheme="minorEastAsia"/>
          <w:vertAlign w:val="subscript"/>
        </w:rPr>
        <w:t>2</w:t>
      </w:r>
      <w:r w:rsidRPr="003469CC">
        <w:rPr>
          <w:rFonts w:eastAsiaTheme="minorEastAsia"/>
        </w:rPr>
        <w:t xml:space="preserve"> – 2x</w:t>
      </w:r>
      <w:r w:rsidRPr="003469CC">
        <w:rPr>
          <w:rFonts w:eastAsiaTheme="minorEastAsia"/>
          <w:vertAlign w:val="subscript"/>
        </w:rPr>
        <w:t>3</w:t>
      </w:r>
      <w:r w:rsidRPr="003469CC">
        <w:rPr>
          <w:rFonts w:eastAsiaTheme="minorEastAsia"/>
        </w:rPr>
        <w:t xml:space="preserve"> – 4x</w:t>
      </w:r>
      <w:r w:rsidRPr="003469CC">
        <w:rPr>
          <w:rFonts w:eastAsiaTheme="minorEastAsia"/>
          <w:vertAlign w:val="subscript"/>
        </w:rPr>
        <w:t>4</w:t>
      </w:r>
      <w:r>
        <w:rPr>
          <w:rFonts w:eastAsiaTheme="minorEastAsia"/>
        </w:rPr>
        <w:t xml:space="preserve"> ≤ </w:t>
      </w:r>
      <w:r>
        <w:rPr>
          <w:rFonts w:eastAsiaTheme="minorEastAsia"/>
        </w:rPr>
        <w:t>12</w:t>
      </w:r>
    </w:p>
    <w:p w:rsidR="00AC1D27" w:rsidRDefault="00AC1D27" w:rsidP="00AC1D27">
      <w:pPr>
        <w:pStyle w:val="ListParagraph"/>
        <w:ind w:left="3600" w:firstLine="720"/>
        <w:rPr>
          <w:rFonts w:eastAsiaTheme="minorEastAsia"/>
        </w:rPr>
      </w:pPr>
    </w:p>
    <w:p w:rsidR="00DF5D2E" w:rsidRPr="00744A94" w:rsidRDefault="00DF5D2E" w:rsidP="00DF5D2E">
      <w:pPr>
        <w:ind w:left="3600" w:firstLine="720"/>
        <w:rPr>
          <w:rFonts w:eastAsiaTheme="minorEastAsia"/>
        </w:rPr>
      </w:pPr>
    </w:p>
    <w:p w:rsidR="00DF5D2E" w:rsidRPr="003469CC" w:rsidRDefault="00DF5D2E" w:rsidP="00DF5D2E">
      <w:pPr>
        <w:pStyle w:val="ListParagraph"/>
        <w:numPr>
          <w:ilvl w:val="0"/>
          <w:numId w:val="1"/>
        </w:numPr>
      </w:pPr>
      <w:r w:rsidRPr="003469CC">
        <w:t>II.1.9 #13. Consider the integer program max {2x</w:t>
      </w:r>
      <w:r w:rsidRPr="003469CC">
        <w:rPr>
          <w:vertAlign w:val="subscript"/>
        </w:rPr>
        <w:t>1</w:t>
      </w:r>
      <w:r w:rsidRPr="003469CC">
        <w:t xml:space="preserve"> + </w:t>
      </w:r>
      <w:proofErr w:type="gramStart"/>
      <w:r w:rsidRPr="003469CC">
        <w:t>5x</w:t>
      </w:r>
      <w:r w:rsidRPr="003469CC">
        <w:rPr>
          <w:vertAlign w:val="subscript"/>
        </w:rPr>
        <w:t>2</w:t>
      </w:r>
      <w:r w:rsidRPr="003469CC">
        <w:t xml:space="preserve"> :</w:t>
      </w:r>
      <w:proofErr w:type="gramEnd"/>
      <w:r w:rsidRPr="003469CC">
        <w:t xml:space="preserve"> x ϵ S}, where S is given in Exercise 1. Using the optimal basis of the corresponding linear program, the problem can be rewritten as</w:t>
      </w:r>
    </w:p>
    <w:p w:rsidR="00DF5D2E" w:rsidRPr="003469CC" w:rsidRDefault="00DF5D2E" w:rsidP="00DF5D2E">
      <w:pPr>
        <w:ind w:left="2880" w:firstLine="720"/>
      </w:pPr>
      <w:proofErr w:type="gramStart"/>
      <w:r w:rsidRPr="003469CC">
        <w:t>max</w:t>
      </w:r>
      <w:proofErr w:type="gramEnd"/>
      <w:r w:rsidRPr="003469CC">
        <w:t xml:space="preserve"> z</w:t>
      </w:r>
    </w:p>
    <w:p w:rsidR="00DF5D2E" w:rsidRPr="003469CC" w:rsidRDefault="00DF5D2E" w:rsidP="00DF5D2E">
      <w:pPr>
        <w:ind w:left="720" w:firstLine="720"/>
        <w:rPr>
          <w:rFonts w:eastAsiaTheme="minorEastAsia"/>
        </w:rPr>
      </w:pPr>
      <m:oMathPara>
        <m:oMath>
          <m:r>
            <w:rPr>
              <w:rFonts w:ascii="Cambria Math" w:hAnsi="Cambria Math"/>
            </w:rPr>
            <m:t xml:space="preserve">z+ </m:t>
          </m:r>
          <m:f>
            <m:fPr>
              <m:ctrlPr>
                <w:rPr>
                  <w:rFonts w:ascii="Cambria Math" w:hAnsi="Cambria Math"/>
                  <w:i/>
                </w:rPr>
              </m:ctrlPr>
            </m:fPr>
            <m:num>
              <m:r>
                <w:rPr>
                  <w:rFonts w:ascii="Cambria Math" w:hAnsi="Cambria Math"/>
                </w:rPr>
                <m:t>1</m:t>
              </m:r>
            </m:num>
            <m:den>
              <m:r>
                <w:rPr>
                  <w:rFonts w:ascii="Cambria Math" w:hAnsi="Cambria Math"/>
                </w:rPr>
                <m:t>5</m:t>
              </m:r>
            </m:den>
          </m:f>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f>
            <m:fPr>
              <m:ctrlPr>
                <w:rPr>
                  <w:rFonts w:ascii="Cambria Math" w:hAnsi="Cambria Math"/>
                  <w:i/>
                </w:rPr>
              </m:ctrlPr>
            </m:fPr>
            <m:num>
              <m:r>
                <w:rPr>
                  <w:rFonts w:ascii="Cambria Math" w:hAnsi="Cambria Math"/>
                </w:rPr>
                <m:t>6</m:t>
              </m:r>
            </m:num>
            <m:den>
              <m:r>
                <w:rPr>
                  <w:rFonts w:ascii="Cambria Math" w:hAnsi="Cambria Math"/>
                </w:rPr>
                <m:t>5</m:t>
              </m:r>
            </m:den>
          </m:f>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=38</m:t>
          </m:r>
        </m:oMath>
      </m:oMathPara>
    </w:p>
    <w:p w:rsidR="00DF5D2E" w:rsidRPr="003469CC" w:rsidRDefault="00DF5D2E" w:rsidP="00DF5D2E">
      <w:pPr>
        <w:ind w:left="720" w:firstLine="72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15</m:t>
              </m:r>
            </m:den>
          </m:f>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15</m:t>
              </m:r>
            </m:den>
          </m:f>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f>
            <m:fPr>
              <m:ctrlPr>
                <w:rPr>
                  <w:rFonts w:ascii="Cambria Math" w:hAnsi="Cambria Math"/>
                  <w:i/>
                </w:rPr>
              </m:ctrlPr>
            </m:fPr>
            <m:num>
              <m:r>
                <w:rPr>
                  <w:rFonts w:ascii="Cambria Math" w:hAnsi="Cambria Math"/>
                </w:rPr>
                <m:t>17</m:t>
              </m:r>
            </m:num>
            <m:den>
              <m:r>
                <w:rPr>
                  <w:rFonts w:ascii="Cambria Math" w:hAnsi="Cambria Math"/>
                </w:rPr>
                <m:t>3</m:t>
              </m:r>
            </m:den>
          </m:f>
        </m:oMath>
      </m:oMathPara>
    </w:p>
    <w:p w:rsidR="00DF5D2E" w:rsidRPr="003469CC" w:rsidRDefault="00DF5D2E" w:rsidP="00DF5D2E">
      <w:pPr>
        <w:ind w:left="720" w:firstLine="72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15</m:t>
              </m:r>
            </m:den>
          </m:f>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15</m:t>
              </m:r>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f>
            <m:fPr>
              <m:ctrlPr>
                <w:rPr>
                  <w:rFonts w:ascii="Cambria Math" w:hAnsi="Cambria Math"/>
                  <w:i/>
                </w:rPr>
              </m:ctrlPr>
            </m:fPr>
            <m:num>
              <m:r>
                <w:rPr>
                  <w:rFonts w:ascii="Cambria Math" w:hAnsi="Cambria Math"/>
                </w:rPr>
                <m:t>16</m:t>
              </m:r>
            </m:num>
            <m:den>
              <m:r>
                <w:rPr>
                  <w:rFonts w:ascii="Cambria Math" w:hAnsi="Cambria Math"/>
                </w:rPr>
                <m:t>3</m:t>
              </m:r>
            </m:den>
          </m:f>
        </m:oMath>
      </m:oMathPara>
    </w:p>
    <w:p w:rsidR="00DF5D2E" w:rsidRPr="003469CC" w:rsidRDefault="00DF5D2E" w:rsidP="00DF5D2E">
      <w:pPr>
        <w:ind w:left="720" w:firstLine="72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DF5D2E" w:rsidRPr="003469CC" w:rsidRDefault="00DF5D2E" w:rsidP="00DF5D2E">
      <w:pPr>
        <w:ind w:left="720" w:firstLine="720"/>
        <w:rPr>
          <w:rFonts w:eastAsiaTheme="minorEastAsia"/>
        </w:rPr>
      </w:pPr>
      <m:oMathPara>
        <m:oMath>
          <m:r>
            <w:rPr>
              <w:rFonts w:ascii="Cambria Math" w:eastAsiaTheme="minorEastAsia" w:hAnsi="Cambria Math"/>
            </w:rPr>
            <m:t xml:space="preserve">x ∈ </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m:t>
              </m:r>
            </m:sub>
            <m:sup>
              <m:r>
                <w:rPr>
                  <w:rFonts w:ascii="Cambria Math" w:eastAsiaTheme="minorEastAsia" w:hAnsi="Cambria Math"/>
                </w:rPr>
                <m:t>5</m:t>
              </m:r>
            </m:sup>
          </m:sSubSup>
        </m:oMath>
      </m:oMathPara>
    </w:p>
    <w:p w:rsidR="00DF5D2E" w:rsidRDefault="00DF5D2E" w:rsidP="00DF5D2E">
      <w:pPr>
        <w:ind w:left="720"/>
        <w:contextualSpacing/>
        <w:rPr>
          <w:rFonts w:eastAsiaTheme="minorEastAsia"/>
        </w:rPr>
      </w:pPr>
      <w:r w:rsidRPr="003469CC">
        <w:rPr>
          <w:rFonts w:eastAsiaTheme="minorEastAsia"/>
        </w:rPr>
        <w:t xml:space="preserve">Derive a </w:t>
      </w:r>
      <w:proofErr w:type="spellStart"/>
      <w:r w:rsidRPr="003469CC">
        <w:rPr>
          <w:rFonts w:eastAsiaTheme="minorEastAsia"/>
        </w:rPr>
        <w:t>Gomory</w:t>
      </w:r>
      <w:proofErr w:type="spellEnd"/>
      <w:r w:rsidRPr="003469CC">
        <w:rPr>
          <w:rFonts w:eastAsiaTheme="minorEastAsia"/>
        </w:rPr>
        <w:t xml:space="preserve"> fractional cut from each equation.  Express each out in terms of the original variables (x</w:t>
      </w:r>
      <w:r w:rsidRPr="003469CC">
        <w:rPr>
          <w:rFonts w:eastAsiaTheme="minorEastAsia"/>
          <w:vertAlign w:val="subscript"/>
        </w:rPr>
        <w:t>1</w:t>
      </w:r>
      <w:r w:rsidRPr="003469CC">
        <w:rPr>
          <w:rFonts w:eastAsiaTheme="minorEastAsia"/>
        </w:rPr>
        <w:t>, x</w:t>
      </w:r>
      <w:r w:rsidRPr="003469CC">
        <w:rPr>
          <w:rFonts w:eastAsiaTheme="minorEastAsia"/>
          <w:vertAlign w:val="subscript"/>
        </w:rPr>
        <w:t>2</w:t>
      </w:r>
      <w:r w:rsidRPr="003469CC">
        <w:rPr>
          <w:rFonts w:eastAsiaTheme="minorEastAsia"/>
        </w:rPr>
        <w:t xml:space="preserve">). Derive each cut </w:t>
      </w:r>
      <w:proofErr w:type="gramStart"/>
      <w:r w:rsidRPr="003469CC">
        <w:rPr>
          <w:rFonts w:eastAsiaTheme="minorEastAsia"/>
        </w:rPr>
        <w:t>a</w:t>
      </w:r>
      <w:proofErr w:type="gramEnd"/>
      <w:r w:rsidRPr="003469CC">
        <w:rPr>
          <w:rFonts w:eastAsiaTheme="minorEastAsia"/>
        </w:rPr>
        <w:t xml:space="preserve"> s a rank 1 C-G inequality.</w:t>
      </w:r>
    </w:p>
    <w:p w:rsidR="00DF5D2E" w:rsidRPr="00744A94" w:rsidRDefault="00DF5D2E" w:rsidP="00DF5D2E">
      <w:pPr>
        <w:ind w:left="720" w:firstLine="720"/>
        <w:rPr>
          <w:rFonts w:eastAsiaTheme="minorEastAsia"/>
        </w:rPr>
      </w:pPr>
      <m:oMathPara>
        <m:oMath>
          <m:r>
            <w:rPr>
              <w:rFonts w:ascii="Cambria Math" w:hAnsi="Cambria Math"/>
            </w:rPr>
            <m:t xml:space="preserve">z+ </m:t>
          </m:r>
          <m:f>
            <m:fPr>
              <m:ctrlPr>
                <w:rPr>
                  <w:rFonts w:ascii="Cambria Math" w:hAnsi="Cambria Math"/>
                  <w:i/>
                </w:rPr>
              </m:ctrlPr>
            </m:fPr>
            <m:num>
              <m:r>
                <w:rPr>
                  <w:rFonts w:ascii="Cambria Math" w:hAnsi="Cambria Math"/>
                </w:rPr>
                <m:t>1</m:t>
              </m:r>
            </m:num>
            <m:den>
              <m:r>
                <w:rPr>
                  <w:rFonts w:ascii="Cambria Math" w:hAnsi="Cambria Math"/>
                </w:rPr>
                <m:t>5</m:t>
              </m:r>
            </m:den>
          </m:f>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f>
            <m:fPr>
              <m:ctrlPr>
                <w:rPr>
                  <w:rFonts w:ascii="Cambria Math" w:hAnsi="Cambria Math"/>
                  <w:i/>
                </w:rPr>
              </m:ctrlPr>
            </m:fPr>
            <m:num>
              <m:r>
                <w:rPr>
                  <w:rFonts w:ascii="Cambria Math" w:hAnsi="Cambria Math"/>
                </w:rPr>
                <m:t>6</m:t>
              </m:r>
            </m:num>
            <m:den>
              <m:r>
                <w:rPr>
                  <w:rFonts w:ascii="Cambria Math" w:hAnsi="Cambria Math"/>
                </w:rPr>
                <m:t>5</m:t>
              </m:r>
            </m:den>
          </m:f>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=38</m:t>
          </m:r>
        </m:oMath>
      </m:oMathPara>
    </w:p>
    <w:p w:rsidR="00DF5D2E" w:rsidRPr="00744A94" w:rsidRDefault="00DF5D2E" w:rsidP="00DF5D2E">
      <w:pPr>
        <w:ind w:left="720" w:firstLine="720"/>
        <w:rPr>
          <w:rFonts w:eastAsiaTheme="minorEastAsia"/>
        </w:rPr>
      </w:pPr>
      <m:oMathPara>
        <m:oMath>
          <m:r>
            <w:rPr>
              <w:rFonts w:ascii="Cambria Math" w:hAnsi="Cambria Math"/>
            </w:rPr>
            <m:t>(1mod1)z+(</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mod1)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mod1)</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≥(38</m:t>
          </m:r>
          <m:r>
            <w:rPr>
              <w:rFonts w:ascii="Cambria Math" w:eastAsiaTheme="minorEastAsia" w:hAnsi="Cambria Math"/>
            </w:rPr>
            <m:t>mod1)</m:t>
          </m:r>
        </m:oMath>
      </m:oMathPara>
    </w:p>
    <w:p w:rsidR="00DF5D2E" w:rsidRPr="00744A94" w:rsidRDefault="00DF5D2E" w:rsidP="00DF5D2E">
      <w:pPr>
        <w:ind w:left="720" w:firstLine="72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5</m:t>
              </m:r>
            </m:den>
          </m:f>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f>
            <m:fPr>
              <m:ctrlPr>
                <w:rPr>
                  <w:rFonts w:ascii="Cambria Math" w:hAnsi="Cambria Math"/>
                  <w:i/>
                </w:rPr>
              </m:ctrlPr>
            </m:fPr>
            <m:num>
              <m:r>
                <w:rPr>
                  <w:rFonts w:ascii="Cambria Math" w:hAnsi="Cambria Math"/>
                </w:rPr>
                <m:t>6</m:t>
              </m:r>
            </m:num>
            <m:den>
              <m:r>
                <w:rPr>
                  <w:rFonts w:ascii="Cambria Math" w:hAnsi="Cambria Math"/>
                </w:rPr>
                <m:t>5</m:t>
              </m:r>
            </m:den>
          </m:f>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oMath>
      </m:oMathPara>
    </w:p>
    <w:p w:rsidR="00DF5D2E" w:rsidRPr="00744A94" w:rsidRDefault="00DF5D2E" w:rsidP="00DF5D2E">
      <w:pPr>
        <w:ind w:left="720" w:firstLine="72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28-4x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r>
            <w:rPr>
              <w:rFonts w:ascii="Cambria Math" w:hAnsi="Cambria Math"/>
            </w:rPr>
            <m:t xml:space="preserve">)+ </m:t>
          </m:r>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27- 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4x</m:t>
              </m:r>
            </m:e>
            <m:sub>
              <m:r>
                <w:rPr>
                  <w:rFonts w:ascii="Cambria Math" w:hAnsi="Cambria Math"/>
                </w:rPr>
                <m:t>2</m:t>
              </m:r>
            </m:sub>
          </m:sSub>
          <m:r>
            <w:rPr>
              <w:rFonts w:ascii="Cambria Math" w:hAnsi="Cambria Math"/>
            </w:rPr>
            <m:t>)≥0</m:t>
          </m:r>
        </m:oMath>
      </m:oMathPara>
    </w:p>
    <w:p w:rsidR="00DF5D2E" w:rsidRPr="00744A94" w:rsidRDefault="00DF5D2E" w:rsidP="00DF5D2E">
      <w:pPr>
        <w:ind w:left="720" w:firstLine="720"/>
        <w:rPr>
          <w:rFonts w:eastAsiaTheme="minorEastAsia"/>
        </w:rPr>
      </w:pPr>
      <m:oMathPara>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 xml:space="preserve">2 </m:t>
              </m:r>
            </m:sub>
          </m:sSub>
          <m:r>
            <w:rPr>
              <w:rFonts w:ascii="Cambria Math" w:hAnsi="Cambria Math"/>
              <w:highlight w:val="yellow"/>
            </w:rPr>
            <m:t xml:space="preserve"> ≤11</m:t>
          </m:r>
        </m:oMath>
      </m:oMathPara>
    </w:p>
    <w:p w:rsidR="00DF5D2E" w:rsidRDefault="00DF5D2E" w:rsidP="00DF5D2E">
      <w:pPr>
        <w:ind w:left="720" w:firstLine="720"/>
        <w:rPr>
          <w:rFonts w:eastAsiaTheme="minorEastAsia"/>
        </w:rPr>
      </w:pPr>
    </w:p>
    <w:p w:rsidR="00DF5D2E" w:rsidRDefault="00DF5D2E" w:rsidP="00DF5D2E">
      <w:pPr>
        <w:ind w:left="720" w:firstLine="720"/>
        <w:rPr>
          <w:rFonts w:eastAsiaTheme="minorEastAsia"/>
        </w:rPr>
      </w:pPr>
    </w:p>
    <w:p w:rsidR="00DF5D2E" w:rsidRPr="003469CC" w:rsidRDefault="00DF5D2E" w:rsidP="00DF5D2E">
      <w:pPr>
        <w:ind w:left="720" w:firstLine="72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DF5D2E" w:rsidRPr="003469CC" w:rsidRDefault="00DF5D2E" w:rsidP="00DF5D2E">
      <w:pPr>
        <w:ind w:left="720" w:firstLine="72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mod1)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mod1)</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+(1mod1)</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mod1)</m:t>
          </m:r>
        </m:oMath>
      </m:oMathPara>
    </w:p>
    <w:p w:rsidR="00DF5D2E" w:rsidRPr="00744A94" w:rsidRDefault="00DF5D2E" w:rsidP="00DF5D2E">
      <w:pPr>
        <w:ind w:left="720" w:firstLine="720"/>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DF5D2E" w:rsidRPr="00E451B7" w:rsidRDefault="00DF5D2E" w:rsidP="00DF5D2E">
      <w:pPr>
        <w:ind w:left="720" w:firstLine="720"/>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28-4x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27- 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4x</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DF5D2E" w:rsidRPr="00AC1D27" w:rsidRDefault="00DF5D2E" w:rsidP="00DF5D2E">
      <w:pPr>
        <w:ind w:left="720" w:firstLine="720"/>
        <w:rPr>
          <w:rFonts w:eastAsiaTheme="minorEastAsia"/>
        </w:rPr>
      </w:pPr>
      <m:oMathPara>
        <m:oMath>
          <m:sSub>
            <m:sSubPr>
              <m:ctrlPr>
                <w:rPr>
                  <w:rFonts w:ascii="Cambria Math" w:hAnsi="Cambria Math"/>
                  <w:i/>
                  <w:highlight w:val="yellow"/>
                </w:rPr>
              </m:ctrlPr>
            </m:sSubPr>
            <m:e>
              <m:r>
                <w:rPr>
                  <w:rFonts w:ascii="Cambria Math" w:hAnsi="Cambria Math"/>
                  <w:highlight w:val="yellow"/>
                </w:rPr>
                <m:t>3x</m:t>
              </m:r>
            </m:e>
            <m:sub>
              <m:r>
                <w:rPr>
                  <w:rFonts w:ascii="Cambria Math" w:hAnsi="Cambria Math"/>
                  <w:highlight w:val="yellow"/>
                </w:rPr>
                <m:t>1</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2x</m:t>
              </m:r>
            </m:e>
            <m:sub>
              <m:r>
                <w:rPr>
                  <w:rFonts w:ascii="Cambria Math" w:hAnsi="Cambria Math"/>
                  <w:highlight w:val="yellow"/>
                </w:rPr>
                <m:t xml:space="preserve">2 </m:t>
              </m:r>
            </m:sub>
          </m:sSub>
          <m:r>
            <w:rPr>
              <w:rFonts w:ascii="Cambria Math" w:hAnsi="Cambria Math"/>
              <w:highlight w:val="yellow"/>
            </w:rPr>
            <m:t xml:space="preserve"> ≤27</m:t>
          </m:r>
        </m:oMath>
      </m:oMathPara>
    </w:p>
    <w:p w:rsidR="00AC1D27" w:rsidRDefault="00AC1D27" w:rsidP="00DF5D2E">
      <w:pPr>
        <w:ind w:left="720" w:firstLine="720"/>
        <w:rPr>
          <w:rFonts w:eastAsiaTheme="minorEastAsia"/>
        </w:rPr>
      </w:pPr>
    </w:p>
    <w:p w:rsidR="00AC1D27" w:rsidRDefault="00AC1D27" w:rsidP="00DF5D2E">
      <w:pPr>
        <w:ind w:left="720" w:firstLine="720"/>
        <w:rPr>
          <w:rFonts w:eastAsiaTheme="minorEastAsia"/>
        </w:rPr>
      </w:pPr>
      <w:r>
        <w:rPr>
          <w:rFonts w:eastAsiaTheme="minorEastAsia"/>
        </w:rPr>
        <w:t xml:space="preserve">Add the final </w:t>
      </w:r>
      <w:proofErr w:type="spellStart"/>
      <w:r>
        <w:rPr>
          <w:rFonts w:eastAsiaTheme="minorEastAsia"/>
        </w:rPr>
        <w:t>Gomory</w:t>
      </w:r>
      <w:proofErr w:type="spellEnd"/>
      <w:r>
        <w:rPr>
          <w:rFonts w:eastAsiaTheme="minorEastAsia"/>
        </w:rPr>
        <w:t xml:space="preserve"> cut to the LP and resolve with dual simplex</w:t>
      </w:r>
    </w:p>
    <w:p w:rsidR="00AC1D27" w:rsidRDefault="00AC1D27" w:rsidP="00AC1D27">
      <w:pPr>
        <w:ind w:left="720" w:firstLine="720"/>
        <w:rPr>
          <w:rFonts w:eastAsiaTheme="minorEastAsia"/>
        </w:rPr>
      </w:pPr>
    </w:p>
    <w:p w:rsidR="00AC1D27" w:rsidRDefault="007F0F92" w:rsidP="00AC1D27">
      <w:pPr>
        <w:ind w:left="720" w:firstLine="720"/>
        <w:rPr>
          <w:rFonts w:eastAsiaTheme="minorEastAsia"/>
        </w:rPr>
      </w:pPr>
      <m:oMathPara>
        <m:oMath>
          <m:m>
            <m:mPr>
              <m:mcs>
                <m:mc>
                  <m:mcPr>
                    <m:count m:val="8"/>
                    <m:mcJc m:val="center"/>
                  </m:mcPr>
                </m:mc>
              </m:mcs>
              <m:ctrlPr>
                <w:rPr>
                  <w:rFonts w:ascii="Cambria Math" w:eastAsiaTheme="minorEastAsia" w:hAnsi="Cambria Math"/>
                  <w:i/>
                </w:rPr>
              </m:ctrlPr>
            </m:mPr>
            <m:mr>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x1</m:t>
                </m:r>
                <m:ctrlPr>
                  <w:rPr>
                    <w:rFonts w:ascii="Cambria Math" w:eastAsia="Cambria Math" w:hAnsi="Cambria Math" w:cs="Cambria Math"/>
                    <w:i/>
                  </w:rPr>
                </m:ctrlPr>
              </m:e>
              <m:e>
                <m:r>
                  <w:rPr>
                    <w:rFonts w:ascii="Cambria Math" w:eastAsia="Cambria Math" w:hAnsi="Cambria Math" w:cs="Cambria Math"/>
                  </w:rPr>
                  <m:t>x2</m:t>
                </m:r>
                <m:ctrlPr>
                  <w:rPr>
                    <w:rFonts w:ascii="Cambria Math" w:eastAsia="Cambria Math" w:hAnsi="Cambria Math" w:cs="Cambria Math"/>
                    <w:i/>
                  </w:rPr>
                </m:ctrlPr>
              </m:e>
              <m:e>
                <m:r>
                  <w:rPr>
                    <w:rFonts w:ascii="Cambria Math" w:eastAsia="Cambria Math" w:hAnsi="Cambria Math" w:cs="Cambria Math"/>
                  </w:rPr>
                  <m:t>x3</m:t>
                </m:r>
              </m:e>
              <m:e>
                <m:r>
                  <w:rPr>
                    <w:rFonts w:ascii="Cambria Math" w:eastAsiaTheme="minorEastAsia" w:hAnsi="Cambria Math"/>
                  </w:rPr>
                  <m:t>x4</m:t>
                </m:r>
                <m:ctrlPr>
                  <w:rPr>
                    <w:rFonts w:ascii="Cambria Math" w:eastAsia="Cambria Math" w:hAnsi="Cambria Math" w:cs="Cambria Math"/>
                    <w:i/>
                  </w:rPr>
                </m:ctrlPr>
              </m:e>
              <m:e>
                <m:r>
                  <w:rPr>
                    <w:rFonts w:ascii="Cambria Math" w:eastAsia="Cambria Math" w:hAnsi="Cambria Math" w:cs="Cambria Math"/>
                  </w:rPr>
                  <m:t>x5</m:t>
                </m:r>
              </m:e>
              <m:e>
                <m:r>
                  <w:rPr>
                    <w:rFonts w:ascii="Cambria Math" w:eastAsiaTheme="minorEastAsia" w:hAnsi="Cambria Math"/>
                  </w:rPr>
                  <m:t>e1</m:t>
                </m:r>
                <m:ctrlPr>
                  <w:rPr>
                    <w:rFonts w:ascii="Cambria Math" w:eastAsia="Cambria Math" w:hAnsi="Cambria Math" w:cs="Cambria Math"/>
                    <w:i/>
                  </w:rPr>
                </m:ctrlPr>
              </m:e>
              <m:e>
                <m:r>
                  <w:rPr>
                    <w:rFonts w:ascii="Cambria Math" w:eastAsia="Cambria Math" w:hAnsi="Cambria Math" w:cs="Cambria Math"/>
                  </w:rPr>
                  <m:t>rhs</m:t>
                </m:r>
              </m:e>
            </m:m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6/5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38</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4/15</m:t>
                </m:r>
                <m:ctrlPr>
                  <w:rPr>
                    <w:rFonts w:ascii="Cambria Math" w:eastAsia="Cambria Math" w:hAnsi="Cambria Math" w:cs="Cambria Math"/>
                    <w:i/>
                  </w:rPr>
                </m:ctrlPr>
              </m:e>
              <m:e>
                <m:r>
                  <w:rPr>
                    <w:rFonts w:ascii="Cambria Math" w:eastAsia="Cambria Math" w:hAnsi="Cambria Math" w:cs="Cambria Math"/>
                  </w:rPr>
                  <m:t>-1/15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17/3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-1/15</m:t>
                </m:r>
              </m:e>
              <m:e>
                <m:r>
                  <w:rPr>
                    <w:rFonts w:ascii="Cambria Math" w:eastAsiaTheme="minorEastAsia" w:hAnsi="Cambria Math"/>
                  </w:rPr>
                  <m:t>4/15</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16/3</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-1/3</m:t>
                </m:r>
              </m:e>
              <m:e>
                <m:r>
                  <w:rPr>
                    <w:rFonts w:ascii="Cambria Math" w:eastAsiaTheme="minorEastAsia" w:hAnsi="Cambria Math"/>
                  </w:rPr>
                  <m:t>1/3</m:t>
                </m:r>
                <m:ctrlPr>
                  <w:rPr>
                    <w:rFonts w:ascii="Cambria Math" w:eastAsia="Cambria Math" w:hAnsi="Cambria Math" w:cs="Cambria Math"/>
                    <w:i/>
                  </w:rPr>
                </m:ctrlPr>
              </m:e>
              <m:e>
                <m:r>
                  <w:rPr>
                    <w:rFonts w:ascii="Cambria Math" w:eastAsia="Cambria Math" w:hAnsi="Cambria Math" w:cs="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2/3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2/3</m:t>
                </m:r>
                <m:ctrlPr>
                  <w:rPr>
                    <w:rFonts w:ascii="Cambria Math" w:eastAsia="Cambria Math" w:hAnsi="Cambria Math" w:cs="Cambria Math"/>
                    <w:i/>
                  </w:rPr>
                </m:ctrlPr>
              </m:e>
              <m:e>
                <m:r>
                  <w:rPr>
                    <w:rFonts w:ascii="Cambria Math" w:eastAsia="Cambria Math" w:hAnsi="Cambria Math" w:cs="Cambria Math"/>
                  </w:rPr>
                  <m:t>1</m:t>
                </m:r>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2/3</m:t>
                </m:r>
              </m:e>
            </m:mr>
          </m:m>
        </m:oMath>
      </m:oMathPara>
    </w:p>
    <w:p w:rsidR="00AC1D27" w:rsidRDefault="007F0F92" w:rsidP="00DF5D2E">
      <w:pPr>
        <w:ind w:left="720" w:firstLine="720"/>
        <w:rPr>
          <w:rFonts w:eastAsiaTheme="minorEastAsia"/>
        </w:rPr>
      </w:pPr>
      <w:r>
        <w:rPr>
          <w:rFonts w:eastAsiaTheme="minorEastAsia"/>
        </w:rPr>
        <w:t>Making it a basis (multiplying bottom row by -1).  The red element is the pivot element.</w:t>
      </w:r>
    </w:p>
    <w:p w:rsidR="007F0F92" w:rsidRDefault="007F0F92" w:rsidP="007F0F92">
      <w:pPr>
        <w:ind w:left="720" w:firstLine="720"/>
        <w:rPr>
          <w:rFonts w:eastAsiaTheme="minorEastAsia"/>
        </w:rPr>
      </w:pPr>
    </w:p>
    <w:p w:rsidR="00AC1D27" w:rsidRPr="00744A94" w:rsidRDefault="007F0F92" w:rsidP="007F0F92">
      <w:pPr>
        <w:ind w:left="720" w:firstLine="720"/>
        <w:rPr>
          <w:rFonts w:eastAsiaTheme="minorEastAsia"/>
        </w:rPr>
      </w:pPr>
      <m:oMathPara>
        <m:oMath>
          <m:m>
            <m:mPr>
              <m:mcs>
                <m:mc>
                  <m:mcPr>
                    <m:count m:val="8"/>
                    <m:mcJc m:val="center"/>
                  </m:mcPr>
                </m:mc>
              </m:mcs>
              <m:ctrlPr>
                <w:rPr>
                  <w:rFonts w:ascii="Cambria Math" w:eastAsiaTheme="minorEastAsia" w:hAnsi="Cambria Math"/>
                  <w:i/>
                </w:rPr>
              </m:ctrlPr>
            </m:mPr>
            <m:mr>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x1</m:t>
                </m:r>
                <m:ctrlPr>
                  <w:rPr>
                    <w:rFonts w:ascii="Cambria Math" w:eastAsia="Cambria Math" w:hAnsi="Cambria Math" w:cs="Cambria Math"/>
                    <w:i/>
                  </w:rPr>
                </m:ctrlPr>
              </m:e>
              <m:e>
                <m:r>
                  <w:rPr>
                    <w:rFonts w:ascii="Cambria Math" w:eastAsia="Cambria Math" w:hAnsi="Cambria Math" w:cs="Cambria Math"/>
                  </w:rPr>
                  <m:t>x2</m:t>
                </m:r>
                <m:ctrlPr>
                  <w:rPr>
                    <w:rFonts w:ascii="Cambria Math" w:eastAsia="Cambria Math" w:hAnsi="Cambria Math" w:cs="Cambria Math"/>
                    <w:i/>
                  </w:rPr>
                </m:ctrlPr>
              </m:e>
              <m:e>
                <m:r>
                  <w:rPr>
                    <w:rFonts w:ascii="Cambria Math" w:eastAsia="Cambria Math" w:hAnsi="Cambria Math" w:cs="Cambria Math"/>
                  </w:rPr>
                  <m:t>x3</m:t>
                </m:r>
              </m:e>
              <m:e>
                <m:r>
                  <w:rPr>
                    <w:rFonts w:ascii="Cambria Math" w:eastAsiaTheme="minorEastAsia" w:hAnsi="Cambria Math"/>
                  </w:rPr>
                  <m:t>x4</m:t>
                </m:r>
                <m:ctrlPr>
                  <w:rPr>
                    <w:rFonts w:ascii="Cambria Math" w:eastAsia="Cambria Math" w:hAnsi="Cambria Math" w:cs="Cambria Math"/>
                    <w:i/>
                  </w:rPr>
                </m:ctrlPr>
              </m:e>
              <m:e>
                <m:r>
                  <w:rPr>
                    <w:rFonts w:ascii="Cambria Math" w:eastAsia="Cambria Math" w:hAnsi="Cambria Math" w:cs="Cambria Math"/>
                  </w:rPr>
                  <m:t>x5</m:t>
                </m:r>
              </m:e>
              <m:e>
                <m:r>
                  <w:rPr>
                    <w:rFonts w:ascii="Cambria Math" w:eastAsiaTheme="minorEastAsia" w:hAnsi="Cambria Math"/>
                  </w:rPr>
                  <m:t>e1</m:t>
                </m:r>
                <m:ctrlPr>
                  <w:rPr>
                    <w:rFonts w:ascii="Cambria Math" w:eastAsia="Cambria Math" w:hAnsi="Cambria Math" w:cs="Cambria Math"/>
                    <w:i/>
                  </w:rPr>
                </m:ctrlPr>
              </m:e>
              <m:e>
                <m:r>
                  <w:rPr>
                    <w:rFonts w:ascii="Cambria Math" w:eastAsia="Cambria Math" w:hAnsi="Cambria Math" w:cs="Cambria Math"/>
                  </w:rPr>
                  <m:t>rhs</m:t>
                </m:r>
              </m:e>
            </m:m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6/5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38</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4/15</m:t>
                </m:r>
                <m:ctrlPr>
                  <w:rPr>
                    <w:rFonts w:ascii="Cambria Math" w:eastAsia="Cambria Math" w:hAnsi="Cambria Math" w:cs="Cambria Math"/>
                    <w:i/>
                  </w:rPr>
                </m:ctrlPr>
              </m:e>
              <m:e>
                <m:r>
                  <w:rPr>
                    <w:rFonts w:ascii="Cambria Math" w:eastAsia="Cambria Math" w:hAnsi="Cambria Math" w:cs="Cambria Math"/>
                  </w:rPr>
                  <m:t>-1/15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17/3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-1/15</m:t>
                </m:r>
              </m:e>
              <m:e>
                <m:r>
                  <w:rPr>
                    <w:rFonts w:ascii="Cambria Math" w:eastAsiaTheme="minorEastAsia" w:hAnsi="Cambria Math"/>
                  </w:rPr>
                  <m:t>4/15</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16/3</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-1/3</m:t>
                </m:r>
              </m:e>
              <m:e>
                <m:r>
                  <w:rPr>
                    <w:rFonts w:ascii="Cambria Math" w:eastAsiaTheme="minorEastAsia" w:hAnsi="Cambria Math"/>
                  </w:rPr>
                  <m:t>1/3</m:t>
                </m:r>
                <m:ctrlPr>
                  <w:rPr>
                    <w:rFonts w:ascii="Cambria Math" w:eastAsia="Cambria Math" w:hAnsi="Cambria Math" w:cs="Cambria Math"/>
                    <w:i/>
                  </w:rPr>
                </m:ctrlPr>
              </m:e>
              <m:e>
                <m:r>
                  <w:rPr>
                    <w:rFonts w:ascii="Cambria Math" w:eastAsia="Cambria Math" w:hAnsi="Cambria Math" w:cs="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2/3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color w:val="FF0000"/>
                  </w:rPr>
                  <m:t>-</m:t>
                </m:r>
                <m:r>
                  <w:rPr>
                    <w:rFonts w:ascii="Cambria Math" w:eastAsia="Cambria Math" w:hAnsi="Cambria Math" w:cs="Cambria Math"/>
                    <w:color w:val="FF0000"/>
                  </w:rPr>
                  <m:t>2/3</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2/3</m:t>
                </m:r>
              </m:e>
            </m:mr>
          </m:m>
        </m:oMath>
      </m:oMathPara>
    </w:p>
    <w:p w:rsidR="00DF5D2E" w:rsidRPr="003469CC" w:rsidRDefault="00DF5D2E" w:rsidP="00DF5D2E">
      <w:pPr>
        <w:ind w:left="720" w:firstLine="720"/>
        <w:rPr>
          <w:rFonts w:eastAsiaTheme="minorEastAsia"/>
        </w:rPr>
      </w:pPr>
    </w:p>
    <w:p w:rsidR="007F0F92" w:rsidRDefault="007F0F92" w:rsidP="007F0F92">
      <w:pPr>
        <w:ind w:left="720" w:firstLine="720"/>
        <w:rPr>
          <w:rFonts w:eastAsiaTheme="minorEastAsia"/>
        </w:rPr>
      </w:pPr>
    </w:p>
    <w:p w:rsidR="00DF5D2E" w:rsidRPr="00B803A1" w:rsidRDefault="007F0F92" w:rsidP="007F0F92">
      <w:pPr>
        <w:ind w:left="720"/>
        <w:contextualSpacing/>
        <w:rPr>
          <w:rFonts w:eastAsiaTheme="minorEastAsia"/>
        </w:rPr>
      </w:pPr>
      <m:oMathPara>
        <m:oMath>
          <m:m>
            <m:mPr>
              <m:mcs>
                <m:mc>
                  <m:mcPr>
                    <m:count m:val="8"/>
                    <m:mcJc m:val="center"/>
                  </m:mcPr>
                </m:mc>
              </m:mcs>
              <m:ctrlPr>
                <w:rPr>
                  <w:rFonts w:ascii="Cambria Math" w:eastAsiaTheme="minorEastAsia" w:hAnsi="Cambria Math"/>
                  <w:i/>
                </w:rPr>
              </m:ctrlPr>
            </m:mPr>
            <m:mr>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x1</m:t>
                </m:r>
                <m:ctrlPr>
                  <w:rPr>
                    <w:rFonts w:ascii="Cambria Math" w:eastAsia="Cambria Math" w:hAnsi="Cambria Math" w:cs="Cambria Math"/>
                    <w:i/>
                  </w:rPr>
                </m:ctrlPr>
              </m:e>
              <m:e>
                <m:r>
                  <w:rPr>
                    <w:rFonts w:ascii="Cambria Math" w:eastAsia="Cambria Math" w:hAnsi="Cambria Math" w:cs="Cambria Math"/>
                  </w:rPr>
                  <m:t>x2</m:t>
                </m:r>
                <m:ctrlPr>
                  <w:rPr>
                    <w:rFonts w:ascii="Cambria Math" w:eastAsia="Cambria Math" w:hAnsi="Cambria Math" w:cs="Cambria Math"/>
                    <w:i/>
                  </w:rPr>
                </m:ctrlPr>
              </m:e>
              <m:e>
                <m:r>
                  <w:rPr>
                    <w:rFonts w:ascii="Cambria Math" w:eastAsia="Cambria Math" w:hAnsi="Cambria Math" w:cs="Cambria Math"/>
                  </w:rPr>
                  <m:t>x3</m:t>
                </m:r>
              </m:e>
              <m:e>
                <m:r>
                  <w:rPr>
                    <w:rFonts w:ascii="Cambria Math" w:eastAsiaTheme="minorEastAsia" w:hAnsi="Cambria Math"/>
                  </w:rPr>
                  <m:t>x4</m:t>
                </m:r>
                <m:ctrlPr>
                  <w:rPr>
                    <w:rFonts w:ascii="Cambria Math" w:eastAsia="Cambria Math" w:hAnsi="Cambria Math" w:cs="Cambria Math"/>
                    <w:i/>
                  </w:rPr>
                </m:ctrlPr>
              </m:e>
              <m:e>
                <m:r>
                  <w:rPr>
                    <w:rFonts w:ascii="Cambria Math" w:eastAsia="Cambria Math" w:hAnsi="Cambria Math" w:cs="Cambria Math"/>
                  </w:rPr>
                  <m:t>x5</m:t>
                </m:r>
              </m:e>
              <m:e>
                <m:r>
                  <w:rPr>
                    <w:rFonts w:ascii="Cambria Math" w:eastAsiaTheme="minorEastAsia" w:hAnsi="Cambria Math"/>
                  </w:rPr>
                  <m:t>e1</m:t>
                </m:r>
                <m:ctrlPr>
                  <w:rPr>
                    <w:rFonts w:ascii="Cambria Math" w:eastAsia="Cambria Math" w:hAnsi="Cambria Math" w:cs="Cambria Math"/>
                    <w:i/>
                  </w:rPr>
                </m:ctrlPr>
              </m:e>
              <m:e>
                <m:r>
                  <w:rPr>
                    <w:rFonts w:ascii="Cambria Math" w:eastAsia="Cambria Math" w:hAnsi="Cambria Math" w:cs="Cambria Math"/>
                  </w:rPr>
                  <m:t>rhs</m:t>
                </m:r>
              </m:e>
            </m:m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11/10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-3/10</m:t>
                </m:r>
                <m:ctrlPr>
                  <w:rPr>
                    <w:rFonts w:ascii="Cambria Math" w:eastAsia="Cambria Math" w:hAnsi="Cambria Math" w:cs="Cambria Math"/>
                    <w:i/>
                  </w:rPr>
                </m:ctrlPr>
              </m:e>
              <m:e>
                <m:r>
                  <w:rPr>
                    <w:rFonts w:ascii="Cambria Math" w:eastAsia="Cambria Math" w:hAnsi="Cambria Math" w:cs="Cambria Math"/>
                  </w:rPr>
                  <m:t>37</m:t>
                </m:r>
                <m:r>
                  <w:rPr>
                    <w:rFonts w:ascii="Cambria Math" w:eastAsia="Cambria Math" w:hAnsi="Cambria Math" w:cs="Cambria Math"/>
                  </w:rPr>
                  <m:t xml:space="preserve"> </m:t>
                </m:r>
                <m:r>
                  <w:rPr>
                    <w:rFonts w:ascii="Cambria Math" w:eastAsia="Cambria Math" w:hAnsi="Cambria Math" w:cs="Cambria Math"/>
                  </w:rPr>
                  <m:t>4</m:t>
                </m:r>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89</m:t>
                </m:r>
                <m:r>
                  <w:rPr>
                    <w:rFonts w:ascii="Cambria Math" w:eastAsia="Cambria Math" w:hAnsi="Cambria Math" w:cs="Cambria Math"/>
                  </w:rPr>
                  <m:t>/</m:t>
                </m:r>
                <m:r>
                  <w:rPr>
                    <w:rFonts w:ascii="Cambria Math" w:eastAsia="Cambria Math" w:hAnsi="Cambria Math" w:cs="Cambria Math"/>
                  </w:rPr>
                  <m:t>15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9</m:t>
                </m:r>
                <m:r>
                  <w:rPr>
                    <w:rFonts w:ascii="Cambria Math" w:eastAsiaTheme="minorEastAsia" w:hAnsi="Cambria Math"/>
                  </w:rPr>
                  <m:t>/3</m:t>
                </m:r>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-1/10</m:t>
                </m:r>
                <m:ctrlPr>
                  <w:rPr>
                    <w:rFonts w:ascii="Cambria Math" w:eastAsia="Cambria Math" w:hAnsi="Cambria Math" w:cs="Cambria Math"/>
                    <w:i/>
                  </w:rPr>
                </m:ctrlPr>
              </m:e>
              <m:e>
                <m:r>
                  <w:rPr>
                    <w:rFonts w:ascii="Cambria Math" w:eastAsia="Cambria Math" w:hAnsi="Cambria Math" w:cs="Cambria Math"/>
                  </w:rPr>
                  <m:t>81</m:t>
                </m:r>
                <m:r>
                  <w:rPr>
                    <w:rFonts w:ascii="Cambria Math" w:eastAsia="Cambria Math" w:hAnsi="Cambria Math" w:cs="Cambria Math"/>
                  </w:rPr>
                  <m:t>/</m:t>
                </m:r>
                <m:r>
                  <w:rPr>
                    <w:rFonts w:ascii="Cambria Math" w:eastAsia="Cambria Math" w:hAnsi="Cambria Math" w:cs="Cambria Math"/>
                  </w:rPr>
                  <m:t>15</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5</m:t>
                </m:r>
                <m:r>
                  <w:rPr>
                    <w:rFonts w:ascii="Cambria Math" w:eastAsiaTheme="minorEastAsia" w:hAnsi="Cambria Math"/>
                  </w:rPr>
                  <m:t>/</m:t>
                </m:r>
                <m:r>
                  <w:rPr>
                    <w:rFonts w:ascii="Cambria Math" w:eastAsiaTheme="minorEastAsia" w:hAnsi="Cambria Math"/>
                  </w:rPr>
                  <m:t>6</m:t>
                </m:r>
                <m:ctrlPr>
                  <w:rPr>
                    <w:rFonts w:ascii="Cambria Math" w:eastAsia="Cambria Math" w:hAnsi="Cambria Math" w:cs="Cambria Math"/>
                    <w:i/>
                  </w:rPr>
                </m:ctrlPr>
              </m:e>
              <m:e>
                <m:r>
                  <w:rPr>
                    <w:rFonts w:ascii="Cambria Math" w:eastAsia="Cambria Math" w:hAnsi="Cambria Math" w:cs="Cambria Math"/>
                  </w:rPr>
                  <m:t>1</m:t>
                </m:r>
              </m:e>
              <m:e>
                <m:r>
                  <w:rPr>
                    <w:rFonts w:ascii="Cambria Math" w:eastAsiaTheme="minorEastAsia" w:hAnsi="Cambria Math"/>
                  </w:rPr>
                  <m:t>-1/2</m:t>
                </m:r>
                <m:ctrlPr>
                  <w:rPr>
                    <w:rFonts w:ascii="Cambria Math" w:eastAsia="Cambria Math" w:hAnsi="Cambria Math" w:cs="Cambria Math"/>
                    <w:i/>
                  </w:rPr>
                </m:ctrlPr>
              </m:e>
              <m:e>
                <m:r>
                  <w:rPr>
                    <w:rFonts w:ascii="Cambria Math" w:eastAsia="Cambria Math" w:hAnsi="Cambria Math" w:cs="Cambria Math"/>
                  </w:rPr>
                  <m:t>1</m:t>
                </m:r>
                <w:bookmarkStart w:id="0" w:name="_GoBack"/>
                <w:bookmarkEnd w:id="0"/>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-3/2</m:t>
                </m:r>
                <m:ctrlPr>
                  <w:rPr>
                    <w:rFonts w:ascii="Cambria Math" w:eastAsia="Cambria Math" w:hAnsi="Cambria Math" w:cs="Cambria Math"/>
                    <w:i/>
                  </w:rPr>
                </m:ctrlPr>
              </m:e>
              <m:e>
                <m:r>
                  <w:rPr>
                    <w:rFonts w:ascii="Cambria Math" w:eastAsia="Cambria Math" w:hAnsi="Cambria Math" w:cs="Cambria Math"/>
                  </w:rPr>
                  <m:t>1</m:t>
                </m:r>
              </m:e>
            </m:mr>
          </m:m>
        </m:oMath>
      </m:oMathPara>
    </w:p>
    <w:p w:rsidR="00DF5D2E" w:rsidRDefault="00DF5D2E" w:rsidP="00DF5D2E">
      <w:pPr>
        <w:pStyle w:val="ListParagraph"/>
        <w:numPr>
          <w:ilvl w:val="0"/>
          <w:numId w:val="1"/>
        </w:numPr>
      </w:pPr>
      <w:r>
        <w:t>II.1.9 #14. For S = P ∩ Z</w:t>
      </w:r>
      <w:r>
        <w:rPr>
          <w:vertAlign w:val="superscript"/>
        </w:rPr>
        <w:t>2</w:t>
      </w:r>
      <w:r>
        <w:t xml:space="preserve"> as given in Exercise 1 show that</w:t>
      </w:r>
    </w:p>
    <w:p w:rsidR="00DF5D2E" w:rsidRDefault="00DF5D2E" w:rsidP="00DF5D2E">
      <w:pPr>
        <w:pStyle w:val="ListParagraph"/>
        <w:numPr>
          <w:ilvl w:val="1"/>
          <w:numId w:val="1"/>
        </w:numPr>
      </w:pPr>
      <w:r>
        <w:t>x</w:t>
      </w:r>
      <w:r>
        <w:rPr>
          <w:vertAlign w:val="subscript"/>
        </w:rPr>
        <w:t>1</w:t>
      </w:r>
      <w:r>
        <w:t xml:space="preserve"> ≤ 5</w:t>
      </w:r>
    </w:p>
    <w:p w:rsidR="00DF5D2E" w:rsidRDefault="00DF5D2E" w:rsidP="00DF5D2E">
      <w:pPr>
        <w:pStyle w:val="ListParagraph"/>
        <w:ind w:left="2160"/>
      </w:pPr>
    </w:p>
    <w:p w:rsidR="00DF5D2E" w:rsidRDefault="00DF5D2E" w:rsidP="00DF5D2E">
      <w:pPr>
        <w:pStyle w:val="ListParagraph"/>
        <w:ind w:left="2160"/>
      </w:pPr>
      <w:r>
        <w:t>(4x</w:t>
      </w:r>
      <w:r>
        <w:rPr>
          <w:vertAlign w:val="subscript"/>
        </w:rPr>
        <w:t>1</w:t>
      </w:r>
      <w:r>
        <w:t xml:space="preserve"> + x</w:t>
      </w:r>
      <w:r>
        <w:rPr>
          <w:vertAlign w:val="subscript"/>
        </w:rPr>
        <w:t>2</w:t>
      </w:r>
      <w:r>
        <w:t xml:space="preserve"> ≤ 28) + (x</w:t>
      </w:r>
      <w:r>
        <w:rPr>
          <w:vertAlign w:val="subscript"/>
        </w:rPr>
        <w:t>1</w:t>
      </w:r>
      <w:r>
        <w:t xml:space="preserve"> – x</w:t>
      </w:r>
      <w:r>
        <w:rPr>
          <w:vertAlign w:val="subscript"/>
        </w:rPr>
        <w:t>2</w:t>
      </w:r>
      <w:r>
        <w:t xml:space="preserve"> ≤ 1) =&gt; 5x</w:t>
      </w:r>
      <w:r>
        <w:rPr>
          <w:vertAlign w:val="subscript"/>
        </w:rPr>
        <w:t>1</w:t>
      </w:r>
      <w:r>
        <w:t xml:space="preserve"> ≤ 29</w:t>
      </w:r>
    </w:p>
    <w:p w:rsidR="00DF5D2E" w:rsidRDefault="00DF5D2E" w:rsidP="00DF5D2E">
      <w:pPr>
        <w:pStyle w:val="ListParagraph"/>
        <w:ind w:left="2160"/>
      </w:pPr>
      <w:proofErr w:type="gramStart"/>
      <w:r>
        <w:lastRenderedPageBreak/>
        <w:t>f(</w:t>
      </w:r>
      <w:proofErr w:type="gramEnd"/>
      <w:r>
        <w:t>x) = 1/5 x</w:t>
      </w:r>
    </w:p>
    <w:p w:rsidR="00DF5D2E" w:rsidRDefault="00DF5D2E" w:rsidP="00DF5D2E">
      <w:pPr>
        <w:pStyle w:val="ListParagraph"/>
        <w:ind w:left="2160"/>
      </w:pPr>
      <w:proofErr w:type="gramStart"/>
      <w:r>
        <w:t>x</w:t>
      </w:r>
      <w:r>
        <w:rPr>
          <w:vertAlign w:val="subscript"/>
        </w:rPr>
        <w:t>1</w:t>
      </w:r>
      <w:proofErr w:type="gramEnd"/>
      <w:r>
        <w:t xml:space="preserve"> ≤ 5.8</w:t>
      </w:r>
    </w:p>
    <w:p w:rsidR="00DF5D2E" w:rsidRDefault="00DF5D2E" w:rsidP="00DF5D2E">
      <w:pPr>
        <w:pStyle w:val="ListParagraph"/>
        <w:ind w:left="2160"/>
      </w:pPr>
      <w:proofErr w:type="gramStart"/>
      <w:r>
        <w:t>f(</w:t>
      </w:r>
      <w:proofErr w:type="gramEnd"/>
      <w:r>
        <w:t>x) = floor(x)</w:t>
      </w:r>
    </w:p>
    <w:p w:rsidR="00DF5D2E" w:rsidRPr="00987E6D" w:rsidRDefault="00DF5D2E" w:rsidP="00DF5D2E">
      <w:pPr>
        <w:pStyle w:val="ListParagraph"/>
        <w:ind w:left="2160"/>
      </w:pPr>
      <w:proofErr w:type="gramStart"/>
      <w:r w:rsidRPr="00987E6D">
        <w:rPr>
          <w:highlight w:val="yellow"/>
        </w:rPr>
        <w:t>x</w:t>
      </w:r>
      <w:r w:rsidRPr="00987E6D">
        <w:rPr>
          <w:highlight w:val="yellow"/>
          <w:vertAlign w:val="subscript"/>
        </w:rPr>
        <w:t>1</w:t>
      </w:r>
      <w:proofErr w:type="gramEnd"/>
      <w:r w:rsidRPr="00987E6D">
        <w:rPr>
          <w:highlight w:val="yellow"/>
        </w:rPr>
        <w:t xml:space="preserve"> ≤ 5</w:t>
      </w:r>
    </w:p>
    <w:p w:rsidR="00DF5D2E" w:rsidRDefault="00DF5D2E" w:rsidP="00DF5D2E">
      <w:pPr>
        <w:pStyle w:val="ListParagraph"/>
        <w:ind w:left="2160"/>
      </w:pPr>
    </w:p>
    <w:p w:rsidR="00DF5D2E" w:rsidRDefault="00DF5D2E" w:rsidP="00DF5D2E">
      <w:pPr>
        <w:pStyle w:val="ListParagraph"/>
        <w:numPr>
          <w:ilvl w:val="1"/>
          <w:numId w:val="1"/>
        </w:numPr>
      </w:pPr>
      <w:r>
        <w:t>x</w:t>
      </w:r>
      <w:r>
        <w:rPr>
          <w:vertAlign w:val="subscript"/>
        </w:rPr>
        <w:t>1</w:t>
      </w:r>
      <w:r>
        <w:t xml:space="preserve"> + 2x</w:t>
      </w:r>
      <w:r>
        <w:rPr>
          <w:vertAlign w:val="subscript"/>
        </w:rPr>
        <w:t>2</w:t>
      </w:r>
      <w:r>
        <w:t xml:space="preserve"> ≤ 15</w:t>
      </w:r>
    </w:p>
    <w:p w:rsidR="00DF5D2E" w:rsidRDefault="00DF5D2E" w:rsidP="00DF5D2E">
      <w:pPr>
        <w:pStyle w:val="ListParagraph"/>
        <w:ind w:left="1440"/>
      </w:pPr>
    </w:p>
    <w:p w:rsidR="00DF5D2E" w:rsidRDefault="00DF5D2E" w:rsidP="00DF5D2E">
      <w:pPr>
        <w:pStyle w:val="ListParagraph"/>
        <w:ind w:left="2160"/>
      </w:pPr>
      <w:proofErr w:type="gramStart"/>
      <w:r>
        <w:t>x</w:t>
      </w:r>
      <w:r>
        <w:rPr>
          <w:vertAlign w:val="subscript"/>
        </w:rPr>
        <w:t>1</w:t>
      </w:r>
      <w:proofErr w:type="gramEnd"/>
      <w:r>
        <w:t xml:space="preserve"> ≤ 5</w:t>
      </w:r>
    </w:p>
    <w:p w:rsidR="00DF5D2E" w:rsidRDefault="00DF5D2E" w:rsidP="00DF5D2E">
      <w:pPr>
        <w:pStyle w:val="ListParagraph"/>
        <w:ind w:left="2160"/>
      </w:pPr>
      <w:proofErr w:type="gramStart"/>
      <w:r>
        <w:t>f(</w:t>
      </w:r>
      <w:proofErr w:type="gramEnd"/>
      <w:r>
        <w:t>x) = ½ x</w:t>
      </w:r>
    </w:p>
    <w:p w:rsidR="00DF5D2E" w:rsidRDefault="00DF5D2E" w:rsidP="00DF5D2E">
      <w:pPr>
        <w:pStyle w:val="ListParagraph"/>
        <w:ind w:left="2160"/>
      </w:pPr>
      <w:r>
        <w:t>½ x</w:t>
      </w:r>
      <w:r>
        <w:rPr>
          <w:vertAlign w:val="subscript"/>
        </w:rPr>
        <w:t>1</w:t>
      </w:r>
      <w:r>
        <w:t xml:space="preserve"> ≤ 2.5</w:t>
      </w:r>
    </w:p>
    <w:p w:rsidR="00DF5D2E" w:rsidRDefault="00DF5D2E" w:rsidP="00DF5D2E">
      <w:pPr>
        <w:pStyle w:val="ListParagraph"/>
        <w:ind w:left="2160"/>
      </w:pPr>
    </w:p>
    <w:p w:rsidR="00DF5D2E" w:rsidRDefault="00DF5D2E" w:rsidP="00DF5D2E">
      <w:pPr>
        <w:pStyle w:val="ListParagraph"/>
        <w:ind w:left="2160"/>
      </w:pPr>
      <w:proofErr w:type="gramStart"/>
      <w:r>
        <w:t>x</w:t>
      </w:r>
      <w:r>
        <w:rPr>
          <w:vertAlign w:val="subscript"/>
        </w:rPr>
        <w:t>1</w:t>
      </w:r>
      <w:proofErr w:type="gramEnd"/>
      <w:r>
        <w:t xml:space="preserve"> + 4x</w:t>
      </w:r>
      <w:r>
        <w:softHyphen/>
      </w:r>
      <w:r>
        <w:rPr>
          <w:vertAlign w:val="subscript"/>
        </w:rPr>
        <w:t>2</w:t>
      </w:r>
      <w:r>
        <w:t xml:space="preserve"> ≤ 27</w:t>
      </w:r>
    </w:p>
    <w:p w:rsidR="00DF5D2E" w:rsidRDefault="00DF5D2E" w:rsidP="00DF5D2E">
      <w:pPr>
        <w:pStyle w:val="ListParagraph"/>
        <w:ind w:left="2160"/>
      </w:pPr>
      <w:proofErr w:type="gramStart"/>
      <w:r>
        <w:t>f(</w:t>
      </w:r>
      <w:proofErr w:type="gramEnd"/>
      <w:r>
        <w:t>x) = ½ x</w:t>
      </w:r>
    </w:p>
    <w:p w:rsidR="00DF5D2E" w:rsidRDefault="00DF5D2E" w:rsidP="00DF5D2E">
      <w:pPr>
        <w:pStyle w:val="ListParagraph"/>
        <w:ind w:left="2160"/>
      </w:pPr>
      <w:r>
        <w:t>½ x</w:t>
      </w:r>
      <w:r>
        <w:rPr>
          <w:vertAlign w:val="subscript"/>
        </w:rPr>
        <w:t>1</w:t>
      </w:r>
      <w:r>
        <w:t xml:space="preserve"> + 2x</w:t>
      </w:r>
      <w:r>
        <w:rPr>
          <w:vertAlign w:val="subscript"/>
        </w:rPr>
        <w:t>2</w:t>
      </w:r>
      <w:r>
        <w:t xml:space="preserve"> ≤ 13.5</w:t>
      </w:r>
    </w:p>
    <w:p w:rsidR="00DF5D2E" w:rsidRDefault="00DF5D2E" w:rsidP="00DF5D2E">
      <w:pPr>
        <w:pStyle w:val="ListParagraph"/>
        <w:ind w:left="2160"/>
      </w:pPr>
    </w:p>
    <w:p w:rsidR="00DF5D2E" w:rsidRDefault="00DF5D2E" w:rsidP="00DF5D2E">
      <w:pPr>
        <w:pStyle w:val="ListParagraph"/>
        <w:ind w:left="2160"/>
      </w:pPr>
      <w:r>
        <w:t>(½ x</w:t>
      </w:r>
      <w:r>
        <w:rPr>
          <w:vertAlign w:val="subscript"/>
        </w:rPr>
        <w:t>1</w:t>
      </w:r>
      <w:r>
        <w:t xml:space="preserve"> ≤ 2.5) + (½ x</w:t>
      </w:r>
      <w:r>
        <w:rPr>
          <w:vertAlign w:val="subscript"/>
        </w:rPr>
        <w:t>1</w:t>
      </w:r>
      <w:r>
        <w:t xml:space="preserve"> + 2x</w:t>
      </w:r>
      <w:r>
        <w:rPr>
          <w:vertAlign w:val="subscript"/>
        </w:rPr>
        <w:t>2</w:t>
      </w:r>
      <w:r>
        <w:t xml:space="preserve"> ≤ 13.5) =&gt; x</w:t>
      </w:r>
      <w:r>
        <w:rPr>
          <w:vertAlign w:val="subscript"/>
        </w:rPr>
        <w:t>1</w:t>
      </w:r>
      <w:r>
        <w:t xml:space="preserve"> + 2x</w:t>
      </w:r>
      <w:r>
        <w:softHyphen/>
      </w:r>
      <w:r>
        <w:rPr>
          <w:vertAlign w:val="subscript"/>
        </w:rPr>
        <w:t>2</w:t>
      </w:r>
      <w:r>
        <w:t xml:space="preserve"> ≤ 16</w:t>
      </w:r>
    </w:p>
    <w:p w:rsidR="00DF5D2E" w:rsidRDefault="00DF5D2E" w:rsidP="00DF5D2E">
      <w:pPr>
        <w:pStyle w:val="ListParagraph"/>
        <w:ind w:left="2160"/>
      </w:pPr>
      <w:proofErr w:type="gramStart"/>
      <w:r>
        <w:t>f(</w:t>
      </w:r>
      <w:proofErr w:type="gramEnd"/>
      <w:r>
        <w:t>x) = ½ x</w:t>
      </w:r>
    </w:p>
    <w:p w:rsidR="00DF5D2E" w:rsidRDefault="00DF5D2E" w:rsidP="00DF5D2E">
      <w:pPr>
        <w:pStyle w:val="ListParagraph"/>
        <w:ind w:left="2160"/>
      </w:pPr>
      <w:r>
        <w:t>½ x</w:t>
      </w:r>
      <w:r>
        <w:rPr>
          <w:vertAlign w:val="subscript"/>
        </w:rPr>
        <w:t>1</w:t>
      </w:r>
      <w:r>
        <w:t xml:space="preserve"> + x</w:t>
      </w:r>
      <w:r>
        <w:rPr>
          <w:vertAlign w:val="subscript"/>
        </w:rPr>
        <w:t>2</w:t>
      </w:r>
      <w:r>
        <w:t xml:space="preserve"> ≤ 8</w:t>
      </w:r>
    </w:p>
    <w:p w:rsidR="00DF5D2E" w:rsidRDefault="00DF5D2E" w:rsidP="00DF5D2E">
      <w:pPr>
        <w:pStyle w:val="ListParagraph"/>
        <w:ind w:left="2160"/>
      </w:pPr>
      <w:r>
        <w:t>(½ x</w:t>
      </w:r>
      <w:r>
        <w:rPr>
          <w:vertAlign w:val="subscript"/>
        </w:rPr>
        <w:t>1</w:t>
      </w:r>
      <w:r>
        <w:t xml:space="preserve"> + x</w:t>
      </w:r>
      <w:r>
        <w:rPr>
          <w:vertAlign w:val="subscript"/>
        </w:rPr>
        <w:t>2</w:t>
      </w:r>
      <w:r>
        <w:t xml:space="preserve"> ≤ 8) + (½ x</w:t>
      </w:r>
      <w:r>
        <w:rPr>
          <w:vertAlign w:val="subscript"/>
        </w:rPr>
        <w:t>1</w:t>
      </w:r>
      <w:r>
        <w:t xml:space="preserve"> ≤ 2.5) =&gt; x</w:t>
      </w:r>
      <w:r>
        <w:rPr>
          <w:vertAlign w:val="subscript"/>
        </w:rPr>
        <w:t>1</w:t>
      </w:r>
      <w:r>
        <w:t>+ x</w:t>
      </w:r>
      <w:r>
        <w:rPr>
          <w:vertAlign w:val="subscript"/>
        </w:rPr>
        <w:t>2</w:t>
      </w:r>
      <w:r>
        <w:t xml:space="preserve"> ≤ 10.5</w:t>
      </w:r>
    </w:p>
    <w:p w:rsidR="00DF5D2E" w:rsidRDefault="00DF5D2E" w:rsidP="00DF5D2E">
      <w:pPr>
        <w:pStyle w:val="ListParagraph"/>
        <w:ind w:left="2160"/>
      </w:pPr>
      <w:proofErr w:type="gramStart"/>
      <w:r>
        <w:t>f(</w:t>
      </w:r>
      <w:proofErr w:type="gramEnd"/>
      <w:r>
        <w:t>x) = floor(x)</w:t>
      </w:r>
    </w:p>
    <w:p w:rsidR="00DF5D2E" w:rsidRDefault="00DF5D2E" w:rsidP="00DF5D2E">
      <w:pPr>
        <w:pStyle w:val="ListParagraph"/>
        <w:ind w:left="2160"/>
      </w:pPr>
      <w:proofErr w:type="gramStart"/>
      <w:r>
        <w:t>x</w:t>
      </w:r>
      <w:r>
        <w:rPr>
          <w:vertAlign w:val="subscript"/>
        </w:rPr>
        <w:t>1</w:t>
      </w:r>
      <w:proofErr w:type="gramEnd"/>
      <w:r>
        <w:t xml:space="preserve"> + x</w:t>
      </w:r>
      <w:r>
        <w:rPr>
          <w:vertAlign w:val="subscript"/>
        </w:rPr>
        <w:t>2</w:t>
      </w:r>
      <w:r>
        <w:t xml:space="preserve"> ≤ 10</w:t>
      </w:r>
    </w:p>
    <w:p w:rsidR="00DF5D2E" w:rsidRDefault="00DF5D2E" w:rsidP="00DF5D2E">
      <w:pPr>
        <w:pStyle w:val="ListParagraph"/>
        <w:ind w:left="2160"/>
      </w:pPr>
      <w:proofErr w:type="gramStart"/>
      <w:r>
        <w:t>f(</w:t>
      </w:r>
      <w:proofErr w:type="gramEnd"/>
      <w:r>
        <w:t>x) = (2/3) x</w:t>
      </w:r>
    </w:p>
    <w:p w:rsidR="00DF5D2E" w:rsidRDefault="00DF5D2E" w:rsidP="00DF5D2E">
      <w:pPr>
        <w:pStyle w:val="ListParagraph"/>
        <w:ind w:left="2160"/>
      </w:pPr>
      <w:r>
        <w:t>(2/3</w:t>
      </w:r>
      <w:proofErr w:type="gramStart"/>
      <w:r>
        <w:t>)x</w:t>
      </w:r>
      <w:r>
        <w:rPr>
          <w:vertAlign w:val="subscript"/>
        </w:rPr>
        <w:t>1</w:t>
      </w:r>
      <w:proofErr w:type="gramEnd"/>
      <w:r>
        <w:t xml:space="preserve"> + (2/3)x</w:t>
      </w:r>
      <w:r>
        <w:softHyphen/>
      </w:r>
      <w:r>
        <w:softHyphen/>
      </w:r>
      <w:r>
        <w:rPr>
          <w:vertAlign w:val="subscript"/>
        </w:rPr>
        <w:t>2</w:t>
      </w:r>
      <w:r>
        <w:t xml:space="preserve">  ≤ 6 and 2/3</w:t>
      </w:r>
    </w:p>
    <w:p w:rsidR="00DF5D2E" w:rsidRDefault="00DF5D2E" w:rsidP="00DF5D2E">
      <w:pPr>
        <w:pStyle w:val="ListParagraph"/>
        <w:ind w:left="2160"/>
      </w:pPr>
    </w:p>
    <w:p w:rsidR="00DF5D2E" w:rsidRDefault="00DF5D2E" w:rsidP="00DF5D2E">
      <w:pPr>
        <w:pStyle w:val="ListParagraph"/>
        <w:ind w:left="2160"/>
      </w:pPr>
      <w:proofErr w:type="gramStart"/>
      <w:r>
        <w:t>x</w:t>
      </w:r>
      <w:r>
        <w:rPr>
          <w:vertAlign w:val="subscript"/>
        </w:rPr>
        <w:t>1</w:t>
      </w:r>
      <w:proofErr w:type="gramEnd"/>
      <w:r>
        <w:t xml:space="preserve"> + 4x</w:t>
      </w:r>
      <w:r>
        <w:rPr>
          <w:vertAlign w:val="subscript"/>
        </w:rPr>
        <w:t>2</w:t>
      </w:r>
      <w:r>
        <w:t xml:space="preserve"> ≤ 27</w:t>
      </w:r>
    </w:p>
    <w:p w:rsidR="00DF5D2E" w:rsidRDefault="00DF5D2E" w:rsidP="00DF5D2E">
      <w:pPr>
        <w:pStyle w:val="ListParagraph"/>
        <w:ind w:left="2160"/>
      </w:pPr>
      <w:proofErr w:type="gramStart"/>
      <w:r>
        <w:t>f(</w:t>
      </w:r>
      <w:proofErr w:type="gramEnd"/>
      <w:r>
        <w:t>x) = (1/3)x</w:t>
      </w:r>
    </w:p>
    <w:p w:rsidR="00DF5D2E" w:rsidRDefault="00DF5D2E" w:rsidP="00DF5D2E">
      <w:pPr>
        <w:pStyle w:val="ListParagraph"/>
        <w:ind w:left="2160"/>
      </w:pPr>
      <w:r>
        <w:t>(1/3</w:t>
      </w:r>
      <w:proofErr w:type="gramStart"/>
      <w:r>
        <w:t>)x</w:t>
      </w:r>
      <w:r>
        <w:rPr>
          <w:vertAlign w:val="subscript"/>
        </w:rPr>
        <w:t>1</w:t>
      </w:r>
      <w:proofErr w:type="gramEnd"/>
      <w:r>
        <w:t xml:space="preserve"> + (4/3)x</w:t>
      </w:r>
      <w:r>
        <w:rPr>
          <w:vertAlign w:val="subscript"/>
        </w:rPr>
        <w:t>2</w:t>
      </w:r>
      <w:r>
        <w:t xml:space="preserve"> ≤ 9</w:t>
      </w:r>
    </w:p>
    <w:p w:rsidR="00DF5D2E" w:rsidRDefault="00DF5D2E" w:rsidP="00DF5D2E">
      <w:pPr>
        <w:pStyle w:val="ListParagraph"/>
        <w:ind w:left="2160"/>
      </w:pPr>
    </w:p>
    <w:p w:rsidR="00DF5D2E" w:rsidRDefault="00DF5D2E" w:rsidP="00DF5D2E">
      <w:pPr>
        <w:pStyle w:val="ListParagraph"/>
        <w:ind w:left="2160"/>
      </w:pPr>
      <w:r>
        <w:t>((2/3</w:t>
      </w:r>
      <w:proofErr w:type="gramStart"/>
      <w:r>
        <w:t>)x</w:t>
      </w:r>
      <w:r>
        <w:rPr>
          <w:vertAlign w:val="subscript"/>
        </w:rPr>
        <w:t>1</w:t>
      </w:r>
      <w:proofErr w:type="gramEnd"/>
      <w:r>
        <w:t xml:space="preserve"> + (2/3)x</w:t>
      </w:r>
      <w:r>
        <w:softHyphen/>
      </w:r>
      <w:r>
        <w:softHyphen/>
      </w:r>
      <w:r>
        <w:rPr>
          <w:vertAlign w:val="subscript"/>
        </w:rPr>
        <w:t>2</w:t>
      </w:r>
      <w:r>
        <w:t xml:space="preserve">  ≤ 6 and 2/3) + ((1/3</w:t>
      </w:r>
      <w:proofErr w:type="gramStart"/>
      <w:r>
        <w:t>)x</w:t>
      </w:r>
      <w:r>
        <w:rPr>
          <w:vertAlign w:val="subscript"/>
        </w:rPr>
        <w:t>1</w:t>
      </w:r>
      <w:proofErr w:type="gramEnd"/>
      <w:r>
        <w:t xml:space="preserve"> + (4/3)x</w:t>
      </w:r>
      <w:r>
        <w:rPr>
          <w:vertAlign w:val="subscript"/>
        </w:rPr>
        <w:t>2</w:t>
      </w:r>
      <w:r>
        <w:t xml:space="preserve"> ≤ 9)  =&gt; x</w:t>
      </w:r>
      <w:r>
        <w:rPr>
          <w:vertAlign w:val="subscript"/>
        </w:rPr>
        <w:t>1</w:t>
      </w:r>
      <w:r>
        <w:t xml:space="preserve"> + 2x</w:t>
      </w:r>
      <w:r>
        <w:rPr>
          <w:vertAlign w:val="subscript"/>
        </w:rPr>
        <w:t>2</w:t>
      </w:r>
      <w:r>
        <w:t xml:space="preserve"> ≤ 15 and 2/3</w:t>
      </w:r>
    </w:p>
    <w:p w:rsidR="00DF5D2E" w:rsidRDefault="00DF5D2E" w:rsidP="00DF5D2E">
      <w:pPr>
        <w:pStyle w:val="ListParagraph"/>
        <w:ind w:left="2160"/>
      </w:pPr>
      <w:proofErr w:type="gramStart"/>
      <w:r>
        <w:t>f(</w:t>
      </w:r>
      <w:proofErr w:type="gramEnd"/>
      <w:r>
        <w:t>x) floor(x)</w:t>
      </w:r>
    </w:p>
    <w:p w:rsidR="00DF5D2E" w:rsidRPr="00F80F6F" w:rsidRDefault="00DF5D2E" w:rsidP="00DF5D2E">
      <w:pPr>
        <w:pStyle w:val="ListParagraph"/>
        <w:ind w:left="2160"/>
      </w:pPr>
      <w:proofErr w:type="gramStart"/>
      <w:r w:rsidRPr="00F80F6F">
        <w:rPr>
          <w:highlight w:val="yellow"/>
        </w:rPr>
        <w:t>x</w:t>
      </w:r>
      <w:r w:rsidRPr="00F80F6F">
        <w:rPr>
          <w:highlight w:val="yellow"/>
          <w:vertAlign w:val="subscript"/>
        </w:rPr>
        <w:t>1</w:t>
      </w:r>
      <w:proofErr w:type="gramEnd"/>
      <w:r w:rsidRPr="00F80F6F">
        <w:rPr>
          <w:highlight w:val="yellow"/>
        </w:rPr>
        <w:t xml:space="preserve"> + 2x</w:t>
      </w:r>
      <w:r w:rsidRPr="00F80F6F">
        <w:rPr>
          <w:highlight w:val="yellow"/>
          <w:vertAlign w:val="subscript"/>
        </w:rPr>
        <w:t>2</w:t>
      </w:r>
      <w:r w:rsidRPr="00F80F6F">
        <w:rPr>
          <w:highlight w:val="yellow"/>
        </w:rPr>
        <w:t xml:space="preserve"> ≤ 15</w:t>
      </w:r>
    </w:p>
    <w:p w:rsidR="00DF5D2E" w:rsidRDefault="00DF5D2E" w:rsidP="00DF5D2E">
      <w:pPr>
        <w:pStyle w:val="ListParagraph"/>
        <w:ind w:left="1440"/>
      </w:pPr>
    </w:p>
    <w:p w:rsidR="00DF5D2E" w:rsidRDefault="00DF5D2E" w:rsidP="00DF5D2E">
      <w:pPr>
        <w:pStyle w:val="ListParagraph"/>
        <w:numPr>
          <w:ilvl w:val="1"/>
          <w:numId w:val="1"/>
        </w:numPr>
      </w:pPr>
      <w:r>
        <w:t>2x</w:t>
      </w:r>
      <w:r>
        <w:rPr>
          <w:vertAlign w:val="subscript"/>
        </w:rPr>
        <w:t>1</w:t>
      </w:r>
      <w:r>
        <w:t xml:space="preserve"> + 5x</w:t>
      </w:r>
      <w:r>
        <w:rPr>
          <w:vertAlign w:val="subscript"/>
        </w:rPr>
        <w:t>2</w:t>
      </w:r>
      <w:r>
        <w:t xml:space="preserve"> ≤ 36</w:t>
      </w:r>
    </w:p>
    <w:p w:rsidR="00DF5D2E" w:rsidRDefault="00DF5D2E" w:rsidP="00DF5D2E">
      <w:pPr>
        <w:pStyle w:val="ListParagraph"/>
        <w:ind w:left="1440"/>
      </w:pPr>
    </w:p>
    <w:p w:rsidR="00DF5D2E" w:rsidRDefault="00DF5D2E" w:rsidP="00DF5D2E">
      <w:pPr>
        <w:pStyle w:val="ListParagraph"/>
        <w:ind w:left="1440"/>
      </w:pPr>
      <w:proofErr w:type="gramStart"/>
      <w:r>
        <w:t>x</w:t>
      </w:r>
      <w:r>
        <w:rPr>
          <w:vertAlign w:val="subscript"/>
        </w:rPr>
        <w:t>1</w:t>
      </w:r>
      <w:proofErr w:type="gramEnd"/>
      <w:r>
        <w:t xml:space="preserve"> + 4x</w:t>
      </w:r>
      <w:r>
        <w:rPr>
          <w:vertAlign w:val="subscript"/>
        </w:rPr>
        <w:t>2</w:t>
      </w:r>
      <w:r>
        <w:t xml:space="preserve"> ≤ 27</w:t>
      </w:r>
    </w:p>
    <w:p w:rsidR="00DF5D2E" w:rsidRDefault="00DF5D2E" w:rsidP="00DF5D2E">
      <w:pPr>
        <w:pStyle w:val="ListParagraph"/>
        <w:ind w:left="1440"/>
      </w:pPr>
      <w:proofErr w:type="gramStart"/>
      <w:r>
        <w:t>f(</w:t>
      </w:r>
      <w:proofErr w:type="gramEnd"/>
      <w:r>
        <w:t>x) = ¼</w:t>
      </w:r>
    </w:p>
    <w:p w:rsidR="00DF5D2E" w:rsidRDefault="00DF5D2E" w:rsidP="00DF5D2E">
      <w:pPr>
        <w:pStyle w:val="ListParagraph"/>
        <w:ind w:left="1440"/>
      </w:pPr>
      <w:r>
        <w:t>¼ x</w:t>
      </w:r>
      <w:r>
        <w:rPr>
          <w:vertAlign w:val="subscript"/>
        </w:rPr>
        <w:t>1</w:t>
      </w:r>
      <w:r>
        <w:t xml:space="preserve"> + x</w:t>
      </w:r>
      <w:r>
        <w:rPr>
          <w:vertAlign w:val="subscript"/>
        </w:rPr>
        <w:t>2</w:t>
      </w:r>
      <w:r>
        <w:t xml:space="preserve"> ≤ 6 and ¾</w:t>
      </w:r>
    </w:p>
    <w:p w:rsidR="00DF5D2E" w:rsidRDefault="00DF5D2E" w:rsidP="00DF5D2E">
      <w:pPr>
        <w:pStyle w:val="ListParagraph"/>
        <w:ind w:left="1440"/>
      </w:pPr>
      <w:proofErr w:type="gramStart"/>
      <w:r>
        <w:t>f(</w:t>
      </w:r>
      <w:proofErr w:type="gramEnd"/>
      <w:r>
        <w:t>x) = floor(x)</w:t>
      </w:r>
    </w:p>
    <w:p w:rsidR="00DF5D2E" w:rsidRDefault="00DF5D2E" w:rsidP="00DF5D2E">
      <w:pPr>
        <w:pStyle w:val="ListParagraph"/>
        <w:ind w:left="1440"/>
      </w:pPr>
      <w:proofErr w:type="gramStart"/>
      <w:r>
        <w:t>x</w:t>
      </w:r>
      <w:r>
        <w:rPr>
          <w:vertAlign w:val="subscript"/>
        </w:rPr>
        <w:t>2</w:t>
      </w:r>
      <w:proofErr w:type="gramEnd"/>
      <w:r>
        <w:t xml:space="preserve"> ≤ 6</w:t>
      </w:r>
    </w:p>
    <w:p w:rsidR="00DF5D2E" w:rsidRDefault="00DF5D2E" w:rsidP="00DF5D2E">
      <w:pPr>
        <w:pStyle w:val="ListParagraph"/>
        <w:ind w:left="1440"/>
      </w:pPr>
    </w:p>
    <w:p w:rsidR="00DF5D2E" w:rsidRDefault="00DF5D2E" w:rsidP="00DF5D2E">
      <w:pPr>
        <w:pStyle w:val="ListParagraph"/>
        <w:ind w:left="1440"/>
      </w:pPr>
      <w:proofErr w:type="gramStart"/>
      <w:r>
        <w:t>x</w:t>
      </w:r>
      <w:r>
        <w:rPr>
          <w:vertAlign w:val="subscript"/>
        </w:rPr>
        <w:t>1</w:t>
      </w:r>
      <w:proofErr w:type="gramEnd"/>
      <w:r>
        <w:t xml:space="preserve"> + 2x</w:t>
      </w:r>
      <w:r>
        <w:rPr>
          <w:vertAlign w:val="subscript"/>
        </w:rPr>
        <w:t>2</w:t>
      </w:r>
      <w:r>
        <w:t xml:space="preserve"> ≤ 15</w:t>
      </w:r>
    </w:p>
    <w:p w:rsidR="00DF5D2E" w:rsidRDefault="00DF5D2E" w:rsidP="00DF5D2E">
      <w:pPr>
        <w:pStyle w:val="ListParagraph"/>
        <w:ind w:left="1440"/>
      </w:pPr>
      <w:proofErr w:type="gramStart"/>
      <w:r>
        <w:t>f(</w:t>
      </w:r>
      <w:proofErr w:type="gramEnd"/>
      <w:r>
        <w:t>x) = 2</w:t>
      </w:r>
    </w:p>
    <w:p w:rsidR="00DF5D2E" w:rsidRDefault="00DF5D2E" w:rsidP="00DF5D2E">
      <w:pPr>
        <w:pStyle w:val="ListParagraph"/>
        <w:ind w:left="1440"/>
      </w:pPr>
      <w:r>
        <w:t>2x</w:t>
      </w:r>
      <w:r>
        <w:rPr>
          <w:vertAlign w:val="subscript"/>
        </w:rPr>
        <w:t>1</w:t>
      </w:r>
      <w:r>
        <w:t xml:space="preserve"> + 4x</w:t>
      </w:r>
      <w:r>
        <w:softHyphen/>
      </w:r>
      <w:r>
        <w:rPr>
          <w:vertAlign w:val="subscript"/>
        </w:rPr>
        <w:t>2</w:t>
      </w:r>
      <w:r>
        <w:t xml:space="preserve"> ≤ 30</w:t>
      </w:r>
    </w:p>
    <w:p w:rsidR="00DF5D2E" w:rsidRDefault="00DF5D2E" w:rsidP="00DF5D2E">
      <w:pPr>
        <w:pStyle w:val="ListParagraph"/>
        <w:ind w:left="1440"/>
      </w:pPr>
    </w:p>
    <w:p w:rsidR="00DF5D2E" w:rsidRPr="00F80F6F" w:rsidRDefault="00DF5D2E" w:rsidP="00DF5D2E">
      <w:pPr>
        <w:pStyle w:val="ListParagraph"/>
        <w:ind w:left="1440"/>
      </w:pPr>
      <w:r>
        <w:lastRenderedPageBreak/>
        <w:t>(</w:t>
      </w:r>
      <w:proofErr w:type="gramStart"/>
      <w:r>
        <w:t>x</w:t>
      </w:r>
      <w:r>
        <w:rPr>
          <w:vertAlign w:val="subscript"/>
        </w:rPr>
        <w:t>2</w:t>
      </w:r>
      <w:proofErr w:type="gramEnd"/>
      <w:r>
        <w:t xml:space="preserve"> ≤ 6) + (2x</w:t>
      </w:r>
      <w:r>
        <w:rPr>
          <w:vertAlign w:val="subscript"/>
        </w:rPr>
        <w:t>1</w:t>
      </w:r>
      <w:r>
        <w:t xml:space="preserve"> + 4x</w:t>
      </w:r>
      <w:r>
        <w:softHyphen/>
      </w:r>
      <w:r>
        <w:rPr>
          <w:vertAlign w:val="subscript"/>
        </w:rPr>
        <w:t>2</w:t>
      </w:r>
      <w:r>
        <w:t xml:space="preserve"> ≤ 30) =&gt; </w:t>
      </w:r>
      <w:r w:rsidRPr="00F80F6F">
        <w:rPr>
          <w:highlight w:val="yellow"/>
        </w:rPr>
        <w:t>2x</w:t>
      </w:r>
      <w:r w:rsidRPr="00F80F6F">
        <w:rPr>
          <w:highlight w:val="yellow"/>
          <w:vertAlign w:val="subscript"/>
        </w:rPr>
        <w:t>1</w:t>
      </w:r>
      <w:r w:rsidRPr="00F80F6F">
        <w:rPr>
          <w:highlight w:val="yellow"/>
        </w:rPr>
        <w:t xml:space="preserve"> + 5x</w:t>
      </w:r>
      <w:r w:rsidRPr="00F80F6F">
        <w:rPr>
          <w:highlight w:val="yellow"/>
          <w:vertAlign w:val="subscript"/>
        </w:rPr>
        <w:t>2</w:t>
      </w:r>
      <w:r w:rsidRPr="00F80F6F">
        <w:rPr>
          <w:highlight w:val="yellow"/>
        </w:rPr>
        <w:t xml:space="preserve"> ≤ 36</w:t>
      </w:r>
    </w:p>
    <w:p w:rsidR="00DF5D2E" w:rsidRDefault="00DF5D2E" w:rsidP="00E904DA">
      <w:pPr>
        <w:rPr>
          <w:b/>
          <w:bCs/>
        </w:rPr>
      </w:pPr>
    </w:p>
    <w:p w:rsidR="00DF5D2E" w:rsidRDefault="00DF5D2E" w:rsidP="00E904DA">
      <w:pPr>
        <w:rPr>
          <w:b/>
          <w:bCs/>
        </w:rPr>
      </w:pPr>
    </w:p>
    <w:p w:rsidR="00E904DA" w:rsidRDefault="00E904DA" w:rsidP="00E904DA">
      <w:pPr>
        <w:rPr>
          <w:b/>
          <w:bCs/>
        </w:rPr>
      </w:pPr>
      <w:proofErr w:type="spellStart"/>
      <w:r>
        <w:rPr>
          <w:b/>
          <w:bCs/>
        </w:rPr>
        <w:t>Pg</w:t>
      </w:r>
      <w:proofErr w:type="spellEnd"/>
      <w:r>
        <w:rPr>
          <w:b/>
          <w:bCs/>
        </w:rPr>
        <w:t xml:space="preserve"> </w:t>
      </w:r>
      <w:proofErr w:type="gramStart"/>
      <w:r>
        <w:rPr>
          <w:b/>
          <w:bCs/>
        </w:rPr>
        <w:t>291  Problem</w:t>
      </w:r>
      <w:proofErr w:type="gramEnd"/>
      <w:r>
        <w:rPr>
          <w:b/>
          <w:bCs/>
        </w:rPr>
        <w:t xml:space="preserve"> 3</w:t>
      </w:r>
    </w:p>
    <w:p w:rsidR="00E904DA" w:rsidRDefault="00E904DA" w:rsidP="00E904DA">
      <w:pPr>
        <w:rPr>
          <w:b/>
          <w:bCs/>
        </w:rPr>
      </w:pPr>
    </w:p>
    <w:p w:rsidR="00E904DA" w:rsidRDefault="00E904DA" w:rsidP="00E904DA">
      <w:pPr>
        <w:rPr>
          <w:b/>
          <w:bCs/>
        </w:rPr>
      </w:pPr>
    </w:p>
    <w:p w:rsidR="00E904DA" w:rsidRDefault="00E904DA" w:rsidP="00E904DA">
      <w:r>
        <w:t>There are n</w:t>
      </w:r>
      <w:r>
        <w:rPr>
          <w:vertAlign w:val="superscript"/>
        </w:rPr>
        <w:t>2</w:t>
      </w:r>
      <w:r>
        <w:t xml:space="preserve"> variables.  To calculate the rank of (A</w:t>
      </w:r>
      <w:r>
        <w:rPr>
          <w:vertAlign w:val="superscript"/>
        </w:rPr>
        <w:t>=</w:t>
      </w:r>
      <w:proofErr w:type="gramStart"/>
      <w:r>
        <w:t>,b</w:t>
      </w:r>
      <w:proofErr w:type="gramEnd"/>
      <w:r>
        <w:rPr>
          <w:vertAlign w:val="superscript"/>
        </w:rPr>
        <w:t>=</w:t>
      </w:r>
      <w:r>
        <w:t>) observe that the final constraint can be written as the sum of the first n constraints minus the next n-1 constraints.  Thus this equation in redundant.  So the rank of (A</w:t>
      </w:r>
      <w:r>
        <w:rPr>
          <w:vertAlign w:val="superscript"/>
        </w:rPr>
        <w:t>=</w:t>
      </w:r>
      <w:proofErr w:type="gramStart"/>
      <w:r>
        <w:t>,b</w:t>
      </w:r>
      <w:proofErr w:type="gramEnd"/>
      <w:r>
        <w:rPr>
          <w:vertAlign w:val="superscript"/>
        </w:rPr>
        <w:t>=</w:t>
      </w:r>
      <w:r>
        <w:t xml:space="preserve">) </w:t>
      </w:r>
      <w:r>
        <w:sym w:font="Symbol" w:char="F0B3"/>
      </w:r>
      <w:r>
        <w:t xml:space="preserve"> 2n-1.  Using one of the fundamental theorems we get n</w:t>
      </w:r>
      <w:r>
        <w:rPr>
          <w:vertAlign w:val="superscript"/>
        </w:rPr>
        <w:t>2</w:t>
      </w:r>
      <w:r>
        <w:t xml:space="preserve">= </w:t>
      </w:r>
      <w:proofErr w:type="gramStart"/>
      <w:r>
        <w:t>dim(</w:t>
      </w:r>
      <w:proofErr w:type="gramEnd"/>
      <w:r>
        <w:t>P) + rank(A</w:t>
      </w:r>
      <w:r>
        <w:rPr>
          <w:vertAlign w:val="superscript"/>
        </w:rPr>
        <w:t>=</w:t>
      </w:r>
      <w:r>
        <w:t>,b</w:t>
      </w:r>
      <w:r>
        <w:rPr>
          <w:vertAlign w:val="superscript"/>
        </w:rPr>
        <w:t>=</w:t>
      </w:r>
      <w:r>
        <w:t xml:space="preserve">).  Thus </w:t>
      </w:r>
      <w:proofErr w:type="gramStart"/>
      <w:r>
        <w:t>dim(</w:t>
      </w:r>
      <w:proofErr w:type="gramEnd"/>
      <w:r>
        <w:t>P)</w:t>
      </w:r>
      <w:r>
        <w:sym w:font="Symbol" w:char="F0A3"/>
      </w:r>
      <w:r>
        <w:t xml:space="preserve"> n</w:t>
      </w:r>
      <w:r>
        <w:rPr>
          <w:vertAlign w:val="superscript"/>
        </w:rPr>
        <w:t>2</w:t>
      </w:r>
      <w:r>
        <w:t>-2n+1.</w:t>
      </w:r>
    </w:p>
    <w:p w:rsidR="00E904DA" w:rsidRDefault="00E904DA" w:rsidP="00E904DA"/>
    <w:p w:rsidR="00E904DA" w:rsidRDefault="00E904DA" w:rsidP="00E904DA">
      <w:r>
        <w:t xml:space="preserve">We need to </w:t>
      </w:r>
      <w:bookmarkStart w:id="1" w:name="OLE_LINK2"/>
      <w:r>
        <w:t>n</w:t>
      </w:r>
      <w:r>
        <w:rPr>
          <w:vertAlign w:val="superscript"/>
        </w:rPr>
        <w:t>2</w:t>
      </w:r>
      <w:r>
        <w:t xml:space="preserve">-2n+2 </w:t>
      </w:r>
      <w:proofErr w:type="spellStart"/>
      <w:r>
        <w:t>affinely</w:t>
      </w:r>
      <w:proofErr w:type="spellEnd"/>
      <w:r>
        <w:t xml:space="preserve"> independent points. </w:t>
      </w:r>
      <w:bookmarkEnd w:id="1"/>
      <w:r>
        <w:t xml:space="preserve"> This will be done by induction on n.  The base case n=2 has exactly 2 solutions x</w:t>
      </w:r>
      <w:r>
        <w:rPr>
          <w:vertAlign w:val="subscript"/>
        </w:rPr>
        <w:t>11</w:t>
      </w:r>
      <w:r>
        <w:t>=1, x</w:t>
      </w:r>
      <w:r>
        <w:rPr>
          <w:vertAlign w:val="subscript"/>
        </w:rPr>
        <w:t>22</w:t>
      </w:r>
      <w:r>
        <w:t>=1 or x</w:t>
      </w:r>
      <w:r>
        <w:rPr>
          <w:vertAlign w:val="subscript"/>
        </w:rPr>
        <w:t>12</w:t>
      </w:r>
      <w:r>
        <w:t>=1, x</w:t>
      </w:r>
      <w:r>
        <w:rPr>
          <w:vertAlign w:val="subscript"/>
        </w:rPr>
        <w:t>21</w:t>
      </w:r>
      <w:r>
        <w:t xml:space="preserve">=1.  These points are </w:t>
      </w:r>
      <w:proofErr w:type="spellStart"/>
      <w:r>
        <w:t>affinely</w:t>
      </w:r>
      <w:proofErr w:type="spellEnd"/>
      <w:r>
        <w:t xml:space="preserve"> independent and so the base case holds.</w:t>
      </w:r>
    </w:p>
    <w:p w:rsidR="00E904DA" w:rsidRDefault="00E904DA" w:rsidP="00E904DA"/>
    <w:p w:rsidR="00E904DA" w:rsidRDefault="00E904DA" w:rsidP="00E904DA">
      <w:r>
        <w:t>Assume true for n=k and show true for n=k+1.  That is there needs to be (k+1)</w:t>
      </w:r>
      <w:r>
        <w:rPr>
          <w:vertAlign w:val="superscript"/>
        </w:rPr>
        <w:t>2</w:t>
      </w:r>
      <w:r>
        <w:t>-2(k+1</w:t>
      </w:r>
      <w:proofErr w:type="gramStart"/>
      <w:r>
        <w:t>)+</w:t>
      </w:r>
      <w:proofErr w:type="gramEnd"/>
      <w:r>
        <w:t>2 = k</w:t>
      </w:r>
      <w:r>
        <w:rPr>
          <w:vertAlign w:val="superscript"/>
        </w:rPr>
        <w:t>2</w:t>
      </w:r>
      <w:r>
        <w:t xml:space="preserve">+1 </w:t>
      </w:r>
      <w:proofErr w:type="spellStart"/>
      <w:r>
        <w:t>affinely</w:t>
      </w:r>
      <w:proofErr w:type="spellEnd"/>
      <w:r>
        <w:t xml:space="preserve"> independent points.  The following points are </w:t>
      </w:r>
      <w:proofErr w:type="spellStart"/>
      <w:r>
        <w:t>affinely</w:t>
      </w:r>
      <w:proofErr w:type="spellEnd"/>
      <w:r>
        <w:t xml:space="preserve"> independent.  Notice that everything with </w:t>
      </w:r>
      <w:proofErr w:type="gramStart"/>
      <w:r>
        <w:t>an</w:t>
      </w:r>
      <w:proofErr w:type="gramEnd"/>
      <w:r>
        <w:t xml:space="preserve"> k+1 is on the bottom.  Note any item not shown is a 0.</w:t>
      </w:r>
    </w:p>
    <w:p w:rsidR="00E904DA" w:rsidRDefault="00E904DA" w:rsidP="00E904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8"/>
        <w:gridCol w:w="522"/>
        <w:gridCol w:w="522"/>
        <w:gridCol w:w="522"/>
        <w:gridCol w:w="522"/>
        <w:gridCol w:w="522"/>
        <w:gridCol w:w="521"/>
        <w:gridCol w:w="521"/>
        <w:gridCol w:w="522"/>
        <w:gridCol w:w="522"/>
        <w:gridCol w:w="522"/>
        <w:gridCol w:w="522"/>
        <w:gridCol w:w="522"/>
        <w:gridCol w:w="522"/>
        <w:gridCol w:w="522"/>
      </w:tblGrid>
      <w:tr w:rsidR="00E904DA" w:rsidTr="00DF5D2E">
        <w:tblPrEx>
          <w:tblCellMar>
            <w:top w:w="0" w:type="dxa"/>
            <w:bottom w:w="0" w:type="dxa"/>
          </w:tblCellMar>
        </w:tblPrEx>
        <w:trPr>
          <w:cantSplit/>
        </w:trPr>
        <w:tc>
          <w:tcPr>
            <w:tcW w:w="1028" w:type="dxa"/>
          </w:tcPr>
          <w:p w:rsidR="00E904DA" w:rsidRDefault="00E904DA" w:rsidP="00DF5D2E">
            <w:r>
              <w:t>1,1</w:t>
            </w:r>
          </w:p>
        </w:tc>
        <w:tc>
          <w:tcPr>
            <w:tcW w:w="2088" w:type="dxa"/>
            <w:gridSpan w:val="4"/>
            <w:vMerge w:val="restart"/>
          </w:tcPr>
          <w:p w:rsidR="00E904DA" w:rsidRDefault="00E904DA" w:rsidP="00DF5D2E">
            <w:r>
              <w:t>With the x</w:t>
            </w:r>
            <w:r>
              <w:rPr>
                <w:vertAlign w:val="subscript"/>
              </w:rPr>
              <w:t>k+1</w:t>
            </w:r>
            <w:proofErr w:type="gramStart"/>
            <w:r>
              <w:rPr>
                <w:vertAlign w:val="subscript"/>
              </w:rPr>
              <w:t>,k</w:t>
            </w:r>
            <w:proofErr w:type="gramEnd"/>
            <w:r>
              <w:rPr>
                <w:vertAlign w:val="subscript"/>
              </w:rPr>
              <w:t>+1</w:t>
            </w:r>
            <w:r>
              <w:t>=1 the problem now reduces to an identical problem with only n.  Thus, by induction assumption there are n</w:t>
            </w:r>
            <w:r>
              <w:rPr>
                <w:vertAlign w:val="superscript"/>
              </w:rPr>
              <w:t>2-</w:t>
            </w:r>
            <w:r>
              <w:t xml:space="preserve">2n+2 </w:t>
            </w:r>
            <w:proofErr w:type="spellStart"/>
            <w:r>
              <w:t>affinely</w:t>
            </w:r>
            <w:proofErr w:type="spellEnd"/>
            <w:r>
              <w:t xml:space="preserve"> independent points.</w:t>
            </w:r>
          </w:p>
        </w:tc>
        <w:tc>
          <w:tcPr>
            <w:tcW w:w="5218" w:type="dxa"/>
            <w:gridSpan w:val="10"/>
            <w:vMerge w:val="restart"/>
          </w:tcPr>
          <w:p w:rsidR="00E904DA" w:rsidRDefault="00E904DA" w:rsidP="00DF5D2E"/>
        </w:tc>
      </w:tr>
      <w:tr w:rsidR="00E904DA" w:rsidTr="00DF5D2E">
        <w:tblPrEx>
          <w:tblCellMar>
            <w:top w:w="0" w:type="dxa"/>
            <w:bottom w:w="0" w:type="dxa"/>
          </w:tblCellMar>
        </w:tblPrEx>
        <w:trPr>
          <w:cantSplit/>
        </w:trPr>
        <w:tc>
          <w:tcPr>
            <w:tcW w:w="1028" w:type="dxa"/>
          </w:tcPr>
          <w:p w:rsidR="00E904DA" w:rsidRDefault="00E904DA" w:rsidP="00DF5D2E">
            <w:r>
              <w:t>.</w:t>
            </w:r>
          </w:p>
        </w:tc>
        <w:tc>
          <w:tcPr>
            <w:tcW w:w="2088" w:type="dxa"/>
            <w:gridSpan w:val="4"/>
            <w:vMerge/>
          </w:tcPr>
          <w:p w:rsidR="00E904DA" w:rsidRDefault="00E904DA" w:rsidP="00DF5D2E"/>
        </w:tc>
        <w:tc>
          <w:tcPr>
            <w:tcW w:w="5218" w:type="dxa"/>
            <w:gridSpan w:val="10"/>
            <w:vMerge/>
          </w:tcPr>
          <w:p w:rsidR="00E904DA" w:rsidRDefault="00E904DA" w:rsidP="00DF5D2E"/>
        </w:tc>
      </w:tr>
      <w:tr w:rsidR="00E904DA" w:rsidTr="00DF5D2E">
        <w:tblPrEx>
          <w:tblCellMar>
            <w:top w:w="0" w:type="dxa"/>
            <w:bottom w:w="0" w:type="dxa"/>
          </w:tblCellMar>
        </w:tblPrEx>
        <w:trPr>
          <w:cantSplit/>
        </w:trPr>
        <w:tc>
          <w:tcPr>
            <w:tcW w:w="1028" w:type="dxa"/>
          </w:tcPr>
          <w:p w:rsidR="00E904DA" w:rsidRDefault="00E904DA" w:rsidP="00DF5D2E">
            <w:r>
              <w:t>.</w:t>
            </w:r>
          </w:p>
        </w:tc>
        <w:tc>
          <w:tcPr>
            <w:tcW w:w="2088" w:type="dxa"/>
            <w:gridSpan w:val="4"/>
            <w:vMerge/>
          </w:tcPr>
          <w:p w:rsidR="00E904DA" w:rsidRDefault="00E904DA" w:rsidP="00DF5D2E"/>
        </w:tc>
        <w:tc>
          <w:tcPr>
            <w:tcW w:w="5218" w:type="dxa"/>
            <w:gridSpan w:val="10"/>
            <w:vMerge/>
          </w:tcPr>
          <w:p w:rsidR="00E904DA" w:rsidRDefault="00E904DA" w:rsidP="00DF5D2E"/>
        </w:tc>
      </w:tr>
      <w:tr w:rsidR="00E904DA" w:rsidTr="00DF5D2E">
        <w:tblPrEx>
          <w:tblCellMar>
            <w:top w:w="0" w:type="dxa"/>
            <w:bottom w:w="0" w:type="dxa"/>
          </w:tblCellMar>
        </w:tblPrEx>
        <w:trPr>
          <w:cantSplit/>
        </w:trPr>
        <w:tc>
          <w:tcPr>
            <w:tcW w:w="1028" w:type="dxa"/>
          </w:tcPr>
          <w:p w:rsidR="00E904DA" w:rsidRDefault="00E904DA" w:rsidP="00DF5D2E">
            <w:r>
              <w:t>1,k</w:t>
            </w:r>
          </w:p>
        </w:tc>
        <w:tc>
          <w:tcPr>
            <w:tcW w:w="2088" w:type="dxa"/>
            <w:gridSpan w:val="4"/>
            <w:vMerge/>
          </w:tcPr>
          <w:p w:rsidR="00E904DA" w:rsidRDefault="00E904DA" w:rsidP="00DF5D2E"/>
        </w:tc>
        <w:tc>
          <w:tcPr>
            <w:tcW w:w="5218" w:type="dxa"/>
            <w:gridSpan w:val="10"/>
            <w:vMerge/>
          </w:tcPr>
          <w:p w:rsidR="00E904DA" w:rsidRDefault="00E904DA" w:rsidP="00DF5D2E"/>
        </w:tc>
      </w:tr>
      <w:tr w:rsidR="00E904DA" w:rsidTr="00DF5D2E">
        <w:tblPrEx>
          <w:tblCellMar>
            <w:top w:w="0" w:type="dxa"/>
            <w:bottom w:w="0" w:type="dxa"/>
          </w:tblCellMar>
        </w:tblPrEx>
        <w:trPr>
          <w:cantSplit/>
        </w:trPr>
        <w:tc>
          <w:tcPr>
            <w:tcW w:w="1028" w:type="dxa"/>
          </w:tcPr>
          <w:p w:rsidR="00E904DA" w:rsidRDefault="00E904DA" w:rsidP="00DF5D2E">
            <w:r>
              <w:t>2,1</w:t>
            </w:r>
          </w:p>
        </w:tc>
        <w:tc>
          <w:tcPr>
            <w:tcW w:w="2088" w:type="dxa"/>
            <w:gridSpan w:val="4"/>
            <w:vMerge/>
          </w:tcPr>
          <w:p w:rsidR="00E904DA" w:rsidRDefault="00E904DA" w:rsidP="00DF5D2E"/>
        </w:tc>
        <w:tc>
          <w:tcPr>
            <w:tcW w:w="5218" w:type="dxa"/>
            <w:gridSpan w:val="10"/>
            <w:vMerge/>
          </w:tcPr>
          <w:p w:rsidR="00E904DA" w:rsidRDefault="00E904DA" w:rsidP="00DF5D2E"/>
        </w:tc>
      </w:tr>
      <w:tr w:rsidR="00E904DA" w:rsidTr="00DF5D2E">
        <w:tblPrEx>
          <w:tblCellMar>
            <w:top w:w="0" w:type="dxa"/>
            <w:bottom w:w="0" w:type="dxa"/>
          </w:tblCellMar>
        </w:tblPrEx>
        <w:trPr>
          <w:cantSplit/>
        </w:trPr>
        <w:tc>
          <w:tcPr>
            <w:tcW w:w="1028" w:type="dxa"/>
          </w:tcPr>
          <w:p w:rsidR="00E904DA" w:rsidRDefault="00E904DA" w:rsidP="00DF5D2E">
            <w:r>
              <w:t>.</w:t>
            </w:r>
          </w:p>
        </w:tc>
        <w:tc>
          <w:tcPr>
            <w:tcW w:w="2088" w:type="dxa"/>
            <w:gridSpan w:val="4"/>
            <w:vMerge/>
          </w:tcPr>
          <w:p w:rsidR="00E904DA" w:rsidRDefault="00E904DA" w:rsidP="00DF5D2E"/>
        </w:tc>
        <w:tc>
          <w:tcPr>
            <w:tcW w:w="5218" w:type="dxa"/>
            <w:gridSpan w:val="10"/>
            <w:vMerge/>
          </w:tcPr>
          <w:p w:rsidR="00E904DA" w:rsidRDefault="00E904DA" w:rsidP="00DF5D2E"/>
        </w:tc>
      </w:tr>
      <w:tr w:rsidR="00E904DA" w:rsidTr="00DF5D2E">
        <w:tblPrEx>
          <w:tblCellMar>
            <w:top w:w="0" w:type="dxa"/>
            <w:bottom w:w="0" w:type="dxa"/>
          </w:tblCellMar>
        </w:tblPrEx>
        <w:trPr>
          <w:cantSplit/>
        </w:trPr>
        <w:tc>
          <w:tcPr>
            <w:tcW w:w="1028" w:type="dxa"/>
          </w:tcPr>
          <w:p w:rsidR="00E904DA" w:rsidRDefault="00E904DA" w:rsidP="00DF5D2E">
            <w:r>
              <w:t>2,k</w:t>
            </w:r>
          </w:p>
        </w:tc>
        <w:tc>
          <w:tcPr>
            <w:tcW w:w="2088" w:type="dxa"/>
            <w:gridSpan w:val="4"/>
            <w:vMerge/>
          </w:tcPr>
          <w:p w:rsidR="00E904DA" w:rsidRDefault="00E904DA" w:rsidP="00DF5D2E"/>
        </w:tc>
        <w:tc>
          <w:tcPr>
            <w:tcW w:w="5218" w:type="dxa"/>
            <w:gridSpan w:val="10"/>
            <w:vMerge/>
          </w:tcPr>
          <w:p w:rsidR="00E904DA" w:rsidRDefault="00E904DA" w:rsidP="00DF5D2E"/>
        </w:tc>
      </w:tr>
      <w:tr w:rsidR="00E904DA" w:rsidTr="00DF5D2E">
        <w:tblPrEx>
          <w:tblCellMar>
            <w:top w:w="0" w:type="dxa"/>
            <w:bottom w:w="0" w:type="dxa"/>
          </w:tblCellMar>
        </w:tblPrEx>
        <w:trPr>
          <w:cantSplit/>
        </w:trPr>
        <w:tc>
          <w:tcPr>
            <w:tcW w:w="1028" w:type="dxa"/>
          </w:tcPr>
          <w:p w:rsidR="00E904DA" w:rsidRDefault="00E904DA" w:rsidP="00DF5D2E">
            <w:r>
              <w:t>.</w:t>
            </w:r>
          </w:p>
        </w:tc>
        <w:tc>
          <w:tcPr>
            <w:tcW w:w="2088" w:type="dxa"/>
            <w:gridSpan w:val="4"/>
            <w:vMerge/>
          </w:tcPr>
          <w:p w:rsidR="00E904DA" w:rsidRDefault="00E904DA" w:rsidP="00DF5D2E"/>
        </w:tc>
        <w:tc>
          <w:tcPr>
            <w:tcW w:w="5218" w:type="dxa"/>
            <w:gridSpan w:val="10"/>
            <w:vMerge/>
          </w:tcPr>
          <w:p w:rsidR="00E904DA" w:rsidRDefault="00E904DA" w:rsidP="00DF5D2E"/>
        </w:tc>
      </w:tr>
      <w:tr w:rsidR="00E904DA" w:rsidTr="00DF5D2E">
        <w:tblPrEx>
          <w:tblCellMar>
            <w:top w:w="0" w:type="dxa"/>
            <w:bottom w:w="0" w:type="dxa"/>
          </w:tblCellMar>
        </w:tblPrEx>
        <w:trPr>
          <w:cantSplit/>
        </w:trPr>
        <w:tc>
          <w:tcPr>
            <w:tcW w:w="1028" w:type="dxa"/>
          </w:tcPr>
          <w:p w:rsidR="00E904DA" w:rsidRDefault="00E904DA" w:rsidP="00DF5D2E">
            <w:r>
              <w:t>.</w:t>
            </w:r>
          </w:p>
        </w:tc>
        <w:tc>
          <w:tcPr>
            <w:tcW w:w="2088" w:type="dxa"/>
            <w:gridSpan w:val="4"/>
            <w:vMerge/>
          </w:tcPr>
          <w:p w:rsidR="00E904DA" w:rsidRDefault="00E904DA" w:rsidP="00DF5D2E"/>
        </w:tc>
        <w:tc>
          <w:tcPr>
            <w:tcW w:w="5218" w:type="dxa"/>
            <w:gridSpan w:val="10"/>
            <w:vMerge/>
          </w:tcPr>
          <w:p w:rsidR="00E904DA" w:rsidRDefault="00E904DA" w:rsidP="00DF5D2E"/>
        </w:tc>
      </w:tr>
      <w:tr w:rsidR="00E904DA" w:rsidTr="00DF5D2E">
        <w:tblPrEx>
          <w:tblCellMar>
            <w:top w:w="0" w:type="dxa"/>
            <w:bottom w:w="0" w:type="dxa"/>
          </w:tblCellMar>
        </w:tblPrEx>
        <w:trPr>
          <w:cantSplit/>
        </w:trPr>
        <w:tc>
          <w:tcPr>
            <w:tcW w:w="1028" w:type="dxa"/>
          </w:tcPr>
          <w:p w:rsidR="00E904DA" w:rsidRDefault="00E904DA" w:rsidP="00DF5D2E">
            <w:r>
              <w:t>k,1</w:t>
            </w:r>
          </w:p>
        </w:tc>
        <w:tc>
          <w:tcPr>
            <w:tcW w:w="2088" w:type="dxa"/>
            <w:gridSpan w:val="4"/>
            <w:vMerge/>
          </w:tcPr>
          <w:p w:rsidR="00E904DA" w:rsidRDefault="00E904DA" w:rsidP="00DF5D2E"/>
        </w:tc>
        <w:tc>
          <w:tcPr>
            <w:tcW w:w="5218" w:type="dxa"/>
            <w:gridSpan w:val="10"/>
            <w:vMerge/>
          </w:tcPr>
          <w:p w:rsidR="00E904DA" w:rsidRDefault="00E904DA" w:rsidP="00DF5D2E"/>
        </w:tc>
      </w:tr>
      <w:tr w:rsidR="00E904DA" w:rsidTr="00DF5D2E">
        <w:tblPrEx>
          <w:tblCellMar>
            <w:top w:w="0" w:type="dxa"/>
            <w:bottom w:w="0" w:type="dxa"/>
          </w:tblCellMar>
        </w:tblPrEx>
        <w:trPr>
          <w:cantSplit/>
        </w:trPr>
        <w:tc>
          <w:tcPr>
            <w:tcW w:w="1028" w:type="dxa"/>
          </w:tcPr>
          <w:p w:rsidR="00E904DA" w:rsidRDefault="00E904DA" w:rsidP="00DF5D2E">
            <w:r>
              <w:t>.</w:t>
            </w:r>
          </w:p>
        </w:tc>
        <w:tc>
          <w:tcPr>
            <w:tcW w:w="2088" w:type="dxa"/>
            <w:gridSpan w:val="4"/>
            <w:vMerge/>
          </w:tcPr>
          <w:p w:rsidR="00E904DA" w:rsidRDefault="00E904DA" w:rsidP="00DF5D2E"/>
        </w:tc>
        <w:tc>
          <w:tcPr>
            <w:tcW w:w="5218" w:type="dxa"/>
            <w:gridSpan w:val="10"/>
            <w:vMerge/>
          </w:tcPr>
          <w:p w:rsidR="00E904DA" w:rsidRDefault="00E904DA" w:rsidP="00DF5D2E"/>
        </w:tc>
      </w:tr>
      <w:tr w:rsidR="00E904DA" w:rsidTr="00DF5D2E">
        <w:tblPrEx>
          <w:tblCellMar>
            <w:top w:w="0" w:type="dxa"/>
            <w:bottom w:w="0" w:type="dxa"/>
          </w:tblCellMar>
        </w:tblPrEx>
        <w:trPr>
          <w:cantSplit/>
        </w:trPr>
        <w:tc>
          <w:tcPr>
            <w:tcW w:w="1028" w:type="dxa"/>
          </w:tcPr>
          <w:p w:rsidR="00E904DA" w:rsidRDefault="00E904DA" w:rsidP="00DF5D2E">
            <w:r>
              <w:t>.</w:t>
            </w:r>
          </w:p>
        </w:tc>
        <w:tc>
          <w:tcPr>
            <w:tcW w:w="2088" w:type="dxa"/>
            <w:gridSpan w:val="4"/>
            <w:vMerge/>
          </w:tcPr>
          <w:p w:rsidR="00E904DA" w:rsidRDefault="00E904DA" w:rsidP="00DF5D2E"/>
        </w:tc>
        <w:tc>
          <w:tcPr>
            <w:tcW w:w="5218" w:type="dxa"/>
            <w:gridSpan w:val="10"/>
            <w:vMerge/>
          </w:tcPr>
          <w:p w:rsidR="00E904DA" w:rsidRDefault="00E904DA" w:rsidP="00DF5D2E"/>
        </w:tc>
      </w:tr>
      <w:tr w:rsidR="00E904DA" w:rsidTr="00DF5D2E">
        <w:tblPrEx>
          <w:tblCellMar>
            <w:top w:w="0" w:type="dxa"/>
            <w:bottom w:w="0" w:type="dxa"/>
          </w:tblCellMar>
        </w:tblPrEx>
        <w:trPr>
          <w:cantSplit/>
        </w:trPr>
        <w:tc>
          <w:tcPr>
            <w:tcW w:w="1028" w:type="dxa"/>
          </w:tcPr>
          <w:p w:rsidR="00E904DA" w:rsidRDefault="00E904DA" w:rsidP="00DF5D2E">
            <w:proofErr w:type="spellStart"/>
            <w:r>
              <w:t>k,k</w:t>
            </w:r>
            <w:proofErr w:type="spellEnd"/>
          </w:p>
        </w:tc>
        <w:tc>
          <w:tcPr>
            <w:tcW w:w="2088" w:type="dxa"/>
            <w:gridSpan w:val="4"/>
            <w:vMerge/>
          </w:tcPr>
          <w:p w:rsidR="00E904DA" w:rsidRDefault="00E904DA" w:rsidP="00DF5D2E"/>
        </w:tc>
        <w:tc>
          <w:tcPr>
            <w:tcW w:w="5218" w:type="dxa"/>
            <w:gridSpan w:val="10"/>
            <w:vMerge/>
          </w:tcPr>
          <w:p w:rsidR="00E904DA" w:rsidRDefault="00E904DA" w:rsidP="00DF5D2E"/>
        </w:tc>
      </w:tr>
      <w:tr w:rsidR="00E904DA" w:rsidTr="00DF5D2E">
        <w:tblPrEx>
          <w:tblCellMar>
            <w:top w:w="0" w:type="dxa"/>
            <w:bottom w:w="0" w:type="dxa"/>
          </w:tblCellMar>
        </w:tblPrEx>
        <w:tc>
          <w:tcPr>
            <w:tcW w:w="1028" w:type="dxa"/>
          </w:tcPr>
          <w:p w:rsidR="00E904DA" w:rsidRDefault="00E904DA" w:rsidP="00DF5D2E">
            <w:r>
              <w:t>1,k+1</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r>
              <w:t>1</w:t>
            </w:r>
          </w:p>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r>
              <w:t>1</w:t>
            </w:r>
          </w:p>
        </w:tc>
        <w:tc>
          <w:tcPr>
            <w:tcW w:w="522" w:type="dxa"/>
          </w:tcPr>
          <w:p w:rsidR="00E904DA" w:rsidRDefault="00E904DA" w:rsidP="00DF5D2E">
            <w:r>
              <w:t>1</w:t>
            </w:r>
          </w:p>
        </w:tc>
        <w:tc>
          <w:tcPr>
            <w:tcW w:w="522" w:type="dxa"/>
          </w:tcPr>
          <w:p w:rsidR="00E904DA" w:rsidRDefault="00E904DA" w:rsidP="00DF5D2E">
            <w:r>
              <w:t>1</w:t>
            </w:r>
          </w:p>
        </w:tc>
        <w:tc>
          <w:tcPr>
            <w:tcW w:w="522" w:type="dxa"/>
          </w:tcPr>
          <w:p w:rsidR="00E904DA" w:rsidRDefault="00E904DA" w:rsidP="00DF5D2E">
            <w:r>
              <w:t>1</w:t>
            </w:r>
          </w:p>
        </w:tc>
        <w:tc>
          <w:tcPr>
            <w:tcW w:w="522" w:type="dxa"/>
          </w:tcPr>
          <w:p w:rsidR="00E904DA" w:rsidRDefault="00E904DA" w:rsidP="00DF5D2E">
            <w:r>
              <w:t>1</w:t>
            </w:r>
          </w:p>
        </w:tc>
      </w:tr>
      <w:tr w:rsidR="00E904DA" w:rsidTr="00DF5D2E">
        <w:tblPrEx>
          <w:tblCellMar>
            <w:top w:w="0" w:type="dxa"/>
            <w:bottom w:w="0" w:type="dxa"/>
          </w:tblCellMar>
        </w:tblPrEx>
        <w:tc>
          <w:tcPr>
            <w:tcW w:w="1028" w:type="dxa"/>
          </w:tcPr>
          <w:p w:rsidR="00E904DA" w:rsidRDefault="00E904DA" w:rsidP="00DF5D2E">
            <w:r>
              <w:t>2,k+1</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1" w:type="dxa"/>
          </w:tcPr>
          <w:p w:rsidR="00E904DA" w:rsidRDefault="00E904DA" w:rsidP="00DF5D2E">
            <w:r>
              <w:t>1</w:t>
            </w:r>
          </w:p>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r>
      <w:tr w:rsidR="00E904DA" w:rsidTr="00DF5D2E">
        <w:tblPrEx>
          <w:tblCellMar>
            <w:top w:w="0" w:type="dxa"/>
            <w:bottom w:w="0" w:type="dxa"/>
          </w:tblCellMar>
        </w:tblPrEx>
        <w:tc>
          <w:tcPr>
            <w:tcW w:w="1028" w:type="dxa"/>
          </w:tcPr>
          <w:p w:rsidR="00E904DA" w:rsidRDefault="00E904DA" w:rsidP="00DF5D2E">
            <w:r>
              <w:t>.</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r>
              <w:t>.</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r>
      <w:tr w:rsidR="00E904DA" w:rsidTr="00DF5D2E">
        <w:tblPrEx>
          <w:tblCellMar>
            <w:top w:w="0" w:type="dxa"/>
            <w:bottom w:w="0" w:type="dxa"/>
          </w:tblCellMar>
        </w:tblPrEx>
        <w:tc>
          <w:tcPr>
            <w:tcW w:w="1028" w:type="dxa"/>
          </w:tcPr>
          <w:p w:rsidR="00E904DA" w:rsidRDefault="00E904DA" w:rsidP="00DF5D2E">
            <w:r>
              <w:t>.</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r>
              <w:t>.</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r>
      <w:tr w:rsidR="00E904DA" w:rsidTr="00DF5D2E">
        <w:tblPrEx>
          <w:tblCellMar>
            <w:top w:w="0" w:type="dxa"/>
            <w:bottom w:w="0" w:type="dxa"/>
          </w:tblCellMar>
        </w:tblPrEx>
        <w:tc>
          <w:tcPr>
            <w:tcW w:w="1028" w:type="dxa"/>
          </w:tcPr>
          <w:p w:rsidR="00E904DA" w:rsidRDefault="00E904DA" w:rsidP="00DF5D2E">
            <w:r>
              <w:t>k,k+1</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r>
              <w:t>1</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r>
      <w:tr w:rsidR="00E904DA" w:rsidTr="00DF5D2E">
        <w:tblPrEx>
          <w:tblCellMar>
            <w:top w:w="0" w:type="dxa"/>
            <w:bottom w:w="0" w:type="dxa"/>
          </w:tblCellMar>
        </w:tblPrEx>
        <w:tc>
          <w:tcPr>
            <w:tcW w:w="1028" w:type="dxa"/>
          </w:tcPr>
          <w:p w:rsidR="00E904DA" w:rsidRDefault="00E904DA" w:rsidP="00DF5D2E">
            <w:r>
              <w:t>k+1,1</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r>
              <w:t>1</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r>
      <w:tr w:rsidR="00E904DA" w:rsidTr="00DF5D2E">
        <w:tblPrEx>
          <w:tblCellMar>
            <w:top w:w="0" w:type="dxa"/>
            <w:bottom w:w="0" w:type="dxa"/>
          </w:tblCellMar>
        </w:tblPrEx>
        <w:tc>
          <w:tcPr>
            <w:tcW w:w="1028" w:type="dxa"/>
          </w:tcPr>
          <w:p w:rsidR="00E904DA" w:rsidRDefault="00E904DA" w:rsidP="00DF5D2E">
            <w:r>
              <w:t>k+1,2</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r>
              <w:t>1</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r>
      <w:tr w:rsidR="00E904DA" w:rsidTr="00DF5D2E">
        <w:tblPrEx>
          <w:tblCellMar>
            <w:top w:w="0" w:type="dxa"/>
            <w:bottom w:w="0" w:type="dxa"/>
          </w:tblCellMar>
        </w:tblPrEx>
        <w:tc>
          <w:tcPr>
            <w:tcW w:w="1028" w:type="dxa"/>
          </w:tcPr>
          <w:p w:rsidR="00E904DA" w:rsidRDefault="00E904DA" w:rsidP="00DF5D2E">
            <w:r>
              <w:t>.</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r>
              <w:t>.</w:t>
            </w:r>
          </w:p>
        </w:tc>
        <w:tc>
          <w:tcPr>
            <w:tcW w:w="522" w:type="dxa"/>
          </w:tcPr>
          <w:p w:rsidR="00E904DA" w:rsidRDefault="00E904DA" w:rsidP="00DF5D2E"/>
        </w:tc>
        <w:tc>
          <w:tcPr>
            <w:tcW w:w="522" w:type="dxa"/>
          </w:tcPr>
          <w:p w:rsidR="00E904DA" w:rsidRDefault="00E904DA" w:rsidP="00DF5D2E"/>
        </w:tc>
      </w:tr>
      <w:tr w:rsidR="00E904DA" w:rsidTr="00DF5D2E">
        <w:tblPrEx>
          <w:tblCellMar>
            <w:top w:w="0" w:type="dxa"/>
            <w:bottom w:w="0" w:type="dxa"/>
          </w:tblCellMar>
        </w:tblPrEx>
        <w:tc>
          <w:tcPr>
            <w:tcW w:w="1028" w:type="dxa"/>
          </w:tcPr>
          <w:p w:rsidR="00E904DA" w:rsidRDefault="00E904DA" w:rsidP="00DF5D2E">
            <w:r>
              <w:t>.</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r>
              <w:t>.</w:t>
            </w:r>
          </w:p>
        </w:tc>
        <w:tc>
          <w:tcPr>
            <w:tcW w:w="522" w:type="dxa"/>
          </w:tcPr>
          <w:p w:rsidR="00E904DA" w:rsidRDefault="00E904DA" w:rsidP="00DF5D2E"/>
        </w:tc>
      </w:tr>
      <w:tr w:rsidR="00E904DA" w:rsidTr="00DF5D2E">
        <w:tblPrEx>
          <w:tblCellMar>
            <w:top w:w="0" w:type="dxa"/>
            <w:bottom w:w="0" w:type="dxa"/>
          </w:tblCellMar>
        </w:tblPrEx>
        <w:tc>
          <w:tcPr>
            <w:tcW w:w="1028" w:type="dxa"/>
          </w:tcPr>
          <w:p w:rsidR="00E904DA" w:rsidRDefault="00E904DA" w:rsidP="00DF5D2E">
            <w:r>
              <w:t>k+1,k-1</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r>
              <w:t>1</w:t>
            </w:r>
          </w:p>
        </w:tc>
      </w:tr>
      <w:tr w:rsidR="00E904DA" w:rsidTr="00DF5D2E">
        <w:tblPrEx>
          <w:tblCellMar>
            <w:top w:w="0" w:type="dxa"/>
            <w:bottom w:w="0" w:type="dxa"/>
          </w:tblCellMar>
        </w:tblPrEx>
        <w:tc>
          <w:tcPr>
            <w:tcW w:w="1028" w:type="dxa"/>
          </w:tcPr>
          <w:p w:rsidR="00E904DA" w:rsidRDefault="00E904DA" w:rsidP="00DF5D2E">
            <w:r>
              <w:t>k+1,k</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r>
              <w:t>1</w:t>
            </w:r>
          </w:p>
        </w:tc>
        <w:tc>
          <w:tcPr>
            <w:tcW w:w="521" w:type="dxa"/>
          </w:tcPr>
          <w:p w:rsidR="00E904DA" w:rsidRDefault="00E904DA" w:rsidP="00DF5D2E">
            <w:r>
              <w:t>1</w:t>
            </w:r>
          </w:p>
        </w:tc>
        <w:tc>
          <w:tcPr>
            <w:tcW w:w="521" w:type="dxa"/>
          </w:tcPr>
          <w:p w:rsidR="00E904DA" w:rsidRDefault="00E904DA" w:rsidP="00DF5D2E">
            <w:r>
              <w:t>1</w:t>
            </w:r>
          </w:p>
        </w:tc>
        <w:tc>
          <w:tcPr>
            <w:tcW w:w="522" w:type="dxa"/>
          </w:tcPr>
          <w:p w:rsidR="00E904DA" w:rsidRDefault="00E904DA" w:rsidP="00DF5D2E">
            <w:r>
              <w:t>1</w:t>
            </w:r>
          </w:p>
        </w:tc>
        <w:tc>
          <w:tcPr>
            <w:tcW w:w="522" w:type="dxa"/>
          </w:tcPr>
          <w:p w:rsidR="00E904DA" w:rsidRDefault="00E904DA" w:rsidP="00DF5D2E">
            <w:r>
              <w:t>1</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r>
      <w:tr w:rsidR="00E904DA" w:rsidTr="00DF5D2E">
        <w:tblPrEx>
          <w:tblCellMar>
            <w:top w:w="0" w:type="dxa"/>
            <w:bottom w:w="0" w:type="dxa"/>
          </w:tblCellMar>
        </w:tblPrEx>
        <w:tc>
          <w:tcPr>
            <w:tcW w:w="1028" w:type="dxa"/>
          </w:tcPr>
          <w:p w:rsidR="00E904DA" w:rsidRDefault="00E904DA" w:rsidP="00DF5D2E">
            <w:r>
              <w:t>k+1,k+1</w:t>
            </w:r>
          </w:p>
        </w:tc>
        <w:tc>
          <w:tcPr>
            <w:tcW w:w="522" w:type="dxa"/>
          </w:tcPr>
          <w:p w:rsidR="00E904DA" w:rsidRDefault="00E904DA" w:rsidP="00DF5D2E">
            <w:r>
              <w:t>1</w:t>
            </w:r>
          </w:p>
        </w:tc>
        <w:tc>
          <w:tcPr>
            <w:tcW w:w="522" w:type="dxa"/>
          </w:tcPr>
          <w:p w:rsidR="00E904DA" w:rsidRDefault="00E904DA" w:rsidP="00DF5D2E">
            <w:r>
              <w:t>1</w:t>
            </w:r>
          </w:p>
        </w:tc>
        <w:tc>
          <w:tcPr>
            <w:tcW w:w="522" w:type="dxa"/>
          </w:tcPr>
          <w:p w:rsidR="00E904DA" w:rsidRDefault="00E904DA" w:rsidP="00DF5D2E">
            <w:r>
              <w:t>1</w:t>
            </w:r>
          </w:p>
        </w:tc>
        <w:tc>
          <w:tcPr>
            <w:tcW w:w="522" w:type="dxa"/>
          </w:tcPr>
          <w:p w:rsidR="00E904DA" w:rsidRDefault="00E904DA" w:rsidP="00DF5D2E">
            <w:r>
              <w:t>1</w:t>
            </w:r>
          </w:p>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r>
    </w:tbl>
    <w:p w:rsidR="00E904DA" w:rsidRDefault="00E904DA" w:rsidP="00E904DA">
      <w:r>
        <w:t xml:space="preserve"> </w:t>
      </w:r>
    </w:p>
    <w:p w:rsidR="00E904DA" w:rsidRDefault="00E904DA" w:rsidP="00E904DA"/>
    <w:p w:rsidR="00E904DA" w:rsidRDefault="00E904DA" w:rsidP="00E904DA">
      <w:r>
        <w:t>There are a total on k</w:t>
      </w:r>
      <w:r>
        <w:rPr>
          <w:vertAlign w:val="superscript"/>
        </w:rPr>
        <w:t>2</w:t>
      </w:r>
      <w:r>
        <w:t>-2k+2 points in the first section, and there are 2k-1 points in the second half of the matrix.  Observe that all of these rows would have had to have been 0 in the first half. So there are a total of k</w:t>
      </w:r>
      <w:r>
        <w:rPr>
          <w:vertAlign w:val="superscript"/>
        </w:rPr>
        <w:t>2</w:t>
      </w:r>
      <w:r>
        <w:t>+1 total points</w:t>
      </w:r>
      <w:r>
        <w:rPr>
          <w:b/>
          <w:bCs/>
        </w:rPr>
        <w:t xml:space="preserve"> </w:t>
      </w:r>
      <w:r>
        <w:t xml:space="preserve">and so the </w:t>
      </w:r>
      <w:proofErr w:type="gramStart"/>
      <w:r>
        <w:t>dim(</w:t>
      </w:r>
      <w:proofErr w:type="spellStart"/>
      <w:proofErr w:type="gramEnd"/>
      <w:r>
        <w:t>P</w:t>
      </w:r>
      <w:r w:rsidRPr="00740211">
        <w:rPr>
          <w:vertAlign w:val="superscript"/>
        </w:rPr>
        <w:t>ch</w:t>
      </w:r>
      <w:proofErr w:type="spellEnd"/>
      <w:r>
        <w:t xml:space="preserve">) </w:t>
      </w:r>
      <w:r>
        <w:sym w:font="Symbol" w:char="F0B3"/>
      </w:r>
      <w:r>
        <w:t xml:space="preserve"> k</w:t>
      </w:r>
      <w:r>
        <w:rPr>
          <w:vertAlign w:val="superscript"/>
        </w:rPr>
        <w:t>2</w:t>
      </w:r>
      <w:r>
        <w:t>-2k+1 and the result follows.</w:t>
      </w:r>
    </w:p>
    <w:p w:rsidR="00E904DA" w:rsidRDefault="00E904DA" w:rsidP="00E904DA"/>
    <w:p w:rsidR="00E904DA" w:rsidRDefault="00E904DA" w:rsidP="00E904DA">
      <w:proofErr w:type="gramStart"/>
      <w:r>
        <w:t>b.  Facets</w:t>
      </w:r>
      <w:proofErr w:type="gramEnd"/>
      <w:r>
        <w:t xml:space="preserve"> of this are </w:t>
      </w:r>
      <w:bookmarkStart w:id="2" w:name="OLE_LINK3"/>
      <w:proofErr w:type="spellStart"/>
      <w:r>
        <w:t>x</w:t>
      </w:r>
      <w:r>
        <w:rPr>
          <w:vertAlign w:val="subscript"/>
        </w:rPr>
        <w:t>ij</w:t>
      </w:r>
      <w:proofErr w:type="spellEnd"/>
      <w:r>
        <w:rPr>
          <w:vertAlign w:val="subscript"/>
        </w:rPr>
        <w:t xml:space="preserve"> </w:t>
      </w:r>
      <w:r>
        <w:sym w:font="Symbol" w:char="F0B3"/>
      </w:r>
      <w:r>
        <w:t xml:space="preserve">0for each </w:t>
      </w:r>
      <w:proofErr w:type="spellStart"/>
      <w:r>
        <w:t>i,j</w:t>
      </w:r>
      <w:proofErr w:type="spellEnd"/>
      <w:r>
        <w:t xml:space="preserve"> </w:t>
      </w:r>
      <w:r>
        <w:sym w:font="Symbol" w:char="F0CE"/>
      </w:r>
      <w:r>
        <w:t xml:space="preserve">{1,...,n}.  </w:t>
      </w:r>
      <w:bookmarkEnd w:id="2"/>
      <w:r>
        <w:t xml:space="preserve">By symmetry </w:t>
      </w:r>
    </w:p>
    <w:p w:rsidR="00E904DA" w:rsidRDefault="00E904DA" w:rsidP="00E904DA">
      <w:proofErr w:type="gramStart"/>
      <w:r>
        <w:t>we</w:t>
      </w:r>
      <w:proofErr w:type="gramEnd"/>
      <w:r>
        <w:t xml:space="preserve"> only need to show that the inequality x</w:t>
      </w:r>
      <w:r>
        <w:rPr>
          <w:vertAlign w:val="subscript"/>
        </w:rPr>
        <w:t xml:space="preserve">11 </w:t>
      </w:r>
      <w:r>
        <w:sym w:font="Symbol" w:char="F0B3"/>
      </w:r>
      <w:r>
        <w:t>0 is facet defining.  Clearly x</w:t>
      </w:r>
      <w:r>
        <w:rPr>
          <w:vertAlign w:val="subscript"/>
        </w:rPr>
        <w:t xml:space="preserve">11 </w:t>
      </w:r>
      <w:r>
        <w:sym w:font="Symbol" w:char="F0B3"/>
      </w:r>
      <w:proofErr w:type="gramStart"/>
      <w:r>
        <w:t>0  is</w:t>
      </w:r>
      <w:proofErr w:type="gramEnd"/>
      <w:r>
        <w:t xml:space="preserve"> valid and there exists a feasible solution with x</w:t>
      </w:r>
      <w:r>
        <w:rPr>
          <w:vertAlign w:val="subscript"/>
        </w:rPr>
        <w:t>11</w:t>
      </w:r>
      <w:r>
        <w:t xml:space="preserve">=1 and so the face induced by the inequality has dimension </w:t>
      </w:r>
      <w:r>
        <w:sym w:font="Symbol" w:char="F0A3"/>
      </w:r>
      <w:r>
        <w:t>k</w:t>
      </w:r>
      <w:r>
        <w:rPr>
          <w:vertAlign w:val="superscript"/>
        </w:rPr>
        <w:t>2</w:t>
      </w:r>
      <w:r>
        <w:t>-2k.  We need to find k</w:t>
      </w:r>
      <w:r>
        <w:rPr>
          <w:vertAlign w:val="superscript"/>
        </w:rPr>
        <w:t>2</w:t>
      </w:r>
      <w:r>
        <w:t xml:space="preserve">-2k+1 </w:t>
      </w:r>
      <w:proofErr w:type="spellStart"/>
      <w:r>
        <w:t>affinely</w:t>
      </w:r>
      <w:proofErr w:type="spellEnd"/>
      <w:r>
        <w:t xml:space="preserve"> independent points</w:t>
      </w:r>
    </w:p>
    <w:p w:rsidR="00E904DA" w:rsidRDefault="00E904DA" w:rsidP="00E904DA"/>
    <w:p w:rsidR="00E904DA" w:rsidRDefault="00E904DA" w:rsidP="00E904DA">
      <w:r>
        <w:t>Show this by induction.  Let n=2, which has exactly 2 solutions x</w:t>
      </w:r>
      <w:r>
        <w:rPr>
          <w:vertAlign w:val="subscript"/>
        </w:rPr>
        <w:t>11</w:t>
      </w:r>
      <w:r>
        <w:t>=1, x</w:t>
      </w:r>
      <w:r>
        <w:rPr>
          <w:vertAlign w:val="subscript"/>
        </w:rPr>
        <w:t>22</w:t>
      </w:r>
      <w:r>
        <w:t>=1 or x</w:t>
      </w:r>
      <w:r>
        <w:rPr>
          <w:vertAlign w:val="subscript"/>
        </w:rPr>
        <w:t>12</w:t>
      </w:r>
      <w:r>
        <w:t>=1, x</w:t>
      </w:r>
      <w:r>
        <w:rPr>
          <w:vertAlign w:val="subscript"/>
        </w:rPr>
        <w:t>21</w:t>
      </w:r>
      <w:r>
        <w:t>=1.  Clearly only one of these points has x</w:t>
      </w:r>
      <w:r>
        <w:rPr>
          <w:vertAlign w:val="subscript"/>
        </w:rPr>
        <w:t>11</w:t>
      </w:r>
      <w:r>
        <w:t>=0 and so the dimension x</w:t>
      </w:r>
      <w:r>
        <w:rPr>
          <w:vertAlign w:val="subscript"/>
        </w:rPr>
        <w:t>11</w:t>
      </w:r>
      <w:r>
        <w:sym w:font="Symbol" w:char="F0B3"/>
      </w:r>
      <w:r>
        <w:t xml:space="preserve">0 is a facet defining inequality.  </w:t>
      </w:r>
    </w:p>
    <w:p w:rsidR="00E904DA" w:rsidRDefault="00E904DA" w:rsidP="00E904DA"/>
    <w:p w:rsidR="00E904DA" w:rsidRDefault="00E904DA" w:rsidP="00E904DA">
      <w:r>
        <w:t>Assume true for n=k and show true for n=k+1.  That is I need to show that there exists there needs to be (k+1)</w:t>
      </w:r>
      <w:r>
        <w:rPr>
          <w:vertAlign w:val="superscript"/>
        </w:rPr>
        <w:t>2</w:t>
      </w:r>
      <w:r>
        <w:t>-2(k+1</w:t>
      </w:r>
      <w:proofErr w:type="gramStart"/>
      <w:r>
        <w:t>)+</w:t>
      </w:r>
      <w:proofErr w:type="gramEnd"/>
      <w:r>
        <w:t>1 = k</w:t>
      </w:r>
      <w:r>
        <w:rPr>
          <w:vertAlign w:val="superscript"/>
        </w:rPr>
        <w:t>2</w:t>
      </w:r>
      <w:r>
        <w:t xml:space="preserve"> </w:t>
      </w:r>
      <w:proofErr w:type="spellStart"/>
      <w:r>
        <w:t>affinely</w:t>
      </w:r>
      <w:proofErr w:type="spellEnd"/>
      <w:r>
        <w:t xml:space="preserve"> independent points that satisfy x</w:t>
      </w:r>
      <w:r>
        <w:rPr>
          <w:vertAlign w:val="subscript"/>
        </w:rPr>
        <w:t>11</w:t>
      </w:r>
      <w:r>
        <w:t xml:space="preserve">=0.  </w:t>
      </w:r>
    </w:p>
    <w:p w:rsidR="00E904DA" w:rsidRDefault="00E904DA" w:rsidP="00E904DA"/>
    <w:p w:rsidR="00E904DA" w:rsidRDefault="00E904DA" w:rsidP="00E904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8"/>
        <w:gridCol w:w="522"/>
        <w:gridCol w:w="522"/>
        <w:gridCol w:w="522"/>
        <w:gridCol w:w="522"/>
        <w:gridCol w:w="522"/>
        <w:gridCol w:w="521"/>
        <w:gridCol w:w="521"/>
        <w:gridCol w:w="522"/>
        <w:gridCol w:w="522"/>
        <w:gridCol w:w="522"/>
        <w:gridCol w:w="522"/>
        <w:gridCol w:w="522"/>
        <w:gridCol w:w="522"/>
      </w:tblGrid>
      <w:tr w:rsidR="00E904DA" w:rsidTr="00DF5D2E">
        <w:tblPrEx>
          <w:tblCellMar>
            <w:top w:w="0" w:type="dxa"/>
            <w:bottom w:w="0" w:type="dxa"/>
          </w:tblCellMar>
        </w:tblPrEx>
        <w:tc>
          <w:tcPr>
            <w:tcW w:w="1028" w:type="dxa"/>
          </w:tcPr>
          <w:p w:rsidR="00E904DA" w:rsidRDefault="00E904DA" w:rsidP="00DF5D2E">
            <w:r>
              <w:t>1,1</w:t>
            </w:r>
          </w:p>
        </w:tc>
        <w:tc>
          <w:tcPr>
            <w:tcW w:w="522" w:type="dxa"/>
          </w:tcPr>
          <w:p w:rsidR="00E904DA" w:rsidRDefault="00E904DA" w:rsidP="00DF5D2E">
            <w:r>
              <w:t>0</w:t>
            </w:r>
          </w:p>
        </w:tc>
        <w:tc>
          <w:tcPr>
            <w:tcW w:w="522" w:type="dxa"/>
          </w:tcPr>
          <w:p w:rsidR="00E904DA" w:rsidRDefault="00E904DA" w:rsidP="00DF5D2E">
            <w:r>
              <w:t>0</w:t>
            </w:r>
          </w:p>
        </w:tc>
        <w:tc>
          <w:tcPr>
            <w:tcW w:w="522" w:type="dxa"/>
          </w:tcPr>
          <w:p w:rsidR="00E904DA" w:rsidRDefault="00E904DA" w:rsidP="00DF5D2E">
            <w:r>
              <w:t>0</w:t>
            </w:r>
          </w:p>
        </w:tc>
        <w:tc>
          <w:tcPr>
            <w:tcW w:w="522" w:type="dxa"/>
          </w:tcPr>
          <w:p w:rsidR="00E904DA" w:rsidRDefault="00E904DA" w:rsidP="00DF5D2E">
            <w:r>
              <w:t>0</w:t>
            </w:r>
          </w:p>
        </w:tc>
        <w:tc>
          <w:tcPr>
            <w:tcW w:w="522" w:type="dxa"/>
          </w:tcPr>
          <w:p w:rsidR="00E904DA" w:rsidRDefault="00E904DA" w:rsidP="00DF5D2E">
            <w:r>
              <w:t>0</w:t>
            </w:r>
          </w:p>
        </w:tc>
        <w:tc>
          <w:tcPr>
            <w:tcW w:w="521" w:type="dxa"/>
          </w:tcPr>
          <w:p w:rsidR="00E904DA" w:rsidRDefault="00E904DA" w:rsidP="00DF5D2E">
            <w:r>
              <w:t>0</w:t>
            </w:r>
          </w:p>
        </w:tc>
        <w:tc>
          <w:tcPr>
            <w:tcW w:w="521" w:type="dxa"/>
          </w:tcPr>
          <w:p w:rsidR="00E904DA" w:rsidRDefault="00E904DA" w:rsidP="00DF5D2E">
            <w:r>
              <w:t>0</w:t>
            </w:r>
          </w:p>
        </w:tc>
        <w:tc>
          <w:tcPr>
            <w:tcW w:w="522" w:type="dxa"/>
          </w:tcPr>
          <w:p w:rsidR="00E904DA" w:rsidRDefault="00E904DA" w:rsidP="00DF5D2E">
            <w:r>
              <w:t>0</w:t>
            </w:r>
          </w:p>
        </w:tc>
        <w:tc>
          <w:tcPr>
            <w:tcW w:w="522" w:type="dxa"/>
          </w:tcPr>
          <w:p w:rsidR="00E904DA" w:rsidRDefault="00E904DA" w:rsidP="00DF5D2E">
            <w:r>
              <w:t>0</w:t>
            </w:r>
          </w:p>
        </w:tc>
        <w:tc>
          <w:tcPr>
            <w:tcW w:w="522" w:type="dxa"/>
          </w:tcPr>
          <w:p w:rsidR="00E904DA" w:rsidRDefault="00E904DA" w:rsidP="00DF5D2E">
            <w:r>
              <w:t>0</w:t>
            </w:r>
          </w:p>
        </w:tc>
        <w:tc>
          <w:tcPr>
            <w:tcW w:w="522" w:type="dxa"/>
          </w:tcPr>
          <w:p w:rsidR="00E904DA" w:rsidRDefault="00E904DA" w:rsidP="00DF5D2E">
            <w:r>
              <w:t>0</w:t>
            </w:r>
          </w:p>
        </w:tc>
        <w:tc>
          <w:tcPr>
            <w:tcW w:w="522" w:type="dxa"/>
          </w:tcPr>
          <w:p w:rsidR="00E904DA" w:rsidRDefault="00E904DA" w:rsidP="00DF5D2E">
            <w:r>
              <w:t>0</w:t>
            </w:r>
          </w:p>
        </w:tc>
        <w:tc>
          <w:tcPr>
            <w:tcW w:w="522" w:type="dxa"/>
          </w:tcPr>
          <w:p w:rsidR="00E904DA" w:rsidRDefault="00E904DA" w:rsidP="00DF5D2E">
            <w:r>
              <w:t>0</w:t>
            </w:r>
          </w:p>
        </w:tc>
      </w:tr>
      <w:tr w:rsidR="00E904DA" w:rsidTr="00DF5D2E">
        <w:tblPrEx>
          <w:tblCellMar>
            <w:top w:w="0" w:type="dxa"/>
            <w:bottom w:w="0" w:type="dxa"/>
          </w:tblCellMar>
        </w:tblPrEx>
        <w:tc>
          <w:tcPr>
            <w:tcW w:w="1028" w:type="dxa"/>
          </w:tcPr>
          <w:p w:rsidR="00E904DA" w:rsidRDefault="00E904DA" w:rsidP="00DF5D2E">
            <w:r>
              <w:t>1,2</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r>
              <w:t>1</w:t>
            </w:r>
          </w:p>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r>
      <w:tr w:rsidR="00E904DA" w:rsidTr="00DF5D2E">
        <w:tblPrEx>
          <w:tblCellMar>
            <w:top w:w="0" w:type="dxa"/>
            <w:bottom w:w="0" w:type="dxa"/>
          </w:tblCellMar>
        </w:tblPrEx>
        <w:tc>
          <w:tcPr>
            <w:tcW w:w="1028" w:type="dxa"/>
          </w:tcPr>
          <w:p w:rsidR="00E904DA" w:rsidRDefault="00E904DA" w:rsidP="00DF5D2E">
            <w:r>
              <w:t>1,3</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1" w:type="dxa"/>
          </w:tcPr>
          <w:p w:rsidR="00E904DA" w:rsidRDefault="00E904DA" w:rsidP="00DF5D2E">
            <w:r>
              <w:t>1</w:t>
            </w:r>
          </w:p>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r>
      <w:tr w:rsidR="00E904DA" w:rsidTr="00DF5D2E">
        <w:tblPrEx>
          <w:tblCellMar>
            <w:top w:w="0" w:type="dxa"/>
            <w:bottom w:w="0" w:type="dxa"/>
          </w:tblCellMar>
        </w:tblPrEx>
        <w:tc>
          <w:tcPr>
            <w:tcW w:w="1028" w:type="dxa"/>
          </w:tcPr>
          <w:p w:rsidR="00E904DA" w:rsidRDefault="00E904DA" w:rsidP="00DF5D2E">
            <w:r>
              <w:t>.</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r>
              <w:t>.</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r>
      <w:tr w:rsidR="00E904DA" w:rsidTr="00DF5D2E">
        <w:tblPrEx>
          <w:tblCellMar>
            <w:top w:w="0" w:type="dxa"/>
            <w:bottom w:w="0" w:type="dxa"/>
          </w:tblCellMar>
        </w:tblPrEx>
        <w:tc>
          <w:tcPr>
            <w:tcW w:w="1028" w:type="dxa"/>
          </w:tcPr>
          <w:p w:rsidR="00E904DA" w:rsidRDefault="00E904DA" w:rsidP="00DF5D2E">
            <w:r>
              <w:t>1,k</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r>
              <w:t>1</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r>
      <w:tr w:rsidR="00E904DA" w:rsidTr="00DF5D2E">
        <w:tblPrEx>
          <w:tblCellMar>
            <w:top w:w="0" w:type="dxa"/>
            <w:bottom w:w="0" w:type="dxa"/>
          </w:tblCellMar>
        </w:tblPrEx>
        <w:tc>
          <w:tcPr>
            <w:tcW w:w="1028" w:type="dxa"/>
          </w:tcPr>
          <w:p w:rsidR="00E904DA" w:rsidRDefault="00E904DA" w:rsidP="00DF5D2E">
            <w:r>
              <w:t>1,k+1</w:t>
            </w:r>
          </w:p>
        </w:tc>
        <w:tc>
          <w:tcPr>
            <w:tcW w:w="522" w:type="dxa"/>
          </w:tcPr>
          <w:p w:rsidR="00E904DA" w:rsidRDefault="00E904DA" w:rsidP="00DF5D2E">
            <w:r>
              <w:t>1</w:t>
            </w:r>
          </w:p>
        </w:tc>
        <w:tc>
          <w:tcPr>
            <w:tcW w:w="522" w:type="dxa"/>
          </w:tcPr>
          <w:p w:rsidR="00E904DA" w:rsidRDefault="00E904DA" w:rsidP="00DF5D2E">
            <w:r>
              <w:t>1</w:t>
            </w:r>
          </w:p>
        </w:tc>
        <w:tc>
          <w:tcPr>
            <w:tcW w:w="522" w:type="dxa"/>
          </w:tcPr>
          <w:p w:rsidR="00E904DA" w:rsidRDefault="00E904DA" w:rsidP="00DF5D2E">
            <w:r>
              <w:t>1</w:t>
            </w:r>
          </w:p>
        </w:tc>
        <w:tc>
          <w:tcPr>
            <w:tcW w:w="522" w:type="dxa"/>
          </w:tcPr>
          <w:p w:rsidR="00E904DA" w:rsidRDefault="00E904DA" w:rsidP="00DF5D2E">
            <w:r>
              <w:t>1</w:t>
            </w:r>
          </w:p>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r>
      <w:tr w:rsidR="00E904DA" w:rsidTr="00DF5D2E">
        <w:tblPrEx>
          <w:tblCellMar>
            <w:top w:w="0" w:type="dxa"/>
            <w:bottom w:w="0" w:type="dxa"/>
          </w:tblCellMar>
        </w:tblPrEx>
        <w:trPr>
          <w:cantSplit/>
        </w:trPr>
        <w:tc>
          <w:tcPr>
            <w:tcW w:w="1028" w:type="dxa"/>
          </w:tcPr>
          <w:p w:rsidR="00E904DA" w:rsidRDefault="00E904DA" w:rsidP="00DF5D2E">
            <w:r>
              <w:t>2,1</w:t>
            </w:r>
          </w:p>
        </w:tc>
        <w:tc>
          <w:tcPr>
            <w:tcW w:w="2088" w:type="dxa"/>
            <w:gridSpan w:val="4"/>
            <w:vMerge w:val="restart"/>
          </w:tcPr>
          <w:p w:rsidR="00E904DA" w:rsidRDefault="00E904DA" w:rsidP="00DF5D2E">
            <w:r>
              <w:t>From the above induction assumption, this is equivalent to a problem with n=k.  Thus there exists (k)</w:t>
            </w:r>
            <w:r>
              <w:rPr>
                <w:vertAlign w:val="superscript"/>
              </w:rPr>
              <w:t>2</w:t>
            </w:r>
            <w:r>
              <w:t xml:space="preserve"> –2(k-1) +2 such points that are </w:t>
            </w:r>
          </w:p>
          <w:p w:rsidR="00E904DA" w:rsidRDefault="00E904DA" w:rsidP="00DF5D2E">
            <w:proofErr w:type="spellStart"/>
            <w:r>
              <w:t>affinely</w:t>
            </w:r>
            <w:proofErr w:type="spellEnd"/>
            <w:r>
              <w:t xml:space="preserve"> independent</w:t>
            </w:r>
          </w:p>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r>
              <w:t>1</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r>
      <w:tr w:rsidR="00E904DA" w:rsidTr="00DF5D2E">
        <w:tblPrEx>
          <w:tblCellMar>
            <w:top w:w="0" w:type="dxa"/>
            <w:bottom w:w="0" w:type="dxa"/>
          </w:tblCellMar>
        </w:tblPrEx>
        <w:trPr>
          <w:cantSplit/>
        </w:trPr>
        <w:tc>
          <w:tcPr>
            <w:tcW w:w="1028" w:type="dxa"/>
          </w:tcPr>
          <w:p w:rsidR="00E904DA" w:rsidRDefault="00E904DA" w:rsidP="00DF5D2E">
            <w:r>
              <w:t>.</w:t>
            </w:r>
          </w:p>
        </w:tc>
        <w:tc>
          <w:tcPr>
            <w:tcW w:w="2088" w:type="dxa"/>
            <w:gridSpan w:val="4"/>
            <w:vMerge/>
          </w:tcPr>
          <w:p w:rsidR="00E904DA" w:rsidRDefault="00E904DA" w:rsidP="00DF5D2E"/>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r>
      <w:tr w:rsidR="00E904DA" w:rsidTr="00DF5D2E">
        <w:tblPrEx>
          <w:tblCellMar>
            <w:top w:w="0" w:type="dxa"/>
            <w:bottom w:w="0" w:type="dxa"/>
          </w:tblCellMar>
        </w:tblPrEx>
        <w:trPr>
          <w:cantSplit/>
        </w:trPr>
        <w:tc>
          <w:tcPr>
            <w:tcW w:w="1028" w:type="dxa"/>
          </w:tcPr>
          <w:p w:rsidR="00E904DA" w:rsidRDefault="00E904DA" w:rsidP="00DF5D2E">
            <w:r>
              <w:t>2,k+1</w:t>
            </w:r>
          </w:p>
        </w:tc>
        <w:tc>
          <w:tcPr>
            <w:tcW w:w="2088" w:type="dxa"/>
            <w:gridSpan w:val="4"/>
            <w:vMerge/>
          </w:tcPr>
          <w:p w:rsidR="00E904DA" w:rsidRDefault="00E904DA" w:rsidP="00DF5D2E"/>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r>
      <w:tr w:rsidR="00E904DA" w:rsidTr="00DF5D2E">
        <w:tblPrEx>
          <w:tblCellMar>
            <w:top w:w="0" w:type="dxa"/>
            <w:bottom w:w="0" w:type="dxa"/>
          </w:tblCellMar>
        </w:tblPrEx>
        <w:trPr>
          <w:cantSplit/>
        </w:trPr>
        <w:tc>
          <w:tcPr>
            <w:tcW w:w="1028" w:type="dxa"/>
          </w:tcPr>
          <w:p w:rsidR="00E904DA" w:rsidRDefault="00E904DA" w:rsidP="00DF5D2E">
            <w:r>
              <w:t>3,1</w:t>
            </w:r>
          </w:p>
        </w:tc>
        <w:tc>
          <w:tcPr>
            <w:tcW w:w="2088" w:type="dxa"/>
            <w:gridSpan w:val="4"/>
            <w:vMerge/>
          </w:tcPr>
          <w:p w:rsidR="00E904DA" w:rsidRDefault="00E904DA" w:rsidP="00DF5D2E"/>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r>
              <w:t>1</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r>
      <w:tr w:rsidR="00E904DA" w:rsidTr="00DF5D2E">
        <w:tblPrEx>
          <w:tblCellMar>
            <w:top w:w="0" w:type="dxa"/>
            <w:bottom w:w="0" w:type="dxa"/>
          </w:tblCellMar>
        </w:tblPrEx>
        <w:trPr>
          <w:cantSplit/>
        </w:trPr>
        <w:tc>
          <w:tcPr>
            <w:tcW w:w="1028" w:type="dxa"/>
          </w:tcPr>
          <w:p w:rsidR="00E904DA" w:rsidRDefault="00E904DA" w:rsidP="00DF5D2E">
            <w:r>
              <w:t>. .</w:t>
            </w:r>
          </w:p>
        </w:tc>
        <w:tc>
          <w:tcPr>
            <w:tcW w:w="2088" w:type="dxa"/>
            <w:gridSpan w:val="4"/>
            <w:vMerge/>
          </w:tcPr>
          <w:p w:rsidR="00E904DA" w:rsidRDefault="00E904DA" w:rsidP="00DF5D2E"/>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r>
      <w:tr w:rsidR="00E904DA" w:rsidTr="00DF5D2E">
        <w:tblPrEx>
          <w:tblCellMar>
            <w:top w:w="0" w:type="dxa"/>
            <w:bottom w:w="0" w:type="dxa"/>
          </w:tblCellMar>
        </w:tblPrEx>
        <w:trPr>
          <w:cantSplit/>
        </w:trPr>
        <w:tc>
          <w:tcPr>
            <w:tcW w:w="1028" w:type="dxa"/>
          </w:tcPr>
          <w:p w:rsidR="00E904DA" w:rsidRDefault="00E904DA" w:rsidP="00DF5D2E">
            <w:r>
              <w:t>3,k+1</w:t>
            </w:r>
          </w:p>
        </w:tc>
        <w:tc>
          <w:tcPr>
            <w:tcW w:w="2088" w:type="dxa"/>
            <w:gridSpan w:val="4"/>
            <w:vMerge/>
          </w:tcPr>
          <w:p w:rsidR="00E904DA" w:rsidRDefault="00E904DA" w:rsidP="00DF5D2E"/>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r>
              <w:t>.</w:t>
            </w:r>
          </w:p>
        </w:tc>
        <w:tc>
          <w:tcPr>
            <w:tcW w:w="522" w:type="dxa"/>
          </w:tcPr>
          <w:p w:rsidR="00E904DA" w:rsidRDefault="00E904DA" w:rsidP="00DF5D2E"/>
        </w:tc>
        <w:tc>
          <w:tcPr>
            <w:tcW w:w="522" w:type="dxa"/>
          </w:tcPr>
          <w:p w:rsidR="00E904DA" w:rsidRDefault="00E904DA" w:rsidP="00DF5D2E"/>
        </w:tc>
      </w:tr>
      <w:tr w:rsidR="00E904DA" w:rsidTr="00DF5D2E">
        <w:tblPrEx>
          <w:tblCellMar>
            <w:top w:w="0" w:type="dxa"/>
            <w:bottom w:w="0" w:type="dxa"/>
          </w:tblCellMar>
        </w:tblPrEx>
        <w:trPr>
          <w:cantSplit/>
        </w:trPr>
        <w:tc>
          <w:tcPr>
            <w:tcW w:w="1028" w:type="dxa"/>
          </w:tcPr>
          <w:p w:rsidR="00E904DA" w:rsidRDefault="00E904DA" w:rsidP="00DF5D2E">
            <w:r>
              <w:t>. .</w:t>
            </w:r>
          </w:p>
        </w:tc>
        <w:tc>
          <w:tcPr>
            <w:tcW w:w="2088" w:type="dxa"/>
            <w:gridSpan w:val="4"/>
            <w:vMerge/>
          </w:tcPr>
          <w:p w:rsidR="00E904DA" w:rsidRDefault="00E904DA" w:rsidP="00DF5D2E"/>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r>
              <w:t>.</w:t>
            </w:r>
          </w:p>
        </w:tc>
        <w:tc>
          <w:tcPr>
            <w:tcW w:w="522" w:type="dxa"/>
          </w:tcPr>
          <w:p w:rsidR="00E904DA" w:rsidRDefault="00E904DA" w:rsidP="00DF5D2E"/>
        </w:tc>
      </w:tr>
      <w:tr w:rsidR="00E904DA" w:rsidTr="00DF5D2E">
        <w:tblPrEx>
          <w:tblCellMar>
            <w:top w:w="0" w:type="dxa"/>
            <w:bottom w:w="0" w:type="dxa"/>
          </w:tblCellMar>
        </w:tblPrEx>
        <w:trPr>
          <w:cantSplit/>
        </w:trPr>
        <w:tc>
          <w:tcPr>
            <w:tcW w:w="1028" w:type="dxa"/>
          </w:tcPr>
          <w:p w:rsidR="00E904DA" w:rsidRDefault="00E904DA" w:rsidP="00DF5D2E">
            <w:r>
              <w:t>k+1,1</w:t>
            </w:r>
          </w:p>
        </w:tc>
        <w:tc>
          <w:tcPr>
            <w:tcW w:w="2088" w:type="dxa"/>
            <w:gridSpan w:val="4"/>
            <w:vMerge/>
          </w:tcPr>
          <w:p w:rsidR="00E904DA" w:rsidRDefault="00E904DA" w:rsidP="00DF5D2E"/>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r>
              <w:t>1</w:t>
            </w:r>
          </w:p>
        </w:tc>
      </w:tr>
      <w:tr w:rsidR="00E904DA" w:rsidTr="00DF5D2E">
        <w:tblPrEx>
          <w:tblCellMar>
            <w:top w:w="0" w:type="dxa"/>
            <w:bottom w:w="0" w:type="dxa"/>
          </w:tblCellMar>
        </w:tblPrEx>
        <w:trPr>
          <w:cantSplit/>
        </w:trPr>
        <w:tc>
          <w:tcPr>
            <w:tcW w:w="1028" w:type="dxa"/>
          </w:tcPr>
          <w:p w:rsidR="00E904DA" w:rsidRDefault="00E904DA" w:rsidP="00DF5D2E">
            <w:r>
              <w:t>.</w:t>
            </w:r>
          </w:p>
        </w:tc>
        <w:tc>
          <w:tcPr>
            <w:tcW w:w="2088" w:type="dxa"/>
            <w:gridSpan w:val="4"/>
            <w:vMerge/>
          </w:tcPr>
          <w:p w:rsidR="00E904DA" w:rsidRDefault="00E904DA" w:rsidP="00DF5D2E"/>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r>
      <w:tr w:rsidR="00E904DA" w:rsidTr="00DF5D2E">
        <w:tblPrEx>
          <w:tblCellMar>
            <w:top w:w="0" w:type="dxa"/>
            <w:bottom w:w="0" w:type="dxa"/>
          </w:tblCellMar>
        </w:tblPrEx>
        <w:trPr>
          <w:cantSplit/>
        </w:trPr>
        <w:tc>
          <w:tcPr>
            <w:tcW w:w="1028" w:type="dxa"/>
          </w:tcPr>
          <w:p w:rsidR="00E904DA" w:rsidRDefault="00E904DA" w:rsidP="00DF5D2E">
            <w:r>
              <w:t>.</w:t>
            </w:r>
          </w:p>
        </w:tc>
        <w:tc>
          <w:tcPr>
            <w:tcW w:w="2088" w:type="dxa"/>
            <w:gridSpan w:val="4"/>
            <w:vMerge/>
          </w:tcPr>
          <w:p w:rsidR="00E904DA" w:rsidRDefault="00E904DA" w:rsidP="00DF5D2E"/>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r>
      <w:tr w:rsidR="00E904DA" w:rsidTr="00DF5D2E">
        <w:tblPrEx>
          <w:tblCellMar>
            <w:top w:w="0" w:type="dxa"/>
            <w:bottom w:w="0" w:type="dxa"/>
          </w:tblCellMar>
        </w:tblPrEx>
        <w:tc>
          <w:tcPr>
            <w:tcW w:w="1028" w:type="dxa"/>
          </w:tcPr>
          <w:p w:rsidR="00E904DA" w:rsidRDefault="00E904DA" w:rsidP="00DF5D2E">
            <w:r>
              <w:t>k+1,k+1</w:t>
            </w:r>
          </w:p>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1" w:type="dxa"/>
          </w:tcPr>
          <w:p w:rsidR="00E904DA" w:rsidRDefault="00E904DA" w:rsidP="00DF5D2E"/>
        </w:tc>
        <w:tc>
          <w:tcPr>
            <w:tcW w:w="521"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c>
          <w:tcPr>
            <w:tcW w:w="522" w:type="dxa"/>
          </w:tcPr>
          <w:p w:rsidR="00E904DA" w:rsidRDefault="00E904DA" w:rsidP="00DF5D2E"/>
        </w:tc>
      </w:tr>
    </w:tbl>
    <w:p w:rsidR="00E904DA" w:rsidRDefault="00E904DA" w:rsidP="00E904DA">
      <w:r>
        <w:t xml:space="preserve"> </w:t>
      </w:r>
    </w:p>
    <w:p w:rsidR="00E904DA" w:rsidRDefault="00E904DA" w:rsidP="00E904DA">
      <w:pPr>
        <w:tabs>
          <w:tab w:val="left" w:pos="4500"/>
        </w:tabs>
      </w:pPr>
      <w:r>
        <w:t xml:space="preserve">On the second half of this matrix there are a total of k-2+k+1 ones.  Observe that in all previous points, these rows would have had to have been 1 and so they are </w:t>
      </w:r>
      <w:proofErr w:type="spellStart"/>
      <w:r>
        <w:t>affinely</w:t>
      </w:r>
      <w:proofErr w:type="spellEnd"/>
      <w:r>
        <w:t xml:space="preserve"> independent.  Thus there are (k</w:t>
      </w:r>
      <w:proofErr w:type="gramStart"/>
      <w:r>
        <w:t>)</w:t>
      </w:r>
      <w:r>
        <w:rPr>
          <w:vertAlign w:val="superscript"/>
        </w:rPr>
        <w:t>2</w:t>
      </w:r>
      <w:proofErr w:type="gramEnd"/>
      <w:r>
        <w:t xml:space="preserve"> –2(k) +2 + 2k-1 =k</w:t>
      </w:r>
      <w:r>
        <w:rPr>
          <w:vertAlign w:val="superscript"/>
        </w:rPr>
        <w:t>2</w:t>
      </w:r>
      <w:r>
        <w:t>+1 and the result follows.</w:t>
      </w:r>
    </w:p>
    <w:p w:rsidR="00E904DA" w:rsidRDefault="00E904DA" w:rsidP="00E904DA">
      <w:pPr>
        <w:tabs>
          <w:tab w:val="left" w:pos="4500"/>
        </w:tabs>
      </w:pPr>
    </w:p>
    <w:p w:rsidR="00E904DA" w:rsidRDefault="00E904DA" w:rsidP="00E904DA">
      <w:pPr>
        <w:tabs>
          <w:tab w:val="left" w:pos="4500"/>
        </w:tabs>
      </w:pPr>
      <w:r>
        <w:t>Observe that x</w:t>
      </w:r>
      <w:r>
        <w:rPr>
          <w:vertAlign w:val="subscript"/>
        </w:rPr>
        <w:t>11</w:t>
      </w:r>
      <w:r>
        <w:sym w:font="Symbol" w:char="F0B3"/>
      </w:r>
      <w:r>
        <w:t xml:space="preserve">0 is equivalent to </w:t>
      </w:r>
      <w:r>
        <w:sym w:font="Symbol" w:char="F053"/>
      </w:r>
      <w:r>
        <w:rPr>
          <w:vertAlign w:val="subscript"/>
        </w:rPr>
        <w:t>i=2</w:t>
      </w:r>
      <w:proofErr w:type="gramStart"/>
      <w:r>
        <w:rPr>
          <w:vertAlign w:val="subscript"/>
        </w:rPr>
        <w:t>..n</w:t>
      </w:r>
      <w:proofErr w:type="gramEnd"/>
      <w:r>
        <w:t xml:space="preserve"> x</w:t>
      </w:r>
      <w:r>
        <w:rPr>
          <w:vertAlign w:val="subscript"/>
        </w:rPr>
        <w:t>1,j</w:t>
      </w:r>
      <w:r>
        <w:t xml:space="preserve"> </w:t>
      </w:r>
      <w:r>
        <w:sym w:font="Symbol" w:char="F0B3"/>
      </w:r>
      <w:r>
        <w:t xml:space="preserve">1.  As the above points also satisfy this inequality at equality.  This follows the theorem that states that if the polyhedron is not full dimensional, then there is not a unique description of the facet defining inequalities.  </w:t>
      </w:r>
    </w:p>
    <w:p w:rsidR="00E904DA" w:rsidRDefault="00E904DA" w:rsidP="00E904DA">
      <w:pPr>
        <w:tabs>
          <w:tab w:val="left" w:pos="4500"/>
        </w:tabs>
      </w:pPr>
    </w:p>
    <w:p w:rsidR="00E904DA" w:rsidRDefault="00E904DA" w:rsidP="00E904DA">
      <w:pPr>
        <w:tabs>
          <w:tab w:val="left" w:pos="4500"/>
        </w:tabs>
      </w:pPr>
      <w:r>
        <w:t xml:space="preserve"> </w:t>
      </w:r>
    </w:p>
    <w:p w:rsidR="00E904DA" w:rsidRDefault="00E904DA" w:rsidP="00E904DA"/>
    <w:p w:rsidR="00E904DA" w:rsidRDefault="00E904DA" w:rsidP="00E904DA">
      <w:r>
        <w:t>II</w:t>
      </w:r>
      <w:proofErr w:type="gramStart"/>
      <w:r>
        <w:t>.  Since</w:t>
      </w:r>
      <w:proofErr w:type="gramEnd"/>
      <w:r>
        <w:t xml:space="preserve"> there has to be at least 1 in each j, by the pigeon hole principle, the only set of feasible points will again satisfy both classes of inequalities at equality.  Thus A</w:t>
      </w:r>
      <w:r>
        <w:rPr>
          <w:vertAlign w:val="superscript"/>
        </w:rPr>
        <w:t>=</w:t>
      </w:r>
      <w:r>
        <w:t>b</w:t>
      </w:r>
      <w:r>
        <w:rPr>
          <w:vertAlign w:val="superscript"/>
        </w:rPr>
        <w:t>=</w:t>
      </w:r>
      <w:r>
        <w:t xml:space="preserve"> hasn’t changed.  So all of the above analysis is still valid.  You should observe that it is not ok to just take the equality constraints and find the rank.  That is, the intersection of constraints can create more equality constraints.</w:t>
      </w:r>
    </w:p>
    <w:p w:rsidR="00E904DA" w:rsidRDefault="00E904DA" w:rsidP="00E904DA">
      <w:r>
        <w:t>Problem 3.</w:t>
      </w:r>
    </w:p>
    <w:p w:rsidR="00E904DA" w:rsidRDefault="00E904DA" w:rsidP="00E904DA"/>
    <w:p w:rsidR="00E904DA" w:rsidRDefault="00E904DA" w:rsidP="00E904DA">
      <w:r>
        <w:t xml:space="preserve">The following n points are feasible </w:t>
      </w:r>
    </w:p>
    <w:p w:rsidR="00E904DA" w:rsidRDefault="00E904DA" w:rsidP="00E904DA">
      <w:pPr>
        <w:rPr>
          <w:b/>
          <w:bCs/>
        </w:rPr>
      </w:pPr>
      <w:r>
        <w:t xml:space="preserve"> </w:t>
      </w:r>
      <w:r>
        <w:rPr>
          <w:b/>
          <w:bCs/>
        </w:rPr>
        <w:t xml:space="preserve">  </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553"/>
        <w:gridCol w:w="553"/>
        <w:gridCol w:w="553"/>
        <w:gridCol w:w="553"/>
        <w:gridCol w:w="553"/>
        <w:gridCol w:w="553"/>
        <w:gridCol w:w="554"/>
      </w:tblGrid>
      <w:tr w:rsidR="00E904DA" w:rsidTr="00DF5D2E">
        <w:tblPrEx>
          <w:tblCellMar>
            <w:top w:w="0" w:type="dxa"/>
            <w:bottom w:w="0" w:type="dxa"/>
          </w:tblCellMar>
        </w:tblPrEx>
        <w:tc>
          <w:tcPr>
            <w:tcW w:w="1080" w:type="dxa"/>
          </w:tcPr>
          <w:p w:rsidR="00E904DA" w:rsidRDefault="00E904DA" w:rsidP="00DF5D2E">
            <w:pPr>
              <w:rPr>
                <w:b/>
                <w:bCs/>
              </w:rPr>
            </w:pPr>
            <w:r>
              <w:rPr>
                <w:b/>
                <w:bCs/>
              </w:rPr>
              <w:t>1,2</w:t>
            </w:r>
          </w:p>
        </w:tc>
        <w:tc>
          <w:tcPr>
            <w:tcW w:w="553" w:type="dxa"/>
          </w:tcPr>
          <w:p w:rsidR="00E904DA" w:rsidRDefault="00E904DA" w:rsidP="00DF5D2E">
            <w:pPr>
              <w:rPr>
                <w:b/>
                <w:bCs/>
              </w:rPr>
            </w:pP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1</w:t>
            </w:r>
          </w:p>
        </w:tc>
        <w:tc>
          <w:tcPr>
            <w:tcW w:w="554" w:type="dxa"/>
          </w:tcPr>
          <w:p w:rsidR="00E904DA" w:rsidRDefault="00E904DA" w:rsidP="00DF5D2E">
            <w:pPr>
              <w:rPr>
                <w:b/>
                <w:bCs/>
              </w:rPr>
            </w:pPr>
            <w:r>
              <w:rPr>
                <w:b/>
                <w:bCs/>
              </w:rPr>
              <w:t>1</w:t>
            </w:r>
          </w:p>
        </w:tc>
      </w:tr>
      <w:tr w:rsidR="00E904DA" w:rsidTr="00DF5D2E">
        <w:tblPrEx>
          <w:tblCellMar>
            <w:top w:w="0" w:type="dxa"/>
            <w:bottom w:w="0" w:type="dxa"/>
          </w:tblCellMar>
        </w:tblPrEx>
        <w:tc>
          <w:tcPr>
            <w:tcW w:w="1080" w:type="dxa"/>
          </w:tcPr>
          <w:p w:rsidR="00E904DA" w:rsidRDefault="00E904DA" w:rsidP="00DF5D2E">
            <w:pPr>
              <w:rPr>
                <w:b/>
                <w:bCs/>
              </w:rPr>
            </w:pPr>
            <w:r>
              <w:rPr>
                <w:b/>
                <w:bCs/>
              </w:rPr>
              <w:t>2,3</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1</w:t>
            </w:r>
          </w:p>
        </w:tc>
        <w:tc>
          <w:tcPr>
            <w:tcW w:w="554" w:type="dxa"/>
          </w:tcPr>
          <w:p w:rsidR="00E904DA" w:rsidRDefault="00E904DA" w:rsidP="00DF5D2E">
            <w:pPr>
              <w:rPr>
                <w:b/>
                <w:bCs/>
              </w:rPr>
            </w:pPr>
            <w:r>
              <w:rPr>
                <w:b/>
                <w:bCs/>
              </w:rPr>
              <w:t>1</w:t>
            </w:r>
          </w:p>
        </w:tc>
      </w:tr>
      <w:tr w:rsidR="00E904DA" w:rsidTr="00DF5D2E">
        <w:tblPrEx>
          <w:tblCellMar>
            <w:top w:w="0" w:type="dxa"/>
            <w:bottom w:w="0" w:type="dxa"/>
          </w:tblCellMar>
        </w:tblPrEx>
        <w:tc>
          <w:tcPr>
            <w:tcW w:w="1080" w:type="dxa"/>
          </w:tcPr>
          <w:p w:rsidR="00E904DA" w:rsidRDefault="00E904DA" w:rsidP="00DF5D2E">
            <w:pPr>
              <w:rPr>
                <w:b/>
                <w:bCs/>
              </w:rPr>
            </w:pPr>
            <w:r>
              <w:rPr>
                <w:b/>
                <w:bCs/>
              </w:rPr>
              <w:t>3,4</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p>
        </w:tc>
        <w:tc>
          <w:tcPr>
            <w:tcW w:w="553" w:type="dxa"/>
          </w:tcPr>
          <w:p w:rsidR="00E904DA" w:rsidRDefault="00E904DA" w:rsidP="00DF5D2E">
            <w:pPr>
              <w:rPr>
                <w:b/>
                <w:bCs/>
              </w:rPr>
            </w:pPr>
            <w:r>
              <w:rPr>
                <w:b/>
                <w:bCs/>
              </w:rPr>
              <w:t>.</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1</w:t>
            </w:r>
          </w:p>
        </w:tc>
        <w:tc>
          <w:tcPr>
            <w:tcW w:w="554" w:type="dxa"/>
          </w:tcPr>
          <w:p w:rsidR="00E904DA" w:rsidRDefault="00E904DA" w:rsidP="00DF5D2E">
            <w:pPr>
              <w:rPr>
                <w:b/>
                <w:bCs/>
              </w:rPr>
            </w:pPr>
            <w:r>
              <w:rPr>
                <w:b/>
                <w:bCs/>
              </w:rPr>
              <w:t>1</w:t>
            </w:r>
          </w:p>
        </w:tc>
      </w:tr>
      <w:tr w:rsidR="00E904DA" w:rsidTr="00DF5D2E">
        <w:tblPrEx>
          <w:tblCellMar>
            <w:top w:w="0" w:type="dxa"/>
            <w:bottom w:w="0" w:type="dxa"/>
          </w:tblCellMar>
        </w:tblPrEx>
        <w:tc>
          <w:tcPr>
            <w:tcW w:w="1080" w:type="dxa"/>
          </w:tcPr>
          <w:p w:rsidR="00E904DA" w:rsidRDefault="00E904DA" w:rsidP="00DF5D2E">
            <w:pPr>
              <w:rPr>
                <w:b/>
                <w:bCs/>
              </w:rPr>
            </w:pPr>
            <w:r>
              <w:rPr>
                <w:b/>
                <w:bCs/>
              </w:rPr>
              <w:t>.</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1</w:t>
            </w:r>
          </w:p>
        </w:tc>
        <w:tc>
          <w:tcPr>
            <w:tcW w:w="554" w:type="dxa"/>
          </w:tcPr>
          <w:p w:rsidR="00E904DA" w:rsidRDefault="00E904DA" w:rsidP="00DF5D2E">
            <w:pPr>
              <w:rPr>
                <w:b/>
                <w:bCs/>
              </w:rPr>
            </w:pPr>
            <w:r>
              <w:rPr>
                <w:b/>
                <w:bCs/>
              </w:rPr>
              <w:t>1</w:t>
            </w:r>
          </w:p>
        </w:tc>
      </w:tr>
      <w:tr w:rsidR="00E904DA" w:rsidTr="00DF5D2E">
        <w:tblPrEx>
          <w:tblCellMar>
            <w:top w:w="0" w:type="dxa"/>
            <w:bottom w:w="0" w:type="dxa"/>
          </w:tblCellMar>
        </w:tblPrEx>
        <w:tc>
          <w:tcPr>
            <w:tcW w:w="1080" w:type="dxa"/>
          </w:tcPr>
          <w:p w:rsidR="00E904DA" w:rsidRDefault="00E904DA" w:rsidP="00DF5D2E">
            <w:pPr>
              <w:rPr>
                <w:b/>
                <w:bCs/>
              </w:rPr>
            </w:pPr>
            <w:r>
              <w:rPr>
                <w:b/>
                <w:bCs/>
              </w:rPr>
              <w:t>n-2,n-1</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w:t>
            </w:r>
          </w:p>
        </w:tc>
        <w:tc>
          <w:tcPr>
            <w:tcW w:w="553" w:type="dxa"/>
          </w:tcPr>
          <w:p w:rsidR="00E904DA" w:rsidRDefault="00E904DA" w:rsidP="00DF5D2E">
            <w:pPr>
              <w:rPr>
                <w:b/>
                <w:bCs/>
              </w:rPr>
            </w:pPr>
          </w:p>
        </w:tc>
        <w:tc>
          <w:tcPr>
            <w:tcW w:w="553" w:type="dxa"/>
          </w:tcPr>
          <w:p w:rsidR="00E904DA" w:rsidRDefault="00E904DA" w:rsidP="00DF5D2E">
            <w:pPr>
              <w:rPr>
                <w:b/>
                <w:bCs/>
              </w:rPr>
            </w:pPr>
            <w:r>
              <w:rPr>
                <w:b/>
                <w:bCs/>
              </w:rPr>
              <w:t>1</w:t>
            </w:r>
          </w:p>
        </w:tc>
        <w:tc>
          <w:tcPr>
            <w:tcW w:w="554" w:type="dxa"/>
          </w:tcPr>
          <w:p w:rsidR="00E904DA" w:rsidRDefault="00E904DA" w:rsidP="00DF5D2E">
            <w:pPr>
              <w:rPr>
                <w:b/>
                <w:bCs/>
              </w:rPr>
            </w:pPr>
            <w:r>
              <w:rPr>
                <w:b/>
                <w:bCs/>
              </w:rPr>
              <w:t>1</w:t>
            </w:r>
          </w:p>
        </w:tc>
      </w:tr>
      <w:tr w:rsidR="00E904DA" w:rsidTr="00DF5D2E">
        <w:tblPrEx>
          <w:tblCellMar>
            <w:top w:w="0" w:type="dxa"/>
            <w:bottom w:w="0" w:type="dxa"/>
          </w:tblCellMar>
        </w:tblPrEx>
        <w:tc>
          <w:tcPr>
            <w:tcW w:w="1080" w:type="dxa"/>
          </w:tcPr>
          <w:p w:rsidR="00E904DA" w:rsidRDefault="00E904DA" w:rsidP="00DF5D2E">
            <w:pPr>
              <w:rPr>
                <w:b/>
                <w:bCs/>
              </w:rPr>
            </w:pPr>
            <w:r>
              <w:rPr>
                <w:b/>
                <w:bCs/>
              </w:rPr>
              <w:t>n-1,n</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p>
        </w:tc>
        <w:tc>
          <w:tcPr>
            <w:tcW w:w="554" w:type="dxa"/>
          </w:tcPr>
          <w:p w:rsidR="00E904DA" w:rsidRDefault="00E904DA" w:rsidP="00DF5D2E">
            <w:pPr>
              <w:rPr>
                <w:b/>
                <w:bCs/>
              </w:rPr>
            </w:pPr>
            <w:r>
              <w:rPr>
                <w:b/>
                <w:bCs/>
              </w:rPr>
              <w:t>1</w:t>
            </w:r>
          </w:p>
        </w:tc>
      </w:tr>
      <w:tr w:rsidR="00E904DA" w:rsidTr="00DF5D2E">
        <w:tblPrEx>
          <w:tblCellMar>
            <w:top w:w="0" w:type="dxa"/>
            <w:bottom w:w="0" w:type="dxa"/>
          </w:tblCellMar>
        </w:tblPrEx>
        <w:tc>
          <w:tcPr>
            <w:tcW w:w="1080" w:type="dxa"/>
          </w:tcPr>
          <w:p w:rsidR="00E904DA" w:rsidRDefault="00E904DA" w:rsidP="00DF5D2E">
            <w:pPr>
              <w:rPr>
                <w:b/>
                <w:bCs/>
              </w:rPr>
            </w:pPr>
            <w:r>
              <w:rPr>
                <w:b/>
                <w:bCs/>
              </w:rPr>
              <w:t>n,1</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1</w:t>
            </w:r>
          </w:p>
        </w:tc>
        <w:tc>
          <w:tcPr>
            <w:tcW w:w="554" w:type="dxa"/>
          </w:tcPr>
          <w:p w:rsidR="00E904DA" w:rsidRDefault="00E904DA" w:rsidP="00DF5D2E">
            <w:pPr>
              <w:rPr>
                <w:b/>
                <w:bCs/>
              </w:rPr>
            </w:pPr>
          </w:p>
        </w:tc>
      </w:tr>
      <w:tr w:rsidR="00E904DA" w:rsidTr="00DF5D2E">
        <w:tblPrEx>
          <w:tblCellMar>
            <w:top w:w="0" w:type="dxa"/>
            <w:bottom w:w="0" w:type="dxa"/>
          </w:tblCellMar>
        </w:tblPrEx>
        <w:tc>
          <w:tcPr>
            <w:tcW w:w="1080" w:type="dxa"/>
          </w:tcPr>
          <w:p w:rsidR="00E904DA" w:rsidRDefault="00E904DA" w:rsidP="00DF5D2E">
            <w:pPr>
              <w:rPr>
                <w:b/>
                <w:bCs/>
              </w:rPr>
            </w:pPr>
            <w:r>
              <w:rPr>
                <w:b/>
                <w:bCs/>
              </w:rPr>
              <w:t>0,1</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4" w:type="dxa"/>
          </w:tcPr>
          <w:p w:rsidR="00E904DA" w:rsidRDefault="00E904DA" w:rsidP="00DF5D2E">
            <w:pPr>
              <w:rPr>
                <w:b/>
                <w:bCs/>
              </w:rPr>
            </w:pPr>
            <w:r>
              <w:rPr>
                <w:b/>
                <w:bCs/>
              </w:rPr>
              <w:t>1</w:t>
            </w:r>
          </w:p>
        </w:tc>
      </w:tr>
      <w:tr w:rsidR="00E904DA" w:rsidTr="00DF5D2E">
        <w:tblPrEx>
          <w:tblCellMar>
            <w:top w:w="0" w:type="dxa"/>
            <w:bottom w:w="0" w:type="dxa"/>
          </w:tblCellMar>
        </w:tblPrEx>
        <w:tc>
          <w:tcPr>
            <w:tcW w:w="1080" w:type="dxa"/>
          </w:tcPr>
          <w:p w:rsidR="00E904DA" w:rsidRDefault="00E904DA" w:rsidP="00DF5D2E">
            <w:pPr>
              <w:rPr>
                <w:b/>
                <w:bCs/>
              </w:rPr>
            </w:pPr>
            <w:r>
              <w:rPr>
                <w:b/>
                <w:bCs/>
              </w:rPr>
              <w:t>0,2</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4" w:type="dxa"/>
          </w:tcPr>
          <w:p w:rsidR="00E904DA" w:rsidRDefault="00E904DA" w:rsidP="00DF5D2E">
            <w:pPr>
              <w:rPr>
                <w:b/>
                <w:bCs/>
              </w:rPr>
            </w:pPr>
          </w:p>
        </w:tc>
      </w:tr>
      <w:tr w:rsidR="00E904DA" w:rsidTr="00DF5D2E">
        <w:tblPrEx>
          <w:tblCellMar>
            <w:top w:w="0" w:type="dxa"/>
            <w:bottom w:w="0" w:type="dxa"/>
          </w:tblCellMar>
        </w:tblPrEx>
        <w:tc>
          <w:tcPr>
            <w:tcW w:w="1080" w:type="dxa"/>
          </w:tcPr>
          <w:p w:rsidR="00E904DA" w:rsidRDefault="00E904DA" w:rsidP="00DF5D2E">
            <w:pPr>
              <w:rPr>
                <w:b/>
                <w:bCs/>
              </w:rPr>
            </w:pPr>
            <w:r>
              <w:rPr>
                <w:b/>
                <w:bCs/>
              </w:rPr>
              <w:t>0,3</w:t>
            </w:r>
          </w:p>
        </w:tc>
        <w:tc>
          <w:tcPr>
            <w:tcW w:w="553" w:type="dxa"/>
          </w:tcPr>
          <w:p w:rsidR="00E904DA" w:rsidRDefault="00E904DA" w:rsidP="00DF5D2E">
            <w:pPr>
              <w:rPr>
                <w:b/>
                <w:bCs/>
              </w:rPr>
            </w:pP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4" w:type="dxa"/>
          </w:tcPr>
          <w:p w:rsidR="00E904DA" w:rsidRDefault="00E904DA" w:rsidP="00DF5D2E">
            <w:pPr>
              <w:rPr>
                <w:b/>
                <w:bCs/>
              </w:rPr>
            </w:pPr>
          </w:p>
        </w:tc>
      </w:tr>
      <w:tr w:rsidR="00E904DA" w:rsidTr="00DF5D2E">
        <w:tblPrEx>
          <w:tblCellMar>
            <w:top w:w="0" w:type="dxa"/>
            <w:bottom w:w="0" w:type="dxa"/>
          </w:tblCellMar>
        </w:tblPrEx>
        <w:tc>
          <w:tcPr>
            <w:tcW w:w="1080" w:type="dxa"/>
          </w:tcPr>
          <w:p w:rsidR="00E904DA" w:rsidRDefault="00E904DA" w:rsidP="00DF5D2E">
            <w:pPr>
              <w:rPr>
                <w:b/>
                <w:bCs/>
              </w:rPr>
            </w:pPr>
            <w:r>
              <w:rPr>
                <w:b/>
                <w:bCs/>
              </w:rPr>
              <w:t>0,4</w:t>
            </w: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w:t>
            </w: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4" w:type="dxa"/>
          </w:tcPr>
          <w:p w:rsidR="00E904DA" w:rsidRDefault="00E904DA" w:rsidP="00DF5D2E">
            <w:pPr>
              <w:rPr>
                <w:b/>
                <w:bCs/>
              </w:rPr>
            </w:pPr>
          </w:p>
        </w:tc>
      </w:tr>
      <w:tr w:rsidR="00E904DA" w:rsidTr="00DF5D2E">
        <w:tblPrEx>
          <w:tblCellMar>
            <w:top w:w="0" w:type="dxa"/>
            <w:bottom w:w="0" w:type="dxa"/>
          </w:tblCellMar>
        </w:tblPrEx>
        <w:tc>
          <w:tcPr>
            <w:tcW w:w="1080" w:type="dxa"/>
          </w:tcPr>
          <w:p w:rsidR="00E904DA" w:rsidRDefault="00E904DA" w:rsidP="00DF5D2E">
            <w:pPr>
              <w:rPr>
                <w:b/>
                <w:bCs/>
              </w:rPr>
            </w:pPr>
            <w:r>
              <w:rPr>
                <w:b/>
                <w:bCs/>
              </w:rPr>
              <w:t>.</w:t>
            </w: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4" w:type="dxa"/>
          </w:tcPr>
          <w:p w:rsidR="00E904DA" w:rsidRDefault="00E904DA" w:rsidP="00DF5D2E">
            <w:pPr>
              <w:rPr>
                <w:b/>
                <w:bCs/>
              </w:rPr>
            </w:pPr>
          </w:p>
        </w:tc>
      </w:tr>
      <w:tr w:rsidR="00E904DA" w:rsidTr="00DF5D2E">
        <w:tblPrEx>
          <w:tblCellMar>
            <w:top w:w="0" w:type="dxa"/>
            <w:bottom w:w="0" w:type="dxa"/>
          </w:tblCellMar>
        </w:tblPrEx>
        <w:tc>
          <w:tcPr>
            <w:tcW w:w="1080" w:type="dxa"/>
          </w:tcPr>
          <w:p w:rsidR="00E904DA" w:rsidRDefault="00E904DA" w:rsidP="00DF5D2E">
            <w:pPr>
              <w:rPr>
                <w:b/>
                <w:bCs/>
              </w:rPr>
            </w:pPr>
            <w:r>
              <w:rPr>
                <w:b/>
                <w:bCs/>
              </w:rPr>
              <w:t>.</w:t>
            </w: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4" w:type="dxa"/>
          </w:tcPr>
          <w:p w:rsidR="00E904DA" w:rsidRDefault="00E904DA" w:rsidP="00DF5D2E">
            <w:pPr>
              <w:rPr>
                <w:b/>
                <w:bCs/>
              </w:rPr>
            </w:pPr>
          </w:p>
        </w:tc>
      </w:tr>
      <w:tr w:rsidR="00E904DA" w:rsidTr="00DF5D2E">
        <w:tblPrEx>
          <w:tblCellMar>
            <w:top w:w="0" w:type="dxa"/>
            <w:bottom w:w="0" w:type="dxa"/>
          </w:tblCellMar>
        </w:tblPrEx>
        <w:tc>
          <w:tcPr>
            <w:tcW w:w="1080" w:type="dxa"/>
          </w:tcPr>
          <w:p w:rsidR="00E904DA" w:rsidRDefault="00E904DA" w:rsidP="00DF5D2E">
            <w:pPr>
              <w:rPr>
                <w:b/>
                <w:bCs/>
              </w:rPr>
            </w:pPr>
            <w:r>
              <w:rPr>
                <w:b/>
                <w:bCs/>
              </w:rPr>
              <w:t>0,n-2</w:t>
            </w: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p>
        </w:tc>
        <w:tc>
          <w:tcPr>
            <w:tcW w:w="554" w:type="dxa"/>
          </w:tcPr>
          <w:p w:rsidR="00E904DA" w:rsidRDefault="00E904DA" w:rsidP="00DF5D2E">
            <w:pPr>
              <w:rPr>
                <w:b/>
                <w:bCs/>
              </w:rPr>
            </w:pPr>
          </w:p>
        </w:tc>
      </w:tr>
      <w:tr w:rsidR="00E904DA" w:rsidTr="00DF5D2E">
        <w:tblPrEx>
          <w:tblCellMar>
            <w:top w:w="0" w:type="dxa"/>
            <w:bottom w:w="0" w:type="dxa"/>
          </w:tblCellMar>
        </w:tblPrEx>
        <w:tc>
          <w:tcPr>
            <w:tcW w:w="1080" w:type="dxa"/>
          </w:tcPr>
          <w:p w:rsidR="00E904DA" w:rsidRDefault="00E904DA" w:rsidP="00DF5D2E">
            <w:pPr>
              <w:rPr>
                <w:b/>
                <w:bCs/>
              </w:rPr>
            </w:pPr>
            <w:r>
              <w:rPr>
                <w:b/>
                <w:bCs/>
              </w:rPr>
              <w:t>0,n-1</w:t>
            </w: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r>
              <w:rPr>
                <w:b/>
                <w:bCs/>
              </w:rPr>
              <w:t>1</w:t>
            </w:r>
          </w:p>
        </w:tc>
        <w:tc>
          <w:tcPr>
            <w:tcW w:w="553" w:type="dxa"/>
          </w:tcPr>
          <w:p w:rsidR="00E904DA" w:rsidRDefault="00E904DA" w:rsidP="00DF5D2E">
            <w:pPr>
              <w:rPr>
                <w:b/>
                <w:bCs/>
              </w:rPr>
            </w:pPr>
            <w:r>
              <w:rPr>
                <w:b/>
                <w:bCs/>
              </w:rPr>
              <w:t>1</w:t>
            </w:r>
          </w:p>
        </w:tc>
        <w:tc>
          <w:tcPr>
            <w:tcW w:w="554" w:type="dxa"/>
          </w:tcPr>
          <w:p w:rsidR="00E904DA" w:rsidRDefault="00E904DA" w:rsidP="00DF5D2E">
            <w:pPr>
              <w:rPr>
                <w:b/>
                <w:bCs/>
              </w:rPr>
            </w:pPr>
          </w:p>
        </w:tc>
      </w:tr>
      <w:tr w:rsidR="00E904DA" w:rsidTr="00DF5D2E">
        <w:tblPrEx>
          <w:tblCellMar>
            <w:top w:w="0" w:type="dxa"/>
            <w:bottom w:w="0" w:type="dxa"/>
          </w:tblCellMar>
        </w:tblPrEx>
        <w:tc>
          <w:tcPr>
            <w:tcW w:w="1080" w:type="dxa"/>
          </w:tcPr>
          <w:p w:rsidR="00E904DA" w:rsidRDefault="00E904DA" w:rsidP="00DF5D2E">
            <w:pPr>
              <w:rPr>
                <w:b/>
                <w:bCs/>
              </w:rPr>
            </w:pPr>
            <w:r>
              <w:rPr>
                <w:b/>
                <w:bCs/>
              </w:rPr>
              <w:t>0,n</w:t>
            </w: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p>
        </w:tc>
        <w:tc>
          <w:tcPr>
            <w:tcW w:w="553" w:type="dxa"/>
          </w:tcPr>
          <w:p w:rsidR="00E904DA" w:rsidRDefault="00E904DA" w:rsidP="00DF5D2E">
            <w:pPr>
              <w:rPr>
                <w:b/>
                <w:bCs/>
              </w:rPr>
            </w:pPr>
            <w:r>
              <w:rPr>
                <w:b/>
                <w:bCs/>
              </w:rPr>
              <w:t>1</w:t>
            </w:r>
          </w:p>
        </w:tc>
        <w:tc>
          <w:tcPr>
            <w:tcW w:w="554" w:type="dxa"/>
          </w:tcPr>
          <w:p w:rsidR="00E904DA" w:rsidRDefault="00E904DA" w:rsidP="00DF5D2E">
            <w:pPr>
              <w:rPr>
                <w:b/>
                <w:bCs/>
              </w:rPr>
            </w:pPr>
            <w:r>
              <w:rPr>
                <w:b/>
                <w:bCs/>
              </w:rPr>
              <w:t>1</w:t>
            </w:r>
          </w:p>
        </w:tc>
      </w:tr>
    </w:tbl>
    <w:p w:rsidR="00E904DA" w:rsidRDefault="00E904DA" w:rsidP="00E904DA">
      <w:pPr>
        <w:rPr>
          <w:b/>
          <w:bCs/>
        </w:rPr>
      </w:pPr>
    </w:p>
    <w:p w:rsidR="00E904DA" w:rsidRDefault="00E904DA" w:rsidP="00E904DA">
      <w:r>
        <w:t xml:space="preserve">By adding the row of ones on the bottom and then </w:t>
      </w:r>
      <w:proofErr w:type="spellStart"/>
      <w:r>
        <w:t>minusing</w:t>
      </w:r>
      <w:proofErr w:type="spellEnd"/>
      <w:r>
        <w:t xml:space="preserve"> this row from each of the first n rows results in the negative of the identity matrix.  Thus each of these points is </w:t>
      </w:r>
      <w:proofErr w:type="spellStart"/>
      <w:r>
        <w:t>affinely</w:t>
      </w:r>
      <w:proofErr w:type="spellEnd"/>
      <w:r>
        <w:t xml:space="preserve"> independent.  So the </w:t>
      </w:r>
      <w:proofErr w:type="gramStart"/>
      <w:r>
        <w:t>dim(</w:t>
      </w:r>
      <w:proofErr w:type="gramEnd"/>
      <w:r>
        <w:t xml:space="preserve">P) is at least n-1.  In addition, there are n+1 equality constraints and 2n variables, so the </w:t>
      </w:r>
      <w:proofErr w:type="gramStart"/>
      <w:r>
        <w:t>dim(</w:t>
      </w:r>
      <w:proofErr w:type="gramEnd"/>
      <w:r>
        <w:t>P)</w:t>
      </w:r>
      <w:r>
        <w:sym w:font="Symbol" w:char="F0A3"/>
      </w:r>
      <w:r>
        <w:t xml:space="preserve"> 2n-(n+1) and so the dimension of P= n-1.</w:t>
      </w:r>
    </w:p>
    <w:p w:rsidR="00E904DA" w:rsidRDefault="00E904DA" w:rsidP="00E904DA"/>
    <w:p w:rsidR="00E904DA" w:rsidRDefault="00E904DA" w:rsidP="00E904DA">
      <w:r>
        <w:t>II</w:t>
      </w:r>
      <w:proofErr w:type="gramStart"/>
      <w:r>
        <w:t>.  Show</w:t>
      </w:r>
      <w:proofErr w:type="gramEnd"/>
      <w:r>
        <w:t xml:space="preserve"> that </w:t>
      </w:r>
      <w:proofErr w:type="spellStart"/>
      <w:r>
        <w:t>x</w:t>
      </w:r>
      <w:r>
        <w:rPr>
          <w:vertAlign w:val="subscript"/>
        </w:rPr>
        <w:t>e</w:t>
      </w:r>
      <w:proofErr w:type="spellEnd"/>
      <w:r>
        <w:sym w:font="Symbol" w:char="F0B3"/>
      </w:r>
      <w:r>
        <w:t xml:space="preserve">0 is redundant. There at most n-2 feasible points with </w:t>
      </w:r>
      <w:proofErr w:type="spellStart"/>
      <w:r>
        <w:t>x</w:t>
      </w:r>
      <w:r>
        <w:rPr>
          <w:vertAlign w:val="subscript"/>
        </w:rPr>
        <w:t>i</w:t>
      </w:r>
      <w:proofErr w:type="gramStart"/>
      <w:r>
        <w:rPr>
          <w:vertAlign w:val="subscript"/>
        </w:rPr>
        <w:t>,j</w:t>
      </w:r>
      <w:proofErr w:type="spellEnd"/>
      <w:proofErr w:type="gramEnd"/>
      <w:r>
        <w:t xml:space="preserve">=0.  So it isn’t a facet and thus it is a redundant.  </w:t>
      </w:r>
    </w:p>
    <w:p w:rsidR="00E904DA" w:rsidRDefault="00E904DA" w:rsidP="00E904DA"/>
    <w:p w:rsidR="00E904DA" w:rsidRDefault="00E904DA" w:rsidP="00E904DA">
      <w:proofErr w:type="gramStart"/>
      <w:r>
        <w:t>III  There</w:t>
      </w:r>
      <w:proofErr w:type="gramEnd"/>
      <w:r>
        <w:t xml:space="preserve"> are at most 2 points with x</w:t>
      </w:r>
      <w:r>
        <w:rPr>
          <w:vertAlign w:val="subscript"/>
        </w:rPr>
        <w:t>0,1</w:t>
      </w:r>
      <w:r>
        <w:t>=1and so it is not a facet either and it is redundant.</w:t>
      </w:r>
    </w:p>
    <w:p w:rsidR="00E904DA" w:rsidRDefault="00E904DA" w:rsidP="00E904DA"/>
    <w:p w:rsidR="00E904DA" w:rsidRDefault="00E904DA" w:rsidP="00E904DA">
      <w:proofErr w:type="gramStart"/>
      <w:r>
        <w:t xml:space="preserve">IV  </w:t>
      </w:r>
      <w:proofErr w:type="gramEnd"/>
      <w:r>
        <w:sym w:font="Symbol" w:char="F053"/>
      </w:r>
      <w:r>
        <w:rPr>
          <w:vertAlign w:val="subscript"/>
        </w:rPr>
        <w:t>j:{i,j}</w:t>
      </w:r>
      <w:r>
        <w:rPr>
          <w:vertAlign w:val="subscript"/>
        </w:rPr>
        <w:sym w:font="Symbol" w:char="F0CE"/>
      </w:r>
      <w:r>
        <w:rPr>
          <w:vertAlign w:val="subscript"/>
        </w:rPr>
        <w:t>E</w:t>
      </w:r>
      <w:r>
        <w:t xml:space="preserve"> </w:t>
      </w:r>
      <w:proofErr w:type="spellStart"/>
      <w:r>
        <w:t>x</w:t>
      </w:r>
      <w:r>
        <w:rPr>
          <w:vertAlign w:val="subscript"/>
        </w:rPr>
        <w:t>ij</w:t>
      </w:r>
      <w:proofErr w:type="spellEnd"/>
      <w:r>
        <w:t xml:space="preserve">=2 for all i.  </w:t>
      </w:r>
      <w:proofErr w:type="gramStart"/>
      <w:r>
        <w:t>x</w:t>
      </w:r>
      <w:r>
        <w:rPr>
          <w:vertAlign w:val="subscript"/>
        </w:rPr>
        <w:t>i</w:t>
      </w:r>
      <w:proofErr w:type="gramEnd"/>
      <w:r>
        <w:rPr>
          <w:vertAlign w:val="subscript"/>
        </w:rPr>
        <w:t>,(i mod n)+1</w:t>
      </w:r>
      <w:r>
        <w:sym w:font="Symbol" w:char="F0A3"/>
      </w:r>
      <w:r>
        <w:t>1 for i = 1, ..., n.</w:t>
      </w:r>
    </w:p>
    <w:p w:rsidR="00E904DA" w:rsidRDefault="00E904DA" w:rsidP="00E904DA"/>
    <w:p w:rsidR="00E904DA" w:rsidRDefault="00E904DA" w:rsidP="00E904DA">
      <w:r>
        <w:t xml:space="preserve">V The extreme points are above.  </w:t>
      </w:r>
    </w:p>
    <w:p w:rsidR="00F0124A" w:rsidRDefault="00F0124A"/>
    <w:p w:rsidR="00E904DA" w:rsidRDefault="00E904DA"/>
    <w:p w:rsidR="00E904DA" w:rsidRDefault="00E904DA">
      <w:r>
        <w:t>291 Problem 6.</w:t>
      </w:r>
    </w:p>
    <w:p w:rsidR="00E904DA" w:rsidRDefault="00E904DA"/>
    <w:p w:rsidR="00E904DA" w:rsidRDefault="00E904DA">
      <w:r>
        <w:lastRenderedPageBreak/>
        <w:t xml:space="preserve">This problem is a knapsack problem.  The points 0, </w:t>
      </w:r>
      <w:proofErr w:type="spellStart"/>
      <w:r>
        <w:t>e</w:t>
      </w:r>
      <w:r>
        <w:rPr>
          <w:vertAlign w:val="subscript"/>
        </w:rPr>
        <w:t>j</w:t>
      </w:r>
      <w:proofErr w:type="spellEnd"/>
      <w:r>
        <w:t xml:space="preserve"> for j ϵN</w:t>
      </w:r>
      <w:proofErr w:type="gramStart"/>
      <w:r>
        <w:t>={</w:t>
      </w:r>
      <w:proofErr w:type="gramEnd"/>
      <w:r>
        <w:t xml:space="preserve">1,…,n} are feasible because </w:t>
      </w:r>
      <w:proofErr w:type="spellStart"/>
      <w:r>
        <w:t>aj+ak≤b</w:t>
      </w:r>
      <w:proofErr w:type="spellEnd"/>
      <w:r>
        <w:t xml:space="preserve"> for all </w:t>
      </w:r>
      <w:proofErr w:type="spellStart"/>
      <w:r>
        <w:t>j,kϵN</w:t>
      </w:r>
      <w:proofErr w:type="spellEnd"/>
      <w:r>
        <w:t>.   Thus, the dimension of P</w:t>
      </w:r>
      <w:r w:rsidRPr="00E904DA">
        <w:rPr>
          <w:vertAlign w:val="superscript"/>
        </w:rPr>
        <w:t>CH</w:t>
      </w:r>
      <w:r>
        <w:t xml:space="preserve"> is at least n.   There are n variables, so the dimension of P</w:t>
      </w:r>
      <w:r w:rsidRPr="00E904DA">
        <w:rPr>
          <w:vertAlign w:val="superscript"/>
        </w:rPr>
        <w:t>CH</w:t>
      </w:r>
      <w:r>
        <w:t xml:space="preserve"> is less than or equal to n.  The dimension of P</w:t>
      </w:r>
      <w:r w:rsidRPr="00E904DA">
        <w:rPr>
          <w:vertAlign w:val="superscript"/>
        </w:rPr>
        <w:t>CH</w:t>
      </w:r>
      <w:r>
        <w:t xml:space="preserve"> is n.  </w:t>
      </w:r>
    </w:p>
    <w:p w:rsidR="003F412F" w:rsidRDefault="00E904DA">
      <w:r>
        <w:t>Clearly x</w:t>
      </w:r>
      <w:r>
        <w:rPr>
          <w:vertAlign w:val="subscript"/>
        </w:rPr>
        <w:t>j</w:t>
      </w:r>
      <w:r>
        <w:t xml:space="preserve">≥0 is a valid inequality.  The points 0, </w:t>
      </w:r>
      <w:proofErr w:type="spellStart"/>
      <w:r>
        <w:t>e</w:t>
      </w:r>
      <w:r w:rsidR="003F412F">
        <w:rPr>
          <w:vertAlign w:val="subscript"/>
        </w:rPr>
        <w:t>k</w:t>
      </w:r>
      <w:proofErr w:type="spellEnd"/>
      <w:r>
        <w:t xml:space="preserve"> </w:t>
      </w:r>
      <w:proofErr w:type="spellStart"/>
      <w:r>
        <w:t>for</w:t>
      </w:r>
      <w:r w:rsidR="003F412F">
        <w:t xml:space="preserve"> k</w:t>
      </w:r>
      <w:proofErr w:type="spellEnd"/>
      <w:r>
        <w:t xml:space="preserve"> ϵN</w:t>
      </w:r>
      <w:proofErr w:type="gramStart"/>
      <w:r>
        <w:t>\{</w:t>
      </w:r>
      <w:proofErr w:type="gramEnd"/>
      <w:r>
        <w:t xml:space="preserve">j} </w:t>
      </w:r>
      <w:r w:rsidR="003F412F">
        <w:t xml:space="preserve">are all feasible, </w:t>
      </w:r>
      <w:proofErr w:type="spellStart"/>
      <w:r w:rsidR="003F412F">
        <w:t>affinely</w:t>
      </w:r>
      <w:proofErr w:type="spellEnd"/>
      <w:r w:rsidR="003F412F">
        <w:t xml:space="preserve"> independent and satisfy the inequality at equality.  So they are in the face.  The point </w:t>
      </w:r>
      <w:proofErr w:type="spellStart"/>
      <w:r w:rsidR="003F412F">
        <w:t>e</w:t>
      </w:r>
      <w:r w:rsidR="003F412F" w:rsidRPr="003F412F">
        <w:rPr>
          <w:vertAlign w:val="subscript"/>
        </w:rPr>
        <w:t>j</w:t>
      </w:r>
      <w:proofErr w:type="spellEnd"/>
      <w:r w:rsidR="003F412F">
        <w:t xml:space="preserve"> does not meet the inequality at equality.  Thus, the dimension of F is n-1 and it is a facet defining equality.</w:t>
      </w:r>
    </w:p>
    <w:p w:rsidR="00E904DA" w:rsidRDefault="00E904DA">
      <w:r>
        <w:t xml:space="preserve">        </w:t>
      </w:r>
    </w:p>
    <w:p w:rsidR="003F412F" w:rsidRDefault="003F412F" w:rsidP="003F412F">
      <w:r>
        <w:t>Clearly x</w:t>
      </w:r>
      <w:r>
        <w:rPr>
          <w:vertAlign w:val="subscript"/>
        </w:rPr>
        <w:t>j</w:t>
      </w:r>
      <w:r>
        <w:t xml:space="preserve">≤1 is a valid inequality.  The points </w:t>
      </w:r>
      <w:proofErr w:type="spellStart"/>
      <w:r>
        <w:t>e</w:t>
      </w:r>
      <w:r>
        <w:rPr>
          <w:vertAlign w:val="subscript"/>
        </w:rPr>
        <w:t>j</w:t>
      </w:r>
      <w:proofErr w:type="spellEnd"/>
      <w:r>
        <w:rPr>
          <w:vertAlign w:val="subscript"/>
        </w:rPr>
        <w:t>,</w:t>
      </w:r>
      <w:r>
        <w:t xml:space="preserve"> and </w:t>
      </w:r>
      <w:proofErr w:type="spellStart"/>
      <w:r>
        <w:t>e</w:t>
      </w:r>
      <w:r>
        <w:rPr>
          <w:vertAlign w:val="subscript"/>
        </w:rPr>
        <w:t>j</w:t>
      </w:r>
      <w:proofErr w:type="spellEnd"/>
      <w:r>
        <w:t xml:space="preserve"> +</w:t>
      </w:r>
      <w:r w:rsidRPr="003F412F">
        <w:t xml:space="preserve"> </w:t>
      </w:r>
      <w:proofErr w:type="spellStart"/>
      <w:r>
        <w:t>e</w:t>
      </w:r>
      <w:r>
        <w:rPr>
          <w:vertAlign w:val="subscript"/>
        </w:rPr>
        <w:t>k</w:t>
      </w:r>
      <w:proofErr w:type="spellEnd"/>
      <w:r>
        <w:t xml:space="preserve"> for k ϵN</w:t>
      </w:r>
      <w:proofErr w:type="gramStart"/>
      <w:r>
        <w:t>\{</w:t>
      </w:r>
      <w:proofErr w:type="gramEnd"/>
      <w:r>
        <w:t>j} are all feasible (</w:t>
      </w:r>
      <w:proofErr w:type="spellStart"/>
      <w:r>
        <w:t>a</w:t>
      </w:r>
      <w:r w:rsidRPr="003F412F">
        <w:rPr>
          <w:vertAlign w:val="subscript"/>
        </w:rPr>
        <w:t>j</w:t>
      </w:r>
      <w:r>
        <w:t>+a</w:t>
      </w:r>
      <w:r w:rsidRPr="003F412F">
        <w:rPr>
          <w:vertAlign w:val="subscript"/>
        </w:rPr>
        <w:t>k</w:t>
      </w:r>
      <w:r>
        <w:t>≤b</w:t>
      </w:r>
      <w:proofErr w:type="spellEnd"/>
      <w:r>
        <w:t xml:space="preserve"> assumption),</w:t>
      </w:r>
      <w:r w:rsidRPr="003F412F">
        <w:t xml:space="preserve"> </w:t>
      </w:r>
      <w:proofErr w:type="spellStart"/>
      <w:r>
        <w:t>affinely</w:t>
      </w:r>
      <w:proofErr w:type="spellEnd"/>
      <w:r>
        <w:t xml:space="preserve"> independent and satisfy the inequality at equality.  So they are in the face.  The point 0 does not meet the inequality at equality.  Thus, the dimension of F is n-1 and it is a facet defining equality.</w:t>
      </w:r>
    </w:p>
    <w:p w:rsidR="003F412F" w:rsidRDefault="003F412F"/>
    <w:sectPr w:rsidR="003F4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9C631E"/>
    <w:multiLevelType w:val="hybridMultilevel"/>
    <w:tmpl w:val="BAE0A49E"/>
    <w:lvl w:ilvl="0" w:tplc="C1F2EC5A">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C5"/>
    <w:rsid w:val="00006119"/>
    <w:rsid w:val="00307EDD"/>
    <w:rsid w:val="00323568"/>
    <w:rsid w:val="003F412F"/>
    <w:rsid w:val="00401DA3"/>
    <w:rsid w:val="005B4D03"/>
    <w:rsid w:val="00736DCB"/>
    <w:rsid w:val="007B2168"/>
    <w:rsid w:val="007F0F92"/>
    <w:rsid w:val="008B356F"/>
    <w:rsid w:val="00AC1D27"/>
    <w:rsid w:val="00CE7245"/>
    <w:rsid w:val="00DF5D2E"/>
    <w:rsid w:val="00E904DA"/>
    <w:rsid w:val="00F0124A"/>
    <w:rsid w:val="00F61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A1351-2EFA-43F2-BDCE-64355D6CF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4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D2E"/>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AC1D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Easton</dc:creator>
  <cp:keywords/>
  <dc:description/>
  <cp:lastModifiedBy>Easton</cp:lastModifiedBy>
  <cp:revision>5</cp:revision>
  <dcterms:created xsi:type="dcterms:W3CDTF">2018-05-01T14:50:00Z</dcterms:created>
  <dcterms:modified xsi:type="dcterms:W3CDTF">2018-05-01T17:31:00Z</dcterms:modified>
</cp:coreProperties>
</file>