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bookmarkStart w:id="0" w:name="_Hlk513027199"/>
      <w:bookmarkEnd w:id="0"/>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042B175F" w14:textId="77777777" w:rsidR="000C15C4" w:rsidRDefault="00842295" w:rsidP="009A1706">
      <w:pPr>
        <w:rPr>
          <w:rFonts w:cstheme="minorHAnsi"/>
        </w:rPr>
      </w:pPr>
      <w:r>
        <w:rPr>
          <w:rFonts w:cstheme="minorHAnsi"/>
        </w:rPr>
        <w:t xml:space="preserve">Given a graph </w:t>
      </w:r>
      <w:r w:rsidRPr="00A024CD">
        <w:rPr>
          <w:rFonts w:cstheme="minorHAnsi"/>
        </w:rPr>
        <w:t>G</w:t>
      </w:r>
      <w:r>
        <w:rPr>
          <w:rFonts w:cstheme="minorHAnsi"/>
        </w:rPr>
        <w:t xml:space="preserve"> = (</w:t>
      </w:r>
      <w:r w:rsidRPr="00A024CD">
        <w:rPr>
          <w:rFonts w:cstheme="minorHAnsi"/>
        </w:rPr>
        <w:t>V,</w:t>
      </w:r>
      <w:r>
        <w:rPr>
          <w:rFonts w:cstheme="minorHAnsi"/>
        </w:rPr>
        <w:t xml:space="preserve"> </w:t>
      </w:r>
      <w:r w:rsidRPr="00A024CD">
        <w:rPr>
          <w:rFonts w:cstheme="minorHAnsi"/>
        </w:rPr>
        <w:t>E</w:t>
      </w:r>
      <w:r>
        <w:rPr>
          <w:rFonts w:cstheme="minorHAnsi"/>
        </w:rPr>
        <w:t xml:space="preserve">), where </w:t>
      </w:r>
      <w:r w:rsidRPr="00A024CD">
        <w:rPr>
          <w:rFonts w:cstheme="minorHAns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A024CD">
        <w:rPr>
          <w:rFonts w:cstheme="minorHAnsi"/>
        </w:rPr>
        <w:t>G</w:t>
      </w:r>
      <w:r w:rsidR="00711F83">
        <w:rPr>
          <w:rFonts w:cstheme="minorHAnsi"/>
        </w:rPr>
        <w:t xml:space="preserve"> </w:t>
      </w:r>
      <w:r>
        <w:rPr>
          <w:rFonts w:cstheme="minorHAnsi"/>
        </w:rPr>
        <w:t xml:space="preserve">and </w:t>
      </w:r>
      <w:r w:rsidRPr="00A024CD">
        <w:rPr>
          <w:rFonts w:cstheme="minorHAnsi"/>
        </w:rPr>
        <w:t>E</w:t>
      </w:r>
      <w:r>
        <w:rPr>
          <w:rFonts w:cstheme="minorHAnsi"/>
        </w:rPr>
        <w:t xml:space="preserve"> is the set of edges in </w:t>
      </w:r>
      <w:r w:rsidR="00711F83" w:rsidRPr="00A024CD">
        <w:rPr>
          <w:rFonts w:cstheme="minorHAns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A024CD">
        <w:rPr>
          <w:rFonts w:cstheme="minorHAnsi"/>
        </w:rPr>
        <w:t>V</w:t>
      </w:r>
      <w:r w:rsidR="00711F83">
        <w:rPr>
          <w:rFonts w:cstheme="minorHAnsi"/>
        </w:rPr>
        <w:t xml:space="preserve"> such that the endpoints of each edge are assigned different colors, using as few colors as possible.</w:t>
      </w:r>
    </w:p>
    <w:p w14:paraId="33EF0A71" w14:textId="77777777" w:rsidR="000C15C4" w:rsidRDefault="000C15C4" w:rsidP="009A1706">
      <w:pPr>
        <w:rPr>
          <w:rFonts w:cstheme="minorHAnsi"/>
        </w:rPr>
      </w:pPr>
    </w:p>
    <w:p w14:paraId="4A8401D0" w14:textId="4EF39202" w:rsidR="000C15C4" w:rsidRDefault="00711F83" w:rsidP="009A1706">
      <w:pPr>
        <w:rPr>
          <w:rFonts w:cstheme="minorHAnsi"/>
        </w:rPr>
      </w:pPr>
      <w:r>
        <w:rPr>
          <w:rFonts w:cstheme="minorHAnsi"/>
        </w:rPr>
        <w:t xml:space="preserve">This </w:t>
      </w:r>
      <w:r w:rsidR="000C15C4">
        <w:rPr>
          <w:rFonts w:cstheme="minorHAnsi"/>
        </w:rPr>
        <w:t>report:</w:t>
      </w:r>
    </w:p>
    <w:p w14:paraId="37D53F9E" w14:textId="77777777" w:rsidR="000C15C4" w:rsidRDefault="000C15C4" w:rsidP="009A1706">
      <w:pPr>
        <w:rPr>
          <w:rFonts w:cstheme="minorHAnsi"/>
        </w:rPr>
      </w:pPr>
    </w:p>
    <w:p w14:paraId="6E992879" w14:textId="12C63E89" w:rsidR="000C15C4" w:rsidRDefault="000C15C4" w:rsidP="000C15C4">
      <w:pPr>
        <w:pStyle w:val="ListParagraph"/>
        <w:numPr>
          <w:ilvl w:val="0"/>
          <w:numId w:val="12"/>
        </w:numPr>
        <w:rPr>
          <w:rFonts w:cstheme="minorHAnsi"/>
        </w:rPr>
      </w:pPr>
      <w:r>
        <w:rPr>
          <w:rFonts w:cstheme="minorHAnsi"/>
        </w:rPr>
        <w:t xml:space="preserve">Describes </w:t>
      </w:r>
      <w:r w:rsidR="00711F83" w:rsidRPr="000C15C4">
        <w:rPr>
          <w:rFonts w:cstheme="minorHAnsi"/>
        </w:rPr>
        <w:t>an implementation of two 0-1 integer programming</w:t>
      </w:r>
      <w:r w:rsidR="00DD71C0" w:rsidRPr="000C15C4">
        <w:rPr>
          <w:rFonts w:cstheme="minorHAnsi"/>
        </w:rPr>
        <w:t xml:space="preserve"> (IP)</w:t>
      </w:r>
      <w:r w:rsidR="00711F83" w:rsidRPr="000C15C4">
        <w:rPr>
          <w:rFonts w:cstheme="minorHAnsi"/>
        </w:rPr>
        <w:t xml:space="preserve"> formulations of the vertex coloring </w:t>
      </w:r>
      <w:r>
        <w:rPr>
          <w:rFonts w:cstheme="minorHAnsi"/>
        </w:rPr>
        <w:t>problem</w:t>
      </w:r>
    </w:p>
    <w:p w14:paraId="49432C1D" w14:textId="2B2FA137" w:rsidR="009A1706" w:rsidRPr="000C15C4" w:rsidRDefault="000C15C4" w:rsidP="000C15C4">
      <w:pPr>
        <w:pStyle w:val="ListParagraph"/>
        <w:numPr>
          <w:ilvl w:val="0"/>
          <w:numId w:val="12"/>
        </w:numPr>
        <w:rPr>
          <w:rFonts w:cstheme="minorHAnsi"/>
        </w:rPr>
      </w:pPr>
      <w:r>
        <w:rPr>
          <w:rFonts w:cstheme="minorHAnsi"/>
        </w:rPr>
        <w:t>E</w:t>
      </w:r>
      <w:r w:rsidR="00711F83" w:rsidRPr="000C15C4">
        <w:rPr>
          <w:rFonts w:cstheme="minorHAnsi"/>
        </w:rPr>
        <w:t xml:space="preserve">xplores the effects </w:t>
      </w:r>
      <w:r>
        <w:rPr>
          <w:rFonts w:cstheme="minorHAnsi"/>
        </w:rPr>
        <w:t xml:space="preserve">that </w:t>
      </w:r>
      <w:r w:rsidR="00711F83" w:rsidRPr="000C15C4">
        <w:rPr>
          <w:rFonts w:cstheme="minorHAnsi"/>
        </w:rPr>
        <w:t>adding particular classes of facet-defining constraints to the</w:t>
      </w:r>
      <w:r>
        <w:rPr>
          <w:rFonts w:cstheme="minorHAnsi"/>
        </w:rPr>
        <w:t>se formulations</w:t>
      </w:r>
      <w:r w:rsidR="00711F83" w:rsidRPr="000C15C4">
        <w:rPr>
          <w:rFonts w:cstheme="minorHAnsi"/>
        </w:rPr>
        <w:t xml:space="preserve"> </w:t>
      </w:r>
      <w:r>
        <w:rPr>
          <w:rFonts w:cstheme="minorHAnsi"/>
        </w:rPr>
        <w:t xml:space="preserve">has on the </w:t>
      </w:r>
      <w:r w:rsidR="00435925" w:rsidRPr="000C15C4">
        <w:rPr>
          <w:rFonts w:cstheme="minorHAnsi"/>
        </w:rPr>
        <w:t xml:space="preserve">solution times </w:t>
      </w:r>
      <w:r w:rsidR="0009573E">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3E768B1F" w:rsidR="008F067C" w:rsidRDefault="008F067C" w:rsidP="008F067C">
      <w:r>
        <w:t>M</w:t>
      </w:r>
      <w:r w:rsidR="00B25D21">
        <w:rPr>
          <w:rFonts w:ascii="Calibri" w:hAnsi="Calibri"/>
        </w:rPr>
        <w:t>é</w:t>
      </w:r>
      <w:r>
        <w:t>ndez-D</w:t>
      </w:r>
      <w:r w:rsidR="00B25D21">
        <w:rPr>
          <w:rFonts w:ascii="Calibri" w:hAnsi="Calibri"/>
        </w:rPr>
        <w:t>í</w:t>
      </w:r>
      <w:r>
        <w:t>az and Zabala describe this straightforward formulation</w:t>
      </w:r>
      <w:r w:rsidR="00BF11E4">
        <w:rPr>
          <w:rStyle w:val="EndnoteReference"/>
        </w:rPr>
        <w:endnoteReference w:id="1"/>
      </w:r>
      <w:r w:rsidR="00BF11E4">
        <w:t>.</w:t>
      </w:r>
    </w:p>
    <w:p w14:paraId="366D3DA3" w14:textId="77777777" w:rsidR="008F067C" w:rsidRDefault="008F067C" w:rsidP="008F067C"/>
    <w:p w14:paraId="49C02D25" w14:textId="00B35F09" w:rsidR="008F067C" w:rsidRDefault="008F067C" w:rsidP="008F067C">
      <w:r>
        <w:t xml:space="preserve">Let variable </w:t>
      </w:r>
      <w:r w:rsidRPr="00A95AA7">
        <w:rPr>
          <w:i/>
        </w:rPr>
        <w:t>x</w:t>
      </w:r>
      <w:r w:rsidRPr="00A95AA7">
        <w:rPr>
          <w:i/>
          <w:vertAlign w:val="subscript"/>
        </w:rPr>
        <w:t>ik</w:t>
      </w:r>
      <w:r>
        <w:t xml:space="preserve"> = 1 if node i is assigned color </w:t>
      </w:r>
      <w:r w:rsidRPr="00A95AA7">
        <w:rPr>
          <w:i/>
        </w:rPr>
        <w:t>k</w:t>
      </w:r>
      <w:r>
        <w:t xml:space="preserve">, 0 else, </w:t>
      </w:r>
      <w:r>
        <w:sym w:font="Symbol" w:char="F022"/>
      </w:r>
      <w:r>
        <w:t xml:space="preserve"> </w:t>
      </w:r>
      <w:r w:rsidRPr="00A95AA7">
        <w:rPr>
          <w:i/>
        </w:rPr>
        <w:t>i</w:t>
      </w:r>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K. Let variable </w:t>
      </w:r>
      <w:r w:rsidRPr="00A95AA7">
        <w:rPr>
          <w:i/>
        </w:rPr>
        <w:t>w</w:t>
      </w:r>
      <w:r w:rsidRPr="00A95AA7">
        <w:rPr>
          <w:i/>
          <w:vertAlign w:val="subscript"/>
        </w:rPr>
        <w:t>k</w:t>
      </w:r>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K</w:t>
      </w:r>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r w:rsidRPr="008F067C">
        <w:rPr>
          <w:vertAlign w:val="subscript"/>
        </w:rPr>
        <w:t>K</w:t>
      </w:r>
      <w:r>
        <w:t xml:space="preserve"> </w:t>
      </w:r>
      <w:r w:rsidR="00D765C5" w:rsidRPr="00A95AA7">
        <w:rPr>
          <w:i/>
        </w:rPr>
        <w:t>w</w:t>
      </w:r>
      <w:r w:rsidR="00D765C5" w:rsidRPr="00A95AA7">
        <w:rPr>
          <w:i/>
          <w:vertAlign w:val="subscript"/>
        </w:rPr>
        <w:t>k</w:t>
      </w:r>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r w:rsidRPr="008F067C">
        <w:rPr>
          <w:vertAlign w:val="subscript"/>
        </w:rPr>
        <w:t>K</w:t>
      </w:r>
      <w:r w:rsidR="00105DBB">
        <w:t xml:space="preserve"> </w:t>
      </w:r>
      <w:r w:rsidR="00D765C5" w:rsidRPr="00A95AA7">
        <w:rPr>
          <w:i/>
        </w:rPr>
        <w:t>x</w:t>
      </w:r>
      <w:r w:rsidR="00D765C5" w:rsidRPr="00A95AA7">
        <w:rPr>
          <w:i/>
          <w:vertAlign w:val="subscript"/>
        </w:rPr>
        <w:t>ik</w:t>
      </w:r>
      <w:r w:rsidR="00105DBB">
        <w:t xml:space="preserve"> = 1, </w:t>
      </w:r>
      <w:r>
        <w:t xml:space="preserve"> </w:t>
      </w:r>
      <w:r w:rsidR="006E01F3">
        <w:sym w:font="Symbol" w:char="F022"/>
      </w:r>
      <w:r w:rsidR="006E01F3">
        <w:t xml:space="preserve"> </w:t>
      </w:r>
      <w:r w:rsidR="006E01F3" w:rsidRPr="00A95AA7">
        <w:rPr>
          <w:i/>
        </w:rPr>
        <w:t>i</w:t>
      </w:r>
      <w:r w:rsidR="006E01F3">
        <w:t xml:space="preserve"> </w:t>
      </w:r>
      <w:r w:rsidR="006E01F3" w:rsidRPr="00A95AA7">
        <w:sym w:font="Symbol" w:char="F0CE"/>
      </w:r>
      <w:r w:rsidR="006E01F3">
        <w:t xml:space="preserve"> V</w:t>
      </w:r>
    </w:p>
    <w:p w14:paraId="10C4FE8C" w14:textId="334DEBA0" w:rsidR="00D765C5" w:rsidRDefault="00946EC9" w:rsidP="00D765C5">
      <w:pPr>
        <w:jc w:val="center"/>
      </w:pPr>
      <w:r w:rsidRPr="00A95AA7">
        <w:rPr>
          <w:i/>
        </w:rPr>
        <w:t>x</w:t>
      </w:r>
      <w:r w:rsidRPr="00A95AA7">
        <w:rPr>
          <w:i/>
          <w:vertAlign w:val="subscript"/>
        </w:rPr>
        <w:t>ik</w:t>
      </w:r>
      <w:r>
        <w:t xml:space="preserve"> + </w:t>
      </w:r>
      <w:r w:rsidRPr="00A95AA7">
        <w:rPr>
          <w:i/>
        </w:rPr>
        <w:t>x</w:t>
      </w:r>
      <w:r>
        <w:rPr>
          <w:i/>
          <w:vertAlign w:val="subscript"/>
        </w:rPr>
        <w:t>j</w:t>
      </w:r>
      <w:r w:rsidRPr="00A95AA7">
        <w:rPr>
          <w:i/>
          <w:vertAlign w:val="subscript"/>
        </w:rPr>
        <w:t>k</w:t>
      </w:r>
      <w:r>
        <w:t xml:space="preserve"> </w:t>
      </w:r>
      <w:r>
        <w:sym w:font="Symbol" w:char="F0A3"/>
      </w:r>
      <w:r>
        <w:t xml:space="preserve"> </w:t>
      </w:r>
      <w:r w:rsidRPr="00A95AA7">
        <w:rPr>
          <w:i/>
        </w:rPr>
        <w:t>w</w:t>
      </w:r>
      <w:r w:rsidRPr="00A95AA7">
        <w:rPr>
          <w:i/>
          <w:vertAlign w:val="subscript"/>
        </w:rPr>
        <w:t>k</w:t>
      </w:r>
      <w:r>
        <w:t xml:space="preserve">, </w:t>
      </w:r>
      <w:r>
        <w:sym w:font="Symbol" w:char="F022"/>
      </w:r>
      <w:r>
        <w:t xml:space="preserve"> (</w:t>
      </w:r>
      <w:r w:rsidRPr="00946EC9">
        <w:rPr>
          <w:i/>
        </w:rPr>
        <w:t>i</w:t>
      </w:r>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K</w:t>
      </w:r>
    </w:p>
    <w:p w14:paraId="4F5531B1" w14:textId="2EF9B5EF" w:rsidR="00946EC9" w:rsidRDefault="00E8374C" w:rsidP="00D765C5">
      <w:pPr>
        <w:jc w:val="center"/>
      </w:pPr>
      <w:r w:rsidRPr="00A95AA7">
        <w:rPr>
          <w:i/>
        </w:rPr>
        <w:t>x</w:t>
      </w:r>
      <w:r w:rsidRPr="00A95AA7">
        <w:rPr>
          <w:i/>
          <w:vertAlign w:val="subscript"/>
        </w:rPr>
        <w:t>ik</w:t>
      </w:r>
      <w:r>
        <w:rPr>
          <w:i/>
          <w:vertAlign w:val="subscript"/>
        </w:rPr>
        <w:t xml:space="preserve"> </w:t>
      </w:r>
      <w:r w:rsidRPr="00A95AA7">
        <w:sym w:font="Symbol" w:char="F0CE"/>
      </w:r>
      <w:r>
        <w:t xml:space="preserve"> {0, 1}, </w:t>
      </w:r>
      <w:r>
        <w:sym w:font="Symbol" w:char="F022"/>
      </w:r>
      <w:r>
        <w:t xml:space="preserve"> </w:t>
      </w:r>
      <w:r w:rsidRPr="00A95AA7">
        <w:rPr>
          <w:i/>
        </w:rPr>
        <w:t>i</w:t>
      </w:r>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K</w:t>
      </w:r>
    </w:p>
    <w:p w14:paraId="3CC55DBA" w14:textId="73A7BA83" w:rsidR="00E8374C" w:rsidRDefault="00E8374C" w:rsidP="00E8374C">
      <w:pPr>
        <w:jc w:val="center"/>
      </w:pPr>
      <w:r>
        <w:rPr>
          <w:i/>
        </w:rPr>
        <w:t>w</w:t>
      </w:r>
      <w:r w:rsidRPr="00A95AA7">
        <w:rPr>
          <w:i/>
          <w:vertAlign w:val="subscript"/>
        </w:rPr>
        <w:t>k</w:t>
      </w:r>
      <w:r>
        <w:rPr>
          <w:i/>
          <w:vertAlign w:val="subscript"/>
        </w:rPr>
        <w:t xml:space="preserve"> </w:t>
      </w:r>
      <w:r w:rsidRPr="00A95AA7">
        <w:sym w:font="Symbol" w:char="F0CE"/>
      </w:r>
      <w:r>
        <w:t xml:space="preserve"> {0, 1}, </w:t>
      </w:r>
      <w:r>
        <w:sym w:font="Symbol" w:char="F022"/>
      </w:r>
      <w:r>
        <w:t xml:space="preserve"> </w:t>
      </w:r>
      <w:r w:rsidRPr="00A95AA7">
        <w:rPr>
          <w:i/>
        </w:rPr>
        <w:t>k</w:t>
      </w:r>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r>
        <w:rPr>
          <w:i/>
        </w:rPr>
        <w:t>w</w:t>
      </w:r>
      <w:r w:rsidRPr="00A95AA7">
        <w:rPr>
          <w:i/>
          <w:vertAlign w:val="subscript"/>
        </w:rPr>
        <w:t>k</w:t>
      </w:r>
      <w:r>
        <w:t xml:space="preserve"> </w:t>
      </w:r>
      <w:r>
        <w:sym w:font="Symbol" w:char="F0A3"/>
      </w:r>
      <w:r>
        <w:t xml:space="preserve"> </w:t>
      </w:r>
      <w:r>
        <w:sym w:font="Symbol" w:char="F053"/>
      </w:r>
      <w:r>
        <w:rPr>
          <w:i/>
          <w:vertAlign w:val="subscript"/>
        </w:rPr>
        <w:t>i</w:t>
      </w:r>
      <w:r w:rsidRPr="008F067C">
        <w:rPr>
          <w:vertAlign w:val="subscript"/>
        </w:rPr>
        <w:sym w:font="Symbol" w:char="F0CE"/>
      </w:r>
      <w:r>
        <w:rPr>
          <w:vertAlign w:val="subscript"/>
        </w:rPr>
        <w:t>V</w:t>
      </w:r>
      <w:r>
        <w:t xml:space="preserve"> </w:t>
      </w:r>
      <w:r w:rsidRPr="00A95AA7">
        <w:rPr>
          <w:i/>
        </w:rPr>
        <w:t>x</w:t>
      </w:r>
      <w:r w:rsidRPr="00A95AA7">
        <w:rPr>
          <w:i/>
          <w:vertAlign w:val="subscript"/>
        </w:rPr>
        <w:t>ik</w:t>
      </w:r>
      <w:r>
        <w:t xml:space="preserve">, </w:t>
      </w:r>
      <w:r>
        <w:sym w:font="Symbol" w:char="F022"/>
      </w:r>
      <w:r>
        <w:t xml:space="preserve"> </w:t>
      </w:r>
      <w:r w:rsidRPr="00A95AA7">
        <w:rPr>
          <w:i/>
        </w:rPr>
        <w:t>k</w:t>
      </w:r>
      <w:r>
        <w:t xml:space="preserve"> </w:t>
      </w:r>
      <w:r w:rsidRPr="00A95AA7">
        <w:sym w:font="Symbol" w:char="F0CE"/>
      </w:r>
      <w:r>
        <w:t xml:space="preserve"> K</w:t>
      </w:r>
    </w:p>
    <w:p w14:paraId="16B368EE" w14:textId="28866914" w:rsidR="007E7697" w:rsidRPr="007E7697" w:rsidRDefault="007E7697" w:rsidP="007E7697">
      <w:pPr>
        <w:jc w:val="center"/>
      </w:pPr>
      <w:r>
        <w:rPr>
          <w:i/>
        </w:rPr>
        <w:lastRenderedPageBreak/>
        <w:t>w</w:t>
      </w:r>
      <w:r w:rsidRPr="00A95AA7">
        <w:rPr>
          <w:i/>
          <w:vertAlign w:val="subscript"/>
        </w:rPr>
        <w:t>k</w:t>
      </w:r>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1ABAB056" w:rsidR="00656152" w:rsidRDefault="00B44B30" w:rsidP="00656152">
      <w:r>
        <w:t>M</w:t>
      </w:r>
      <w:r>
        <w:rPr>
          <w:rFonts w:ascii="Calibri" w:hAnsi="Calibri"/>
        </w:rPr>
        <w:t>é</w:t>
      </w:r>
      <w:r>
        <w:t>ndez-D</w:t>
      </w:r>
      <w:r>
        <w:rPr>
          <w:rFonts w:ascii="Calibri" w:hAnsi="Calibri"/>
        </w:rPr>
        <w:t>í</w:t>
      </w:r>
      <w:r>
        <w:t>az and Zabala</w:t>
      </w:r>
      <w:r w:rsidR="00725B46">
        <w:t xml:space="preserve"> identified numerous categories of valid inequalities for the polytope that this assignment formulation represents, including the facet-defining </w:t>
      </w:r>
      <w:r w:rsidR="00725B46" w:rsidRPr="00725B46">
        <w:rPr>
          <w:b/>
          <w:i/>
        </w:rPr>
        <w:t>clique inequalities</w:t>
      </w:r>
      <w:r w:rsidR="00725B46">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r w:rsidR="00001017">
        <w:rPr>
          <w:i/>
          <w:vertAlign w:val="subscript"/>
        </w:rPr>
        <w:t>i</w:t>
      </w:r>
      <w:r w:rsidRPr="008F067C">
        <w:rPr>
          <w:vertAlign w:val="subscript"/>
        </w:rPr>
        <w:sym w:font="Symbol" w:char="F0CE"/>
      </w:r>
      <w:r>
        <w:rPr>
          <w:vertAlign w:val="subscript"/>
        </w:rPr>
        <w:t>Q</w:t>
      </w:r>
      <w:r>
        <w:t xml:space="preserve"> </w:t>
      </w:r>
      <w:r w:rsidRPr="00A95AA7">
        <w:rPr>
          <w:i/>
        </w:rPr>
        <w:t>x</w:t>
      </w:r>
      <w:r>
        <w:rPr>
          <w:i/>
          <w:vertAlign w:val="subscript"/>
        </w:rPr>
        <w:t>ik</w:t>
      </w:r>
      <w:r>
        <w:t xml:space="preserve"> </w:t>
      </w:r>
      <w:r w:rsidR="00664B4B">
        <w:sym w:font="Symbol" w:char="F0A3"/>
      </w:r>
      <w:r w:rsidR="00664B4B">
        <w:t xml:space="preserve"> </w:t>
      </w:r>
      <w:r w:rsidR="00664B4B" w:rsidRPr="00A95AA7">
        <w:rPr>
          <w:i/>
        </w:rPr>
        <w:t>w</w:t>
      </w:r>
      <w:r w:rsidR="00664B4B" w:rsidRPr="00A95AA7">
        <w:rPr>
          <w:i/>
          <w:vertAlign w:val="subscript"/>
        </w:rPr>
        <w:t>k</w:t>
      </w:r>
      <w:r>
        <w:t xml:space="preserve">,  </w:t>
      </w:r>
      <w:r>
        <w:sym w:font="Symbol" w:char="F022"/>
      </w:r>
      <w:r>
        <w:t xml:space="preserve"> </w:t>
      </w:r>
      <w:r>
        <w:rPr>
          <w:i/>
        </w:rPr>
        <w:t>k</w:t>
      </w:r>
      <w:r>
        <w:t xml:space="preserve"> </w:t>
      </w:r>
      <w:r w:rsidRPr="00A95AA7">
        <w:sym w:font="Symbol" w:char="F0CE"/>
      </w:r>
      <w:r>
        <w:t xml:space="preserve"> K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70FB97F4" w:rsidR="005A43BA" w:rsidRDefault="005A43BA" w:rsidP="005A43BA">
      <w:r>
        <w:t xml:space="preserve">Since no adjacent nodes can receive the same color in a vertex coloring, all nodes in a feasible coloring that </w:t>
      </w:r>
      <w:r w:rsidR="0007471A">
        <w:t xml:space="preserve">receive </w:t>
      </w:r>
      <w:r>
        <w:t>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w:t>
      </w:r>
      <w:r w:rsidR="00FD2BCE">
        <w:t xml:space="preserve"> of Campelo, Correa, and Frota</w:t>
      </w:r>
      <w:r w:rsidR="00BF11E4">
        <w:rPr>
          <w:rStyle w:val="EndnoteReference"/>
        </w:rPr>
        <w:endnoteReference w:id="2"/>
      </w:r>
      <w:r w:rsidR="00BF11E4">
        <w:t xml:space="preserve"> </w:t>
      </w:r>
      <w:r w:rsidR="00FD46F8">
        <w:t>model</w:t>
      </w:r>
      <w:r w:rsidR="00974C43">
        <w:t>s</w:t>
      </w:r>
      <w:r w:rsidR="00FD46F8">
        <w:t xml:space="preserve"> the vertex coloring problem using the notion of independent sets without </w:t>
      </w:r>
      <w:r w:rsidR="003F04A9">
        <w:t xml:space="preserve">resorting to </w:t>
      </w:r>
      <w:r w:rsidR="00FD46F8">
        <w:t>one variable per maximal independent set.</w:t>
      </w:r>
    </w:p>
    <w:p w14:paraId="71CFE518" w14:textId="4F94C307" w:rsidR="0067346A" w:rsidRDefault="0067346A" w:rsidP="005A43BA"/>
    <w:p w14:paraId="18A40E4A" w14:textId="7F46391C" w:rsidR="007A6101" w:rsidRDefault="0067346A" w:rsidP="005A43BA">
      <w:r>
        <w:t xml:space="preserve">Let every </w:t>
      </w:r>
      <w:r w:rsidR="00DB70E3">
        <w:t xml:space="preserve">node in the graph that is assigned the same color be considered members of a color class. Suppose every color class </w:t>
      </w:r>
      <w:r w:rsidR="00ED2E91">
        <w:t xml:space="preserve">designates </w:t>
      </w:r>
      <w:r w:rsidR="00DB70E3">
        <w:t xml:space="preserve">exactly one node as </w:t>
      </w:r>
      <w:r w:rsidR="00ED2E91">
        <w:t>its</w:t>
      </w:r>
      <w:r w:rsidR="00DB70E3">
        <w:t xml:space="preserve"> </w:t>
      </w:r>
      <w:r w:rsidR="00DB70E3" w:rsidRPr="005F452C">
        <w:rPr>
          <w:b/>
          <w:i/>
        </w:rPr>
        <w:t>representative</w:t>
      </w:r>
      <w:r w:rsidR="00DB70E3">
        <w:t>. Let N</w:t>
      </w:r>
      <w:r w:rsidR="003233F1">
        <w:rPr>
          <w:vertAlign w:val="subscript"/>
        </w:rPr>
        <w:t>-</w:t>
      </w:r>
      <w:r w:rsidR="00DB70E3">
        <w:t>(</w:t>
      </w:r>
      <w:r w:rsidR="00DB70E3" w:rsidRPr="00460A5D">
        <w:rPr>
          <w:i/>
        </w:rPr>
        <w:t>i</w:t>
      </w:r>
      <w:r w:rsidR="00DB70E3">
        <w:t xml:space="preserve">) denote the </w:t>
      </w:r>
      <w:r w:rsidR="00DB70E3" w:rsidRPr="005C0541">
        <w:rPr>
          <w:i/>
        </w:rPr>
        <w:t>anti-neighborhood</w:t>
      </w:r>
      <w:r w:rsidR="00DB70E3">
        <w:t xml:space="preserve"> of node </w:t>
      </w:r>
      <w:r w:rsidR="00DB70E3" w:rsidRPr="00955E8F">
        <w:rPr>
          <w:i/>
        </w:rPr>
        <w:t>i</w:t>
      </w:r>
      <w:r w:rsidR="00DB70E3">
        <w:t>: {</w:t>
      </w:r>
      <w:r w:rsidR="00DB70E3" w:rsidRPr="00955E8F">
        <w:rPr>
          <w:i/>
        </w:rPr>
        <w:t>v</w:t>
      </w:r>
      <w:r w:rsidR="00955E8F">
        <w:t xml:space="preserve"> </w:t>
      </w:r>
      <w:r w:rsidR="00955E8F" w:rsidRPr="00A95AA7">
        <w:sym w:font="Symbol" w:char="F0CE"/>
      </w:r>
      <w:r w:rsidR="00DB70E3">
        <w:t xml:space="preserve"> V : (</w:t>
      </w:r>
      <w:r w:rsidR="00DB70E3" w:rsidRPr="006E045D">
        <w:rPr>
          <w:i/>
        </w:rPr>
        <w:t>i</w:t>
      </w:r>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r w:rsidR="00125BFE">
        <w:rPr>
          <w:i/>
        </w:rPr>
        <w:t>i</w:t>
      </w:r>
      <w:r w:rsidR="00DB70E3">
        <w:t>] denote N</w:t>
      </w:r>
      <w:r w:rsidR="00DB549D">
        <w:rPr>
          <w:vertAlign w:val="subscript"/>
        </w:rPr>
        <w:t>-</w:t>
      </w:r>
      <w:r w:rsidR="00DB70E3">
        <w:t>(</w:t>
      </w:r>
      <w:r w:rsidR="00DB70E3" w:rsidRPr="00E80057">
        <w:rPr>
          <w:i/>
        </w:rPr>
        <w:t>i</w:t>
      </w:r>
      <w:r w:rsidR="00DB70E3">
        <w:t xml:space="preserve">) </w:t>
      </w:r>
      <w:r w:rsidR="005C0541">
        <w:sym w:font="Symbol" w:char="F0C8"/>
      </w:r>
      <w:r w:rsidR="005C0541">
        <w:t xml:space="preserve"> </w:t>
      </w:r>
      <w:r w:rsidR="00DB70E3">
        <w:t>{</w:t>
      </w:r>
      <w:r w:rsidR="00DB70E3" w:rsidRPr="00E80057">
        <w:rPr>
          <w:i/>
        </w:rPr>
        <w:t>i</w:t>
      </w:r>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V</w:t>
      </w:r>
      <w:r w:rsidR="005C7769">
        <w:t>.</w:t>
      </w:r>
      <w:r w:rsidR="004F3D91">
        <w:t xml:space="preserve"> </w:t>
      </w:r>
      <w:r w:rsidR="005C7769">
        <w:t>L</w:t>
      </w:r>
      <w:r w:rsidR="004F3D91">
        <w:t>et E[S] be the edge set of G[S]</w:t>
      </w:r>
      <w:r w:rsidR="00D34D6D">
        <w:t xml:space="preserve">. </w:t>
      </w:r>
      <w:r w:rsidR="00DB70E3">
        <w:t xml:space="preserve">Let variable </w:t>
      </w:r>
      <w:r w:rsidR="00E80057" w:rsidRPr="00A95AA7">
        <w:rPr>
          <w:i/>
        </w:rPr>
        <w:t>x</w:t>
      </w:r>
      <w:r w:rsidR="00E80057" w:rsidRPr="00A95AA7">
        <w:rPr>
          <w:i/>
          <w:vertAlign w:val="subscript"/>
        </w:rPr>
        <w:t>i</w:t>
      </w:r>
      <w:r w:rsidR="00E80057">
        <w:rPr>
          <w:i/>
          <w:vertAlign w:val="subscript"/>
        </w:rPr>
        <w:t>j</w:t>
      </w:r>
      <w:r w:rsidR="00DB70E3">
        <w:t xml:space="preserve"> = 1 iff node </w:t>
      </w:r>
      <w:r w:rsidR="00DB70E3" w:rsidRPr="00E80057">
        <w:rPr>
          <w:i/>
        </w:rPr>
        <w:t>i</w:t>
      </w:r>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r>
        <w:rPr>
          <w:i/>
          <w:vertAlign w:val="subscript"/>
        </w:rPr>
        <w:t>i</w:t>
      </w:r>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N-[i]</w:t>
      </w:r>
      <w:r>
        <w:t xml:space="preserve"> </w:t>
      </w:r>
      <w:r>
        <w:rPr>
          <w:i/>
        </w:rPr>
        <w:t>x</w:t>
      </w:r>
      <w:r w:rsidRPr="007A6101">
        <w:rPr>
          <w:i/>
          <w:vertAlign w:val="subscript"/>
        </w:rPr>
        <w:t>i</w:t>
      </w:r>
      <w:r>
        <w:rPr>
          <w:i/>
          <w:vertAlign w:val="subscript"/>
        </w:rPr>
        <w:t>j</w:t>
      </w:r>
      <w:r>
        <w:t xml:space="preserve"> </w:t>
      </w:r>
      <w:r>
        <w:sym w:font="Symbol" w:char="F0B3"/>
      </w:r>
      <w:r>
        <w:t xml:space="preserve"> 1, </w:t>
      </w:r>
      <w:r>
        <w:sym w:font="Symbol" w:char="F022"/>
      </w:r>
      <w:r>
        <w:t xml:space="preserve"> </w:t>
      </w:r>
      <w:r w:rsidRPr="00A95AA7">
        <w:rPr>
          <w:i/>
        </w:rPr>
        <w:t>i</w:t>
      </w:r>
      <w:r>
        <w:t xml:space="preserve"> </w:t>
      </w:r>
      <w:r w:rsidRPr="00A95AA7">
        <w:sym w:font="Symbol" w:char="F0CE"/>
      </w:r>
      <w:r>
        <w:t xml:space="preserve"> V</w:t>
      </w:r>
    </w:p>
    <w:p w14:paraId="3D199ABC" w14:textId="60B2AAE0" w:rsidR="00D34D6D" w:rsidRDefault="00D34D6D" w:rsidP="007A6101">
      <w:pPr>
        <w:jc w:val="center"/>
      </w:pPr>
      <w:r>
        <w:rPr>
          <w:i/>
        </w:rPr>
        <w:t>x</w:t>
      </w:r>
      <w:r w:rsidRPr="007A6101">
        <w:rPr>
          <w:i/>
          <w:vertAlign w:val="subscript"/>
        </w:rPr>
        <w:t>i</w:t>
      </w:r>
      <w:r>
        <w:rPr>
          <w:i/>
          <w:vertAlign w:val="subscript"/>
        </w:rPr>
        <w:t>j</w:t>
      </w:r>
      <w:r>
        <w:t xml:space="preserve"> + </w:t>
      </w:r>
      <w:r>
        <w:rPr>
          <w:i/>
        </w:rPr>
        <w:t>x</w:t>
      </w:r>
      <w:r w:rsidRPr="007A6101">
        <w:rPr>
          <w:i/>
          <w:vertAlign w:val="subscript"/>
        </w:rPr>
        <w:t>i</w:t>
      </w:r>
      <w:r>
        <w:rPr>
          <w:i/>
          <w:vertAlign w:val="subscript"/>
        </w:rPr>
        <w:t>k</w:t>
      </w:r>
      <w:r>
        <w:t xml:space="preserve"> &lt;= </w:t>
      </w:r>
      <w:r>
        <w:rPr>
          <w:i/>
        </w:rPr>
        <w:t>x</w:t>
      </w:r>
      <w:r w:rsidRPr="007A6101">
        <w:rPr>
          <w:i/>
          <w:vertAlign w:val="subscript"/>
        </w:rPr>
        <w:t>ii</w:t>
      </w:r>
      <w:r>
        <w:t xml:space="preserve">, </w:t>
      </w:r>
      <w:r>
        <w:sym w:font="Symbol" w:char="F022"/>
      </w:r>
      <w:r>
        <w:t xml:space="preserve"> </w:t>
      </w:r>
      <w:r w:rsidRPr="00A95AA7">
        <w:rPr>
          <w:i/>
        </w:rPr>
        <w:t>i</w:t>
      </w:r>
      <w:r>
        <w:t xml:space="preserve"> </w:t>
      </w:r>
      <w:r w:rsidRPr="00A95AA7">
        <w:sym w:font="Symbol" w:char="F0CE"/>
      </w:r>
      <w:r>
        <w:t xml:space="preserve"> V,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08A3D7C9" w:rsidR="00BF561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1099F19F" w14:textId="7CD70BB1" w:rsidR="004834FA" w:rsidRDefault="004834FA" w:rsidP="00BF561D"/>
    <w:p w14:paraId="60E88893" w14:textId="4B9A3D6E" w:rsidR="004834FA" w:rsidRPr="00D34D6D" w:rsidRDefault="004834FA" w:rsidP="00BF561D">
      <w:r>
        <w:lastRenderedPageBreak/>
        <w:t>This formulation suffers from classes of symmetrical solutions as well: identically-colored solutions with different color class representatives are equivalent. For purposes of this report, we make no attempt to eliminate such symmetry from the formulation.</w:t>
      </w:r>
    </w:p>
    <w:p w14:paraId="768550D9" w14:textId="4C0146D0" w:rsidR="00FD46F8" w:rsidRDefault="00FD46F8" w:rsidP="005A43BA"/>
    <w:p w14:paraId="5CFE6BA3" w14:textId="77777777" w:rsidR="0070626A" w:rsidRDefault="0070626A" w:rsidP="0070626A">
      <w:pPr>
        <w:pStyle w:val="Heading5"/>
      </w:pPr>
      <w:r>
        <w:t>Clique constraints</w:t>
      </w:r>
    </w:p>
    <w:p w14:paraId="277433B1" w14:textId="77777777" w:rsidR="0070626A" w:rsidRDefault="0070626A" w:rsidP="0070626A"/>
    <w:p w14:paraId="2FEFE139" w14:textId="6D2160F6" w:rsidR="0070626A" w:rsidRDefault="0070626A" w:rsidP="0070626A">
      <w:r>
        <w:t xml:space="preserve">Campelo et al.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r w:rsidR="00577E71" w:rsidRPr="00A95AA7">
        <w:rPr>
          <w:i/>
        </w:rPr>
        <w:t>i</w:t>
      </w:r>
      <w:r w:rsidR="00577E71">
        <w:t xml:space="preserve"> </w:t>
      </w:r>
      <w:r w:rsidR="00577E71" w:rsidRPr="00A95AA7">
        <w:sym w:font="Symbol" w:char="F0CE"/>
      </w:r>
      <w:r w:rsidR="00F15F1C">
        <w:t xml:space="preserve"> V</w:t>
      </w:r>
      <w:r w:rsidR="00696157">
        <w:t>. L</w:t>
      </w:r>
      <w:r w:rsidR="00577E71">
        <w:t xml:space="preserve">et Q </w:t>
      </w:r>
      <w:r w:rsidR="00577E71">
        <w:sym w:font="Symbol" w:char="F0CD"/>
      </w:r>
      <w:r w:rsidR="00577E71">
        <w:t xml:space="preserve"> N</w:t>
      </w:r>
      <w:r w:rsidR="00577E71" w:rsidRPr="00577E71">
        <w:rPr>
          <w:vertAlign w:val="subscript"/>
        </w:rPr>
        <w:t>-</w:t>
      </w:r>
      <w:r w:rsidR="00577E71">
        <w:t xml:space="preserve">(i) so that G[Q] is a </w:t>
      </w:r>
      <w:r>
        <w:t>maximal clique of G</w:t>
      </w:r>
      <w:r w:rsidR="00577E71">
        <w:t>[N</w:t>
      </w:r>
      <w:r w:rsidR="00577E71" w:rsidRPr="00577E71">
        <w:rPr>
          <w:vertAlign w:val="subscript"/>
        </w:rPr>
        <w:t>-</w:t>
      </w:r>
      <w:r w:rsidR="00577E71">
        <w:t>(i)]</w:t>
      </w:r>
      <w:r w:rsidR="0094632C">
        <w:t>. T</w:t>
      </w:r>
      <w:r>
        <w:t xml:space="preserve">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r w:rsidRPr="00A95AA7">
        <w:rPr>
          <w:i/>
        </w:rPr>
        <w:t>x</w:t>
      </w:r>
      <w:r w:rsidR="00D34BAA">
        <w:rPr>
          <w:i/>
          <w:vertAlign w:val="subscript"/>
        </w:rPr>
        <w:t>ij</w:t>
      </w:r>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K \ {c}</w:t>
      </w:r>
    </w:p>
    <w:p w14:paraId="680683E2" w14:textId="5BFE8F71" w:rsidR="0070626A" w:rsidRDefault="0070626A" w:rsidP="005A43BA"/>
    <w:p w14:paraId="3C94E654" w14:textId="4EB70DC7" w:rsidR="00DA7F52" w:rsidRDefault="00DA7F52" w:rsidP="00DA7F52">
      <w:r>
        <w:t>We can view such constraints as stronger statements about adjacent nodes not sharing a color representative,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457725D9"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00473550">
        <w:rPr>
          <w:rFonts w:cstheme="minorBidi"/>
          <w:i/>
        </w:rPr>
        <w:t>c</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r w:rsidR="00182A25">
        <w:rPr>
          <w:rFonts w:cstheme="minorBidi"/>
        </w:rPr>
        <w:t xml:space="preserve"> We assume that the graph is undirected.</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16831F74" w:rsidR="00CC10E7" w:rsidRDefault="009467C1" w:rsidP="009467C1">
      <w:r>
        <w:t xml:space="preserve">To assess the effects </w:t>
      </w:r>
      <w:r w:rsidR="00B60AAA">
        <w:t>of</w:t>
      </w:r>
      <w:r>
        <w:t xml:space="preserve"> </w:t>
      </w:r>
      <w:r w:rsidR="00B60AAA">
        <w:t xml:space="preserve">adding </w:t>
      </w:r>
      <w:r>
        <w:t>clique ine</w:t>
      </w:r>
      <w:r w:rsidR="004B2AB0">
        <w:t xml:space="preserve">qualities on the solution times </w:t>
      </w:r>
      <w:r>
        <w:t>of the aforementioned 0-1 IP formulations of the vertex coloring problem, we implemented a computer program using</w:t>
      </w:r>
      <w:r w:rsidR="00113464">
        <w:t>:</w:t>
      </w:r>
    </w:p>
    <w:p w14:paraId="300AF6F3" w14:textId="2FB09621" w:rsidR="00113464" w:rsidRDefault="00113464" w:rsidP="007D3085"/>
    <w:p w14:paraId="247C3F44" w14:textId="0DF6689C" w:rsidR="00113464" w:rsidRDefault="00113464" w:rsidP="00113464">
      <w:pPr>
        <w:pStyle w:val="ListParagraph"/>
        <w:numPr>
          <w:ilvl w:val="0"/>
          <w:numId w:val="10"/>
        </w:numPr>
      </w:pPr>
      <w:r>
        <w:t>Python</w:t>
      </w:r>
      <w:r w:rsidR="00BF11E4">
        <w:rPr>
          <w:rStyle w:val="EndnoteReference"/>
        </w:rPr>
        <w:endnoteReference w:id="3"/>
      </w:r>
      <w:r w:rsidR="00BF11E4">
        <w:t xml:space="preserve"> </w:t>
      </w:r>
      <w:r>
        <w:t>2.7.14</w:t>
      </w:r>
    </w:p>
    <w:p w14:paraId="13D25B30" w14:textId="6D8FF1AD" w:rsidR="0022248D" w:rsidRDefault="0022248D" w:rsidP="00113464">
      <w:pPr>
        <w:pStyle w:val="ListParagraph"/>
        <w:numPr>
          <w:ilvl w:val="0"/>
          <w:numId w:val="10"/>
        </w:numPr>
      </w:pPr>
      <w:r>
        <w:t>IBM ILOG CPLEX Optimization Studio</w:t>
      </w:r>
      <w:r w:rsidR="00BF11E4">
        <w:rPr>
          <w:rStyle w:val="EndnoteReference"/>
        </w:rPr>
        <w:endnoteReference w:id="4"/>
      </w:r>
      <w:r w:rsidR="00BF11E4">
        <w:t xml:space="preserve"> </w:t>
      </w:r>
      <w:r>
        <w:t>12.8, and its Python 2.7 bindings</w:t>
      </w:r>
    </w:p>
    <w:p w14:paraId="2FEE222D" w14:textId="5A3584D6" w:rsidR="00113464" w:rsidRDefault="00113464" w:rsidP="00113464">
      <w:pPr>
        <w:pStyle w:val="ListParagraph"/>
        <w:numPr>
          <w:ilvl w:val="0"/>
          <w:numId w:val="10"/>
        </w:numPr>
      </w:pPr>
      <w:r>
        <w:t>NetworkX</w:t>
      </w:r>
      <w:r w:rsidR="00BF11E4">
        <w:rPr>
          <w:rStyle w:val="EndnoteReference"/>
        </w:rPr>
        <w:endnoteReference w:id="5"/>
      </w:r>
      <w:r w:rsidR="00BF11E4">
        <w:t xml:space="preserve"> </w:t>
      </w:r>
      <w:r>
        <w:t>2.1, for modeling graph structures and performing algorithms on them</w:t>
      </w:r>
    </w:p>
    <w:p w14:paraId="496285C8" w14:textId="3AC71957" w:rsidR="00113464" w:rsidRDefault="00D33945" w:rsidP="00113464">
      <w:pPr>
        <w:pStyle w:val="ListParagraph"/>
        <w:numPr>
          <w:ilvl w:val="0"/>
          <w:numId w:val="10"/>
        </w:numPr>
      </w:pPr>
      <w:r>
        <w:t>pytest</w:t>
      </w:r>
      <w:r w:rsidR="00BF11E4">
        <w:rPr>
          <w:rStyle w:val="EndnoteReference"/>
        </w:rPr>
        <w:endnoteReference w:id="6"/>
      </w:r>
      <w:r w:rsidR="00BF11E4">
        <w:t xml:space="preserve"> </w:t>
      </w:r>
      <w:r>
        <w:t>3.5.0, for writing tests</w:t>
      </w:r>
    </w:p>
    <w:p w14:paraId="03A0075E" w14:textId="4D334DEF" w:rsidR="00D33945" w:rsidRDefault="00D33945" w:rsidP="00113464">
      <w:pPr>
        <w:pStyle w:val="ListParagraph"/>
        <w:numPr>
          <w:ilvl w:val="0"/>
          <w:numId w:val="10"/>
        </w:numPr>
      </w:pPr>
      <w:r>
        <w:t>matplotlib</w:t>
      </w:r>
      <w:r w:rsidR="00BF11E4">
        <w:rPr>
          <w:rStyle w:val="EndnoteReference"/>
        </w:rPr>
        <w:endnoteReference w:id="7"/>
      </w:r>
      <w:r w:rsidR="00BF11E4">
        <w:t xml:space="preserve"> </w:t>
      </w:r>
      <w:r>
        <w:t xml:space="preserve">2.2.2, for </w:t>
      </w:r>
      <w:r w:rsidR="00AD524B">
        <w:t>plotting coloring solutions</w:t>
      </w:r>
    </w:p>
    <w:p w14:paraId="03756092" w14:textId="4F39E33C" w:rsidR="00AD524B" w:rsidRDefault="00AD524B" w:rsidP="00AD524B"/>
    <w:p w14:paraId="7ACF676F" w14:textId="0E6E451D" w:rsidR="00AD524B" w:rsidRDefault="00466A5A" w:rsidP="00AD524B">
      <w:r>
        <w:t xml:space="preserve">The following sections describe how to install the program and its dependencies, how to run the program, </w:t>
      </w:r>
      <w:r w:rsidR="00F70DC0">
        <w:t xml:space="preserve">the structure and purpose of components of the program, </w:t>
      </w:r>
      <w:r>
        <w:t>and gives some results of the program's execution on sample graphs.</w:t>
      </w:r>
      <w:r w:rsidR="00FC3A23">
        <w:t xml:space="preserve"> We assume that the reader is familiar with executing programs from a Unix shell or Windows command prompt</w:t>
      </w:r>
      <w:r w:rsidR="00D04A18">
        <w:t>, and with typical practices for installing Python libraries and any native-code dependencies</w:t>
      </w:r>
      <w:r w:rsidR="00FC3A23">
        <w:t>.</w:t>
      </w:r>
    </w:p>
    <w:p w14:paraId="5C762DF3" w14:textId="03B2BA77" w:rsidR="00466A5A" w:rsidRDefault="00466A5A" w:rsidP="00AD524B"/>
    <w:p w14:paraId="1F3A963D" w14:textId="3A0D8C78" w:rsidR="00A43736" w:rsidRDefault="00A43736" w:rsidP="00A43736">
      <w:pPr>
        <w:pStyle w:val="Heading3"/>
      </w:pPr>
      <w:r>
        <w:t>Installation</w:t>
      </w:r>
    </w:p>
    <w:p w14:paraId="7AA82258" w14:textId="34D2A2BF" w:rsidR="00A43736" w:rsidRDefault="00A43736" w:rsidP="00AD524B"/>
    <w:p w14:paraId="52DBB920" w14:textId="302C7F21" w:rsidR="00635114" w:rsidRDefault="00A43736" w:rsidP="00AD524B">
      <w:r>
        <w:t xml:space="preserve">We assume Python 2.7.x is already installed with the appropriate CPLEX bindings. </w:t>
      </w:r>
      <w:r w:rsidR="00FC3A23">
        <w:t xml:space="preserve">On Mac OS X, we were able to install software </w:t>
      </w:r>
      <w:r w:rsidR="00635114">
        <w:t xml:space="preserve">required </w:t>
      </w:r>
      <w:r w:rsidR="008C2302">
        <w:t xml:space="preserve">for </w:t>
      </w:r>
      <w:r w:rsidR="00635114">
        <w:t xml:space="preserve">matplotlib </w:t>
      </w:r>
      <w:r w:rsidR="00FC3A23">
        <w:t xml:space="preserve">using the </w:t>
      </w:r>
      <w:r w:rsidR="00525810">
        <w:t>Homebrew</w:t>
      </w:r>
      <w:r w:rsidR="00BF11E4">
        <w:rPr>
          <w:rStyle w:val="EndnoteReference"/>
        </w:rPr>
        <w:endnoteReference w:id="8"/>
      </w:r>
      <w:r w:rsidR="00BF11E4">
        <w:t xml:space="preserve"> </w:t>
      </w:r>
      <w:r w:rsidR="00525810">
        <w:t xml:space="preserve">software and </w:t>
      </w:r>
      <w:r w:rsidR="00FC3A23">
        <w:t>following shell commands</w:t>
      </w:r>
      <w:r w:rsidR="00635114">
        <w:t xml:space="preserve"> (</w:t>
      </w:r>
      <w:r w:rsidR="00635114" w:rsidRPr="00635114">
        <w:rPr>
          <w:rFonts w:ascii="Courier New" w:hAnsi="Courier New" w:cs="Courier New"/>
        </w:rPr>
        <w:t>$</w:t>
      </w:r>
      <w:r w:rsidR="00635114">
        <w:t xml:space="preserve"> is the shell prompt)</w:t>
      </w:r>
      <w:r w:rsidR="00FC3A23">
        <w:t>:</w:t>
      </w:r>
    </w:p>
    <w:p w14:paraId="5EED7892" w14:textId="77777777" w:rsidR="00635114" w:rsidRDefault="00635114" w:rsidP="00AD524B"/>
    <w:p w14:paraId="71A1C86A" w14:textId="77777777" w:rsidR="00635114" w:rsidRPr="005D552D" w:rsidRDefault="00635114" w:rsidP="00635114">
      <w:pPr>
        <w:ind w:firstLine="720"/>
        <w:rPr>
          <w:rFonts w:ascii="Courier New" w:hAnsi="Courier New" w:cs="Courier New"/>
        </w:rPr>
      </w:pPr>
      <w:r w:rsidRPr="005D552D">
        <w:rPr>
          <w:rFonts w:ascii="Courier New" w:hAnsi="Courier New" w:cs="Courier New"/>
        </w:rPr>
        <w:t>$ brew install freetype</w:t>
      </w:r>
    </w:p>
    <w:p w14:paraId="2A252A11" w14:textId="77777777" w:rsidR="00635114" w:rsidRPr="005D552D" w:rsidRDefault="00635114" w:rsidP="00635114">
      <w:pPr>
        <w:ind w:firstLine="720"/>
        <w:rPr>
          <w:rFonts w:ascii="Courier New" w:hAnsi="Courier New" w:cs="Courier New"/>
        </w:rPr>
      </w:pPr>
      <w:r w:rsidRPr="005D552D">
        <w:rPr>
          <w:rFonts w:ascii="Courier New" w:hAnsi="Courier New" w:cs="Courier New"/>
        </w:rPr>
        <w:t>$ brew install pkg-config</w:t>
      </w:r>
    </w:p>
    <w:p w14:paraId="0FBA5A59" w14:textId="7B214936" w:rsidR="00A43736" w:rsidRPr="005D552D" w:rsidRDefault="00635114" w:rsidP="00635114">
      <w:pPr>
        <w:ind w:firstLine="720"/>
        <w:rPr>
          <w:rFonts w:ascii="Courier New" w:hAnsi="Courier New" w:cs="Courier New"/>
        </w:rPr>
      </w:pPr>
      <w:r w:rsidRPr="005D552D">
        <w:rPr>
          <w:rFonts w:ascii="Courier New" w:hAnsi="Courier New" w:cs="Courier New"/>
        </w:rPr>
        <w:t>$ brew install libpng</w:t>
      </w:r>
      <w:r w:rsidR="00FC3A23" w:rsidRPr="005D552D">
        <w:rPr>
          <w:rFonts w:ascii="Courier New" w:hAnsi="Courier New" w:cs="Courier New"/>
        </w:rPr>
        <w:br/>
      </w:r>
    </w:p>
    <w:p w14:paraId="4702A9B5" w14:textId="47AF42E8" w:rsidR="00635114" w:rsidRDefault="00635114" w:rsidP="00635114">
      <w:pPr>
        <w:rPr>
          <w:color w:val="000000"/>
        </w:rPr>
      </w:pPr>
      <w:r w:rsidRPr="005301FB">
        <w:rPr>
          <w:color w:val="000000"/>
        </w:rPr>
        <w:t>The following assumes that you have unpacked th</w:t>
      </w:r>
      <w:r>
        <w:rPr>
          <w:color w:val="000000"/>
        </w:rPr>
        <w:t xml:space="preserve">e source distribution </w:t>
      </w:r>
      <w:r w:rsidR="005D552D">
        <w:rPr>
          <w:color w:val="000000"/>
        </w:rPr>
        <w:t xml:space="preserve">accompanying this report </w:t>
      </w:r>
      <w:r w:rsidRPr="005301FB">
        <w:rPr>
          <w:color w:val="000000"/>
        </w:rPr>
        <w:t>and are in a command prompt whose worki</w:t>
      </w:r>
      <w:r>
        <w:rPr>
          <w:color w:val="000000"/>
        </w:rPr>
        <w:t xml:space="preserve">ng directory is the root of the </w:t>
      </w:r>
      <w:r w:rsidRPr="005301FB">
        <w:rPr>
          <w:color w:val="000000"/>
        </w:rPr>
        <w:t>distribution (the directory that contains these instructions you are reading).</w:t>
      </w:r>
    </w:p>
    <w:p w14:paraId="29A687F0" w14:textId="74B9CADD" w:rsidR="005D552D" w:rsidRDefault="005D552D" w:rsidP="00635114">
      <w:pPr>
        <w:rPr>
          <w:color w:val="000000"/>
        </w:rPr>
      </w:pPr>
    </w:p>
    <w:p w14:paraId="5A6FC07B" w14:textId="1A760F3B" w:rsidR="005D552D" w:rsidRDefault="005D552D" w:rsidP="005D552D">
      <w:pPr>
        <w:pStyle w:val="HTMLPreformatted"/>
        <w:shd w:val="clear" w:color="auto" w:fill="FFFFFF"/>
        <w:rPr>
          <w:rFonts w:asciiTheme="minorHAnsi" w:hAnsiTheme="minorHAnsi"/>
          <w:color w:val="000000"/>
          <w:sz w:val="24"/>
          <w:szCs w:val="24"/>
        </w:rPr>
      </w:pPr>
      <w:r w:rsidRPr="005301FB">
        <w:rPr>
          <w:rFonts w:asciiTheme="minorHAnsi" w:hAnsiTheme="minorHAnsi"/>
          <w:color w:val="000000"/>
          <w:sz w:val="24"/>
          <w:szCs w:val="24"/>
        </w:rPr>
        <w:t xml:space="preserve">To install the </w:t>
      </w:r>
      <w:r>
        <w:rPr>
          <w:rFonts w:asciiTheme="minorHAnsi" w:hAnsiTheme="minorHAnsi"/>
          <w:color w:val="000000"/>
          <w:sz w:val="24"/>
          <w:szCs w:val="24"/>
        </w:rPr>
        <w:t xml:space="preserve">program </w:t>
      </w:r>
      <w:r w:rsidRPr="005301FB">
        <w:rPr>
          <w:rFonts w:asciiTheme="minorHAnsi" w:hAnsiTheme="minorHAnsi"/>
          <w:color w:val="000000"/>
          <w:sz w:val="24"/>
          <w:szCs w:val="24"/>
        </w:rPr>
        <w:t xml:space="preserve">and its </w:t>
      </w:r>
      <w:r>
        <w:rPr>
          <w:rFonts w:asciiTheme="minorHAnsi" w:hAnsiTheme="minorHAnsi"/>
          <w:color w:val="000000"/>
          <w:sz w:val="24"/>
          <w:szCs w:val="24"/>
        </w:rPr>
        <w:t xml:space="preserve">other </w:t>
      </w:r>
      <w:r w:rsidRPr="005301FB">
        <w:rPr>
          <w:rFonts w:asciiTheme="minorHAnsi" w:hAnsiTheme="minorHAnsi"/>
          <w:color w:val="000000"/>
          <w:sz w:val="24"/>
          <w:szCs w:val="24"/>
        </w:rPr>
        <w:t>dependencies, you may be able to use the included</w:t>
      </w:r>
      <w:r>
        <w:rPr>
          <w:rFonts w:asciiTheme="minorHAnsi" w:hAnsiTheme="minorHAnsi"/>
          <w:color w:val="000000"/>
          <w:sz w:val="24"/>
          <w:szCs w:val="24"/>
        </w:rPr>
        <w:t xml:space="preserve"> </w:t>
      </w:r>
      <w:r w:rsidRPr="00DB2603">
        <w:rPr>
          <w:iCs/>
          <w:color w:val="000000" w:themeColor="text1"/>
          <w:sz w:val="24"/>
          <w:szCs w:val="24"/>
        </w:rPr>
        <w:t>setup.py</w:t>
      </w:r>
      <w:r w:rsidRPr="00DB2603">
        <w:rPr>
          <w:rFonts w:asciiTheme="minorHAnsi" w:hAnsiTheme="minorHAnsi"/>
          <w:i/>
          <w:iCs/>
          <w:color w:val="000000" w:themeColor="text1"/>
          <w:sz w:val="24"/>
          <w:szCs w:val="24"/>
        </w:rPr>
        <w:t xml:space="preserve"> </w:t>
      </w:r>
      <w:r>
        <w:rPr>
          <w:rFonts w:asciiTheme="minorHAnsi" w:hAnsiTheme="minorHAnsi"/>
          <w:color w:val="000000"/>
          <w:sz w:val="24"/>
          <w:szCs w:val="24"/>
        </w:rPr>
        <w:t xml:space="preserve">script. From a shell </w:t>
      </w:r>
      <w:r w:rsidRPr="005301FB">
        <w:rPr>
          <w:rFonts w:asciiTheme="minorHAnsi" w:hAnsiTheme="minorHAnsi"/>
          <w:color w:val="000000"/>
          <w:sz w:val="24"/>
          <w:szCs w:val="24"/>
        </w:rPr>
        <w:t>prompt, type:</w:t>
      </w:r>
    </w:p>
    <w:p w14:paraId="0C38212D" w14:textId="77777777" w:rsidR="005D552D" w:rsidRDefault="005D552D" w:rsidP="005D552D">
      <w:pPr>
        <w:pStyle w:val="HTMLPreformatted"/>
        <w:shd w:val="clear" w:color="auto" w:fill="FFFFFF"/>
        <w:rPr>
          <w:rFonts w:asciiTheme="minorHAnsi" w:hAnsiTheme="minorHAnsi"/>
          <w:color w:val="000000"/>
          <w:sz w:val="24"/>
          <w:szCs w:val="24"/>
        </w:rPr>
      </w:pPr>
    </w:p>
    <w:p w14:paraId="16A887D5" w14:textId="188BC615" w:rsidR="005D552D" w:rsidRPr="00390C40" w:rsidRDefault="005D552D" w:rsidP="005D552D">
      <w:pPr>
        <w:rPr>
          <w:rFonts w:ascii="Courier New" w:hAnsi="Courier New" w:cs="Courier New"/>
          <w:color w:val="000000"/>
        </w:rPr>
      </w:pPr>
      <w:r w:rsidRPr="00390C40">
        <w:rPr>
          <w:rFonts w:ascii="Courier New" w:hAnsi="Courier New" w:cs="Courier New"/>
          <w:color w:val="000000"/>
        </w:rPr>
        <w:tab/>
        <w:t xml:space="preserve">$ python setup.py install </w:t>
      </w:r>
      <w:r w:rsidR="00051D35" w:rsidRPr="00390C40">
        <w:rPr>
          <w:rFonts w:ascii="Courier New" w:hAnsi="Courier New" w:cs="Courier New"/>
          <w:color w:val="000000"/>
        </w:rPr>
        <w:t>–</w:t>
      </w:r>
      <w:r w:rsidR="00390C40">
        <w:rPr>
          <w:rFonts w:ascii="Courier New" w:hAnsi="Courier New" w:cs="Courier New"/>
          <w:color w:val="000000"/>
        </w:rPr>
        <w:t>-</w:t>
      </w:r>
      <w:r w:rsidRPr="00390C40">
        <w:rPr>
          <w:rFonts w:ascii="Courier New" w:hAnsi="Courier New" w:cs="Courier New"/>
          <w:color w:val="000000"/>
        </w:rPr>
        <w:t>user</w:t>
      </w:r>
    </w:p>
    <w:p w14:paraId="15AC22A3" w14:textId="233E2039" w:rsidR="00051D35" w:rsidRDefault="00051D35" w:rsidP="005D552D">
      <w:pPr>
        <w:rPr>
          <w:color w:val="000000"/>
        </w:rPr>
      </w:pPr>
    </w:p>
    <w:p w14:paraId="24B1C9B3" w14:textId="7A85F272" w:rsidR="00231E8B" w:rsidRDefault="00051D35" w:rsidP="00231E8B">
      <w:pPr>
        <w:rPr>
          <w:color w:val="000000"/>
        </w:rPr>
      </w:pPr>
      <w:r>
        <w:rPr>
          <w:color w:val="000000"/>
        </w:rPr>
        <w:t xml:space="preserve">This should retrieve and install NetworkX, </w:t>
      </w:r>
      <w:r w:rsidR="00DD1062">
        <w:rPr>
          <w:color w:val="000000"/>
        </w:rPr>
        <w:t>pytest, and matplotlib, and any transitive dependencies.</w:t>
      </w:r>
      <w:r w:rsidR="00231E8B">
        <w:rPr>
          <w:color w:val="000000"/>
        </w:rPr>
        <w:t xml:space="preserve"> </w:t>
      </w:r>
      <w:r w:rsidR="00231E8B" w:rsidRPr="005301FB">
        <w:rPr>
          <w:color w:val="000000"/>
        </w:rPr>
        <w:t>If your Python installation includes</w:t>
      </w:r>
      <w:r w:rsidR="00231E8B">
        <w:rPr>
          <w:color w:val="000000"/>
        </w:rPr>
        <w:t xml:space="preserve"> </w:t>
      </w:r>
      <w:r w:rsidR="00231E8B" w:rsidRPr="00231E8B">
        <w:rPr>
          <w:rFonts w:ascii="Courier New" w:hAnsi="Courier New" w:cs="Courier New"/>
          <w:color w:val="000000"/>
        </w:rPr>
        <w:t>setuptools</w:t>
      </w:r>
      <w:r w:rsidR="00231E8B">
        <w:rPr>
          <w:color w:val="000000"/>
        </w:rPr>
        <w:t xml:space="preserve"> </w:t>
      </w:r>
      <w:r w:rsidR="00231E8B" w:rsidRPr="005301FB">
        <w:rPr>
          <w:color w:val="000000"/>
        </w:rPr>
        <w:t>but you do not wish to run</w:t>
      </w:r>
      <w:r w:rsidR="00231E8B">
        <w:rPr>
          <w:color w:val="000000"/>
        </w:rPr>
        <w:t xml:space="preserve"> </w:t>
      </w:r>
      <w:r w:rsidR="00231E8B" w:rsidRPr="00CD2190">
        <w:rPr>
          <w:rFonts w:ascii="Courier New" w:hAnsi="Courier New" w:cs="Courier New"/>
          <w:iCs/>
          <w:color w:val="000000" w:themeColor="text1"/>
        </w:rPr>
        <w:t>setup.py</w:t>
      </w:r>
      <w:r w:rsidR="00231E8B" w:rsidRPr="005301FB">
        <w:rPr>
          <w:color w:val="000000"/>
        </w:rPr>
        <w:t>, you may install the dependencies separately using</w:t>
      </w:r>
      <w:r w:rsidR="00231E8B">
        <w:rPr>
          <w:color w:val="000000"/>
        </w:rPr>
        <w:t xml:space="preserve"> </w:t>
      </w:r>
      <w:r w:rsidR="00231E8B" w:rsidRPr="00CD2190">
        <w:rPr>
          <w:rFonts w:ascii="Courier New" w:hAnsi="Courier New" w:cs="Courier New"/>
          <w:color w:val="000000"/>
        </w:rPr>
        <w:t>pip</w:t>
      </w:r>
      <w:r w:rsidR="00231E8B" w:rsidRPr="005301FB">
        <w:rPr>
          <w:color w:val="000000"/>
        </w:rPr>
        <w:t>:</w:t>
      </w:r>
    </w:p>
    <w:p w14:paraId="5393AD25" w14:textId="77777777" w:rsidR="00231E8B" w:rsidRDefault="00231E8B" w:rsidP="00231E8B">
      <w:pPr>
        <w:pStyle w:val="HTMLPreformatted"/>
        <w:shd w:val="clear" w:color="auto" w:fill="FFFFFF"/>
        <w:rPr>
          <w:rFonts w:asciiTheme="minorHAnsi" w:hAnsiTheme="minorHAnsi"/>
          <w:color w:val="000000"/>
          <w:sz w:val="24"/>
          <w:szCs w:val="24"/>
        </w:rPr>
      </w:pPr>
    </w:p>
    <w:p w14:paraId="63664B77" w14:textId="364F0241" w:rsidR="00231E8B" w:rsidRDefault="00231E8B" w:rsidP="00231E8B">
      <w:pPr>
        <w:pStyle w:val="HTMLPreformatted"/>
        <w:shd w:val="clear" w:color="auto" w:fill="FFFFFF"/>
        <w:rPr>
          <w:color w:val="000000"/>
          <w:sz w:val="24"/>
          <w:szCs w:val="24"/>
        </w:rPr>
      </w:pPr>
      <w:r w:rsidRPr="00987C31">
        <w:rPr>
          <w:color w:val="000000"/>
          <w:sz w:val="24"/>
          <w:szCs w:val="24"/>
        </w:rPr>
        <w:tab/>
        <w:t xml:space="preserve">$ python -m pip install </w:t>
      </w:r>
      <w:r w:rsidR="00BC7D1D">
        <w:rPr>
          <w:color w:val="000000"/>
          <w:sz w:val="24"/>
          <w:szCs w:val="24"/>
        </w:rPr>
        <w:t>–-user network pytest matplotlib</w:t>
      </w:r>
    </w:p>
    <w:p w14:paraId="13CFC47E" w14:textId="7571812E" w:rsidR="00231E8B" w:rsidRDefault="00231E8B" w:rsidP="005D552D">
      <w:pPr>
        <w:rPr>
          <w:color w:val="000000"/>
        </w:rPr>
      </w:pPr>
    </w:p>
    <w:p w14:paraId="24E8136A" w14:textId="5242FEB9" w:rsidR="0003156D" w:rsidRDefault="0003156D" w:rsidP="0003156D">
      <w:pPr>
        <w:pStyle w:val="Heading3"/>
        <w:rPr>
          <w:rFonts w:cs="Courier New"/>
        </w:rPr>
      </w:pPr>
      <w:r>
        <w:rPr>
          <w:rFonts w:cs="Courier New"/>
        </w:rPr>
        <w:t xml:space="preserve">Running the </w:t>
      </w:r>
      <w:r w:rsidR="007C2E40">
        <w:rPr>
          <w:rFonts w:cs="Courier New"/>
        </w:rPr>
        <w:t>A</w:t>
      </w:r>
      <w:r>
        <w:rPr>
          <w:rFonts w:cs="Courier New"/>
        </w:rPr>
        <w:t xml:space="preserve">utomated </w:t>
      </w:r>
      <w:r w:rsidR="007C2E40">
        <w:rPr>
          <w:rFonts w:cs="Courier New"/>
        </w:rPr>
        <w:t>T</w:t>
      </w:r>
      <w:r>
        <w:rPr>
          <w:rFonts w:cs="Courier New"/>
        </w:rPr>
        <w:t>ests</w:t>
      </w:r>
    </w:p>
    <w:p w14:paraId="763D9016" w14:textId="77777777" w:rsidR="0003156D" w:rsidRDefault="0003156D" w:rsidP="0003156D">
      <w:pPr>
        <w:pStyle w:val="Heading3"/>
        <w:rPr>
          <w:rFonts w:cs="Courier New"/>
        </w:rPr>
      </w:pPr>
    </w:p>
    <w:p w14:paraId="186F6A7B" w14:textId="77777777" w:rsidR="00FD4815" w:rsidRDefault="0003156D" w:rsidP="00FD4815">
      <w:r w:rsidRPr="00BF6835">
        <w:t>After having installed the software as abo</w:t>
      </w:r>
      <w:r w:rsidR="00FD4815">
        <w:t>ve, from a command prompt type:</w:t>
      </w:r>
    </w:p>
    <w:p w14:paraId="1BE84209" w14:textId="77777777" w:rsidR="00FD4815" w:rsidRDefault="00FD4815" w:rsidP="00FD4815"/>
    <w:p w14:paraId="158934EE" w14:textId="0554A91C" w:rsidR="0003156D" w:rsidRPr="00FD4815" w:rsidRDefault="0003156D" w:rsidP="00FD4815">
      <w:pPr>
        <w:ind w:firstLine="720"/>
      </w:pPr>
      <w:r w:rsidRPr="00987C31">
        <w:rPr>
          <w:rFonts w:ascii="Courier New" w:hAnsi="Courier New" w:cs="Courier New"/>
        </w:rPr>
        <w:t>$ python -m pytest tests</w:t>
      </w:r>
      <w:r w:rsidRPr="00987C31">
        <w:rPr>
          <w:rFonts w:ascii="Courier New" w:hAnsi="Courier New" w:cs="Courier New"/>
        </w:rPr>
        <w:br/>
      </w:r>
    </w:p>
    <w:p w14:paraId="4BC05019" w14:textId="102D38A9" w:rsidR="0003156D" w:rsidRPr="00C5086C" w:rsidRDefault="0003156D" w:rsidP="0003156D">
      <w:r>
        <w:t xml:space="preserve">This will execute a number of </w:t>
      </w:r>
      <w:r w:rsidR="005926A7">
        <w:t xml:space="preserve">unit </w:t>
      </w:r>
      <w:r>
        <w:t xml:space="preserve">tests against </w:t>
      </w:r>
      <w:r w:rsidR="005926A7">
        <w:t>some of the program's components.</w:t>
      </w:r>
    </w:p>
    <w:p w14:paraId="512BD7D0" w14:textId="2EC54AA0" w:rsidR="00635114" w:rsidRPr="00113464" w:rsidRDefault="00635114" w:rsidP="00635114"/>
    <w:p w14:paraId="53A890F4" w14:textId="0BA56357" w:rsidR="00CC10E7" w:rsidRDefault="00BA0C8F" w:rsidP="00CC10E7">
      <w:pPr>
        <w:pStyle w:val="Heading3"/>
      </w:pPr>
      <w:bookmarkStart w:id="1" w:name="_Ref512855568"/>
      <w:r>
        <w:t>Running the Program</w:t>
      </w:r>
      <w:bookmarkEnd w:id="1"/>
    </w:p>
    <w:p w14:paraId="0A80733F" w14:textId="7DD32FDC" w:rsidR="000D1F7C" w:rsidRDefault="000D1F7C" w:rsidP="007D3085"/>
    <w:p w14:paraId="02651E5A" w14:textId="21B26F06" w:rsidR="005C326A" w:rsidRDefault="005C326A" w:rsidP="005C326A">
      <w:pPr>
        <w:pStyle w:val="HTMLPreformatted"/>
        <w:shd w:val="clear" w:color="auto" w:fill="FFFFFF"/>
        <w:rPr>
          <w:rFonts w:asciiTheme="minorHAnsi" w:hAnsiTheme="minorHAnsi"/>
          <w:color w:val="000000"/>
          <w:sz w:val="24"/>
          <w:szCs w:val="24"/>
        </w:rPr>
      </w:pPr>
      <w:r w:rsidRPr="00987283">
        <w:rPr>
          <w:rFonts w:asciiTheme="minorHAnsi" w:hAnsiTheme="minorHAnsi"/>
          <w:color w:val="000000"/>
          <w:sz w:val="24"/>
          <w:szCs w:val="24"/>
        </w:rPr>
        <w:t xml:space="preserve">The main routine for the program lives in </w:t>
      </w:r>
      <w:r>
        <w:rPr>
          <w:iCs/>
          <w:color w:val="808080"/>
          <w:sz w:val="24"/>
          <w:szCs w:val="24"/>
        </w:rPr>
        <w:t>solver</w:t>
      </w:r>
      <w:r w:rsidRPr="00987283">
        <w:rPr>
          <w:iCs/>
          <w:color w:val="808080"/>
          <w:sz w:val="24"/>
          <w:szCs w:val="24"/>
        </w:rPr>
        <w:t>.py</w:t>
      </w:r>
      <w:r>
        <w:rPr>
          <w:rFonts w:asciiTheme="minorHAnsi" w:hAnsiTheme="minorHAnsi"/>
          <w:color w:val="000000"/>
          <w:sz w:val="24"/>
          <w:szCs w:val="24"/>
        </w:rPr>
        <w:t xml:space="preserve">. </w:t>
      </w:r>
      <w:r w:rsidRPr="00987283">
        <w:rPr>
          <w:rFonts w:asciiTheme="minorHAnsi" w:hAnsiTheme="minorHAnsi"/>
          <w:color w:val="000000"/>
          <w:sz w:val="24"/>
          <w:szCs w:val="24"/>
        </w:rPr>
        <w:t>To see the command line options available, from a command prompt type:</w:t>
      </w:r>
      <w:r w:rsidRPr="00987283">
        <w:rPr>
          <w:rFonts w:asciiTheme="minorHAnsi" w:hAnsiTheme="minorHAnsi"/>
          <w:color w:val="000000"/>
          <w:sz w:val="24"/>
          <w:szCs w:val="24"/>
        </w:rPr>
        <w:br/>
      </w:r>
    </w:p>
    <w:p w14:paraId="7C4A0E4D" w14:textId="5B897BC1" w:rsidR="005C326A" w:rsidRDefault="005C326A" w:rsidP="005C326A">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solver.py -h</w:t>
      </w:r>
    </w:p>
    <w:p w14:paraId="4013953D" w14:textId="77777777" w:rsidR="005C326A" w:rsidRDefault="005C326A" w:rsidP="005C326A">
      <w:pPr>
        <w:pStyle w:val="HTMLPreformatted"/>
        <w:shd w:val="clear" w:color="auto" w:fill="FFFFFF"/>
        <w:rPr>
          <w:rFonts w:asciiTheme="minorHAnsi" w:hAnsiTheme="minorHAnsi"/>
          <w:color w:val="000000"/>
          <w:sz w:val="24"/>
          <w:szCs w:val="24"/>
        </w:rPr>
      </w:pPr>
    </w:p>
    <w:p w14:paraId="4A5119E7" w14:textId="77777777" w:rsidR="005C326A" w:rsidRDefault="005C326A" w:rsidP="005C326A">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245B9D78" w14:textId="77777777" w:rsidR="005C326A" w:rsidRDefault="005C326A" w:rsidP="005C326A">
      <w:pPr>
        <w:pStyle w:val="HTMLPreformatted"/>
        <w:shd w:val="clear" w:color="auto" w:fill="FFFFFF"/>
        <w:rPr>
          <w:rFonts w:asciiTheme="minorHAnsi" w:hAnsiTheme="minorHAnsi"/>
          <w:color w:val="000000"/>
          <w:sz w:val="24"/>
          <w:szCs w:val="24"/>
        </w:rPr>
      </w:pPr>
    </w:p>
    <w:p w14:paraId="04AC8FD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usage: solver.py [-h] -g GRAPH [-f {rep,assign}] [-d PROBLEM_FILE_DIR]</w:t>
      </w:r>
    </w:p>
    <w:p w14:paraId="6B177A6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lastRenderedPageBreak/>
        <w:t xml:space="preserve">                 [-s {ip,lr}] [-p] [-v] [-r {warm,cold}]</w:t>
      </w:r>
    </w:p>
    <w:p w14:paraId="7EC0BEC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364AD97"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optional arguments:</w:t>
      </w:r>
    </w:p>
    <w:p w14:paraId="0864621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-h, --help            show this help message and exit</w:t>
      </w:r>
    </w:p>
    <w:p w14:paraId="0E138C8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-g GRAPH, --graph GRAPH</w:t>
      </w:r>
    </w:p>
    <w:p w14:paraId="1F0218A4"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graph description for graph to color (DIMACS</w:t>
      </w:r>
    </w:p>
    <w:p w14:paraId="2E78150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format) (default: None)</w:t>
      </w:r>
    </w:p>
    <w:p w14:paraId="4FCAC7D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 {rep,assign}, --formulation {rep,assign}</w:t>
      </w:r>
    </w:p>
    <w:p w14:paraId="316256D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Desired formulation of vertex coloring (default:</w:t>
      </w:r>
    </w:p>
    <w:p w14:paraId="24A9F249"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assign)</w:t>
      </w:r>
    </w:p>
    <w:p w14:paraId="26C0AA3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 PROBLEM_FILE_DIR, --problem-file-dir PROBLEM_FILE_DIR</w:t>
      </w:r>
    </w:p>
    <w:p w14:paraId="484FF08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write CPLEX LP file for problem to (default:</w:t>
      </w:r>
    </w:p>
    <w:p w14:paraId="3DCC3DD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t>
      </w:r>
    </w:p>
    <w:p w14:paraId="5F6E560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{ip,lr}, --solve-as {ip,lr}</w:t>
      </w:r>
    </w:p>
    <w:p w14:paraId="26E6FEF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Whether to solve as IP, or LR with cuts (default: ip)</w:t>
      </w:r>
    </w:p>
    <w:p w14:paraId="06D135D0"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 --plot-if-integer</w:t>
      </w:r>
    </w:p>
    <w:p w14:paraId="230A1061"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Plot final solution if it is integer (default: False)</w:t>
      </w:r>
    </w:p>
    <w:p w14:paraId="54232C5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-v, --verbose         Show values of variables in intermediate solutions</w:t>
      </w:r>
    </w:p>
    <w:p w14:paraId="6468A393"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(default: False)</w:t>
      </w:r>
    </w:p>
    <w:p w14:paraId="1D58316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-r {warm,cold}, --restart-mode {warm,cold}</w:t>
      </w:r>
    </w:p>
    <w:p w14:paraId="5B6CA8B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Warm restart allows reuse of previous LR solutions,</w:t>
      </w:r>
    </w:p>
    <w:p w14:paraId="29DFF3F9" w14:textId="30DBB74C" w:rsidR="005C326A" w:rsidRPr="002D7F61" w:rsidRDefault="002D7F61" w:rsidP="002D7F61">
      <w:pPr>
        <w:rPr>
          <w:rFonts w:ascii="Courier New" w:hAnsi="Courier New" w:cs="Courier New"/>
          <w:color w:val="000000"/>
          <w:sz w:val="20"/>
          <w:szCs w:val="20"/>
        </w:rPr>
      </w:pPr>
      <w:r w:rsidRPr="002D7F61">
        <w:rPr>
          <w:rFonts w:ascii="Courier New" w:hAnsi="Courier New" w:cs="Courier New"/>
          <w:color w:val="000000"/>
          <w:sz w:val="20"/>
          <w:szCs w:val="20"/>
        </w:rPr>
        <w:t xml:space="preserve">                        cold starts from scratch (default: warm)</w:t>
      </w:r>
    </w:p>
    <w:p w14:paraId="7813BF0A" w14:textId="7B8CC80A" w:rsidR="002D7F61" w:rsidRDefault="002D7F61" w:rsidP="002D7F61"/>
    <w:p w14:paraId="12733022" w14:textId="775577C9" w:rsidR="007C2E40" w:rsidRDefault="007C2E40" w:rsidP="007C2E40">
      <w:pPr>
        <w:rPr>
          <w:iCs/>
          <w:color w:val="000000" w:themeColor="text1"/>
        </w:rPr>
      </w:pPr>
      <w:r>
        <w:t>The program expects to read in a fi</w:t>
      </w:r>
      <w:r w:rsidR="004C097F">
        <w:t xml:space="preserve">le that represents the graph to color, specified by the </w:t>
      </w:r>
      <w:r w:rsidR="004C097F" w:rsidRPr="00860B42">
        <w:rPr>
          <w:rFonts w:ascii="Courier New" w:hAnsi="Courier New" w:cs="Courier New"/>
        </w:rPr>
        <w:t>-g</w:t>
      </w:r>
      <w:r w:rsidR="004C097F">
        <w:t xml:space="preserve"> option. The file is expected to be in the DIMACS format</w:t>
      </w:r>
      <w:r w:rsidR="00BF11E4">
        <w:rPr>
          <w:rStyle w:val="EndnoteReference"/>
        </w:rPr>
        <w:endnoteReference w:id="9"/>
      </w:r>
      <w:r w:rsidR="00BF11E4">
        <w:t>.</w:t>
      </w:r>
      <w:r w:rsidR="00D37591">
        <w:t xml:space="preserve"> Several examples, </w:t>
      </w:r>
      <w:r w:rsidR="00BD754D">
        <w:t xml:space="preserve">some </w:t>
      </w:r>
      <w:r w:rsidR="003B121F">
        <w:t>from previous DIMACS challenges</w:t>
      </w:r>
      <w:r w:rsidR="00BF11E4">
        <w:rPr>
          <w:rStyle w:val="EndnoteReference"/>
        </w:rPr>
        <w:endnoteReference w:id="10"/>
      </w:r>
      <w:r w:rsidR="00BF11E4">
        <w:t xml:space="preserve"> </w:t>
      </w:r>
      <w:r w:rsidR="00BD754D">
        <w:t>and some created by hand</w:t>
      </w:r>
      <w:r w:rsidR="003B121F">
        <w:t xml:space="preserve">, </w:t>
      </w:r>
      <w:r w:rsidR="00BD754D" w:rsidRPr="00987283">
        <w:rPr>
          <w:color w:val="000000"/>
        </w:rPr>
        <w:t xml:space="preserve">are included in directory </w:t>
      </w:r>
      <w:r w:rsidR="00BD754D" w:rsidRPr="00BD754D">
        <w:rPr>
          <w:rFonts w:ascii="Courier New" w:hAnsi="Courier New" w:cs="Courier New"/>
          <w:iCs/>
          <w:color w:val="000000" w:themeColor="text1"/>
        </w:rPr>
        <w:t>tests/data</w:t>
      </w:r>
      <w:r w:rsidR="00BD754D">
        <w:rPr>
          <w:iCs/>
          <w:color w:val="000000" w:themeColor="text1"/>
        </w:rPr>
        <w:t>.</w:t>
      </w:r>
    </w:p>
    <w:p w14:paraId="7B391C13" w14:textId="58F6FCDD" w:rsidR="00E72153" w:rsidRDefault="00E72153" w:rsidP="007C2E40">
      <w:pPr>
        <w:rPr>
          <w:iCs/>
          <w:color w:val="000000" w:themeColor="text1"/>
        </w:rPr>
      </w:pPr>
    </w:p>
    <w:p w14:paraId="164F7CC9" w14:textId="50CB0596" w:rsidR="00E72153" w:rsidRDefault="00A74DB3" w:rsidP="007C2E40">
      <w:pPr>
        <w:rPr>
          <w:iCs/>
          <w:color w:val="000000" w:themeColor="text1"/>
        </w:rPr>
      </w:pPr>
      <w:r>
        <w:rPr>
          <w:iCs/>
          <w:color w:val="000000" w:themeColor="text1"/>
        </w:rPr>
        <w:t xml:space="preserve">Choose the "representative" or "assignment" 0-1 IP formulation of the vertex coloring problem using the </w:t>
      </w:r>
      <w:r w:rsidRPr="00A74DB3">
        <w:rPr>
          <w:rFonts w:ascii="Courier New" w:hAnsi="Courier New" w:cs="Courier New"/>
          <w:iCs/>
          <w:color w:val="000000" w:themeColor="text1"/>
        </w:rPr>
        <w:t>-f</w:t>
      </w:r>
      <w:r>
        <w:rPr>
          <w:iCs/>
          <w:color w:val="000000" w:themeColor="text1"/>
        </w:rPr>
        <w:t xml:space="preserve"> option. If not specified, the "assignment" formulation is used.</w:t>
      </w:r>
    </w:p>
    <w:p w14:paraId="17A2293B" w14:textId="431478D3" w:rsidR="005E74D8" w:rsidRDefault="005E74D8" w:rsidP="007C2E40">
      <w:pPr>
        <w:rPr>
          <w:iCs/>
          <w:color w:val="000000" w:themeColor="text1"/>
        </w:rPr>
      </w:pPr>
    </w:p>
    <w:p w14:paraId="036C1FEE" w14:textId="5A2B1108" w:rsidR="005E74D8" w:rsidRDefault="005E74D8" w:rsidP="007C2E40">
      <w:pPr>
        <w:rPr>
          <w:iCs/>
          <w:color w:val="000000" w:themeColor="text1"/>
        </w:rPr>
      </w:pPr>
      <w:r>
        <w:rPr>
          <w:iCs/>
          <w:color w:val="000000" w:themeColor="text1"/>
        </w:rPr>
        <w:t xml:space="preserve">Prior to solving either the initial formulation or a follow-on formulation with cuts added that a previous solution violates, the program emits a representation of the current formulation to a file named </w:t>
      </w:r>
      <w:r w:rsidRPr="005E74D8">
        <w:rPr>
          <w:rFonts w:ascii="Courier New" w:hAnsi="Courier New" w:cs="Courier New"/>
          <w:iCs/>
          <w:color w:val="000000" w:themeColor="text1"/>
        </w:rPr>
        <w:t>vertexcoloring.</w:t>
      </w:r>
      <w:r>
        <w:rPr>
          <w:rFonts w:ascii="Courier New" w:hAnsi="Courier New" w:cs="Courier New"/>
          <w:iCs/>
          <w:color w:val="000000" w:themeColor="text1"/>
        </w:rPr>
        <w:t>[</w:t>
      </w:r>
      <w:r w:rsidRPr="005E74D8">
        <w:rPr>
          <w:rFonts w:ascii="Courier New" w:hAnsi="Courier New" w:cs="Courier New"/>
          <w:iCs/>
          <w:color w:val="000000" w:themeColor="text1"/>
        </w:rPr>
        <w:t>graph</w:t>
      </w:r>
      <w:r>
        <w:rPr>
          <w:rFonts w:ascii="Courier New" w:hAnsi="Courier New" w:cs="Courier New"/>
          <w:iCs/>
          <w:color w:val="000000" w:themeColor="text1"/>
        </w:rPr>
        <w:t>]</w:t>
      </w:r>
      <w:r w:rsidRPr="005E74D8">
        <w:rPr>
          <w:rFonts w:ascii="Courier New" w:hAnsi="Courier New" w:cs="Courier New"/>
          <w:iCs/>
          <w:color w:val="000000" w:themeColor="text1"/>
        </w:rPr>
        <w:t>.</w:t>
      </w:r>
      <w:r>
        <w:rPr>
          <w:rFonts w:ascii="Courier New" w:hAnsi="Courier New" w:cs="Courier New"/>
          <w:iCs/>
          <w:color w:val="000000" w:themeColor="text1"/>
        </w:rPr>
        <w:t>[n]</w:t>
      </w:r>
      <w:r w:rsidRPr="005E74D8">
        <w:rPr>
          <w:rFonts w:ascii="Courier New" w:hAnsi="Courier New" w:cs="Courier New"/>
          <w:iCs/>
          <w:color w:val="000000" w:themeColor="text1"/>
        </w:rPr>
        <w:t>.lp</w:t>
      </w:r>
      <w:r>
        <w:rPr>
          <w:iCs/>
          <w:color w:val="000000" w:themeColor="text1"/>
        </w:rPr>
        <w:t xml:space="preserve">, where </w:t>
      </w:r>
      <w:r w:rsidRPr="005E74D8">
        <w:rPr>
          <w:rFonts w:ascii="Courier New" w:hAnsi="Courier New" w:cs="Courier New"/>
          <w:iCs/>
          <w:color w:val="000000" w:themeColor="text1"/>
        </w:rPr>
        <w:t>[graph]</w:t>
      </w:r>
      <w:r>
        <w:rPr>
          <w:iCs/>
          <w:color w:val="000000" w:themeColor="text1"/>
        </w:rPr>
        <w:t xml:space="preserve"> is the base name of the graph being colored and </w:t>
      </w:r>
      <w:r w:rsidRPr="005E74D8">
        <w:rPr>
          <w:rFonts w:ascii="Courier New" w:hAnsi="Courier New" w:cs="Courier New"/>
          <w:iCs/>
          <w:color w:val="000000" w:themeColor="text1"/>
        </w:rPr>
        <w:t>[n]</w:t>
      </w:r>
      <w:r>
        <w:rPr>
          <w:iCs/>
          <w:color w:val="000000" w:themeColor="text1"/>
        </w:rPr>
        <w:t xml:space="preserve"> is the "iteration" number (0 for original formulation, 1 for the original formulation with first round of violated clique cuts added, and so forth). </w:t>
      </w:r>
      <w:r w:rsidR="006C2DCD">
        <w:rPr>
          <w:iCs/>
          <w:color w:val="000000" w:themeColor="text1"/>
        </w:rPr>
        <w:t xml:space="preserve">These files and in CPLEX LP file format. By default, these files are written to the current working directory; use the </w:t>
      </w:r>
      <w:r w:rsidR="006C2DCD" w:rsidRPr="006C2DCD">
        <w:rPr>
          <w:rFonts w:ascii="Courier New" w:hAnsi="Courier New" w:cs="Courier New"/>
          <w:iCs/>
          <w:color w:val="000000" w:themeColor="text1"/>
        </w:rPr>
        <w:t>-d</w:t>
      </w:r>
      <w:r w:rsidR="006C2DCD">
        <w:rPr>
          <w:iCs/>
          <w:color w:val="000000" w:themeColor="text1"/>
        </w:rPr>
        <w:t xml:space="preserve"> option to override this default.</w:t>
      </w:r>
    </w:p>
    <w:p w14:paraId="6B18D3A2" w14:textId="327BEB35" w:rsidR="006C2DCD" w:rsidRDefault="006C2DCD" w:rsidP="007C2E40">
      <w:pPr>
        <w:rPr>
          <w:iCs/>
          <w:color w:val="000000" w:themeColor="text1"/>
        </w:rPr>
      </w:pPr>
    </w:p>
    <w:p w14:paraId="3AFCCC68" w14:textId="77777777" w:rsidR="001D3CE6" w:rsidRDefault="00382EF7" w:rsidP="007C2E40">
      <w:pPr>
        <w:rPr>
          <w:iCs/>
          <w:color w:val="000000" w:themeColor="text1"/>
        </w:rPr>
      </w:pPr>
      <w:r>
        <w:rPr>
          <w:iCs/>
          <w:color w:val="000000" w:themeColor="text1"/>
        </w:rPr>
        <w:t xml:space="preserve">The </w:t>
      </w:r>
      <w:r w:rsidRPr="00382EF7">
        <w:rPr>
          <w:rFonts w:ascii="Courier New" w:hAnsi="Courier New" w:cs="Courier New"/>
          <w:iCs/>
          <w:color w:val="000000" w:themeColor="text1"/>
        </w:rPr>
        <w:t>-s</w:t>
      </w:r>
      <w:r>
        <w:rPr>
          <w:iCs/>
          <w:color w:val="000000" w:themeColor="text1"/>
        </w:rPr>
        <w:t xml:space="preserve"> option controls whether the problem will be solved as a 0-1 integer program, or as a successive set of linear relaxations (with variables bounded between 0 and 1, inclusive) with violated clique cuts added at every LR solution.</w:t>
      </w:r>
    </w:p>
    <w:p w14:paraId="5508190D" w14:textId="77777777" w:rsidR="001D3CE6" w:rsidRDefault="001D3CE6" w:rsidP="007C2E40">
      <w:pPr>
        <w:rPr>
          <w:iCs/>
          <w:color w:val="000000" w:themeColor="text1"/>
        </w:rPr>
      </w:pPr>
    </w:p>
    <w:p w14:paraId="56FB25BF" w14:textId="143D3F2A" w:rsidR="006C2DCD" w:rsidRDefault="001D3CE6" w:rsidP="007C2E40">
      <w:pPr>
        <w:rPr>
          <w:iCs/>
          <w:color w:val="000000" w:themeColor="text1"/>
        </w:rPr>
      </w:pPr>
      <w:r>
        <w:rPr>
          <w:iCs/>
          <w:color w:val="000000" w:themeColor="text1"/>
        </w:rPr>
        <w:t xml:space="preserve">The </w:t>
      </w:r>
      <w:r w:rsidRPr="001D3CE6">
        <w:rPr>
          <w:rFonts w:ascii="Courier New" w:hAnsi="Courier New" w:cs="Courier New"/>
          <w:iCs/>
          <w:color w:val="000000" w:themeColor="text1"/>
        </w:rPr>
        <w:t>-p</w:t>
      </w:r>
      <w:r>
        <w:rPr>
          <w:iCs/>
          <w:color w:val="000000" w:themeColor="text1"/>
        </w:rPr>
        <w:t xml:space="preserve"> option, if specified, will have the program plot an optimal integer coloring if such is found.</w:t>
      </w:r>
    </w:p>
    <w:p w14:paraId="0CACF3DF" w14:textId="62145BAC" w:rsidR="00407931" w:rsidRDefault="00407931" w:rsidP="007C2E40">
      <w:pPr>
        <w:rPr>
          <w:iCs/>
          <w:color w:val="000000" w:themeColor="text1"/>
        </w:rPr>
      </w:pPr>
    </w:p>
    <w:p w14:paraId="420DAF06" w14:textId="3939DD45" w:rsidR="00407931" w:rsidRDefault="00407931" w:rsidP="007C2E40">
      <w:pPr>
        <w:rPr>
          <w:iCs/>
          <w:color w:val="000000" w:themeColor="text1"/>
        </w:rPr>
      </w:pPr>
      <w:r>
        <w:rPr>
          <w:iCs/>
          <w:color w:val="000000" w:themeColor="text1"/>
        </w:rPr>
        <w:t xml:space="preserve">The </w:t>
      </w:r>
      <w:r w:rsidRPr="00224C59">
        <w:rPr>
          <w:rFonts w:ascii="Courier New" w:hAnsi="Courier New" w:cs="Courier New"/>
          <w:iCs/>
          <w:color w:val="000000" w:themeColor="text1"/>
        </w:rPr>
        <w:t>-v</w:t>
      </w:r>
      <w:r>
        <w:rPr>
          <w:iCs/>
          <w:color w:val="000000" w:themeColor="text1"/>
        </w:rPr>
        <w:t xml:space="preserve"> option will have the program print the values of variables for individual linear relaxation solutions. If not specified, you will only see the solution values printed when no more clique cuts are violated.</w:t>
      </w:r>
    </w:p>
    <w:p w14:paraId="7BEA7628" w14:textId="6CC3D16B" w:rsidR="00170562" w:rsidRDefault="00170562" w:rsidP="007C2E40">
      <w:pPr>
        <w:rPr>
          <w:iCs/>
          <w:color w:val="000000" w:themeColor="text1"/>
        </w:rPr>
      </w:pPr>
    </w:p>
    <w:p w14:paraId="2F45DD80" w14:textId="42AA9A83" w:rsidR="00170562" w:rsidRDefault="00170562" w:rsidP="007C2E40">
      <w:pPr>
        <w:rPr>
          <w:iCs/>
          <w:color w:val="000000" w:themeColor="text1"/>
        </w:rPr>
      </w:pPr>
      <w:r>
        <w:rPr>
          <w:iCs/>
          <w:color w:val="000000" w:themeColor="text1"/>
        </w:rPr>
        <w:t xml:space="preserve">The </w:t>
      </w:r>
      <w:r w:rsidRPr="00AE3D62">
        <w:rPr>
          <w:rFonts w:ascii="Courier New" w:hAnsi="Courier New" w:cs="Courier New"/>
          <w:iCs/>
          <w:color w:val="000000" w:themeColor="text1"/>
        </w:rPr>
        <w:t>-r</w:t>
      </w:r>
      <w:r>
        <w:rPr>
          <w:iCs/>
          <w:color w:val="000000" w:themeColor="text1"/>
        </w:rPr>
        <w:t xml:space="preserve"> option controls whether, after a linear relaxation solution is found, the </w:t>
      </w:r>
      <w:r w:rsidR="00C864B1">
        <w:rPr>
          <w:iCs/>
          <w:color w:val="000000" w:themeColor="text1"/>
        </w:rPr>
        <w:t>optimal basis can be re-used after adding violated clique cuts ("warm" restart) or whether to discard that solution and re-solve the problem fresh with the clique cuts added ("cold" restart). "Warm" restart is the default.</w:t>
      </w:r>
    </w:p>
    <w:p w14:paraId="51EBC9BE" w14:textId="3FBCE515" w:rsidR="00A51D4E" w:rsidRDefault="00A51D4E" w:rsidP="007C2E40">
      <w:pPr>
        <w:rPr>
          <w:iCs/>
          <w:color w:val="000000" w:themeColor="text1"/>
        </w:rPr>
      </w:pPr>
    </w:p>
    <w:p w14:paraId="4CAD2634" w14:textId="34202611" w:rsidR="00D75877" w:rsidRDefault="00D75877" w:rsidP="00D75877">
      <w:pPr>
        <w:pStyle w:val="Heading4"/>
      </w:pPr>
      <w:r>
        <w:t>Examples</w:t>
      </w:r>
    </w:p>
    <w:p w14:paraId="50612E8B" w14:textId="3B437891" w:rsidR="00D75877" w:rsidRDefault="00D75877" w:rsidP="00D75877"/>
    <w:p w14:paraId="267525FF" w14:textId="4E5A29EA" w:rsidR="00D75877" w:rsidRDefault="00D75877" w:rsidP="00D75877">
      <w:r>
        <w:t xml:space="preserve">To color the graph in file </w:t>
      </w:r>
      <w:r w:rsidRPr="00D75877">
        <w:rPr>
          <w:rFonts w:ascii="Courier New" w:hAnsi="Courier New" w:cs="Courier New"/>
        </w:rPr>
        <w:t>tests/data/50_0.2.col</w:t>
      </w:r>
      <w:r>
        <w:t>, using the representative formulation as a 0-1 integer program, invoke the program like so:</w:t>
      </w:r>
      <w:r>
        <w:br/>
      </w:r>
    </w:p>
    <w:p w14:paraId="2F921C13" w14:textId="2C7E8C3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tests/data/50_0.2.col -f rep -p</w:t>
      </w:r>
    </w:p>
    <w:p w14:paraId="6725E71D" w14:textId="7406C73A" w:rsidR="00D75877" w:rsidRDefault="00D75877" w:rsidP="007C2E40">
      <w:pPr>
        <w:rPr>
          <w:iCs/>
          <w:color w:val="000000" w:themeColor="text1"/>
        </w:rPr>
      </w:pPr>
    </w:p>
    <w:p w14:paraId="41B20470" w14:textId="46978EE9" w:rsidR="00D75877" w:rsidRDefault="00D75877" w:rsidP="00D75877">
      <w:r>
        <w:t xml:space="preserve">To color the graph in file </w:t>
      </w:r>
      <w:r w:rsidRPr="00D75877">
        <w:rPr>
          <w:rFonts w:ascii="Courier New" w:hAnsi="Courier New" w:cs="Courier New"/>
        </w:rPr>
        <w:t>tests/data/</w:t>
      </w:r>
      <w:r>
        <w:rPr>
          <w:rFonts w:ascii="Courier New" w:hAnsi="Courier New" w:cs="Courier New"/>
        </w:rPr>
        <w:t>7_with_k5</w:t>
      </w:r>
      <w:r w:rsidRPr="00D75877">
        <w:rPr>
          <w:rFonts w:ascii="Courier New" w:hAnsi="Courier New" w:cs="Courier New"/>
        </w:rPr>
        <w:t>.col</w:t>
      </w:r>
      <w:r>
        <w:t>, using the assignment formulation and successive linear relaxation solutions, invoke the program like so:</w:t>
      </w:r>
      <w:r>
        <w:br/>
      </w:r>
    </w:p>
    <w:p w14:paraId="65611134" w14:textId="0EAF1B9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w:t>
      </w:r>
      <w:r>
        <w:rPr>
          <w:rFonts w:ascii="Courier New" w:hAnsi="Courier New" w:cs="Courier New"/>
        </w:rPr>
        <w:t>7_with_k5</w:t>
      </w:r>
      <w:r w:rsidRPr="00D75877">
        <w:rPr>
          <w:rFonts w:ascii="Courier New" w:hAnsi="Courier New" w:cs="Courier New"/>
        </w:rPr>
        <w:t>.col</w:t>
      </w:r>
      <w:r>
        <w:rPr>
          <w:rFonts w:ascii="Courier New" w:hAnsi="Courier New" w:cs="Courier New"/>
        </w:rPr>
        <w:t xml:space="preserve"> </w:t>
      </w:r>
      <w:r w:rsidRPr="00D75877">
        <w:rPr>
          <w:rFonts w:ascii="Courier New" w:hAnsi="Courier New" w:cs="Courier New"/>
        </w:rPr>
        <w:t>-p</w:t>
      </w:r>
      <w:r>
        <w:rPr>
          <w:rFonts w:ascii="Courier New" w:hAnsi="Courier New" w:cs="Courier New"/>
        </w:rPr>
        <w:t xml:space="preserve"> -s lr</w:t>
      </w:r>
    </w:p>
    <w:p w14:paraId="4315F860" w14:textId="4B29F850" w:rsidR="00D75877" w:rsidRDefault="00D75877" w:rsidP="007C2E40">
      <w:pPr>
        <w:rPr>
          <w:iCs/>
          <w:color w:val="000000" w:themeColor="text1"/>
        </w:rPr>
      </w:pPr>
    </w:p>
    <w:p w14:paraId="76E59656" w14:textId="2B1F1C81" w:rsidR="00A51D4E" w:rsidRDefault="00A51D4E" w:rsidP="00681EC2">
      <w:pPr>
        <w:pStyle w:val="Heading3"/>
      </w:pPr>
      <w:r>
        <w:t>Generating Graphs</w:t>
      </w:r>
    </w:p>
    <w:p w14:paraId="63955A5D" w14:textId="73B88DA4" w:rsidR="00A51D4E" w:rsidRDefault="00A51D4E" w:rsidP="00A51D4E"/>
    <w:p w14:paraId="694B90F4" w14:textId="37CB1811" w:rsidR="006C7CFD" w:rsidRPr="006C7CFD" w:rsidRDefault="006C7CFD" w:rsidP="006C7CFD">
      <w:r>
        <w:t xml:space="preserve">The source distribution also includes a Python program that will generate random graphs: </w:t>
      </w:r>
      <w:r w:rsidRPr="006C7CFD">
        <w:rPr>
          <w:rFonts w:ascii="Courier New" w:hAnsi="Courier New" w:cs="Courier New"/>
        </w:rPr>
        <w:t>generate_random_graph.py</w:t>
      </w:r>
      <w:r w:rsidRPr="006C7CFD">
        <w:t xml:space="preserve">.  </w:t>
      </w:r>
      <w:r w:rsidRPr="00987283">
        <w:rPr>
          <w:color w:val="000000"/>
        </w:rPr>
        <w:t>To see the command line options available, from a command prompt type:</w:t>
      </w:r>
      <w:r w:rsidRPr="00987283">
        <w:rPr>
          <w:color w:val="000000"/>
        </w:rPr>
        <w:br/>
      </w:r>
    </w:p>
    <w:p w14:paraId="1304C725" w14:textId="4F4E7B6B" w:rsidR="006C7CFD" w:rsidRDefault="006C7CFD" w:rsidP="006C7CFD">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generate_random_graph.py -h</w:t>
      </w:r>
    </w:p>
    <w:p w14:paraId="39589C80" w14:textId="77777777" w:rsidR="006C7CFD" w:rsidRDefault="006C7CFD" w:rsidP="006C7CFD">
      <w:pPr>
        <w:pStyle w:val="HTMLPreformatted"/>
        <w:shd w:val="clear" w:color="auto" w:fill="FFFFFF"/>
        <w:rPr>
          <w:rFonts w:asciiTheme="minorHAnsi" w:hAnsiTheme="minorHAnsi"/>
          <w:color w:val="000000"/>
          <w:sz w:val="24"/>
          <w:szCs w:val="24"/>
        </w:rPr>
      </w:pPr>
    </w:p>
    <w:p w14:paraId="1778ADF9" w14:textId="10E197DC" w:rsidR="006C7CFD" w:rsidRDefault="006C7CFD" w:rsidP="006C7CFD">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398B7A2F" w14:textId="36DB3DCF" w:rsidR="006C7CFD" w:rsidRDefault="006C7CFD" w:rsidP="006C7CFD">
      <w:pPr>
        <w:pStyle w:val="HTMLPreformatted"/>
        <w:shd w:val="clear" w:color="auto" w:fill="FFFFFF"/>
        <w:rPr>
          <w:rFonts w:asciiTheme="minorHAnsi" w:hAnsiTheme="minorHAnsi"/>
          <w:color w:val="000000"/>
          <w:sz w:val="24"/>
          <w:szCs w:val="24"/>
        </w:rPr>
      </w:pPr>
    </w:p>
    <w:p w14:paraId="4922BA5C"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usage: generate_random_graph.py [-h] -n NUMBER_OF_NODES [-p {0...1}] [-s SEED]</w:t>
      </w:r>
    </w:p>
    <w:p w14:paraId="54543842"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3DFF17D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optional arguments:</w:t>
      </w:r>
    </w:p>
    <w:p w14:paraId="7E42611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-h, --help            show this help message and exit</w:t>
      </w:r>
    </w:p>
    <w:p w14:paraId="53942605"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-n NUMBER_OF_NODES, --number-of-nodes NUMBER_OF_NODES</w:t>
      </w:r>
    </w:p>
    <w:p w14:paraId="7583662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Desired number of nodes in the graph (default: None)</w:t>
      </w:r>
    </w:p>
    <w:p w14:paraId="4CF2EC4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 {0...1}, --probability-of-edge-creation {0...1}</w:t>
      </w:r>
    </w:p>
    <w:p w14:paraId="1E5FB21E"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Probability of an edge between any two nodes (default:</w:t>
      </w:r>
    </w:p>
    <w:p w14:paraId="5840FD91"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0.5)</w:t>
      </w:r>
    </w:p>
    <w:p w14:paraId="13DEF4C9" w14:textId="504C8741" w:rsidR="006C7CFD" w:rsidRPr="006C7CFD" w:rsidRDefault="006C7CFD" w:rsidP="006C7CFD">
      <w:pPr>
        <w:pStyle w:val="HTMLPreformatted"/>
        <w:shd w:val="clear" w:color="auto" w:fill="FFFFFF"/>
        <w:rPr>
          <w:color w:val="000000"/>
        </w:rPr>
      </w:pPr>
      <w:r w:rsidRPr="006C7CFD">
        <w:rPr>
          <w:color w:val="000000"/>
        </w:rPr>
        <w:t xml:space="preserve">  -s SEED, --seed SEED  Seed for the random number generator (default: None)</w:t>
      </w:r>
    </w:p>
    <w:p w14:paraId="0D21EB46" w14:textId="4B08A230" w:rsidR="006C7CFD" w:rsidRDefault="006C7CFD" w:rsidP="00A51D4E"/>
    <w:p w14:paraId="2542F05E" w14:textId="52FD272A" w:rsidR="0037063F" w:rsidRDefault="0037063F" w:rsidP="00A51D4E">
      <w:r>
        <w:t>This program emits a graph in the aforementioned DIMACS format to the standard output.</w:t>
      </w:r>
    </w:p>
    <w:p w14:paraId="54D45AE3" w14:textId="77777777" w:rsidR="0037063F" w:rsidRDefault="0037063F" w:rsidP="00A51D4E"/>
    <w:p w14:paraId="53AAA7A0" w14:textId="62A931D9" w:rsidR="00147F14" w:rsidRDefault="00147F14" w:rsidP="00147F14">
      <w:pPr>
        <w:pStyle w:val="Heading4"/>
      </w:pPr>
      <w:r>
        <w:t>Examples</w:t>
      </w:r>
    </w:p>
    <w:p w14:paraId="0FEA4ED1" w14:textId="2ADE5A81" w:rsidR="00147F14" w:rsidRDefault="00147F14" w:rsidP="00147F14"/>
    <w:p w14:paraId="2F42D1A5" w14:textId="654A3767" w:rsidR="00147F14" w:rsidRDefault="00147F14" w:rsidP="00147F14">
      <w:r>
        <w:lastRenderedPageBreak/>
        <w:t>To generate a graph with twenty nodes, with likelihood ½ that an edge between two nodes gets generated:</w:t>
      </w:r>
    </w:p>
    <w:p w14:paraId="6B3C5470" w14:textId="04804DB8" w:rsidR="00147F14" w:rsidRDefault="00147F14" w:rsidP="00147F14"/>
    <w:p w14:paraId="4932373A" w14:textId="6CE0DC73" w:rsidR="00147F14" w:rsidRPr="00147F14" w:rsidRDefault="00147F14" w:rsidP="00147F14">
      <w:pPr>
        <w:rPr>
          <w:rFonts w:ascii="Courier New" w:hAnsi="Courier New" w:cs="Courier New"/>
        </w:rPr>
      </w:pPr>
      <w:r>
        <w:tab/>
      </w:r>
      <w:r>
        <w:rPr>
          <w:rFonts w:ascii="Courier New" w:hAnsi="Courier New" w:cs="Courier New"/>
        </w:rPr>
        <w:t>$ python generate_random_graph.py -n 20 -p 0.5</w:t>
      </w:r>
    </w:p>
    <w:p w14:paraId="6D1E94BE" w14:textId="5F99F82A" w:rsidR="007C2E40" w:rsidRDefault="007C2E40" w:rsidP="007C2E40"/>
    <w:p w14:paraId="30D25753" w14:textId="14818150" w:rsidR="001D0A61" w:rsidRDefault="001D0A61" w:rsidP="007C2E40">
      <w:pPr>
        <w:rPr>
          <w:rFonts w:ascii="Courier New" w:hAnsi="Courier New" w:cs="Courier New"/>
        </w:rPr>
      </w:pPr>
      <w:r>
        <w:t xml:space="preserve">To generate a complete graph of five </w:t>
      </w:r>
      <w:r w:rsidR="004559B8">
        <w:t>nodes</w:t>
      </w:r>
      <w:r>
        <w:t>:</w:t>
      </w:r>
      <w:r>
        <w:br/>
      </w:r>
      <w:r>
        <w:br/>
      </w:r>
      <w:r>
        <w:tab/>
      </w:r>
      <w:r>
        <w:rPr>
          <w:rFonts w:ascii="Courier New" w:hAnsi="Courier New" w:cs="Courier New"/>
        </w:rPr>
        <w:t>$ python generate_random_graph.py -n 5 -p 1</w:t>
      </w:r>
    </w:p>
    <w:p w14:paraId="00096017" w14:textId="687646DE" w:rsidR="001D0A61" w:rsidRDefault="001D0A61" w:rsidP="007C2E40"/>
    <w:p w14:paraId="73488497" w14:textId="6ABA95DC" w:rsidR="007D3085" w:rsidRDefault="004C097F" w:rsidP="00046D1F">
      <w:pPr>
        <w:pStyle w:val="Heading3"/>
      </w:pPr>
      <w:r>
        <w:t>Pro</w:t>
      </w:r>
      <w:r w:rsidR="00B47403">
        <w:t>g</w:t>
      </w:r>
      <w:r w:rsidR="007C2E40">
        <w:t>r</w:t>
      </w:r>
      <w:r w:rsidR="004838D6">
        <w:t>am Structure</w:t>
      </w:r>
    </w:p>
    <w:p w14:paraId="718E8186" w14:textId="77777777" w:rsidR="004838D6" w:rsidRDefault="004838D6" w:rsidP="004838D6"/>
    <w:p w14:paraId="76E191C0" w14:textId="4473B1A1" w:rsidR="00C71BB7" w:rsidRDefault="00321BD5" w:rsidP="00321BD5">
      <w:pPr>
        <w:pStyle w:val="Heading4"/>
      </w:pPr>
      <w:r>
        <w:t xml:space="preserve">Class </w:t>
      </w:r>
      <w:r w:rsidRPr="00E10F5B">
        <w:rPr>
          <w:rFonts w:ascii="Courier New" w:hAnsi="Courier New" w:cs="Courier New"/>
        </w:rPr>
        <w:t>VertexColoringProblem</w:t>
      </w:r>
    </w:p>
    <w:p w14:paraId="257255B7" w14:textId="2E4F1A5C" w:rsidR="00321BD5" w:rsidRDefault="00321BD5" w:rsidP="00321BD5"/>
    <w:p w14:paraId="57EF27B2" w14:textId="4667C6B7" w:rsidR="00F23802" w:rsidRDefault="00321BD5" w:rsidP="00321BD5">
      <w:r>
        <w:t xml:space="preserve">This is an abstract class that represents a formulation of the vertex coloring problem. </w:t>
      </w:r>
      <w:r w:rsidR="00F23802">
        <w:t xml:space="preserve">Instances of this class encapsulate a </w:t>
      </w:r>
      <w:r w:rsidR="00F23802" w:rsidRPr="005479B5">
        <w:rPr>
          <w:rFonts w:ascii="Courier New" w:hAnsi="Courier New" w:cs="Courier New"/>
        </w:rPr>
        <w:t>Cplex</w:t>
      </w:r>
      <w:r w:rsidR="00F23802">
        <w:t xml:space="preserve"> object from the CPLEX Python API</w:t>
      </w:r>
      <w:r w:rsidR="00806671">
        <w:t xml:space="preserve"> and a marker </w:t>
      </w:r>
      <w:r w:rsidR="00806671" w:rsidRPr="00DE38DB">
        <w:rPr>
          <w:rFonts w:ascii="Courier New" w:hAnsi="Courier New" w:cs="Courier New"/>
        </w:rPr>
        <w:t>solve_as</w:t>
      </w:r>
      <w:r w:rsidR="00806671">
        <w:t xml:space="preserve"> that is assumed to be either the string </w:t>
      </w:r>
      <w:r w:rsidR="00806671" w:rsidRPr="003440EE">
        <w:rPr>
          <w:rFonts w:ascii="Courier New" w:hAnsi="Courier New" w:cs="Courier New"/>
        </w:rPr>
        <w:t>'ip'</w:t>
      </w:r>
      <w:r w:rsidR="00806671">
        <w:t xml:space="preserve"> (to solve the problem as a 0-1 integer program) or the string </w:t>
      </w:r>
      <w:r w:rsidR="00806671" w:rsidRPr="003440EE">
        <w:rPr>
          <w:rFonts w:ascii="Courier New" w:hAnsi="Courier New" w:cs="Courier New"/>
        </w:rPr>
        <w:t>'lr'</w:t>
      </w:r>
      <w:r w:rsidR="00806671">
        <w:t xml:space="preserve"> (to solve the problem as a linear relaxation of a 0-1 integer program)</w:t>
      </w:r>
      <w:r w:rsidR="00F23802">
        <w:t xml:space="preserve">, and the class's methods manipulate the </w:t>
      </w:r>
      <w:r w:rsidR="00F23802" w:rsidRPr="005479B5">
        <w:rPr>
          <w:rFonts w:ascii="Courier New" w:hAnsi="Courier New" w:cs="Courier New"/>
        </w:rPr>
        <w:t>Cplex</w:t>
      </w:r>
      <w:r w:rsidR="00F23802">
        <w:t xml:space="preserve"> instance in various ways:</w:t>
      </w:r>
    </w:p>
    <w:p w14:paraId="39DD804C" w14:textId="018FA553" w:rsidR="00F23802" w:rsidRDefault="00F23802" w:rsidP="00321BD5"/>
    <w:p w14:paraId="7EC62017" w14:textId="0A449F89" w:rsidR="00F23802" w:rsidRDefault="00F23802" w:rsidP="00F23802">
      <w:pPr>
        <w:pStyle w:val="ListParagraph"/>
        <w:numPr>
          <w:ilvl w:val="0"/>
          <w:numId w:val="10"/>
        </w:numPr>
      </w:pPr>
      <w:r w:rsidRPr="00E10F5B">
        <w:rPr>
          <w:rFonts w:ascii="Courier New" w:hAnsi="Courier New" w:cs="Courier New"/>
        </w:rPr>
        <w:t>set_sense_minimize()</w:t>
      </w:r>
      <w:r>
        <w:t xml:space="preserve"> instructs CPLEX to treat the problem as a minimization problem</w:t>
      </w:r>
      <w:r w:rsidR="004847F6">
        <w:t>.</w:t>
      </w:r>
    </w:p>
    <w:p w14:paraId="1B363087" w14:textId="5942A5F9" w:rsidR="00F23802" w:rsidRDefault="00F23802" w:rsidP="00F23802">
      <w:pPr>
        <w:pStyle w:val="ListParagraph"/>
        <w:numPr>
          <w:ilvl w:val="0"/>
          <w:numId w:val="10"/>
        </w:numPr>
      </w:pPr>
      <w:r w:rsidRPr="00E10F5B">
        <w:rPr>
          <w:rFonts w:ascii="Courier New" w:hAnsi="Courier New" w:cs="Courier New"/>
        </w:rPr>
        <w:t>set_objective(coefficients, var_names)</w:t>
      </w:r>
      <w:r>
        <w:t xml:space="preserve"> instructs CPLEX to add variables to the problem and encode an objective function in terms of those variables</w:t>
      </w:r>
      <w:r w:rsidR="004847F6">
        <w:t>.</w:t>
      </w:r>
      <w:r w:rsidR="00376EA7">
        <w:t xml:space="preserve"> If the problem is to be solved as a 0-1 integer program, it tells CPLEX to use binary variables; if as a linear relaxation, it tells CPLEX to use real-valued variables with an upper bound of </w:t>
      </w:r>
      <w:r w:rsidR="00225B89">
        <w:t>1</w:t>
      </w:r>
      <w:r w:rsidR="00376EA7">
        <w:t xml:space="preserve"> and </w:t>
      </w:r>
      <w:r w:rsidR="002412A0">
        <w:t>an</w:t>
      </w:r>
      <w:r w:rsidR="00376EA7">
        <w:t xml:space="preserve"> implied lower bound of </w:t>
      </w:r>
      <w:r w:rsidR="00225B89">
        <w:t>0</w:t>
      </w:r>
      <w:r w:rsidR="00376EA7">
        <w:t>.</w:t>
      </w:r>
    </w:p>
    <w:p w14:paraId="70E02F41" w14:textId="688CF82F" w:rsidR="00F23802" w:rsidRDefault="00F23802" w:rsidP="00F23802">
      <w:pPr>
        <w:pStyle w:val="ListParagraph"/>
        <w:numPr>
          <w:ilvl w:val="0"/>
          <w:numId w:val="10"/>
        </w:numPr>
      </w:pPr>
      <w:r w:rsidRPr="00E10F5B">
        <w:rPr>
          <w:rFonts w:ascii="Courier New" w:hAnsi="Courier New" w:cs="Courier New"/>
        </w:rPr>
        <w:t>add_constraints(constraints)</w:t>
      </w:r>
      <w:r>
        <w:t xml:space="preserve"> instructs CPLEX to add constraints to the problem. See </w:t>
      </w:r>
      <w:r w:rsidR="009F014B">
        <w:t>"</w:t>
      </w:r>
      <w:r w:rsidR="009F014B">
        <w:fldChar w:fldCharType="begin"/>
      </w:r>
      <w:r w:rsidR="009F014B">
        <w:instrText xml:space="preserve"> REF _Ref512846001 \h </w:instrText>
      </w:r>
      <w:r w:rsidR="009F014B">
        <w:fldChar w:fldCharType="separate"/>
      </w:r>
      <w:r w:rsidR="009F014B">
        <w:t xml:space="preserve">Class </w:t>
      </w:r>
      <w:r w:rsidR="009F014B" w:rsidRPr="00A36200">
        <w:rPr>
          <w:rFonts w:ascii="Courier New" w:hAnsi="Courier New" w:cs="Courier New"/>
        </w:rPr>
        <w:t>Constraint</w:t>
      </w:r>
      <w:r w:rsidR="009F014B">
        <w:fldChar w:fldCharType="end"/>
      </w:r>
      <w:r w:rsidR="009F014B">
        <w:t>"</w:t>
      </w:r>
      <w:r>
        <w:t xml:space="preserve"> below.</w:t>
      </w:r>
    </w:p>
    <w:p w14:paraId="63424190" w14:textId="1C42B45E" w:rsidR="00F23802" w:rsidRDefault="00F23802" w:rsidP="00F23802">
      <w:pPr>
        <w:pStyle w:val="ListParagraph"/>
        <w:numPr>
          <w:ilvl w:val="0"/>
          <w:numId w:val="10"/>
        </w:numPr>
      </w:pPr>
      <w:r w:rsidRPr="00861693">
        <w:rPr>
          <w:rFonts w:ascii="Courier New" w:hAnsi="Courier New" w:cs="Courier New"/>
        </w:rPr>
        <w:t>suppress_output()</w:t>
      </w:r>
      <w:r>
        <w:t xml:space="preserve"> instructs CPLEX to shut off its log, error, warning, and results streams. This is useful during unit testing to de-clutter test output.</w:t>
      </w:r>
    </w:p>
    <w:p w14:paraId="460E33C5" w14:textId="4C40F214" w:rsidR="00F23802" w:rsidRDefault="00807EAF" w:rsidP="00F23802">
      <w:pPr>
        <w:pStyle w:val="ListParagraph"/>
        <w:numPr>
          <w:ilvl w:val="0"/>
          <w:numId w:val="10"/>
        </w:numPr>
      </w:pPr>
      <w:r w:rsidRPr="00861693">
        <w:rPr>
          <w:rFonts w:ascii="Courier New" w:hAnsi="Courier New" w:cs="Courier New"/>
        </w:rPr>
        <w:t>emit_to(path)</w:t>
      </w:r>
      <w:r>
        <w:t xml:space="preserve"> instructs CPLEX to write a representation of the problem to the given file path, in CPLEX LP file format</w:t>
      </w:r>
      <w:r w:rsidR="004847F6">
        <w:t>.</w:t>
      </w:r>
    </w:p>
    <w:p w14:paraId="1356ADE0" w14:textId="294CDE94" w:rsidR="00807EAF" w:rsidRDefault="00807EAF" w:rsidP="00F23802">
      <w:pPr>
        <w:pStyle w:val="ListParagraph"/>
        <w:numPr>
          <w:ilvl w:val="0"/>
          <w:numId w:val="10"/>
        </w:numPr>
      </w:pPr>
      <w:r w:rsidRPr="00861693">
        <w:rPr>
          <w:rFonts w:ascii="Courier New" w:hAnsi="Courier New" w:cs="Courier New"/>
        </w:rPr>
        <w:t>cplex_solve()</w:t>
      </w:r>
      <w:r>
        <w:t xml:space="preserve"> asks CPLEX to solve the problem, and return</w:t>
      </w:r>
      <w:r w:rsidR="00861693">
        <w:t>s</w:t>
      </w:r>
      <w:r>
        <w:t xml:space="preserve"> a tuple </w:t>
      </w:r>
      <w:r w:rsidRPr="00861693">
        <w:rPr>
          <w:rFonts w:ascii="Courier New" w:hAnsi="Courier New" w:cs="Courier New"/>
        </w:rPr>
        <w:t>(solution, time)</w:t>
      </w:r>
      <w:r>
        <w:t xml:space="preserve">, where </w:t>
      </w:r>
      <w:r w:rsidRPr="00183C7C">
        <w:rPr>
          <w:rFonts w:ascii="Courier New" w:hAnsi="Courier New" w:cs="Courier New"/>
        </w:rPr>
        <w:t>solution</w:t>
      </w:r>
      <w:r>
        <w:t xml:space="preserve"> is the CPLEX Python API representation of the solution and </w:t>
      </w:r>
      <w:r w:rsidRPr="00183C7C">
        <w:rPr>
          <w:rFonts w:ascii="Courier New" w:hAnsi="Courier New" w:cs="Courier New"/>
        </w:rPr>
        <w:t>time</w:t>
      </w:r>
      <w:r>
        <w:t xml:space="preserve"> is the difference between calls to the CPLEX </w:t>
      </w:r>
      <w:r w:rsidRPr="00183C7C">
        <w:rPr>
          <w:rFonts w:ascii="Courier New" w:hAnsi="Courier New" w:cs="Courier New"/>
        </w:rPr>
        <w:t>get_dettime()</w:t>
      </w:r>
      <w:r>
        <w:t xml:space="preserve"> API call before and after solving, in deterministic ticks.</w:t>
      </w:r>
    </w:p>
    <w:p w14:paraId="54949C71" w14:textId="2650640F" w:rsidR="00807EAF" w:rsidRDefault="000629FA" w:rsidP="00F23802">
      <w:pPr>
        <w:pStyle w:val="ListParagraph"/>
        <w:numPr>
          <w:ilvl w:val="0"/>
          <w:numId w:val="10"/>
        </w:numPr>
      </w:pPr>
      <w:r w:rsidRPr="002E4455">
        <w:rPr>
          <w:rFonts w:ascii="Courier New" w:hAnsi="Courier New" w:cs="Courier New"/>
        </w:rPr>
        <w:t>clique_cuts()</w:t>
      </w:r>
      <w:r>
        <w:t xml:space="preserve"> is an abstract method that subclasses implement to </w:t>
      </w:r>
      <w:r w:rsidR="004847F6">
        <w:t>generate clique cuts specific to their formulations.</w:t>
      </w:r>
      <w:r w:rsidR="00D3604E">
        <w:t xml:space="preserve"> See </w:t>
      </w:r>
      <w:r w:rsidR="009F014B">
        <w:t>"</w:t>
      </w:r>
      <w:r w:rsidR="009F014B">
        <w:fldChar w:fldCharType="begin"/>
      </w:r>
      <w:r w:rsidR="009F014B">
        <w:instrText xml:space="preserve"> REF _Ref512846024 \h </w:instrText>
      </w:r>
      <w:r w:rsidR="009F014B">
        <w:fldChar w:fldCharType="separate"/>
      </w:r>
      <w:r w:rsidR="009F014B">
        <w:t xml:space="preserve">Class </w:t>
      </w:r>
      <w:r w:rsidR="009F014B" w:rsidRPr="00A4445A">
        <w:rPr>
          <w:rFonts w:ascii="Courier New" w:hAnsi="Courier New" w:cs="Courier New"/>
        </w:rPr>
        <w:t>Cut</w:t>
      </w:r>
      <w:r w:rsidR="009F014B">
        <w:fldChar w:fldCharType="end"/>
      </w:r>
      <w:r w:rsidR="009F014B">
        <w:t>"</w:t>
      </w:r>
      <w:r w:rsidR="00D3604E">
        <w:t xml:space="preserve"> below.</w:t>
      </w:r>
    </w:p>
    <w:p w14:paraId="7FA8D01B" w14:textId="6A32F027" w:rsidR="004847F6" w:rsidRDefault="00DD4E54" w:rsidP="00F23802">
      <w:pPr>
        <w:pStyle w:val="ListParagraph"/>
        <w:numPr>
          <w:ilvl w:val="0"/>
          <w:numId w:val="10"/>
        </w:numPr>
      </w:pPr>
      <w:r w:rsidRPr="002E4455">
        <w:rPr>
          <w:rFonts w:ascii="Courier New" w:hAnsi="Courier New" w:cs="Courier New"/>
        </w:rPr>
        <w:t>solve()</w:t>
      </w:r>
      <w:r>
        <w:t xml:space="preserve"> is an abstract method that subclasses implement to perform formulation-specific manipulations for a solution. Typically, a subclass implementation will invoke </w:t>
      </w:r>
      <w:r w:rsidRPr="002E4455">
        <w:rPr>
          <w:rFonts w:ascii="Courier New" w:hAnsi="Courier New" w:cs="Courier New"/>
        </w:rPr>
        <w:t>cplex_solve()</w:t>
      </w:r>
      <w:r>
        <w:t xml:space="preserve">, and pass the results along to a formulation-specific implementation of class </w:t>
      </w:r>
      <w:r w:rsidR="00501E11">
        <w:rPr>
          <w:rFonts w:ascii="Courier New" w:hAnsi="Courier New" w:cs="Courier New"/>
        </w:rPr>
        <w:t>VertexColoringS</w:t>
      </w:r>
      <w:r w:rsidRPr="002E4455">
        <w:rPr>
          <w:rFonts w:ascii="Courier New" w:hAnsi="Courier New" w:cs="Courier New"/>
        </w:rPr>
        <w:t>olution</w:t>
      </w:r>
      <w:r>
        <w:t xml:space="preserve"> (see </w:t>
      </w:r>
      <w:r w:rsidR="005024FD">
        <w:t>"</w:t>
      </w:r>
      <w:r w:rsidR="005024FD">
        <w:fldChar w:fldCharType="begin"/>
      </w:r>
      <w:r w:rsidR="005024FD">
        <w:instrText xml:space="preserve"> REF _Ref512846050 \h </w:instrText>
      </w:r>
      <w:r w:rsidR="005024FD">
        <w:fldChar w:fldCharType="separate"/>
      </w:r>
      <w:r w:rsidR="005024FD">
        <w:t xml:space="preserve">Class </w:t>
      </w:r>
      <w:r w:rsidR="005024FD" w:rsidRPr="00E10F5B">
        <w:rPr>
          <w:rFonts w:ascii="Courier New" w:hAnsi="Courier New" w:cs="Courier New"/>
        </w:rPr>
        <w:t>VertexColoring</w:t>
      </w:r>
      <w:r w:rsidR="005024FD">
        <w:rPr>
          <w:rFonts w:ascii="Courier New" w:hAnsi="Courier New" w:cs="Courier New"/>
        </w:rPr>
        <w:t>Solution</w:t>
      </w:r>
      <w:r w:rsidR="005024FD">
        <w:fldChar w:fldCharType="end"/>
      </w:r>
      <w:r w:rsidR="005024FD">
        <w:t>"</w:t>
      </w:r>
      <w:r>
        <w:t xml:space="preserve"> below).</w:t>
      </w:r>
    </w:p>
    <w:p w14:paraId="50280172" w14:textId="7B9D7E50" w:rsidR="005942F4" w:rsidRDefault="00367826" w:rsidP="00F23802">
      <w:pPr>
        <w:pStyle w:val="ListParagraph"/>
        <w:numPr>
          <w:ilvl w:val="0"/>
          <w:numId w:val="10"/>
        </w:numPr>
      </w:pPr>
      <w:r w:rsidRPr="00367826">
        <w:rPr>
          <w:rFonts w:ascii="Courier New" w:hAnsi="Courier New" w:cs="Courier New"/>
        </w:rPr>
        <w:lastRenderedPageBreak/>
        <w:t>all_vars()</w:t>
      </w:r>
      <w:r>
        <w:t xml:space="preserve"> is an abstract method that subclasses implement to give a list of all the variables in the current representation of the problem.</w:t>
      </w:r>
    </w:p>
    <w:p w14:paraId="4BC3F6AF" w14:textId="383D5D65" w:rsidR="00DD4E54" w:rsidRDefault="00DD4E54" w:rsidP="00DD4E54"/>
    <w:p w14:paraId="3904CD1A" w14:textId="5DDC6D58" w:rsidR="00806671" w:rsidRDefault="00806671" w:rsidP="00806671">
      <w:pPr>
        <w:pStyle w:val="Heading4"/>
      </w:pPr>
      <w:bookmarkStart w:id="2" w:name="_Ref512846050"/>
      <w:r>
        <w:t xml:space="preserve">Class </w:t>
      </w:r>
      <w:r w:rsidRPr="00E10F5B">
        <w:rPr>
          <w:rFonts w:ascii="Courier New" w:hAnsi="Courier New" w:cs="Courier New"/>
        </w:rPr>
        <w:t>VertexColoring</w:t>
      </w:r>
      <w:r>
        <w:rPr>
          <w:rFonts w:ascii="Courier New" w:hAnsi="Courier New" w:cs="Courier New"/>
        </w:rPr>
        <w:t>Solution</w:t>
      </w:r>
      <w:bookmarkEnd w:id="2"/>
    </w:p>
    <w:p w14:paraId="083D2901" w14:textId="77777777" w:rsidR="00806671" w:rsidRDefault="00806671" w:rsidP="00806671"/>
    <w:p w14:paraId="2534AEAE" w14:textId="032D38B3" w:rsidR="00DD4E54" w:rsidRDefault="00806671" w:rsidP="00DD4E54">
      <w:r>
        <w:t>This is an abstract class that represents a soluti</w:t>
      </w:r>
      <w:r w:rsidR="00367826">
        <w:t xml:space="preserve">on to a vertex coloring problem. Instances of this class </w:t>
      </w:r>
      <w:r w:rsidR="0030190A">
        <w:t xml:space="preserve">retain </w:t>
      </w:r>
      <w:r w:rsidR="00367826">
        <w:t>a solution object from the CPLEX Python API</w:t>
      </w:r>
      <w:r w:rsidR="0030190A">
        <w:t xml:space="preserve">, the </w:t>
      </w:r>
      <w:r w:rsidR="0030190A" w:rsidRPr="0030190A">
        <w:rPr>
          <w:rFonts w:ascii="Courier New" w:hAnsi="Courier New" w:cs="Courier New"/>
        </w:rPr>
        <w:t>VertexColoringProblem</w:t>
      </w:r>
      <w:r w:rsidR="0030190A">
        <w:t xml:space="preserve"> that produced that solution, and</w:t>
      </w:r>
      <w:r w:rsidR="00367826">
        <w:t xml:space="preserve"> </w:t>
      </w:r>
      <w:r w:rsidR="0030190A">
        <w:t>the running time (in deterministic ticks) it took to obtain that solution.</w:t>
      </w:r>
      <w:r w:rsidR="00367826">
        <w:t xml:space="preserve"> </w:t>
      </w:r>
      <w:r w:rsidR="0030190A">
        <w:t>T</w:t>
      </w:r>
      <w:r w:rsidR="00367826">
        <w:t>he class's methods manipulate the</w:t>
      </w:r>
      <w:r w:rsidR="0030190A">
        <w:t xml:space="preserve"> CPLEX solution </w:t>
      </w:r>
      <w:r w:rsidR="00367826">
        <w:t>instance in various ways</w:t>
      </w:r>
      <w:r w:rsidR="0030190A">
        <w:t>:</w:t>
      </w:r>
    </w:p>
    <w:p w14:paraId="78E4EC5D" w14:textId="014C949E" w:rsidR="0030190A" w:rsidRDefault="0030190A" w:rsidP="00DD4E54"/>
    <w:p w14:paraId="54D48140" w14:textId="77777777" w:rsidR="0030190A" w:rsidRDefault="0030190A" w:rsidP="0030190A">
      <w:pPr>
        <w:pStyle w:val="ListParagraph"/>
        <w:numPr>
          <w:ilvl w:val="0"/>
          <w:numId w:val="10"/>
        </w:numPr>
      </w:pPr>
      <w:r w:rsidRPr="006E36C5">
        <w:rPr>
          <w:rFonts w:ascii="Courier New" w:hAnsi="Courier New" w:cs="Courier New"/>
        </w:rPr>
        <w:t>objective_value()</w:t>
      </w:r>
      <w:r>
        <w:t xml:space="preserve"> gives the value of the objective function for the solution.</w:t>
      </w:r>
    </w:p>
    <w:p w14:paraId="71EE19EF" w14:textId="469F6F9E" w:rsidR="0030190A" w:rsidRDefault="0030190A" w:rsidP="0030190A">
      <w:pPr>
        <w:pStyle w:val="ListParagraph"/>
        <w:numPr>
          <w:ilvl w:val="0"/>
          <w:numId w:val="10"/>
        </w:numPr>
      </w:pPr>
      <w:r w:rsidRPr="006E36C5">
        <w:rPr>
          <w:rFonts w:ascii="Courier New" w:hAnsi="Courier New" w:cs="Courier New"/>
        </w:rPr>
        <w:t>values()</w:t>
      </w:r>
      <w:r>
        <w:t xml:space="preserve"> gives a dictionary whose keys are the names of variables in the problem formulation, and whose values are the values of those variables in the solution.</w:t>
      </w:r>
    </w:p>
    <w:p w14:paraId="08232E40" w14:textId="6D7DDF01" w:rsidR="0030190A" w:rsidRDefault="0030190A" w:rsidP="0030190A">
      <w:pPr>
        <w:pStyle w:val="ListParagraph"/>
        <w:numPr>
          <w:ilvl w:val="0"/>
          <w:numId w:val="10"/>
        </w:numPr>
      </w:pPr>
      <w:r w:rsidRPr="006E36C5">
        <w:rPr>
          <w:rFonts w:ascii="Courier New" w:hAnsi="Courier New" w:cs="Courier New"/>
        </w:rPr>
        <w:t>value_of(variable_names)</w:t>
      </w:r>
      <w:r>
        <w:t xml:space="preserve"> takes a variable-length argument list of variables na</w:t>
      </w:r>
      <w:r w:rsidR="006E36C5">
        <w:t xml:space="preserve">mes in the problem formulation </w:t>
      </w:r>
      <w:r>
        <w:t>and returns a list of equal length whose members are the corresponding values of those variables in the solution.</w:t>
      </w:r>
    </w:p>
    <w:p w14:paraId="6BC5FFD8" w14:textId="14F6EE8D" w:rsidR="0030190A" w:rsidRDefault="008F4D64" w:rsidP="0030190A">
      <w:pPr>
        <w:pStyle w:val="ListParagraph"/>
        <w:numPr>
          <w:ilvl w:val="0"/>
          <w:numId w:val="10"/>
        </w:numPr>
      </w:pPr>
      <w:r w:rsidRPr="008F4D64">
        <w:rPr>
          <w:rFonts w:ascii="Courier New" w:hAnsi="Courier New" w:cs="Courier New"/>
        </w:rPr>
        <w:t>show(to)</w:t>
      </w:r>
      <w:r>
        <w:t xml:space="preserve"> prints the values of the variables in the solution to the output stream named </w:t>
      </w:r>
      <w:r w:rsidRPr="008F4D64">
        <w:rPr>
          <w:rFonts w:ascii="Courier New" w:hAnsi="Courier New" w:cs="Courier New"/>
        </w:rPr>
        <w:t>to</w:t>
      </w:r>
      <w:r>
        <w:t xml:space="preserve">. </w:t>
      </w:r>
      <w:r w:rsidRPr="008F4D64">
        <w:rPr>
          <w:rFonts w:ascii="Courier New" w:hAnsi="Courier New" w:cs="Courier New"/>
        </w:rPr>
        <w:t>to</w:t>
      </w:r>
      <w:r>
        <w:t xml:space="preserve"> is the standard output if not specified.</w:t>
      </w:r>
    </w:p>
    <w:p w14:paraId="602A52A4" w14:textId="646D66B4" w:rsidR="008F4D64" w:rsidRDefault="00E90921" w:rsidP="0030190A">
      <w:pPr>
        <w:pStyle w:val="ListParagraph"/>
        <w:numPr>
          <w:ilvl w:val="0"/>
          <w:numId w:val="10"/>
        </w:numPr>
      </w:pPr>
      <w:r>
        <w:rPr>
          <w:rFonts w:ascii="Courier New" w:hAnsi="Courier New" w:cs="Courier New"/>
        </w:rPr>
        <w:t>i</w:t>
      </w:r>
      <w:r w:rsidR="008F4D64" w:rsidRPr="00EF30A5">
        <w:rPr>
          <w:rFonts w:ascii="Courier New" w:hAnsi="Courier New" w:cs="Courier New"/>
        </w:rPr>
        <w:t>s_integer()</w:t>
      </w:r>
      <w:r w:rsidR="008F4D64">
        <w:t xml:space="preserve"> tells whether the solution's values are integer-valued. A </w:t>
      </w:r>
      <w:r w:rsidR="00EF30A5">
        <w:t xml:space="preserve">value is considered integral "enough" if it passes the check of function </w:t>
      </w:r>
      <w:r w:rsidR="00EF30A5" w:rsidRPr="00EF30A5">
        <w:rPr>
          <w:rFonts w:ascii="Courier New" w:hAnsi="Courier New" w:cs="Courier New"/>
        </w:rPr>
        <w:t>isclose()</w:t>
      </w:r>
      <w:r w:rsidR="00EF30A5">
        <w:t xml:space="preserve"> in module </w:t>
      </w:r>
      <w:r w:rsidR="00EF30A5" w:rsidRPr="00EF30A5">
        <w:rPr>
          <w:rFonts w:ascii="Courier New" w:hAnsi="Courier New" w:cs="Courier New"/>
        </w:rPr>
        <w:t>vertexcoloring.is_close</w:t>
      </w:r>
      <w:r w:rsidR="00EF30A5">
        <w:t xml:space="preserve"> – i.e., if the value is within 10</w:t>
      </w:r>
      <w:r w:rsidR="00EF30A5" w:rsidRPr="00EF30A5">
        <w:rPr>
          <w:vertAlign w:val="superscript"/>
        </w:rPr>
        <w:t>-4</w:t>
      </w:r>
      <w:r w:rsidR="00EF30A5">
        <w:t xml:space="preserve"> of the nearest integer.</w:t>
      </w:r>
    </w:p>
    <w:p w14:paraId="5409EEA4" w14:textId="44545392" w:rsidR="00E90921" w:rsidRDefault="00E90921" w:rsidP="0030190A">
      <w:pPr>
        <w:pStyle w:val="ListParagraph"/>
        <w:numPr>
          <w:ilvl w:val="0"/>
          <w:numId w:val="10"/>
        </w:numPr>
      </w:pPr>
      <w:r w:rsidRPr="00E90921">
        <w:rPr>
          <w:rFonts w:ascii="Courier New" w:hAnsi="Courier New" w:cs="Courier New"/>
        </w:rPr>
        <w:t>used_colors()</w:t>
      </w:r>
      <w:r>
        <w:t xml:space="preserve"> is an abstract method whose implementations give a list of those colors that were used in the solution. This result may not be useful if the solution is not integer.</w:t>
      </w:r>
    </w:p>
    <w:p w14:paraId="7216DB95" w14:textId="6D45B93B" w:rsidR="00E90921" w:rsidRDefault="006E36C5" w:rsidP="0030190A">
      <w:pPr>
        <w:pStyle w:val="ListParagraph"/>
        <w:numPr>
          <w:ilvl w:val="0"/>
          <w:numId w:val="10"/>
        </w:numPr>
      </w:pPr>
      <w:r w:rsidRPr="006E36C5">
        <w:rPr>
          <w:rFonts w:ascii="Courier New" w:hAnsi="Courier New" w:cs="Courier New"/>
        </w:rPr>
        <w:t>c</w:t>
      </w:r>
      <w:r w:rsidR="008006B9" w:rsidRPr="006E36C5">
        <w:rPr>
          <w:rFonts w:ascii="Courier New" w:hAnsi="Courier New" w:cs="Courier New"/>
        </w:rPr>
        <w:t>olors_by_node()</w:t>
      </w:r>
      <w:r w:rsidR="008006B9">
        <w:t xml:space="preserve"> is an abstract method whose implementations give </w:t>
      </w:r>
      <w:r w:rsidR="002C63BD">
        <w:t>a dictionary</w:t>
      </w:r>
      <w:r w:rsidR="00812266">
        <w:t>,</w:t>
      </w:r>
      <w:r w:rsidR="002C63BD">
        <w:t xml:space="preserve"> whose keys are node names and whose values are the color assigned to the respective nodes. This result may not be useful if the solution is not integer.</w:t>
      </w:r>
    </w:p>
    <w:p w14:paraId="14645610" w14:textId="6BE24E6C" w:rsidR="002C63BD" w:rsidRDefault="00173326" w:rsidP="0030190A">
      <w:pPr>
        <w:pStyle w:val="ListParagraph"/>
        <w:numPr>
          <w:ilvl w:val="0"/>
          <w:numId w:val="10"/>
        </w:numPr>
      </w:pPr>
      <w:r w:rsidRPr="00173326">
        <w:rPr>
          <w:rFonts w:ascii="Courier New" w:hAnsi="Courier New" w:cs="Courier New"/>
        </w:rPr>
        <w:t>n</w:t>
      </w:r>
      <w:r w:rsidR="00C66CE5" w:rsidRPr="00173326">
        <w:rPr>
          <w:rFonts w:ascii="Courier New" w:hAnsi="Courier New" w:cs="Courier New"/>
        </w:rPr>
        <w:t>odes_by_color()</w:t>
      </w:r>
      <w:r w:rsidR="00C66CE5">
        <w:t xml:space="preserve"> gives a dictionary whose keys are </w:t>
      </w:r>
      <w:r>
        <w:t>colors and whose values are lists of nodes that have been assigned the respective color. This result may not be useful if the solution is not integer.</w:t>
      </w:r>
    </w:p>
    <w:p w14:paraId="63E769B6" w14:textId="23F7BB97" w:rsidR="00A36200" w:rsidRDefault="00A36200" w:rsidP="00A36200"/>
    <w:p w14:paraId="71E465C2" w14:textId="2D64DAF6" w:rsidR="00A36200" w:rsidRDefault="00A36200" w:rsidP="00A36200">
      <w:pPr>
        <w:pStyle w:val="Heading4"/>
      </w:pPr>
      <w:bookmarkStart w:id="3" w:name="_Ref512846001"/>
      <w:r>
        <w:t xml:space="preserve">Class </w:t>
      </w:r>
      <w:r w:rsidRPr="00A36200">
        <w:rPr>
          <w:rFonts w:ascii="Courier New" w:hAnsi="Courier New" w:cs="Courier New"/>
        </w:rPr>
        <w:t>Constraint</w:t>
      </w:r>
      <w:bookmarkEnd w:id="3"/>
    </w:p>
    <w:p w14:paraId="1130D73A" w14:textId="19BD86F7" w:rsidR="00A36200" w:rsidRDefault="00A36200" w:rsidP="00A36200"/>
    <w:p w14:paraId="7A8A4014" w14:textId="316A988B" w:rsidR="00B4172F" w:rsidRDefault="00B4172F" w:rsidP="00A36200">
      <w:r>
        <w:t xml:space="preserve">This is a purely abstract class that represents a linear constraint in a vertex coloring problem. Implementations of Its methods are to give results that a </w:t>
      </w:r>
      <w:r w:rsidRPr="00B4172F">
        <w:rPr>
          <w:rFonts w:ascii="Courier New" w:hAnsi="Courier New" w:cs="Courier New"/>
        </w:rPr>
        <w:t>VertexColoringProblem</w:t>
      </w:r>
      <w:r>
        <w:t xml:space="preserve"> feeds to CPLEX on a call to </w:t>
      </w:r>
      <w:r w:rsidRPr="00B4172F">
        <w:rPr>
          <w:rFonts w:ascii="Courier New" w:hAnsi="Courier New" w:cs="Courier New"/>
        </w:rPr>
        <w:t>add_constraints()</w:t>
      </w:r>
      <w:r>
        <w:t>:</w:t>
      </w:r>
    </w:p>
    <w:p w14:paraId="56A61B00" w14:textId="77777777" w:rsidR="00B4172F" w:rsidRDefault="00B4172F" w:rsidP="00A36200"/>
    <w:p w14:paraId="40AB3DAB" w14:textId="3F94E64D" w:rsidR="00B4172F" w:rsidRDefault="00B4172F" w:rsidP="00B4172F">
      <w:pPr>
        <w:pStyle w:val="ListParagraph"/>
        <w:numPr>
          <w:ilvl w:val="0"/>
          <w:numId w:val="10"/>
        </w:numPr>
      </w:pPr>
      <w:r>
        <w:t xml:space="preserve">Implementations of </w:t>
      </w:r>
      <w:r w:rsidRPr="00025EDD">
        <w:rPr>
          <w:rFonts w:ascii="Courier New" w:hAnsi="Courier New" w:cs="Courier New"/>
        </w:rPr>
        <w:t>name()</w:t>
      </w:r>
      <w:r>
        <w:t xml:space="preserve"> give an identifiable name for the constraint.</w:t>
      </w:r>
    </w:p>
    <w:p w14:paraId="16EF82BB" w14:textId="181689CE" w:rsidR="00A36200" w:rsidRDefault="00B4172F" w:rsidP="00B4172F">
      <w:pPr>
        <w:pStyle w:val="ListParagraph"/>
        <w:numPr>
          <w:ilvl w:val="0"/>
          <w:numId w:val="10"/>
        </w:numPr>
      </w:pPr>
      <w:r>
        <w:t xml:space="preserve">Implementations of </w:t>
      </w:r>
      <w:r w:rsidRPr="00025EDD">
        <w:rPr>
          <w:rFonts w:ascii="Courier New" w:hAnsi="Courier New" w:cs="Courier New"/>
        </w:rPr>
        <w:t>terms()</w:t>
      </w:r>
      <w:r>
        <w:t xml:space="preserve"> give a list of two parallel lists of equal length: the first consisting of variables names in the constraint, and the second consisting of corresponding coefficients in the constraint, taken as a sum of linear terms.</w:t>
      </w:r>
    </w:p>
    <w:p w14:paraId="33B16759" w14:textId="787F9A23" w:rsidR="00B4172F" w:rsidRDefault="00B4172F" w:rsidP="00B4172F">
      <w:pPr>
        <w:pStyle w:val="ListParagraph"/>
        <w:numPr>
          <w:ilvl w:val="0"/>
          <w:numId w:val="10"/>
        </w:numPr>
      </w:pPr>
      <w:r>
        <w:t xml:space="preserve">Implementations of </w:t>
      </w:r>
      <w:r w:rsidRPr="00025EDD">
        <w:rPr>
          <w:rFonts w:ascii="Courier New" w:hAnsi="Courier New" w:cs="Courier New"/>
        </w:rPr>
        <w:t>rhs()</w:t>
      </w:r>
      <w:r>
        <w:t xml:space="preserve"> give a constant value for the right-hand side of the constraint.</w:t>
      </w:r>
    </w:p>
    <w:p w14:paraId="52493171" w14:textId="7F0865DC" w:rsidR="00B4172F" w:rsidRDefault="00B4172F" w:rsidP="00B4172F">
      <w:pPr>
        <w:pStyle w:val="ListParagraph"/>
        <w:numPr>
          <w:ilvl w:val="0"/>
          <w:numId w:val="10"/>
        </w:numPr>
      </w:pPr>
      <w:r>
        <w:lastRenderedPageBreak/>
        <w:t xml:space="preserve">Implementations of </w:t>
      </w:r>
      <w:r w:rsidRPr="00025EDD">
        <w:rPr>
          <w:rFonts w:ascii="Courier New" w:hAnsi="Courier New" w:cs="Courier New"/>
        </w:rPr>
        <w:t>sense()</w:t>
      </w:r>
      <w:r>
        <w:t xml:space="preserve"> give a value that CPLEX recognizes as greater-than-or-equal-to (</w:t>
      </w:r>
      <w:r w:rsidRPr="00025EDD">
        <w:rPr>
          <w:rFonts w:ascii="Courier New" w:hAnsi="Courier New" w:cs="Courier New"/>
        </w:rPr>
        <w:t>'G'</w:t>
      </w:r>
      <w:r>
        <w:t>), equal-to (</w:t>
      </w:r>
      <w:r w:rsidRPr="00025EDD">
        <w:rPr>
          <w:rFonts w:ascii="Courier New" w:hAnsi="Courier New" w:cs="Courier New"/>
        </w:rPr>
        <w:t>'E'</w:t>
      </w:r>
      <w:r>
        <w:t>), or less-than-or-equal-to (</w:t>
      </w:r>
      <w:r w:rsidRPr="00025EDD">
        <w:rPr>
          <w:rFonts w:ascii="Courier New" w:hAnsi="Courier New" w:cs="Courier New"/>
        </w:rPr>
        <w:t>'L'</w:t>
      </w:r>
      <w:r>
        <w:t>).</w:t>
      </w:r>
    </w:p>
    <w:p w14:paraId="0038B33E" w14:textId="37DD7D41" w:rsidR="00025EDD" w:rsidRDefault="00025EDD" w:rsidP="00025EDD"/>
    <w:p w14:paraId="471B077F" w14:textId="04093F90" w:rsidR="00025EDD" w:rsidRDefault="00133E4C" w:rsidP="00133E4C">
      <w:pPr>
        <w:pStyle w:val="Heading4"/>
      </w:pPr>
      <w:bookmarkStart w:id="4" w:name="_Ref512846024"/>
      <w:r>
        <w:t xml:space="preserve">Class </w:t>
      </w:r>
      <w:r w:rsidRPr="00A4445A">
        <w:rPr>
          <w:rFonts w:ascii="Courier New" w:hAnsi="Courier New" w:cs="Courier New"/>
        </w:rPr>
        <w:t>Cut</w:t>
      </w:r>
      <w:bookmarkEnd w:id="4"/>
    </w:p>
    <w:p w14:paraId="71D82FE1" w14:textId="0DB1D044" w:rsidR="00133E4C" w:rsidRDefault="00133E4C" w:rsidP="00133E4C"/>
    <w:p w14:paraId="798F6830" w14:textId="3CF6CCA9" w:rsidR="00133E4C" w:rsidRDefault="00C24DAB" w:rsidP="00133E4C">
      <w:r>
        <w:t xml:space="preserve">This is an abstract subclass of </w:t>
      </w:r>
      <w:r w:rsidRPr="00A4445A">
        <w:rPr>
          <w:rFonts w:ascii="Courier New" w:hAnsi="Courier New" w:cs="Courier New"/>
        </w:rPr>
        <w:t>Constraint</w:t>
      </w:r>
      <w:r>
        <w:t xml:space="preserve"> that adds one method:</w:t>
      </w:r>
    </w:p>
    <w:p w14:paraId="631650B9" w14:textId="6A23C789" w:rsidR="00C24DAB" w:rsidRDefault="00C24DAB" w:rsidP="00133E4C"/>
    <w:p w14:paraId="071D477A" w14:textId="77777777" w:rsidR="00C24DAB" w:rsidRDefault="00C24DAB" w:rsidP="00A4445A">
      <w:pPr>
        <w:pStyle w:val="ListParagraph"/>
        <w:numPr>
          <w:ilvl w:val="0"/>
          <w:numId w:val="10"/>
        </w:numPr>
      </w:pPr>
      <w:r>
        <w:t xml:space="preserve">Implementations of </w:t>
      </w:r>
      <w:r w:rsidRPr="00A4445A">
        <w:rPr>
          <w:rFonts w:ascii="Courier New" w:hAnsi="Courier New" w:cs="Courier New"/>
        </w:rPr>
        <w:t>allows(solution)</w:t>
      </w:r>
      <w:r>
        <w:t xml:space="preserve"> tell whether the given </w:t>
      </w:r>
      <w:r w:rsidRPr="00A4445A">
        <w:rPr>
          <w:rFonts w:ascii="Courier New" w:hAnsi="Courier New" w:cs="Courier New"/>
        </w:rPr>
        <w:t>VertexColoringSolution</w:t>
      </w:r>
      <w:r>
        <w:t xml:space="preserve"> satisfies the constraint. This is used during the solution process, when deciding what clique cuts to add to the current formulation.</w:t>
      </w:r>
    </w:p>
    <w:p w14:paraId="7C5CDEFE" w14:textId="77777777" w:rsidR="00C24DAB" w:rsidRDefault="00C24DAB" w:rsidP="00C24DAB"/>
    <w:p w14:paraId="3D052722" w14:textId="77777777" w:rsidR="00D02316" w:rsidRDefault="00D02316" w:rsidP="00D02316">
      <w:pPr>
        <w:pStyle w:val="Heading4"/>
      </w:pPr>
      <w:r>
        <w:t xml:space="preserve">Class </w:t>
      </w:r>
      <w:r w:rsidRPr="00D02316">
        <w:rPr>
          <w:rFonts w:ascii="Courier New" w:hAnsi="Courier New" w:cs="Courier New"/>
        </w:rPr>
        <w:t>colorassignment.Problem</w:t>
      </w:r>
    </w:p>
    <w:p w14:paraId="6AA66F1C" w14:textId="77777777" w:rsidR="00D02316" w:rsidRDefault="00D02316" w:rsidP="00C24DAB"/>
    <w:p w14:paraId="79AAB60C" w14:textId="67BAC053" w:rsidR="00C24DAB" w:rsidRDefault="00905F54" w:rsidP="00C24DAB">
      <w:r>
        <w:t xml:space="preserve">Instances of this class represent assignment formulations of the vertex coloring problem. Given a NetworkX representation of a graph, on construction instances retain the graph, views on the graph's nodes and edges, and a set of colors taken to be the set of nodes. It then immediately calls method </w:t>
      </w:r>
      <w:r w:rsidRPr="00881793">
        <w:rPr>
          <w:rFonts w:ascii="Courier New" w:hAnsi="Courier New" w:cs="Courier New"/>
        </w:rPr>
        <w:t>init_cplex()</w:t>
      </w:r>
      <w:r>
        <w:t xml:space="preserve"> to build up the problem using the CPLEX Python API:</w:t>
      </w:r>
      <w:r>
        <w:br/>
      </w:r>
    </w:p>
    <w:p w14:paraId="02711310" w14:textId="3F9DCBFF" w:rsidR="00905F54" w:rsidRPr="00881793" w:rsidRDefault="00881793" w:rsidP="00905F54">
      <w:pPr>
        <w:pStyle w:val="ListParagraph"/>
        <w:numPr>
          <w:ilvl w:val="0"/>
          <w:numId w:val="10"/>
        </w:numPr>
        <w:rPr>
          <w:rFonts w:ascii="Courier New" w:hAnsi="Courier New" w:cs="Courier New"/>
        </w:rPr>
      </w:pPr>
      <w:r w:rsidRPr="00881793">
        <w:rPr>
          <w:rFonts w:ascii="Courier New" w:hAnsi="Courier New" w:cs="Courier New"/>
        </w:rPr>
        <w:t>s</w:t>
      </w:r>
      <w:r w:rsidR="00905F54" w:rsidRPr="00881793">
        <w:rPr>
          <w:rFonts w:ascii="Courier New" w:hAnsi="Courier New" w:cs="Courier New"/>
        </w:rPr>
        <w:t>et_sense_minimize()</w:t>
      </w:r>
    </w:p>
    <w:p w14:paraId="16A8DE28" w14:textId="5E9263DF" w:rsidR="00905F54" w:rsidRDefault="00881793" w:rsidP="00905F54">
      <w:pPr>
        <w:pStyle w:val="ListParagraph"/>
        <w:numPr>
          <w:ilvl w:val="0"/>
          <w:numId w:val="10"/>
        </w:numPr>
      </w:pPr>
      <w:r w:rsidRPr="00881793">
        <w:rPr>
          <w:rFonts w:ascii="Courier New" w:hAnsi="Courier New" w:cs="Courier New"/>
        </w:rPr>
        <w:t>s</w:t>
      </w:r>
      <w:r w:rsidR="00905F54" w:rsidRPr="00881793">
        <w:rPr>
          <w:rFonts w:ascii="Courier New" w:hAnsi="Courier New" w:cs="Courier New"/>
        </w:rPr>
        <w:t>et_objective()</w:t>
      </w:r>
      <w:r w:rsidR="00905F54">
        <w:t xml:space="preserve"> using ones for the color-used variables, zeros for the node-gets-color variables</w:t>
      </w:r>
    </w:p>
    <w:p w14:paraId="6CEDF260" w14:textId="27DAC2CD" w:rsidR="00905F54" w:rsidRDefault="00881793" w:rsidP="00905F54">
      <w:pPr>
        <w:pStyle w:val="ListParagraph"/>
        <w:numPr>
          <w:ilvl w:val="0"/>
          <w:numId w:val="10"/>
        </w:numPr>
      </w:pPr>
      <w:r w:rsidRPr="00881793">
        <w:rPr>
          <w:rFonts w:ascii="Courier New" w:hAnsi="Courier New" w:cs="Courier New"/>
        </w:rPr>
        <w:t>a</w:t>
      </w:r>
      <w:r w:rsidR="00905F54" w:rsidRPr="00881793">
        <w:rPr>
          <w:rFonts w:ascii="Courier New" w:hAnsi="Courier New" w:cs="Courier New"/>
        </w:rPr>
        <w:t>dd_constraints()</w:t>
      </w:r>
      <w:r w:rsidR="00905F54">
        <w:t xml:space="preserve"> using:</w:t>
      </w:r>
    </w:p>
    <w:p w14:paraId="1DDA5538" w14:textId="6EDB7F63" w:rsidR="00905F54" w:rsidRDefault="00905F54" w:rsidP="00905F54">
      <w:pPr>
        <w:pStyle w:val="ListParagraph"/>
        <w:numPr>
          <w:ilvl w:val="1"/>
          <w:numId w:val="10"/>
        </w:numPr>
      </w:pPr>
      <w:r>
        <w:t xml:space="preserve">One </w:t>
      </w:r>
      <w:r w:rsidRPr="004C0F3F">
        <w:rPr>
          <w:rFonts w:ascii="Courier New" w:hAnsi="Courier New" w:cs="Courier New"/>
        </w:rPr>
        <w:t>NodeGettingColorConstraint</w:t>
      </w:r>
      <w:r>
        <w:t xml:space="preserve"> for each node in the graph</w:t>
      </w:r>
    </w:p>
    <w:p w14:paraId="75B2ECA7" w14:textId="69CE908D" w:rsidR="00905F54" w:rsidRDefault="00905F54" w:rsidP="00905F54">
      <w:pPr>
        <w:pStyle w:val="ListParagraph"/>
        <w:numPr>
          <w:ilvl w:val="1"/>
          <w:numId w:val="10"/>
        </w:numPr>
      </w:pPr>
      <w:r>
        <w:t xml:space="preserve">One </w:t>
      </w:r>
      <w:r w:rsidRPr="004C0F3F">
        <w:rPr>
          <w:rFonts w:ascii="Courier New" w:hAnsi="Courier New" w:cs="Courier New"/>
        </w:rPr>
        <w:t>AdjacentNodeColorConstraint</w:t>
      </w:r>
      <w:r>
        <w:t xml:space="preserve"> for each edge-color pair</w:t>
      </w:r>
    </w:p>
    <w:p w14:paraId="348C721A" w14:textId="6C1477FF" w:rsidR="00905F54" w:rsidRDefault="009807AD" w:rsidP="00905F54">
      <w:pPr>
        <w:pStyle w:val="ListParagraph"/>
        <w:numPr>
          <w:ilvl w:val="1"/>
          <w:numId w:val="10"/>
        </w:numPr>
      </w:pPr>
      <w:r>
        <w:t xml:space="preserve">One </w:t>
      </w:r>
      <w:r w:rsidRPr="004C0F3F">
        <w:rPr>
          <w:rFonts w:ascii="Courier New" w:hAnsi="Courier New" w:cs="Courier New"/>
        </w:rPr>
        <w:t>ColorUsedOnlyIfMarksNodeConstraint</w:t>
      </w:r>
      <w:r>
        <w:t xml:space="preserve"> for each color</w:t>
      </w:r>
    </w:p>
    <w:p w14:paraId="684C6C38" w14:textId="22BB14FC" w:rsidR="009807AD" w:rsidRDefault="009807AD" w:rsidP="00905F54">
      <w:pPr>
        <w:pStyle w:val="ListParagraph"/>
        <w:numPr>
          <w:ilvl w:val="1"/>
          <w:numId w:val="10"/>
        </w:numPr>
      </w:pPr>
      <w:r>
        <w:t xml:space="preserve">One </w:t>
      </w:r>
      <w:r w:rsidRPr="004C0F3F">
        <w:rPr>
          <w:rFonts w:ascii="Courier New" w:hAnsi="Courier New" w:cs="Courier New"/>
        </w:rPr>
        <w:t>UseLowerNumberedColorFirstConstraint</w:t>
      </w:r>
      <w:r>
        <w:t xml:space="preserve"> for each color but the last</w:t>
      </w:r>
    </w:p>
    <w:p w14:paraId="7E20DEAF" w14:textId="6CFE0E90" w:rsidR="009807AD" w:rsidRDefault="009807AD" w:rsidP="009807AD"/>
    <w:p w14:paraId="69819708" w14:textId="51817880" w:rsidR="008D5FEE" w:rsidRDefault="008D5FEE" w:rsidP="009807AD">
      <w:r>
        <w:t xml:space="preserve">Method </w:t>
      </w:r>
      <w:r w:rsidRPr="00A528B3">
        <w:rPr>
          <w:rFonts w:ascii="Courier New" w:hAnsi="Courier New" w:cs="Courier New"/>
        </w:rPr>
        <w:t>solve()</w:t>
      </w:r>
      <w:r>
        <w:t xml:space="preserve"> calls </w:t>
      </w:r>
      <w:r w:rsidRPr="00A528B3">
        <w:rPr>
          <w:rFonts w:ascii="Courier New" w:hAnsi="Courier New" w:cs="Courier New"/>
        </w:rPr>
        <w:t>cplex_solve()</w:t>
      </w:r>
      <w:r>
        <w:t xml:space="preserve"> and wraps the result in a </w:t>
      </w:r>
      <w:r w:rsidRPr="00A528B3">
        <w:rPr>
          <w:rFonts w:ascii="Courier New" w:hAnsi="Courier New" w:cs="Courier New"/>
        </w:rPr>
        <w:t>colorassignment.Solution</w:t>
      </w:r>
      <w:r>
        <w:t>.</w:t>
      </w:r>
    </w:p>
    <w:p w14:paraId="6EF8ADF9" w14:textId="55372F34" w:rsidR="008D5FEE" w:rsidRDefault="008D5FEE" w:rsidP="009807AD"/>
    <w:p w14:paraId="411AC092" w14:textId="3E11E5F2" w:rsidR="008D5FEE" w:rsidRDefault="008D5FEE" w:rsidP="009807AD">
      <w:r>
        <w:t xml:space="preserve">Method </w:t>
      </w:r>
      <w:r w:rsidRPr="00A528B3">
        <w:rPr>
          <w:rFonts w:ascii="Courier New" w:hAnsi="Courier New" w:cs="Courier New"/>
        </w:rPr>
        <w:t>clique_cuts()</w:t>
      </w:r>
      <w:r>
        <w:t xml:space="preserve"> yields one clique cut per non-trivial (more than two nodes) maximal clique found by NetworkX's </w:t>
      </w:r>
      <w:r w:rsidRPr="0089446E">
        <w:rPr>
          <w:rFonts w:ascii="Courier New" w:hAnsi="Courier New" w:cs="Courier New"/>
        </w:rPr>
        <w:t>find_cliques()</w:t>
      </w:r>
      <w:r>
        <w:t xml:space="preserve"> algorithm.</w:t>
      </w:r>
      <w:r w:rsidR="00A528B3">
        <w:t xml:space="preserve"> See </w:t>
      </w:r>
      <w:r w:rsidR="009B5B18">
        <w:fldChar w:fldCharType="begin"/>
      </w:r>
      <w:r w:rsidR="009B5B18">
        <w:instrText xml:space="preserve"> REF _Ref512845949 \h </w:instrText>
      </w:r>
      <w:r w:rsidR="009B5B18">
        <w:fldChar w:fldCharType="separate"/>
      </w:r>
      <w:r w:rsidR="009B5B18">
        <w:t xml:space="preserve">Class </w:t>
      </w:r>
      <w:r w:rsidR="009B5B18" w:rsidRPr="00333C31">
        <w:rPr>
          <w:rFonts w:ascii="Courier New" w:hAnsi="Courier New" w:cs="Courier New"/>
        </w:rPr>
        <w:t>colorassignment.Cl</w:t>
      </w:r>
      <w:r w:rsidR="009B5B18" w:rsidRPr="00333C31">
        <w:rPr>
          <w:rFonts w:ascii="Courier New" w:hAnsi="Courier New" w:cs="Courier New"/>
        </w:rPr>
        <w:t>i</w:t>
      </w:r>
      <w:r w:rsidR="009B5B18" w:rsidRPr="00333C31">
        <w:rPr>
          <w:rFonts w:ascii="Courier New" w:hAnsi="Courier New" w:cs="Courier New"/>
        </w:rPr>
        <w:t>queCut</w:t>
      </w:r>
      <w:r w:rsidR="009B5B18">
        <w:fldChar w:fldCharType="end"/>
      </w:r>
      <w:r w:rsidR="00A528B3">
        <w:t xml:space="preserve"> below.</w:t>
      </w:r>
    </w:p>
    <w:p w14:paraId="15CB8D6E" w14:textId="3CFD6511" w:rsidR="008D5FEE" w:rsidRDefault="008D5FEE" w:rsidP="009807AD"/>
    <w:p w14:paraId="601B082D" w14:textId="3C760E73" w:rsidR="008D5FEE" w:rsidRDefault="008D5FEE" w:rsidP="009807AD">
      <w:r>
        <w:t>The remaining methods are for creating names for the variables of the problem.</w:t>
      </w:r>
    </w:p>
    <w:p w14:paraId="1815251A" w14:textId="7E3D0951" w:rsidR="008D5FEE" w:rsidRDefault="008D5FEE" w:rsidP="009807AD"/>
    <w:p w14:paraId="069B7572" w14:textId="1F253A08" w:rsidR="008D5FEE" w:rsidRDefault="00AF562D" w:rsidP="00AF562D">
      <w:pPr>
        <w:pStyle w:val="Heading4"/>
      </w:pPr>
      <w:r>
        <w:t xml:space="preserve">Class </w:t>
      </w:r>
      <w:r w:rsidRPr="00F44ACD">
        <w:rPr>
          <w:rFonts w:ascii="Courier New" w:hAnsi="Courier New" w:cs="Courier New"/>
        </w:rPr>
        <w:t>colorassignment.NodeGettingColorConstraint</w:t>
      </w:r>
    </w:p>
    <w:p w14:paraId="722FFFDF" w14:textId="36780C57" w:rsidR="00AF562D" w:rsidRDefault="00AF562D" w:rsidP="009807AD"/>
    <w:p w14:paraId="7B660D4D" w14:textId="01E8AD11" w:rsidR="00F44ACD" w:rsidRDefault="00876C62" w:rsidP="009807AD">
      <w:r>
        <w:t xml:space="preserve">Instances of this subclass of </w:t>
      </w:r>
      <w:r w:rsidRPr="00F44ACD">
        <w:rPr>
          <w:rFonts w:ascii="Courier New" w:hAnsi="Courier New" w:cs="Courier New"/>
        </w:rPr>
        <w:t>Constraint</w:t>
      </w:r>
      <w:r>
        <w:t xml:space="preserve"> model assignment formulation constraints of the for</w:t>
      </w:r>
      <w:r w:rsidR="00F44ACD">
        <w:t xml:space="preserve">m </w:t>
      </w:r>
      <w:r w:rsidR="00A23265">
        <w:sym w:font="Symbol" w:char="F053"/>
      </w:r>
      <w:r w:rsidR="00A23265" w:rsidRPr="00DB4A70">
        <w:rPr>
          <w:i/>
          <w:vertAlign w:val="subscript"/>
        </w:rPr>
        <w:t>k</w:t>
      </w:r>
      <w:r w:rsidR="00A23265" w:rsidRPr="008F067C">
        <w:rPr>
          <w:vertAlign w:val="subscript"/>
        </w:rPr>
        <w:sym w:font="Symbol" w:char="F0CE"/>
      </w:r>
      <w:r w:rsidR="00A23265" w:rsidRPr="008F067C">
        <w:rPr>
          <w:vertAlign w:val="subscript"/>
        </w:rPr>
        <w:t>K</w:t>
      </w:r>
      <w:r w:rsidR="00A23265">
        <w:t xml:space="preserve"> </w:t>
      </w:r>
      <w:r w:rsidR="00A23265" w:rsidRPr="00A95AA7">
        <w:rPr>
          <w:i/>
        </w:rPr>
        <w:t>x</w:t>
      </w:r>
      <w:r w:rsidR="00A23265" w:rsidRPr="00A95AA7">
        <w:rPr>
          <w:i/>
          <w:vertAlign w:val="subscript"/>
        </w:rPr>
        <w:t>ik</w:t>
      </w:r>
      <w:r w:rsidR="00A23265">
        <w:t xml:space="preserve"> = 1</w:t>
      </w:r>
      <w:r w:rsidR="00F44ACD">
        <w:t xml:space="preserve"> for a given node </w:t>
      </w:r>
      <w:r w:rsidR="00F44ACD" w:rsidRPr="00F44ACD">
        <w:rPr>
          <w:i/>
        </w:rPr>
        <w:t>i</w:t>
      </w:r>
      <w:r w:rsidR="00F44ACD">
        <w:t>.</w:t>
      </w:r>
    </w:p>
    <w:p w14:paraId="6C02FAE4" w14:textId="564411FB" w:rsidR="00876C62" w:rsidRDefault="00876C62" w:rsidP="009807AD"/>
    <w:p w14:paraId="0C72BBDB" w14:textId="16F03038" w:rsidR="00F44ACD" w:rsidRDefault="00F44ACD" w:rsidP="00F44ACD">
      <w:pPr>
        <w:pStyle w:val="Heading4"/>
      </w:pPr>
      <w:r>
        <w:lastRenderedPageBreak/>
        <w:t xml:space="preserve">Class </w:t>
      </w:r>
      <w:r w:rsidRPr="00F44ACD">
        <w:rPr>
          <w:rFonts w:ascii="Courier New" w:hAnsi="Courier New" w:cs="Courier New"/>
        </w:rPr>
        <w:t>colorassignment.</w:t>
      </w:r>
      <w:r>
        <w:rPr>
          <w:rFonts w:ascii="Courier New" w:hAnsi="Courier New" w:cs="Courier New"/>
        </w:rPr>
        <w:t>Adjacent</w:t>
      </w:r>
      <w:r w:rsidRPr="00F44ACD">
        <w:rPr>
          <w:rFonts w:ascii="Courier New" w:hAnsi="Courier New" w:cs="Courier New"/>
        </w:rPr>
        <w:t>NodeColorConstraint</w:t>
      </w:r>
    </w:p>
    <w:p w14:paraId="01F0F3DD" w14:textId="77777777" w:rsidR="00876C62" w:rsidRPr="00133E4C" w:rsidRDefault="00876C62" w:rsidP="009807AD"/>
    <w:p w14:paraId="42DAAF4A" w14:textId="6B1C7813" w:rsidR="0030190A" w:rsidRDefault="00F44ACD" w:rsidP="00DD4E54">
      <w:r>
        <w:t xml:space="preserve">Instances of this subclass of </w:t>
      </w:r>
      <w:r w:rsidRPr="00F44ACD">
        <w:rPr>
          <w:rFonts w:ascii="Courier New" w:hAnsi="Courier New" w:cs="Courier New"/>
        </w:rPr>
        <w:t>Constraint</w:t>
      </w:r>
      <w:r>
        <w:t xml:space="preserve"> model assignment formulation constraints of the form </w:t>
      </w:r>
      <w:r w:rsidRPr="00A95AA7">
        <w:rPr>
          <w:i/>
        </w:rPr>
        <w:t>x</w:t>
      </w:r>
      <w:r w:rsidRPr="00A95AA7">
        <w:rPr>
          <w:i/>
          <w:vertAlign w:val="subscript"/>
        </w:rPr>
        <w:t>ik</w:t>
      </w:r>
      <w:r>
        <w:t xml:space="preserve"> + </w:t>
      </w:r>
      <w:r w:rsidRPr="00A95AA7">
        <w:rPr>
          <w:i/>
        </w:rPr>
        <w:t>x</w:t>
      </w:r>
      <w:r>
        <w:rPr>
          <w:i/>
          <w:vertAlign w:val="subscript"/>
        </w:rPr>
        <w:t>j</w:t>
      </w:r>
      <w:r w:rsidRPr="00A95AA7">
        <w:rPr>
          <w:i/>
          <w:vertAlign w:val="subscript"/>
        </w:rPr>
        <w:t>k</w:t>
      </w:r>
      <w:r>
        <w:t xml:space="preserve"> </w:t>
      </w:r>
      <w:r>
        <w:sym w:font="Symbol" w:char="F0A3"/>
      </w:r>
      <w:r>
        <w:t xml:space="preserve"> </w:t>
      </w:r>
      <w:r w:rsidRPr="00A95AA7">
        <w:rPr>
          <w:i/>
        </w:rPr>
        <w:t>w</w:t>
      </w:r>
      <w:r w:rsidRPr="00A95AA7">
        <w:rPr>
          <w:i/>
          <w:vertAlign w:val="subscript"/>
        </w:rPr>
        <w:t>k</w:t>
      </w:r>
      <w:r>
        <w:t>, for a given graph edge (</w:t>
      </w:r>
      <w:r w:rsidRPr="00F44ACD">
        <w:rPr>
          <w:i/>
        </w:rPr>
        <w:t>i</w:t>
      </w:r>
      <w:r>
        <w:t xml:space="preserve">, </w:t>
      </w:r>
      <w:r w:rsidRPr="00F44ACD">
        <w:rPr>
          <w:i/>
        </w:rPr>
        <w:t>j</w:t>
      </w:r>
      <w:r>
        <w:t xml:space="preserve">) and color </w:t>
      </w:r>
      <w:r w:rsidRPr="00F44ACD">
        <w:rPr>
          <w:i/>
        </w:rPr>
        <w:t>k</w:t>
      </w:r>
      <w:r>
        <w:t xml:space="preserve">. To satisfy CPLEX, the constraint is rephrased as </w:t>
      </w:r>
      <w:r w:rsidRPr="00A95AA7">
        <w:rPr>
          <w:i/>
        </w:rPr>
        <w:t>x</w:t>
      </w:r>
      <w:r w:rsidRPr="00A95AA7">
        <w:rPr>
          <w:i/>
          <w:vertAlign w:val="subscript"/>
        </w:rPr>
        <w:t>ik</w:t>
      </w:r>
      <w:r>
        <w:t xml:space="preserve"> + </w:t>
      </w:r>
      <w:r w:rsidRPr="00A95AA7">
        <w:rPr>
          <w:i/>
        </w:rPr>
        <w:t>x</w:t>
      </w:r>
      <w:r>
        <w:rPr>
          <w:i/>
          <w:vertAlign w:val="subscript"/>
        </w:rPr>
        <w:t>j</w:t>
      </w:r>
      <w:r w:rsidRPr="00A95AA7">
        <w:rPr>
          <w:i/>
          <w:vertAlign w:val="subscript"/>
        </w:rPr>
        <w:t>k</w:t>
      </w:r>
      <w:r>
        <w:t xml:space="preserve"> - </w:t>
      </w:r>
      <w:r w:rsidRPr="00A95AA7">
        <w:rPr>
          <w:i/>
        </w:rPr>
        <w:t>w</w:t>
      </w:r>
      <w:r w:rsidRPr="00A95AA7">
        <w:rPr>
          <w:i/>
          <w:vertAlign w:val="subscript"/>
        </w:rPr>
        <w:t>k</w:t>
      </w:r>
      <w:r>
        <w:t xml:space="preserve"> </w:t>
      </w:r>
      <w:r>
        <w:sym w:font="Symbol" w:char="F0A3"/>
      </w:r>
      <w:r>
        <w:t xml:space="preserve"> 0.</w:t>
      </w:r>
    </w:p>
    <w:p w14:paraId="3E3773A7" w14:textId="705CA628" w:rsidR="000B766C" w:rsidRDefault="000B766C" w:rsidP="00DD4E54"/>
    <w:p w14:paraId="640D8129" w14:textId="13A4B4D1" w:rsidR="000B766C" w:rsidRDefault="000B766C" w:rsidP="000B766C">
      <w:pPr>
        <w:pStyle w:val="Heading4"/>
      </w:pPr>
      <w:r>
        <w:t xml:space="preserve">Class </w:t>
      </w:r>
      <w:r w:rsidRPr="00F44ACD">
        <w:rPr>
          <w:rFonts w:ascii="Courier New" w:hAnsi="Courier New" w:cs="Courier New"/>
        </w:rPr>
        <w:t>colorassignment.Color</w:t>
      </w:r>
      <w:r>
        <w:rPr>
          <w:rFonts w:ascii="Courier New" w:hAnsi="Courier New" w:cs="Courier New"/>
        </w:rPr>
        <w:t>UsedOnlyIfMarksNode</w:t>
      </w:r>
      <w:r w:rsidRPr="00F44ACD">
        <w:rPr>
          <w:rFonts w:ascii="Courier New" w:hAnsi="Courier New" w:cs="Courier New"/>
        </w:rPr>
        <w:t>Constraint</w:t>
      </w:r>
    </w:p>
    <w:p w14:paraId="7520E073" w14:textId="77777777" w:rsidR="000B766C" w:rsidRPr="00133E4C" w:rsidRDefault="000B766C" w:rsidP="000B766C"/>
    <w:p w14:paraId="094FA4D3" w14:textId="38F21A1B" w:rsidR="000B766C" w:rsidRDefault="000B766C" w:rsidP="000B766C">
      <w:r>
        <w:t xml:space="preserve">Instances of this subclass of </w:t>
      </w:r>
      <w:r w:rsidRPr="00F44ACD">
        <w:rPr>
          <w:rFonts w:ascii="Courier New" w:hAnsi="Courier New" w:cs="Courier New"/>
        </w:rPr>
        <w:t>Constraint</w:t>
      </w:r>
      <w:r>
        <w:t xml:space="preserve"> model assignment formulation constraints of the form </w:t>
      </w:r>
      <w:r>
        <w:rPr>
          <w:i/>
        </w:rPr>
        <w:t>w</w:t>
      </w:r>
      <w:r w:rsidRPr="00A95AA7">
        <w:rPr>
          <w:i/>
          <w:vertAlign w:val="subscript"/>
        </w:rPr>
        <w:t>k</w:t>
      </w:r>
      <w:r>
        <w:t xml:space="preserve"> </w:t>
      </w:r>
      <w:r>
        <w:sym w:font="Symbol" w:char="F0A3"/>
      </w:r>
      <w:r>
        <w:t xml:space="preserve"> </w:t>
      </w:r>
      <w:r>
        <w:sym w:font="Symbol" w:char="F053"/>
      </w:r>
      <w:r>
        <w:rPr>
          <w:i/>
          <w:vertAlign w:val="subscript"/>
        </w:rPr>
        <w:t>i</w:t>
      </w:r>
      <w:r w:rsidRPr="008F067C">
        <w:rPr>
          <w:vertAlign w:val="subscript"/>
        </w:rPr>
        <w:sym w:font="Symbol" w:char="F0CE"/>
      </w:r>
      <w:r>
        <w:rPr>
          <w:vertAlign w:val="subscript"/>
        </w:rPr>
        <w:t>V</w:t>
      </w:r>
      <w:r>
        <w:t xml:space="preserve"> </w:t>
      </w:r>
      <w:r w:rsidRPr="00A95AA7">
        <w:rPr>
          <w:i/>
        </w:rPr>
        <w:t>x</w:t>
      </w:r>
      <w:r w:rsidRPr="00A95AA7">
        <w:rPr>
          <w:i/>
          <w:vertAlign w:val="subscript"/>
        </w:rPr>
        <w:t>ik</w:t>
      </w:r>
      <w:r>
        <w:t xml:space="preserve">, for a given color </w:t>
      </w:r>
      <w:r w:rsidRPr="00F44ACD">
        <w:rPr>
          <w:i/>
        </w:rPr>
        <w:t>k</w:t>
      </w:r>
      <w:r>
        <w:t xml:space="preserve">. To satisfy CPLEX, the constraint is rephrased as </w:t>
      </w:r>
      <w:r w:rsidR="0097684E">
        <w:t>(</w:t>
      </w:r>
      <w:r w:rsidR="00E879B4">
        <w:sym w:font="Symbol" w:char="F053"/>
      </w:r>
      <w:r w:rsidR="00E879B4">
        <w:rPr>
          <w:i/>
          <w:vertAlign w:val="subscript"/>
        </w:rPr>
        <w:t>i</w:t>
      </w:r>
      <w:r w:rsidR="00E879B4" w:rsidRPr="008F067C">
        <w:rPr>
          <w:vertAlign w:val="subscript"/>
        </w:rPr>
        <w:sym w:font="Symbol" w:char="F0CE"/>
      </w:r>
      <w:r w:rsidR="00E879B4">
        <w:rPr>
          <w:vertAlign w:val="subscript"/>
        </w:rPr>
        <w:t>V</w:t>
      </w:r>
      <w:r w:rsidR="00E879B4">
        <w:t xml:space="preserve"> </w:t>
      </w:r>
      <w:r w:rsidR="00E879B4" w:rsidRPr="00A95AA7">
        <w:rPr>
          <w:i/>
        </w:rPr>
        <w:t>x</w:t>
      </w:r>
      <w:r w:rsidR="00E879B4" w:rsidRPr="00A95AA7">
        <w:rPr>
          <w:i/>
          <w:vertAlign w:val="subscript"/>
        </w:rPr>
        <w:t>ik</w:t>
      </w:r>
      <w:r w:rsidR="0097684E">
        <w:t>)</w:t>
      </w:r>
      <w:r w:rsidR="00E879B4">
        <w:t xml:space="preserve"> </w:t>
      </w:r>
      <w:r w:rsidR="0097684E">
        <w:t xml:space="preserve">- </w:t>
      </w:r>
      <w:r w:rsidR="0097684E">
        <w:rPr>
          <w:i/>
        </w:rPr>
        <w:t>w</w:t>
      </w:r>
      <w:r w:rsidR="0097684E" w:rsidRPr="00A95AA7">
        <w:rPr>
          <w:i/>
          <w:vertAlign w:val="subscript"/>
        </w:rPr>
        <w:t>k</w:t>
      </w:r>
      <w:r w:rsidR="0097684E">
        <w:t xml:space="preserve"> </w:t>
      </w:r>
      <w:r w:rsidR="0097684E">
        <w:sym w:font="Symbol" w:char="F0B3"/>
      </w:r>
      <w:r>
        <w:t xml:space="preserve"> 0.</w:t>
      </w:r>
    </w:p>
    <w:p w14:paraId="2D5F3A3A" w14:textId="77777777" w:rsidR="000B766C" w:rsidRPr="00F44ACD" w:rsidRDefault="000B766C" w:rsidP="00DD4E54"/>
    <w:p w14:paraId="5DE4808E" w14:textId="59039E72" w:rsidR="00AF361E" w:rsidRDefault="00AF361E" w:rsidP="00AF361E">
      <w:pPr>
        <w:pStyle w:val="Heading4"/>
      </w:pPr>
      <w:r>
        <w:t xml:space="preserve">Class </w:t>
      </w:r>
      <w:r w:rsidRPr="00F44ACD">
        <w:rPr>
          <w:rFonts w:ascii="Courier New" w:hAnsi="Courier New" w:cs="Courier New"/>
        </w:rPr>
        <w:t>colorassignment.</w:t>
      </w:r>
      <w:r>
        <w:rPr>
          <w:rFonts w:ascii="Courier New" w:hAnsi="Courier New" w:cs="Courier New"/>
        </w:rPr>
        <w:t>UseLowerNumbered</w:t>
      </w:r>
      <w:r w:rsidRPr="00F44ACD">
        <w:rPr>
          <w:rFonts w:ascii="Courier New" w:hAnsi="Courier New" w:cs="Courier New"/>
        </w:rPr>
        <w:t>Color</w:t>
      </w:r>
      <w:r>
        <w:rPr>
          <w:rFonts w:ascii="Courier New" w:hAnsi="Courier New" w:cs="Courier New"/>
        </w:rPr>
        <w:t>First</w:t>
      </w:r>
      <w:r w:rsidRPr="00F44ACD">
        <w:rPr>
          <w:rFonts w:ascii="Courier New" w:hAnsi="Courier New" w:cs="Courier New"/>
        </w:rPr>
        <w:t>Constraint</w:t>
      </w:r>
    </w:p>
    <w:p w14:paraId="2224A8EC" w14:textId="77777777" w:rsidR="00AF361E" w:rsidRPr="00133E4C" w:rsidRDefault="00AF361E" w:rsidP="00AF361E"/>
    <w:p w14:paraId="73711756" w14:textId="7CEDA149" w:rsidR="00AF361E" w:rsidRDefault="00AF361E" w:rsidP="00AF361E">
      <w:r>
        <w:t xml:space="preserve">Instances of this subclass of </w:t>
      </w:r>
      <w:r w:rsidRPr="00F44ACD">
        <w:rPr>
          <w:rFonts w:ascii="Courier New" w:hAnsi="Courier New" w:cs="Courier New"/>
        </w:rPr>
        <w:t>Constraint</w:t>
      </w:r>
      <w:r>
        <w:t xml:space="preserve"> model assignment formulation constraints of the form</w:t>
      </w:r>
      <w:r w:rsidR="00AD3F3D">
        <w:t xml:space="preserve"> </w:t>
      </w:r>
      <w:r w:rsidR="00AD3F3D">
        <w:rPr>
          <w:i/>
        </w:rPr>
        <w:t>w</w:t>
      </w:r>
      <w:r w:rsidR="00AD3F3D" w:rsidRPr="00A95AA7">
        <w:rPr>
          <w:i/>
          <w:vertAlign w:val="subscript"/>
        </w:rPr>
        <w:t>k</w:t>
      </w:r>
      <w:r w:rsidR="00AD3F3D">
        <w:t xml:space="preserve"> </w:t>
      </w:r>
      <w:r w:rsidR="00AD3F3D">
        <w:sym w:font="Symbol" w:char="F0B3"/>
      </w:r>
      <w:r w:rsidR="00AD3F3D">
        <w:t xml:space="preserve"> </w:t>
      </w:r>
      <w:r w:rsidR="00AD3F3D">
        <w:rPr>
          <w:i/>
        </w:rPr>
        <w:t>w</w:t>
      </w:r>
      <w:r w:rsidR="00AD3F3D" w:rsidRPr="00A95AA7">
        <w:rPr>
          <w:i/>
          <w:vertAlign w:val="subscript"/>
        </w:rPr>
        <w:t>k</w:t>
      </w:r>
      <w:r w:rsidR="00AD3F3D">
        <w:rPr>
          <w:i/>
          <w:vertAlign w:val="subscript"/>
        </w:rPr>
        <w:t>+1</w:t>
      </w:r>
      <w:r>
        <w:t xml:space="preserve">, for a given color </w:t>
      </w:r>
      <w:r w:rsidRPr="00F44ACD">
        <w:rPr>
          <w:i/>
        </w:rPr>
        <w:t>k</w:t>
      </w:r>
      <w:r>
        <w:t xml:space="preserve">. To satisfy CPLEX, the constraint is rephrased as </w:t>
      </w:r>
      <w:r w:rsidR="00AD3F3D">
        <w:rPr>
          <w:i/>
        </w:rPr>
        <w:t>w</w:t>
      </w:r>
      <w:r w:rsidR="00AD3F3D" w:rsidRPr="00A95AA7">
        <w:rPr>
          <w:i/>
          <w:vertAlign w:val="subscript"/>
        </w:rPr>
        <w:t>k</w:t>
      </w:r>
      <w:r w:rsidR="00AD3F3D">
        <w:t xml:space="preserve"> - </w:t>
      </w:r>
      <w:r w:rsidR="00AD3F3D">
        <w:rPr>
          <w:i/>
        </w:rPr>
        <w:t>w</w:t>
      </w:r>
      <w:r w:rsidR="00AD3F3D" w:rsidRPr="00A95AA7">
        <w:rPr>
          <w:i/>
          <w:vertAlign w:val="subscript"/>
        </w:rPr>
        <w:t>k</w:t>
      </w:r>
      <w:r w:rsidR="00AD3F3D">
        <w:rPr>
          <w:i/>
          <w:vertAlign w:val="subscript"/>
        </w:rPr>
        <w:t>+1</w:t>
      </w:r>
      <w:r w:rsidR="00AD3F3D">
        <w:t xml:space="preserve"> </w:t>
      </w:r>
      <w:r>
        <w:sym w:font="Symbol" w:char="F0B3"/>
      </w:r>
      <w:r>
        <w:t xml:space="preserve"> 0.</w:t>
      </w:r>
    </w:p>
    <w:p w14:paraId="55DDDACD" w14:textId="73981822" w:rsidR="00F44ACD" w:rsidRDefault="00F44ACD" w:rsidP="00DD4E54"/>
    <w:p w14:paraId="2CE2D3DA" w14:textId="353C95F4" w:rsidR="00FF5AE6" w:rsidRDefault="00FF5AE6" w:rsidP="00FF5AE6">
      <w:pPr>
        <w:pStyle w:val="Heading4"/>
      </w:pPr>
      <w:bookmarkStart w:id="5" w:name="_Ref512845949"/>
      <w:r>
        <w:t xml:space="preserve">Class </w:t>
      </w:r>
      <w:r w:rsidRPr="00333C31">
        <w:rPr>
          <w:rFonts w:ascii="Courier New" w:hAnsi="Courier New" w:cs="Courier New"/>
        </w:rPr>
        <w:t>colorassignment.CliqueCut</w:t>
      </w:r>
      <w:bookmarkEnd w:id="5"/>
    </w:p>
    <w:p w14:paraId="70518EB3" w14:textId="03DC59CC" w:rsidR="00FF5AE6" w:rsidRDefault="00FF5AE6" w:rsidP="00DD4E54"/>
    <w:p w14:paraId="376DA8D3" w14:textId="24861792" w:rsidR="00FF5AE6" w:rsidRDefault="00FF5AE6" w:rsidP="00DD4E54">
      <w:r>
        <w:t xml:space="preserve">Instances of this subclass of </w:t>
      </w:r>
      <w:r w:rsidR="00710361" w:rsidRPr="00710361">
        <w:rPr>
          <w:rFonts w:ascii="Courier New" w:hAnsi="Courier New" w:cs="Courier New"/>
        </w:rPr>
        <w:t>Cut</w:t>
      </w:r>
      <w:r>
        <w:t xml:space="preserve"> model clique cuts for the assignment formulation. </w:t>
      </w:r>
      <w:r w:rsidR="00365F24">
        <w:t xml:space="preserve">These are inequalities of the form </w:t>
      </w:r>
      <w:r w:rsidR="00365F24">
        <w:sym w:font="Symbol" w:char="F053"/>
      </w:r>
      <w:r w:rsidR="00365F24">
        <w:rPr>
          <w:i/>
          <w:vertAlign w:val="subscript"/>
        </w:rPr>
        <w:t>i</w:t>
      </w:r>
      <w:r w:rsidR="00365F24" w:rsidRPr="008F067C">
        <w:rPr>
          <w:vertAlign w:val="subscript"/>
        </w:rPr>
        <w:sym w:font="Symbol" w:char="F0CE"/>
      </w:r>
      <w:r w:rsidR="00365F24">
        <w:rPr>
          <w:vertAlign w:val="subscript"/>
        </w:rPr>
        <w:t>Q</w:t>
      </w:r>
      <w:r w:rsidR="00365F24">
        <w:t xml:space="preserve"> </w:t>
      </w:r>
      <w:r w:rsidR="00365F24" w:rsidRPr="00A95AA7">
        <w:rPr>
          <w:i/>
        </w:rPr>
        <w:t>x</w:t>
      </w:r>
      <w:r w:rsidR="00365F24">
        <w:rPr>
          <w:i/>
          <w:vertAlign w:val="subscript"/>
        </w:rPr>
        <w:t>ik</w:t>
      </w:r>
      <w:r w:rsidR="00365F24">
        <w:t xml:space="preserve"> </w:t>
      </w:r>
      <w:r w:rsidR="00365F24">
        <w:sym w:font="Symbol" w:char="F0A3"/>
      </w:r>
      <w:r w:rsidR="00365F24">
        <w:t xml:space="preserve"> </w:t>
      </w:r>
      <w:r w:rsidR="00365F24" w:rsidRPr="00A95AA7">
        <w:rPr>
          <w:i/>
        </w:rPr>
        <w:t>w</w:t>
      </w:r>
      <w:r w:rsidR="00365F24" w:rsidRPr="00A95AA7">
        <w:rPr>
          <w:i/>
          <w:vertAlign w:val="subscript"/>
        </w:rPr>
        <w:t>k</w:t>
      </w:r>
      <w:r w:rsidR="00365F24">
        <w:t xml:space="preserve">, for a given clique Q and color </w:t>
      </w:r>
      <w:r w:rsidR="00365F24" w:rsidRPr="00365F24">
        <w:rPr>
          <w:i/>
        </w:rPr>
        <w:t>k</w:t>
      </w:r>
      <w:r w:rsidR="00365F24">
        <w:t xml:space="preserve">. To satisfy CPLEX, the cut is rephrased as </w:t>
      </w:r>
      <w:r w:rsidR="00365F24">
        <w:sym w:font="Symbol" w:char="F053"/>
      </w:r>
      <w:r w:rsidR="00365F24">
        <w:rPr>
          <w:i/>
          <w:vertAlign w:val="subscript"/>
        </w:rPr>
        <w:t>i</w:t>
      </w:r>
      <w:r w:rsidR="00365F24" w:rsidRPr="008F067C">
        <w:rPr>
          <w:vertAlign w:val="subscript"/>
        </w:rPr>
        <w:sym w:font="Symbol" w:char="F0CE"/>
      </w:r>
      <w:r w:rsidR="00365F24">
        <w:rPr>
          <w:vertAlign w:val="subscript"/>
        </w:rPr>
        <w:t>Q</w:t>
      </w:r>
      <w:r w:rsidR="00365F24">
        <w:t xml:space="preserve"> </w:t>
      </w:r>
      <w:r w:rsidR="00365F24" w:rsidRPr="00A95AA7">
        <w:rPr>
          <w:i/>
        </w:rPr>
        <w:t>x</w:t>
      </w:r>
      <w:r w:rsidR="00365F24">
        <w:rPr>
          <w:i/>
          <w:vertAlign w:val="subscript"/>
        </w:rPr>
        <w:t>ik</w:t>
      </w:r>
      <w:r w:rsidR="00365F24">
        <w:t xml:space="preserve"> - </w:t>
      </w:r>
      <w:r w:rsidR="00365F24" w:rsidRPr="00A95AA7">
        <w:rPr>
          <w:i/>
        </w:rPr>
        <w:t>w</w:t>
      </w:r>
      <w:r w:rsidR="00365F24" w:rsidRPr="00A95AA7">
        <w:rPr>
          <w:i/>
          <w:vertAlign w:val="subscript"/>
        </w:rPr>
        <w:t>k</w:t>
      </w:r>
      <w:r w:rsidR="00365F24">
        <w:t xml:space="preserve"> </w:t>
      </w:r>
      <w:r w:rsidR="00365F24">
        <w:sym w:font="Symbol" w:char="F0A3"/>
      </w:r>
      <w:r w:rsidR="00365F24">
        <w:t xml:space="preserve"> 0.</w:t>
      </w:r>
    </w:p>
    <w:p w14:paraId="088172F3" w14:textId="5DA00B98" w:rsidR="00365F24" w:rsidRDefault="00365F24" w:rsidP="00DD4E54"/>
    <w:p w14:paraId="204995A6" w14:textId="71DA575E" w:rsidR="008E035A" w:rsidRDefault="008E035A" w:rsidP="008E035A">
      <w:pPr>
        <w:pStyle w:val="Heading4"/>
      </w:pPr>
      <w:r>
        <w:t xml:space="preserve">Class </w:t>
      </w:r>
      <w:r w:rsidR="003368CC">
        <w:rPr>
          <w:rFonts w:ascii="Courier New" w:hAnsi="Courier New" w:cs="Courier New"/>
        </w:rPr>
        <w:t>representative</w:t>
      </w:r>
      <w:r w:rsidRPr="00D02316">
        <w:rPr>
          <w:rFonts w:ascii="Courier New" w:hAnsi="Courier New" w:cs="Courier New"/>
        </w:rPr>
        <w:t>.Problem</w:t>
      </w:r>
    </w:p>
    <w:p w14:paraId="41FED17A" w14:textId="77777777" w:rsidR="008E035A" w:rsidRDefault="008E035A" w:rsidP="008E035A"/>
    <w:p w14:paraId="67B71CCB" w14:textId="1971BC75" w:rsidR="008E035A" w:rsidRDefault="008E035A" w:rsidP="008E035A">
      <w:r>
        <w:t xml:space="preserve">Instances of this class </w:t>
      </w:r>
      <w:r w:rsidR="00E00141">
        <w:t xml:space="preserve">describe representative </w:t>
      </w:r>
      <w:r>
        <w:t xml:space="preserve">formulations of the vertex coloring problem. Given a NetworkX representation of a graph, on construction instances retain the graph, </w:t>
      </w:r>
      <w:r w:rsidR="00E00141">
        <w:t xml:space="preserve">its complement, and </w:t>
      </w:r>
      <w:r>
        <w:t xml:space="preserve">views on the graph's nodes. It then immediately calls method </w:t>
      </w:r>
      <w:r w:rsidRPr="00881793">
        <w:rPr>
          <w:rFonts w:ascii="Courier New" w:hAnsi="Courier New" w:cs="Courier New"/>
        </w:rPr>
        <w:t>init_cplex()</w:t>
      </w:r>
      <w:r>
        <w:t xml:space="preserve"> to build up the problem using the CPLEX Python API:</w:t>
      </w:r>
      <w:r>
        <w:br/>
      </w:r>
    </w:p>
    <w:p w14:paraId="76D89207" w14:textId="77777777" w:rsidR="008E035A" w:rsidRPr="00881793" w:rsidRDefault="008E035A" w:rsidP="008E035A">
      <w:pPr>
        <w:pStyle w:val="ListParagraph"/>
        <w:numPr>
          <w:ilvl w:val="0"/>
          <w:numId w:val="10"/>
        </w:numPr>
        <w:rPr>
          <w:rFonts w:ascii="Courier New" w:hAnsi="Courier New" w:cs="Courier New"/>
        </w:rPr>
      </w:pPr>
      <w:r w:rsidRPr="00881793">
        <w:rPr>
          <w:rFonts w:ascii="Courier New" w:hAnsi="Courier New" w:cs="Courier New"/>
        </w:rPr>
        <w:t>set_sense_minimize()</w:t>
      </w:r>
    </w:p>
    <w:p w14:paraId="6D67012A" w14:textId="63F7027D" w:rsidR="008E035A" w:rsidRDefault="008E035A" w:rsidP="008E035A">
      <w:pPr>
        <w:pStyle w:val="ListParagraph"/>
        <w:numPr>
          <w:ilvl w:val="0"/>
          <w:numId w:val="10"/>
        </w:numPr>
      </w:pPr>
      <w:r w:rsidRPr="00881793">
        <w:rPr>
          <w:rFonts w:ascii="Courier New" w:hAnsi="Courier New" w:cs="Courier New"/>
        </w:rPr>
        <w:t>set_objective()</w:t>
      </w:r>
      <w:r>
        <w:t xml:space="preserve"> using ones for the </w:t>
      </w:r>
      <w:r w:rsidR="008177C8">
        <w:t>"node represents own color class"</w:t>
      </w:r>
      <w:r>
        <w:t xml:space="preserve"> variables, zeros for </w:t>
      </w:r>
      <w:r w:rsidR="008177C8">
        <w:t>every other variable</w:t>
      </w:r>
    </w:p>
    <w:p w14:paraId="23A49462" w14:textId="77777777" w:rsidR="008E035A" w:rsidRDefault="008E035A" w:rsidP="008E035A">
      <w:pPr>
        <w:pStyle w:val="ListParagraph"/>
        <w:numPr>
          <w:ilvl w:val="0"/>
          <w:numId w:val="10"/>
        </w:numPr>
      </w:pPr>
      <w:r w:rsidRPr="00881793">
        <w:rPr>
          <w:rFonts w:ascii="Courier New" w:hAnsi="Courier New" w:cs="Courier New"/>
        </w:rPr>
        <w:t>add_constraints()</w:t>
      </w:r>
      <w:r>
        <w:t xml:space="preserve"> using:</w:t>
      </w:r>
    </w:p>
    <w:p w14:paraId="7BDD2B45" w14:textId="1440371A" w:rsidR="008E035A" w:rsidRDefault="008E035A" w:rsidP="008E035A">
      <w:pPr>
        <w:pStyle w:val="ListParagraph"/>
        <w:numPr>
          <w:ilvl w:val="1"/>
          <w:numId w:val="10"/>
        </w:numPr>
      </w:pPr>
      <w:r>
        <w:t xml:space="preserve">One </w:t>
      </w:r>
      <w:r w:rsidR="00A7782D">
        <w:rPr>
          <w:rFonts w:ascii="Courier New" w:hAnsi="Courier New" w:cs="Courier New"/>
        </w:rPr>
        <w:t>Representative</w:t>
      </w:r>
      <w:r w:rsidRPr="004C0F3F">
        <w:rPr>
          <w:rFonts w:ascii="Courier New" w:hAnsi="Courier New" w:cs="Courier New"/>
        </w:rPr>
        <w:t>Constraint</w:t>
      </w:r>
      <w:r>
        <w:t xml:space="preserve"> for each node in the graph</w:t>
      </w:r>
    </w:p>
    <w:p w14:paraId="6ED1F4B1" w14:textId="51A50D47" w:rsidR="008E035A" w:rsidRDefault="008E035A" w:rsidP="008E035A">
      <w:pPr>
        <w:pStyle w:val="ListParagraph"/>
        <w:numPr>
          <w:ilvl w:val="1"/>
          <w:numId w:val="10"/>
        </w:numPr>
      </w:pPr>
      <w:r>
        <w:t xml:space="preserve">One </w:t>
      </w:r>
      <w:r w:rsidR="00F7302E">
        <w:rPr>
          <w:rFonts w:ascii="Courier New" w:hAnsi="Courier New" w:cs="Courier New"/>
        </w:rPr>
        <w:t>Distinct</w:t>
      </w:r>
      <w:r w:rsidR="00F7302E" w:rsidRPr="00710361">
        <w:rPr>
          <w:rFonts w:ascii="Courier New" w:hAnsi="Courier New" w:cs="Courier New"/>
        </w:rPr>
        <w:t>Representative</w:t>
      </w:r>
      <w:r w:rsidR="00F7302E">
        <w:rPr>
          <w:rFonts w:ascii="Courier New" w:hAnsi="Courier New" w:cs="Courier New"/>
        </w:rPr>
        <w:t>sForNeighbors</w:t>
      </w:r>
      <w:r w:rsidR="00F7302E" w:rsidRPr="00710361">
        <w:rPr>
          <w:rFonts w:ascii="Courier New" w:hAnsi="Courier New" w:cs="Courier New"/>
        </w:rPr>
        <w:t>Constraint</w:t>
      </w:r>
      <w:r w:rsidR="00F7302E">
        <w:t xml:space="preserve"> for each node, and each of the edges in the node's anti-neighborhood</w:t>
      </w:r>
    </w:p>
    <w:p w14:paraId="169CBFD6" w14:textId="77777777" w:rsidR="00F7302E" w:rsidRDefault="00F7302E" w:rsidP="008E035A"/>
    <w:p w14:paraId="60A17F93" w14:textId="3065AFB8" w:rsidR="008E035A" w:rsidRDefault="008E035A" w:rsidP="008E035A">
      <w:r>
        <w:t xml:space="preserve">Method </w:t>
      </w:r>
      <w:r w:rsidRPr="00A528B3">
        <w:rPr>
          <w:rFonts w:ascii="Courier New" w:hAnsi="Courier New" w:cs="Courier New"/>
        </w:rPr>
        <w:t>solve()</w:t>
      </w:r>
      <w:r>
        <w:t xml:space="preserve"> calls </w:t>
      </w:r>
      <w:r w:rsidRPr="00A528B3">
        <w:rPr>
          <w:rFonts w:ascii="Courier New" w:hAnsi="Courier New" w:cs="Courier New"/>
        </w:rPr>
        <w:t>cplex_solve()</w:t>
      </w:r>
      <w:r>
        <w:t xml:space="preserve"> and wraps the result in a </w:t>
      </w:r>
      <w:r w:rsidR="00F7302E" w:rsidRPr="00710361">
        <w:rPr>
          <w:rFonts w:ascii="Courier New" w:hAnsi="Courier New" w:cs="Courier New"/>
        </w:rPr>
        <w:t>representative</w:t>
      </w:r>
      <w:r w:rsidRPr="00A528B3">
        <w:rPr>
          <w:rFonts w:ascii="Courier New" w:hAnsi="Courier New" w:cs="Courier New"/>
        </w:rPr>
        <w:t>.Solution</w:t>
      </w:r>
      <w:r>
        <w:t>.</w:t>
      </w:r>
    </w:p>
    <w:p w14:paraId="5FE99D6F" w14:textId="77777777" w:rsidR="008E035A" w:rsidRDefault="008E035A" w:rsidP="00DD4E54"/>
    <w:p w14:paraId="6C47FECD" w14:textId="514C00E3" w:rsidR="00710361" w:rsidRDefault="00710361" w:rsidP="00710361">
      <w:pPr>
        <w:pStyle w:val="Heading4"/>
      </w:pPr>
      <w:r>
        <w:lastRenderedPageBreak/>
        <w:t xml:space="preserve">Class </w:t>
      </w:r>
      <w:r w:rsidRPr="00710361">
        <w:rPr>
          <w:rFonts w:ascii="Courier New" w:hAnsi="Courier New" w:cs="Courier New"/>
        </w:rPr>
        <w:t>representative.RepresentativeConstraint</w:t>
      </w:r>
    </w:p>
    <w:p w14:paraId="63F2E27C" w14:textId="77E7A308" w:rsidR="00710361" w:rsidRDefault="00710361" w:rsidP="00DD4E54"/>
    <w:p w14:paraId="02D22B59" w14:textId="05AB872F" w:rsidR="00710361" w:rsidRDefault="00710361" w:rsidP="00710361">
      <w:r>
        <w:t xml:space="preserve">Instances of this subclass of </w:t>
      </w:r>
      <w:r w:rsidRPr="00F44ACD">
        <w:rPr>
          <w:rFonts w:ascii="Courier New" w:hAnsi="Courier New" w:cs="Courier New"/>
        </w:rPr>
        <w:t>Constraint</w:t>
      </w:r>
      <w:r>
        <w:t xml:space="preserve"> model assignment formulation constraints of the form </w:t>
      </w:r>
      <w:r w:rsidR="00D76285">
        <w:sym w:font="Symbol" w:char="F053"/>
      </w:r>
      <w:r w:rsidR="00D76285">
        <w:rPr>
          <w:i/>
          <w:vertAlign w:val="subscript"/>
        </w:rPr>
        <w:t>j</w:t>
      </w:r>
      <w:r w:rsidR="00D76285" w:rsidRPr="008F067C">
        <w:rPr>
          <w:vertAlign w:val="subscript"/>
        </w:rPr>
        <w:sym w:font="Symbol" w:char="F0CE"/>
      </w:r>
      <w:r w:rsidR="00D76285">
        <w:rPr>
          <w:i/>
          <w:vertAlign w:val="subscript"/>
        </w:rPr>
        <w:t>N-[i]</w:t>
      </w:r>
      <w:r w:rsidR="00D76285">
        <w:t xml:space="preserve"> </w:t>
      </w:r>
      <w:r w:rsidR="00D76285">
        <w:rPr>
          <w:i/>
        </w:rPr>
        <w:t>x</w:t>
      </w:r>
      <w:r w:rsidR="00D76285" w:rsidRPr="007A6101">
        <w:rPr>
          <w:i/>
          <w:vertAlign w:val="subscript"/>
        </w:rPr>
        <w:t>i</w:t>
      </w:r>
      <w:r w:rsidR="00D76285">
        <w:rPr>
          <w:i/>
          <w:vertAlign w:val="subscript"/>
        </w:rPr>
        <w:t>j</w:t>
      </w:r>
      <w:r w:rsidR="00D76285">
        <w:t xml:space="preserve"> </w:t>
      </w:r>
      <w:r w:rsidR="00D76285">
        <w:sym w:font="Symbol" w:char="F0B3"/>
      </w:r>
      <w:r w:rsidR="00D76285">
        <w:t xml:space="preserve"> 1</w:t>
      </w:r>
      <w:r>
        <w:t xml:space="preserve">, for a given </w:t>
      </w:r>
      <w:r w:rsidR="00D76285">
        <w:t>node</w:t>
      </w:r>
      <w:r>
        <w:t xml:space="preserve"> </w:t>
      </w:r>
      <w:r w:rsidR="00D76285">
        <w:rPr>
          <w:i/>
        </w:rPr>
        <w:t>i</w:t>
      </w:r>
      <w:r>
        <w:t>.</w:t>
      </w:r>
    </w:p>
    <w:p w14:paraId="206DCC79" w14:textId="2F4A12DA" w:rsidR="000B7048" w:rsidRDefault="000B7048" w:rsidP="00710361"/>
    <w:p w14:paraId="45308A83" w14:textId="611BC6E6" w:rsidR="000B7048" w:rsidRDefault="000B7048" w:rsidP="000B7048">
      <w:pPr>
        <w:pStyle w:val="Heading4"/>
      </w:pPr>
      <w:r>
        <w:t xml:space="preserve">Class </w:t>
      </w:r>
      <w:r w:rsidRPr="00710361">
        <w:rPr>
          <w:rFonts w:ascii="Courier New" w:hAnsi="Courier New" w:cs="Courier New"/>
        </w:rPr>
        <w:t>representative.</w:t>
      </w:r>
      <w:r>
        <w:rPr>
          <w:rFonts w:ascii="Courier New" w:hAnsi="Courier New" w:cs="Courier New"/>
        </w:rPr>
        <w:t>Distinct</w:t>
      </w:r>
      <w:r w:rsidRPr="00710361">
        <w:rPr>
          <w:rFonts w:ascii="Courier New" w:hAnsi="Courier New" w:cs="Courier New"/>
        </w:rPr>
        <w:t>Representative</w:t>
      </w:r>
      <w:r>
        <w:rPr>
          <w:rFonts w:ascii="Courier New" w:hAnsi="Courier New" w:cs="Courier New"/>
        </w:rPr>
        <w:t>sForNeighbors</w:t>
      </w:r>
      <w:r w:rsidRPr="00710361">
        <w:rPr>
          <w:rFonts w:ascii="Courier New" w:hAnsi="Courier New" w:cs="Courier New"/>
        </w:rPr>
        <w:t>Constraint</w:t>
      </w:r>
    </w:p>
    <w:p w14:paraId="723E9C01" w14:textId="77777777" w:rsidR="000B7048" w:rsidRDefault="000B7048" w:rsidP="000B7048"/>
    <w:p w14:paraId="2F108265" w14:textId="4446374C" w:rsidR="000B7048" w:rsidRDefault="000B7048" w:rsidP="000B7048">
      <w:r>
        <w:t xml:space="preserve">Instances of this subclass of </w:t>
      </w:r>
      <w:r w:rsidRPr="00F44ACD">
        <w:rPr>
          <w:rFonts w:ascii="Courier New" w:hAnsi="Courier New" w:cs="Courier New"/>
        </w:rPr>
        <w:t>Constraint</w:t>
      </w:r>
      <w:r>
        <w:t xml:space="preserve"> model assignment formulation constraints of the form</w:t>
      </w:r>
      <w:r w:rsidR="002E4918">
        <w:t xml:space="preserve"> </w:t>
      </w:r>
      <w:r w:rsidR="002E4918">
        <w:rPr>
          <w:i/>
        </w:rPr>
        <w:t>x</w:t>
      </w:r>
      <w:r w:rsidR="002E4918" w:rsidRPr="007A6101">
        <w:rPr>
          <w:i/>
          <w:vertAlign w:val="subscript"/>
        </w:rPr>
        <w:t>i</w:t>
      </w:r>
      <w:r w:rsidR="002E4918">
        <w:rPr>
          <w:i/>
          <w:vertAlign w:val="subscript"/>
        </w:rPr>
        <w:t>j</w:t>
      </w:r>
      <w:r w:rsidR="002E4918">
        <w:t xml:space="preserve"> + </w:t>
      </w:r>
      <w:r w:rsidR="002E4918">
        <w:rPr>
          <w:i/>
        </w:rPr>
        <w:t>x</w:t>
      </w:r>
      <w:r w:rsidR="002E4918" w:rsidRPr="007A6101">
        <w:rPr>
          <w:i/>
          <w:vertAlign w:val="subscript"/>
        </w:rPr>
        <w:t>i</w:t>
      </w:r>
      <w:r w:rsidR="002E4918">
        <w:rPr>
          <w:i/>
          <w:vertAlign w:val="subscript"/>
        </w:rPr>
        <w:t>k</w:t>
      </w:r>
      <w:r w:rsidR="002E4918">
        <w:t xml:space="preserve"> &lt;= </w:t>
      </w:r>
      <w:r w:rsidR="002E4918">
        <w:rPr>
          <w:i/>
        </w:rPr>
        <w:t>x</w:t>
      </w:r>
      <w:r w:rsidR="002E4918" w:rsidRPr="007A6101">
        <w:rPr>
          <w:i/>
          <w:vertAlign w:val="subscript"/>
        </w:rPr>
        <w:t>ii</w:t>
      </w:r>
      <w:r w:rsidR="002E4918">
        <w:t xml:space="preserve">, </w:t>
      </w:r>
      <w:r>
        <w:t xml:space="preserve">for a given node </w:t>
      </w:r>
      <w:r w:rsidR="006B72E3">
        <w:rPr>
          <w:i/>
        </w:rPr>
        <w:t>i</w:t>
      </w:r>
      <w:r w:rsidR="006B72E3">
        <w:t xml:space="preserve"> and edge (</w:t>
      </w:r>
      <w:r w:rsidR="006B72E3" w:rsidRPr="006B72E3">
        <w:rPr>
          <w:i/>
        </w:rPr>
        <w:t>j</w:t>
      </w:r>
      <w:r w:rsidR="006B72E3">
        <w:t xml:space="preserve">, </w:t>
      </w:r>
      <w:r w:rsidR="006B72E3" w:rsidRPr="006B72E3">
        <w:rPr>
          <w:i/>
        </w:rPr>
        <w:t>k</w:t>
      </w:r>
      <w:r w:rsidR="006B72E3">
        <w:t xml:space="preserve">) such that </w:t>
      </w:r>
      <w:r w:rsidR="006B72E3" w:rsidRPr="006B72E3">
        <w:rPr>
          <w:i/>
        </w:rPr>
        <w:t>j</w:t>
      </w:r>
      <w:r w:rsidR="006B72E3">
        <w:t xml:space="preserve"> and </w:t>
      </w:r>
      <w:r w:rsidR="006B72E3" w:rsidRPr="006B72E3">
        <w:rPr>
          <w:i/>
        </w:rPr>
        <w:t>k</w:t>
      </w:r>
      <w:r w:rsidR="006B72E3">
        <w:t xml:space="preserve"> are in the anti-neighborhood of </w:t>
      </w:r>
      <w:r w:rsidR="006B72E3" w:rsidRPr="006B72E3">
        <w:rPr>
          <w:i/>
        </w:rPr>
        <w:t>i</w:t>
      </w:r>
      <w:r>
        <w:t>.</w:t>
      </w:r>
      <w:r w:rsidR="00073089">
        <w:t xml:space="preserve"> To satisfy CPLEX, the constraint is rephrased as </w:t>
      </w:r>
      <w:r w:rsidR="00073089">
        <w:rPr>
          <w:i/>
        </w:rPr>
        <w:t>x</w:t>
      </w:r>
      <w:r w:rsidR="00073089" w:rsidRPr="007A6101">
        <w:rPr>
          <w:i/>
          <w:vertAlign w:val="subscript"/>
        </w:rPr>
        <w:t>i</w:t>
      </w:r>
      <w:r w:rsidR="00073089">
        <w:rPr>
          <w:i/>
          <w:vertAlign w:val="subscript"/>
        </w:rPr>
        <w:t>j</w:t>
      </w:r>
      <w:r w:rsidR="00073089">
        <w:t xml:space="preserve"> + </w:t>
      </w:r>
      <w:r w:rsidR="00073089">
        <w:rPr>
          <w:i/>
        </w:rPr>
        <w:t>x</w:t>
      </w:r>
      <w:r w:rsidR="00073089" w:rsidRPr="007A6101">
        <w:rPr>
          <w:i/>
          <w:vertAlign w:val="subscript"/>
        </w:rPr>
        <w:t>i</w:t>
      </w:r>
      <w:r w:rsidR="00073089">
        <w:rPr>
          <w:i/>
          <w:vertAlign w:val="subscript"/>
        </w:rPr>
        <w:t>k</w:t>
      </w:r>
      <w:r w:rsidR="00073089">
        <w:t xml:space="preserve"> - </w:t>
      </w:r>
      <w:r w:rsidR="00073089">
        <w:rPr>
          <w:i/>
        </w:rPr>
        <w:t>x</w:t>
      </w:r>
      <w:r w:rsidR="00073089" w:rsidRPr="007A6101">
        <w:rPr>
          <w:i/>
          <w:vertAlign w:val="subscript"/>
        </w:rPr>
        <w:t>ii</w:t>
      </w:r>
      <w:r w:rsidR="00073089">
        <w:t xml:space="preserve"> &lt;= 0.</w:t>
      </w:r>
    </w:p>
    <w:p w14:paraId="47C20751" w14:textId="77777777" w:rsidR="000B7048" w:rsidRDefault="000B7048" w:rsidP="00710361"/>
    <w:p w14:paraId="0EDE6DF9" w14:textId="03D4537A" w:rsidR="002D0BEA" w:rsidRDefault="002D0BEA" w:rsidP="002D0BEA">
      <w:pPr>
        <w:pStyle w:val="Heading4"/>
      </w:pPr>
      <w:r>
        <w:t xml:space="preserve">Class </w:t>
      </w:r>
      <w:r w:rsidRPr="00710361">
        <w:rPr>
          <w:rFonts w:ascii="Courier New" w:hAnsi="Courier New" w:cs="Courier New"/>
        </w:rPr>
        <w:t>representative</w:t>
      </w:r>
      <w:r w:rsidRPr="00333C31">
        <w:rPr>
          <w:rFonts w:ascii="Courier New" w:hAnsi="Courier New" w:cs="Courier New"/>
        </w:rPr>
        <w:t>.CliqueCut</w:t>
      </w:r>
    </w:p>
    <w:p w14:paraId="062DA3FB" w14:textId="77777777" w:rsidR="002D0BEA" w:rsidRDefault="002D0BEA" w:rsidP="002D0BEA"/>
    <w:p w14:paraId="1FF88257" w14:textId="31E3880C" w:rsidR="002D0BEA" w:rsidRDefault="002D0BEA" w:rsidP="002D0BEA">
      <w:r>
        <w:t xml:space="preserve">Instances of this subclass of </w:t>
      </w:r>
      <w:r w:rsidRPr="00710361">
        <w:rPr>
          <w:rFonts w:ascii="Courier New" w:hAnsi="Courier New" w:cs="Courier New"/>
        </w:rPr>
        <w:t>Cut</w:t>
      </w:r>
      <w:r>
        <w:t xml:space="preserve"> model clique cuts for the </w:t>
      </w:r>
      <w:r w:rsidR="00660BEE">
        <w:t>representative</w:t>
      </w:r>
      <w:r>
        <w:t xml:space="preserve"> formulation. These are inequalities of the form </w:t>
      </w:r>
      <w:r w:rsidR="00DE7B84">
        <w:sym w:font="Symbol" w:char="F053"/>
      </w:r>
      <w:r w:rsidR="00DE7B84">
        <w:rPr>
          <w:i/>
          <w:vertAlign w:val="subscript"/>
        </w:rPr>
        <w:t>j</w:t>
      </w:r>
      <w:r w:rsidR="00DE7B84" w:rsidRPr="008F067C">
        <w:rPr>
          <w:vertAlign w:val="subscript"/>
        </w:rPr>
        <w:sym w:font="Symbol" w:char="F0CE"/>
      </w:r>
      <w:r w:rsidR="00DE7B84">
        <w:rPr>
          <w:vertAlign w:val="subscript"/>
        </w:rPr>
        <w:t>Q</w:t>
      </w:r>
      <w:r w:rsidR="00DE7B84">
        <w:t xml:space="preserve"> </w:t>
      </w:r>
      <w:r w:rsidR="00DE7B84" w:rsidRPr="00A95AA7">
        <w:rPr>
          <w:i/>
        </w:rPr>
        <w:t>x</w:t>
      </w:r>
      <w:r w:rsidR="00DE7B84">
        <w:rPr>
          <w:i/>
          <w:vertAlign w:val="subscript"/>
        </w:rPr>
        <w:t>ij</w:t>
      </w:r>
      <w:r w:rsidR="00DE7B84">
        <w:t xml:space="preserve"> </w:t>
      </w:r>
      <w:r w:rsidR="00DE7B84">
        <w:sym w:font="Symbol" w:char="F0A3"/>
      </w:r>
      <w:r w:rsidR="00DE7B84">
        <w:t xml:space="preserve"> </w:t>
      </w:r>
      <w:r w:rsidR="00DE7B84">
        <w:rPr>
          <w:i/>
        </w:rPr>
        <w:t>x</w:t>
      </w:r>
      <w:r w:rsidR="00DE7B84">
        <w:rPr>
          <w:i/>
          <w:vertAlign w:val="subscript"/>
        </w:rPr>
        <w:t>ii</w:t>
      </w:r>
      <w:r>
        <w:t xml:space="preserve">, for a given clique Q and color </w:t>
      </w:r>
      <w:r w:rsidRPr="00365F24">
        <w:rPr>
          <w:i/>
        </w:rPr>
        <w:t>k</w:t>
      </w:r>
      <w:r>
        <w:t xml:space="preserve">. To satisfy CPLEX, the cut is rephrased as </w:t>
      </w:r>
      <w:r w:rsidR="00D32F2A">
        <w:t>(</w:t>
      </w:r>
      <w:r>
        <w:sym w:font="Symbol" w:char="F053"/>
      </w:r>
      <w:r>
        <w:rPr>
          <w:i/>
          <w:vertAlign w:val="subscript"/>
        </w:rPr>
        <w:t>i</w:t>
      </w:r>
      <w:r w:rsidRPr="008F067C">
        <w:rPr>
          <w:vertAlign w:val="subscript"/>
        </w:rPr>
        <w:sym w:font="Symbol" w:char="F0CE"/>
      </w:r>
      <w:r>
        <w:rPr>
          <w:vertAlign w:val="subscript"/>
        </w:rPr>
        <w:t>Q</w:t>
      </w:r>
      <w:r>
        <w:t xml:space="preserve"> </w:t>
      </w:r>
      <w:r w:rsidRPr="00A95AA7">
        <w:rPr>
          <w:i/>
        </w:rPr>
        <w:t>x</w:t>
      </w:r>
      <w:r>
        <w:rPr>
          <w:i/>
          <w:vertAlign w:val="subscript"/>
        </w:rPr>
        <w:t>ik</w:t>
      </w:r>
      <w:r w:rsidR="00D32F2A">
        <w:t>)</w:t>
      </w:r>
      <w:r>
        <w:t xml:space="preserve"> </w:t>
      </w:r>
      <w:r w:rsidR="00DE7B84">
        <w:t>–</w:t>
      </w:r>
      <w:r>
        <w:t xml:space="preserve"> </w:t>
      </w:r>
      <w:r w:rsidR="00DE7B84">
        <w:rPr>
          <w:i/>
        </w:rPr>
        <w:t>x</w:t>
      </w:r>
      <w:r w:rsidR="00DE7B84">
        <w:rPr>
          <w:i/>
          <w:vertAlign w:val="subscript"/>
        </w:rPr>
        <w:t>ii</w:t>
      </w:r>
      <w:r>
        <w:t xml:space="preserve"> </w:t>
      </w:r>
      <w:r>
        <w:sym w:font="Symbol" w:char="F0A3"/>
      </w:r>
      <w:r>
        <w:t xml:space="preserve"> 0.</w:t>
      </w:r>
    </w:p>
    <w:p w14:paraId="7D98B94D" w14:textId="2B80A5F3" w:rsidR="00710361" w:rsidRDefault="00710361" w:rsidP="00982F59">
      <w:pPr>
        <w:pStyle w:val="Heading3"/>
      </w:pPr>
    </w:p>
    <w:p w14:paraId="016B228A" w14:textId="69EC10BE" w:rsidR="003816DC" w:rsidRDefault="003816DC" w:rsidP="00EC0228">
      <w:pPr>
        <w:pStyle w:val="Heading4"/>
      </w:pPr>
      <w:r>
        <w:t xml:space="preserve">Module </w:t>
      </w:r>
      <w:r w:rsidRPr="00EC0228">
        <w:rPr>
          <w:rFonts w:ascii="Courier New" w:hAnsi="Courier New" w:cs="Courier New"/>
        </w:rPr>
        <w:t>dimacs</w:t>
      </w:r>
    </w:p>
    <w:p w14:paraId="204B3DFD" w14:textId="0195DB25" w:rsidR="003816DC" w:rsidRDefault="003816DC" w:rsidP="003816DC"/>
    <w:p w14:paraId="6D04D1D0" w14:textId="60F89DC7" w:rsidR="003816DC" w:rsidRDefault="003816DC" w:rsidP="003816DC">
      <w:r>
        <w:t xml:space="preserve">This module contains helper classes </w:t>
      </w:r>
      <w:r w:rsidR="00EC0228" w:rsidRPr="00EC0228">
        <w:rPr>
          <w:rFonts w:ascii="Courier New" w:hAnsi="Courier New" w:cs="Courier New"/>
        </w:rPr>
        <w:t>Parser</w:t>
      </w:r>
      <w:r w:rsidR="00EC0228">
        <w:t xml:space="preserve"> and </w:t>
      </w:r>
      <w:r w:rsidR="00EC0228" w:rsidRPr="00EC0228">
        <w:rPr>
          <w:rFonts w:ascii="Courier New" w:hAnsi="Courier New" w:cs="Courier New"/>
        </w:rPr>
        <w:t>Formatter</w:t>
      </w:r>
      <w:r w:rsidR="00EC0228">
        <w:t xml:space="preserve"> </w:t>
      </w:r>
      <w:r>
        <w:t xml:space="preserve">for parsing DIMACS graph input and </w:t>
      </w:r>
      <w:r w:rsidR="00EC0228">
        <w:t>emitting graphs to DIMACS format.</w:t>
      </w:r>
    </w:p>
    <w:p w14:paraId="3CC9CDEF" w14:textId="24EE2038" w:rsidR="00EC0228" w:rsidRDefault="00EC0228" w:rsidP="003816DC"/>
    <w:p w14:paraId="5E56C861" w14:textId="417FD2C1" w:rsidR="00EC0228" w:rsidRDefault="00EC0228" w:rsidP="003816DC">
      <w:r w:rsidRPr="00FC49C1">
        <w:rPr>
          <w:b/>
        </w:rPr>
        <w:t>Note:</w:t>
      </w:r>
      <w:r>
        <w:t xml:space="preserve"> Some files in the DIMACS test set seemed to represent undirected graphs using edges in both directions: i.e. an edge (</w:t>
      </w:r>
      <w:r w:rsidRPr="00EC0228">
        <w:rPr>
          <w:i/>
        </w:rPr>
        <w:t>i</w:t>
      </w:r>
      <w:r>
        <w:t xml:space="preserve">, </w:t>
      </w:r>
      <w:r w:rsidRPr="00EC0228">
        <w:rPr>
          <w:i/>
        </w:rPr>
        <w:t>j</w:t>
      </w:r>
      <w:r>
        <w:t>) would have a line for (</w:t>
      </w:r>
      <w:r w:rsidRPr="00EC0228">
        <w:rPr>
          <w:i/>
        </w:rPr>
        <w:t>i</w:t>
      </w:r>
      <w:r>
        <w:t xml:space="preserve">, </w:t>
      </w:r>
      <w:r w:rsidRPr="00EC0228">
        <w:rPr>
          <w:i/>
        </w:rPr>
        <w:t>j</w:t>
      </w:r>
      <w:r>
        <w:t>) and a line for (</w:t>
      </w:r>
      <w:r w:rsidRPr="00EC0228">
        <w:rPr>
          <w:rFonts w:cs="Courier New"/>
          <w:i/>
        </w:rPr>
        <w:t>j</w:t>
      </w:r>
      <w:r>
        <w:t xml:space="preserve">, </w:t>
      </w:r>
      <w:r w:rsidRPr="00EC0228">
        <w:rPr>
          <w:i/>
        </w:rPr>
        <w:t>i</w:t>
      </w:r>
      <w:r>
        <w:t>). For this reason, a Parser sanity-checks a file against the number of expected edges and the number of expected edges divided by 2.</w:t>
      </w:r>
    </w:p>
    <w:p w14:paraId="5FC5139F" w14:textId="268EAEFA" w:rsidR="00EC0228" w:rsidRDefault="00EC0228" w:rsidP="003816DC"/>
    <w:p w14:paraId="4ADB7C18" w14:textId="2816C6E8" w:rsidR="00EC0228" w:rsidRDefault="00EC0228" w:rsidP="003816DC">
      <w:r w:rsidRPr="00FC49C1">
        <w:rPr>
          <w:b/>
        </w:rPr>
        <w:t>Note:</w:t>
      </w:r>
      <w:r>
        <w:t xml:space="preserve"> Nodes are assumed to be numbered in sequence. </w:t>
      </w:r>
      <w:r w:rsidR="00FC49C1">
        <w:t>If for some reason a graph is given that has isolated nodes (not implied by any edge in the graph file), their numbers are assumed to fall within the range [min(node number), min(node number) + number of expected nodes].</w:t>
      </w:r>
    </w:p>
    <w:p w14:paraId="47DBA6B4" w14:textId="77777777" w:rsidR="00EC0228" w:rsidRPr="003816DC" w:rsidRDefault="00EC0228" w:rsidP="003816DC"/>
    <w:p w14:paraId="2EF2D309" w14:textId="038587CE" w:rsidR="000618FC" w:rsidRDefault="000618FC" w:rsidP="000618FC">
      <w:pPr>
        <w:pStyle w:val="Heading4"/>
      </w:pPr>
      <w:r>
        <w:t>solver.py</w:t>
      </w:r>
    </w:p>
    <w:p w14:paraId="314235D4" w14:textId="5417C22F" w:rsidR="000618FC" w:rsidRDefault="000618FC" w:rsidP="000618FC"/>
    <w:p w14:paraId="2E815972" w14:textId="6AABF8CF" w:rsidR="000618FC" w:rsidRDefault="00484784" w:rsidP="000618FC">
      <w:r>
        <w:t xml:space="preserve">This module contains the main routine, and a function </w:t>
      </w:r>
      <w:r w:rsidRPr="00BD06C8">
        <w:rPr>
          <w:rFonts w:ascii="Courier New" w:hAnsi="Courier New" w:cs="Courier New"/>
        </w:rPr>
        <w:t>plot()</w:t>
      </w:r>
      <w:r>
        <w:t xml:space="preserve"> that will plot an integer coloring using matplotlib if such is found.</w:t>
      </w:r>
    </w:p>
    <w:p w14:paraId="62750B44" w14:textId="3F3E2963" w:rsidR="00484784" w:rsidRDefault="00484784" w:rsidP="000618FC"/>
    <w:p w14:paraId="4EC69434" w14:textId="3DE09284" w:rsidR="00484784" w:rsidRDefault="00484784" w:rsidP="000618FC">
      <w:r>
        <w:t xml:space="preserve">After parsing command line arguments as described above in </w:t>
      </w:r>
      <w:r w:rsidR="00390878">
        <w:fldChar w:fldCharType="begin"/>
      </w:r>
      <w:r w:rsidR="00390878">
        <w:instrText xml:space="preserve"> REF _Ref512855568 \h </w:instrText>
      </w:r>
      <w:r w:rsidR="00390878">
        <w:fldChar w:fldCharType="separate"/>
      </w:r>
      <w:r w:rsidR="00390878">
        <w:t>Running the Program</w:t>
      </w:r>
      <w:r w:rsidR="00390878">
        <w:fldChar w:fldCharType="end"/>
      </w:r>
      <w:r>
        <w:t xml:space="preserve">, </w:t>
      </w:r>
      <w:r w:rsidR="00390878">
        <w:t>the main routine proceeds as follows:</w:t>
      </w:r>
    </w:p>
    <w:p w14:paraId="6B61AE6A" w14:textId="1D6CF7E5" w:rsidR="00390878" w:rsidRDefault="00390878" w:rsidP="000618FC"/>
    <w:p w14:paraId="786EC881" w14:textId="5B09AC2F" w:rsidR="00390878" w:rsidRDefault="00390878" w:rsidP="00390878">
      <w:pPr>
        <w:pStyle w:val="ListParagraph"/>
        <w:numPr>
          <w:ilvl w:val="0"/>
          <w:numId w:val="10"/>
        </w:numPr>
      </w:pPr>
      <w:r>
        <w:t xml:space="preserve">Read the graph to be colored from a file named in the </w:t>
      </w:r>
      <w:r w:rsidRPr="00390878">
        <w:rPr>
          <w:rFonts w:ascii="Courier New" w:hAnsi="Courier New" w:cs="Courier New"/>
        </w:rPr>
        <w:t>-g</w:t>
      </w:r>
      <w:r>
        <w:t xml:space="preserve"> option</w:t>
      </w:r>
    </w:p>
    <w:p w14:paraId="1D1F64AA" w14:textId="76244554" w:rsidR="00390878" w:rsidRDefault="00390878" w:rsidP="00390878">
      <w:pPr>
        <w:pStyle w:val="ListParagraph"/>
        <w:numPr>
          <w:ilvl w:val="0"/>
          <w:numId w:val="10"/>
        </w:numPr>
      </w:pPr>
      <w:r>
        <w:t>While we don't have a solution and there are no more violated cuts to apply:</w:t>
      </w:r>
    </w:p>
    <w:p w14:paraId="688493B6" w14:textId="6E390114" w:rsidR="00390878" w:rsidRDefault="007045EA" w:rsidP="00390878">
      <w:pPr>
        <w:pStyle w:val="ListParagraph"/>
        <w:numPr>
          <w:ilvl w:val="1"/>
          <w:numId w:val="10"/>
        </w:numPr>
      </w:pPr>
      <w:r>
        <w:t>If there is no problem instance yet created, m</w:t>
      </w:r>
      <w:r w:rsidR="00390878">
        <w:t xml:space="preserve">ake an instance of </w:t>
      </w:r>
      <w:r w:rsidR="00390878" w:rsidRPr="00390878">
        <w:rPr>
          <w:rFonts w:ascii="Courier New" w:hAnsi="Courier New" w:cs="Courier New"/>
        </w:rPr>
        <w:t>VertexColoringProblem</w:t>
      </w:r>
      <w:r w:rsidR="00390878">
        <w:t xml:space="preserve"> corresponding to the formulation specified by </w:t>
      </w:r>
      <w:r w:rsidR="00390878">
        <w:lastRenderedPageBreak/>
        <w:t xml:space="preserve">the </w:t>
      </w:r>
      <w:r w:rsidR="00390878" w:rsidRPr="00390878">
        <w:rPr>
          <w:rFonts w:ascii="Courier New" w:hAnsi="Courier New" w:cs="Courier New"/>
        </w:rPr>
        <w:t>-f</w:t>
      </w:r>
      <w:r w:rsidR="00390878">
        <w:t xml:space="preserve"> option</w:t>
      </w:r>
      <w:r>
        <w:t xml:space="preserve">, to be solved as either a 0-1 IP or a linear relaxation thereof as specific by the </w:t>
      </w:r>
      <w:r w:rsidRPr="007045EA">
        <w:rPr>
          <w:rFonts w:ascii="Courier New" w:hAnsi="Courier New" w:cs="Courier New"/>
        </w:rPr>
        <w:t>-s</w:t>
      </w:r>
      <w:r>
        <w:t xml:space="preserve"> option</w:t>
      </w:r>
      <w:r w:rsidR="002C259C">
        <w:t xml:space="preserve">. Retain a dictionary of candidate clique cuts to apply, keyed by a unique ID, by asking the problem for </w:t>
      </w:r>
      <w:r w:rsidR="002C259C" w:rsidRPr="002C259C">
        <w:rPr>
          <w:rFonts w:ascii="Courier New" w:hAnsi="Courier New" w:cs="Courier New"/>
        </w:rPr>
        <w:t>clique_cuts()</w:t>
      </w:r>
      <w:r w:rsidR="002C259C">
        <w:t>.</w:t>
      </w:r>
    </w:p>
    <w:p w14:paraId="29EBE7F3" w14:textId="77777777" w:rsidR="007045EA" w:rsidRDefault="007045EA" w:rsidP="00390878">
      <w:pPr>
        <w:pStyle w:val="ListParagraph"/>
        <w:numPr>
          <w:ilvl w:val="1"/>
          <w:numId w:val="10"/>
        </w:numPr>
      </w:pPr>
      <w:r>
        <w:t>Otherwise:</w:t>
      </w:r>
    </w:p>
    <w:p w14:paraId="77D5C7EC" w14:textId="12CE0DB3" w:rsidR="00390878" w:rsidRDefault="007045EA" w:rsidP="007045EA">
      <w:pPr>
        <w:pStyle w:val="ListParagraph"/>
        <w:numPr>
          <w:ilvl w:val="2"/>
          <w:numId w:val="10"/>
        </w:numPr>
      </w:pPr>
      <w:r>
        <w:t xml:space="preserve">If "warm" restart mode is specified via the </w:t>
      </w:r>
      <w:r w:rsidRPr="007045EA">
        <w:rPr>
          <w:rFonts w:ascii="Courier New" w:hAnsi="Courier New" w:cs="Courier New"/>
        </w:rPr>
        <w:t>-r</w:t>
      </w:r>
      <w:r>
        <w:t xml:space="preserve"> option, and we've solved the current problem before, add any newly violated clique cuts to the problem via </w:t>
      </w:r>
      <w:r w:rsidRPr="007045EA">
        <w:rPr>
          <w:rFonts w:ascii="Courier New" w:hAnsi="Courier New" w:cs="Courier New"/>
        </w:rPr>
        <w:t>add_constraints()</w:t>
      </w:r>
      <w:r>
        <w:t xml:space="preserve">. Otherwise, make a fresh instance of the problem, and add any previously collected clique cuts to it via </w:t>
      </w:r>
      <w:r w:rsidRPr="007045EA">
        <w:rPr>
          <w:rFonts w:ascii="Courier New" w:hAnsi="Courier New" w:cs="Courier New"/>
        </w:rPr>
        <w:t>add_constraints()</w:t>
      </w:r>
      <w:r>
        <w:t xml:space="preserve">. </w:t>
      </w:r>
    </w:p>
    <w:p w14:paraId="05F036F7" w14:textId="77B0599F" w:rsidR="007045EA" w:rsidRDefault="007045EA" w:rsidP="007045EA">
      <w:pPr>
        <w:pStyle w:val="ListParagraph"/>
        <w:numPr>
          <w:ilvl w:val="1"/>
          <w:numId w:val="10"/>
        </w:numPr>
      </w:pPr>
      <w:r>
        <w:t xml:space="preserve">Suppress CPLEX output via </w:t>
      </w:r>
      <w:r w:rsidRPr="007045EA">
        <w:rPr>
          <w:rFonts w:ascii="Courier New" w:hAnsi="Courier New" w:cs="Courier New"/>
        </w:rPr>
        <w:t>suppress_output()</w:t>
      </w:r>
      <w:r>
        <w:t xml:space="preserve">. Write the next rendition of the problem (including added cuts) to a file via </w:t>
      </w:r>
      <w:r w:rsidRPr="007045EA">
        <w:rPr>
          <w:rFonts w:ascii="Courier New" w:hAnsi="Courier New" w:cs="Courier New"/>
        </w:rPr>
        <w:t>emit_to()</w:t>
      </w:r>
      <w:r>
        <w:t>.</w:t>
      </w:r>
    </w:p>
    <w:p w14:paraId="436B2764" w14:textId="50A9B883" w:rsidR="003F5EDC" w:rsidRDefault="003F5EDC" w:rsidP="007045EA">
      <w:pPr>
        <w:pStyle w:val="ListParagraph"/>
        <w:numPr>
          <w:ilvl w:val="1"/>
          <w:numId w:val="10"/>
        </w:numPr>
      </w:pPr>
      <w:r>
        <w:t xml:space="preserve">Ask CPLEX to solve the problem via </w:t>
      </w:r>
      <w:r w:rsidRPr="003F5EDC">
        <w:rPr>
          <w:rFonts w:ascii="Courier New" w:hAnsi="Courier New" w:cs="Courier New"/>
        </w:rPr>
        <w:t>solve()</w:t>
      </w:r>
      <w:r>
        <w:t xml:space="preserve">. Show the time take to solve, and the objective value. If verbosity was requested via the </w:t>
      </w:r>
      <w:r w:rsidRPr="003F5EDC">
        <w:rPr>
          <w:rFonts w:ascii="Courier New" w:hAnsi="Courier New" w:cs="Courier New"/>
        </w:rPr>
        <w:t>-v</w:t>
      </w:r>
      <w:r>
        <w:t xml:space="preserve"> option, show the values of all the variables in the current solution.</w:t>
      </w:r>
    </w:p>
    <w:p w14:paraId="16087353" w14:textId="5820BA54" w:rsidR="003F5EDC" w:rsidRDefault="003F5EDC" w:rsidP="007045EA">
      <w:pPr>
        <w:pStyle w:val="ListParagraph"/>
        <w:numPr>
          <w:ilvl w:val="1"/>
          <w:numId w:val="10"/>
        </w:numPr>
      </w:pPr>
      <w:r>
        <w:t xml:space="preserve">Decide which of the as-yet-unapplied clique cuts </w:t>
      </w:r>
      <w:r w:rsidR="00860EDF">
        <w:t xml:space="preserve">will cut off the current solution by testing each candidate cut's </w:t>
      </w:r>
      <w:r w:rsidR="00860EDF" w:rsidRPr="00860EDF">
        <w:rPr>
          <w:rFonts w:ascii="Courier New" w:hAnsi="Courier New" w:cs="Courier New"/>
        </w:rPr>
        <w:t>allows()</w:t>
      </w:r>
      <w:r w:rsidR="00860EDF">
        <w:t xml:space="preserve"> method. Retain the violators, if any, for the next iteration, and exclude these as candidates for subsequent consideration.</w:t>
      </w:r>
    </w:p>
    <w:p w14:paraId="7A991FF3" w14:textId="5510E075" w:rsidR="00912C40" w:rsidRDefault="00912C40" w:rsidP="00912C40">
      <w:pPr>
        <w:pStyle w:val="ListParagraph"/>
        <w:numPr>
          <w:ilvl w:val="0"/>
          <w:numId w:val="10"/>
        </w:numPr>
      </w:pPr>
      <w:r>
        <w:t>When there are no more violated cuts, show the current solution's objective value and the values of all the variables.</w:t>
      </w:r>
    </w:p>
    <w:p w14:paraId="037FB9F4" w14:textId="474FDC87" w:rsidR="00912C40" w:rsidRDefault="00912C40" w:rsidP="00912C40">
      <w:pPr>
        <w:pStyle w:val="ListParagraph"/>
        <w:numPr>
          <w:ilvl w:val="0"/>
          <w:numId w:val="10"/>
        </w:numPr>
      </w:pPr>
      <w:r>
        <w:t xml:space="preserve">If the solution is integer and plotting was requested via the </w:t>
      </w:r>
      <w:r w:rsidRPr="00912C40">
        <w:rPr>
          <w:rFonts w:ascii="Courier New" w:hAnsi="Courier New" w:cs="Courier New"/>
        </w:rPr>
        <w:t>-p</w:t>
      </w:r>
      <w:r>
        <w:t xml:space="preserve"> option, call </w:t>
      </w:r>
      <w:r w:rsidRPr="00912C40">
        <w:rPr>
          <w:rFonts w:ascii="Courier New" w:hAnsi="Courier New" w:cs="Courier New"/>
        </w:rPr>
        <w:t>plot()</w:t>
      </w:r>
      <w:r>
        <w:t xml:space="preserve"> to plot the solution.</w:t>
      </w:r>
    </w:p>
    <w:p w14:paraId="4CFCA295" w14:textId="77777777" w:rsidR="000618FC" w:rsidRPr="000618FC" w:rsidRDefault="000618FC" w:rsidP="000618FC"/>
    <w:p w14:paraId="7FEA1678" w14:textId="44AEB669" w:rsidR="00982F59" w:rsidRDefault="00925891" w:rsidP="00982F59">
      <w:pPr>
        <w:pStyle w:val="Heading3"/>
      </w:pPr>
      <w:r>
        <w:t>Results</w:t>
      </w:r>
    </w:p>
    <w:p w14:paraId="526CEC02" w14:textId="5BB21E51" w:rsidR="00982F59" w:rsidRDefault="00982F59" w:rsidP="00982F59"/>
    <w:p w14:paraId="5B41EBB1" w14:textId="7CA76CEF" w:rsidR="009C1EA5" w:rsidRDefault="009C1EA5" w:rsidP="00982F59">
      <w:r>
        <w:t xml:space="preserve">To assess the effects of adding violated clique cuts to </w:t>
      </w:r>
      <w:r w:rsidR="00502A21">
        <w:t>vertex coloring problem formulations, we performed the following steps:</w:t>
      </w:r>
    </w:p>
    <w:p w14:paraId="3E0B0131" w14:textId="473982A7" w:rsidR="00502A21" w:rsidRDefault="00502A21" w:rsidP="00982F59"/>
    <w:p w14:paraId="2514B369" w14:textId="77777777" w:rsidR="002C79C7" w:rsidRDefault="00502A21" w:rsidP="00502A21">
      <w:pPr>
        <w:pStyle w:val="ListParagraph"/>
        <w:numPr>
          <w:ilvl w:val="0"/>
          <w:numId w:val="10"/>
        </w:numPr>
      </w:pPr>
      <w:r>
        <w:t>Generate</w:t>
      </w:r>
      <w:r w:rsidR="002C79C7">
        <w:t>d the following test graphs:</w:t>
      </w:r>
    </w:p>
    <w:p w14:paraId="04560FF2" w14:textId="2459A9E3" w:rsidR="00502A21" w:rsidRDefault="002C79C7" w:rsidP="002C79C7">
      <w:pPr>
        <w:pStyle w:val="ListParagraph"/>
        <w:numPr>
          <w:ilvl w:val="1"/>
          <w:numId w:val="10"/>
        </w:numPr>
      </w:pPr>
      <w:r>
        <w:t>F</w:t>
      </w:r>
      <w:r w:rsidR="00502A21">
        <w:t>our random graphs with 10 nodes each, with probability of edge between two nodes = 0.2, 0.4, 0.6, and 0.8, respectively</w:t>
      </w:r>
    </w:p>
    <w:p w14:paraId="240110BB" w14:textId="3E8F2EF0" w:rsidR="00502A21" w:rsidRDefault="002C79C7" w:rsidP="002C79C7">
      <w:pPr>
        <w:pStyle w:val="ListParagraph"/>
        <w:numPr>
          <w:ilvl w:val="1"/>
          <w:numId w:val="10"/>
        </w:numPr>
      </w:pPr>
      <w:r>
        <w:t>F</w:t>
      </w:r>
      <w:r w:rsidR="00502A21">
        <w:t>our random graphs with 20 nodes each, with probability of edge between two nodes = 0.2, 0.4, 0.6, and 0.8, respectively</w:t>
      </w:r>
    </w:p>
    <w:p w14:paraId="6ACC751A" w14:textId="7EE7D281" w:rsidR="00502A21" w:rsidRDefault="002C79C7" w:rsidP="002C79C7">
      <w:pPr>
        <w:pStyle w:val="ListParagraph"/>
        <w:numPr>
          <w:ilvl w:val="1"/>
          <w:numId w:val="10"/>
        </w:numPr>
      </w:pPr>
      <w:r>
        <w:t>F</w:t>
      </w:r>
      <w:r w:rsidR="00502A21">
        <w:t>our random graphs with 30 nodes each, with probability of edge between two nodes = 0.2, 0.4, 0.6, and 0.8, respectively</w:t>
      </w:r>
    </w:p>
    <w:p w14:paraId="3EC1548D" w14:textId="2FD7F7BE" w:rsidR="00502A21" w:rsidRDefault="002C79C7" w:rsidP="002C79C7">
      <w:pPr>
        <w:pStyle w:val="ListParagraph"/>
        <w:numPr>
          <w:ilvl w:val="1"/>
          <w:numId w:val="10"/>
        </w:numPr>
      </w:pPr>
      <w:r>
        <w:t>T</w:t>
      </w:r>
      <w:r w:rsidR="00502A21">
        <w:t>wo random graphs with 50 nodes each, with probability of edge between two nodes = 0.2 and 0.4, respectively</w:t>
      </w:r>
    </w:p>
    <w:p w14:paraId="72F13ECE" w14:textId="4367A797" w:rsidR="002C79C7" w:rsidRDefault="002C79C7" w:rsidP="002C79C7"/>
    <w:p w14:paraId="7A95271D" w14:textId="6A2B5667" w:rsidR="002C79C7" w:rsidRDefault="002C79C7" w:rsidP="002C79C7">
      <w:pPr>
        <w:ind w:left="720"/>
      </w:pPr>
      <w:r>
        <w:t xml:space="preserve">These graphs live in directory </w:t>
      </w:r>
      <w:r w:rsidRPr="002C79C7">
        <w:rPr>
          <w:rFonts w:ascii="Courier New" w:hAnsi="Courier New" w:cs="Courier New"/>
        </w:rPr>
        <w:t>tests/data/benchmark</w:t>
      </w:r>
      <w:r>
        <w:t xml:space="preserve"> in the source distribution, and are named </w:t>
      </w:r>
      <w:r w:rsidRPr="002C79C7">
        <w:rPr>
          <w:rFonts w:ascii="Courier New" w:hAnsi="Courier New" w:cs="Courier New"/>
        </w:rPr>
        <w:t>[#nodes]_[probability].col</w:t>
      </w:r>
      <w:r>
        <w:t xml:space="preserve"> according to their number of nodes and edge probability.</w:t>
      </w:r>
    </w:p>
    <w:p w14:paraId="1B9EA9E0" w14:textId="3C2C3B30" w:rsidR="0094389E" w:rsidRDefault="0094389E" w:rsidP="002C79C7">
      <w:pPr>
        <w:ind w:left="720"/>
      </w:pPr>
    </w:p>
    <w:p w14:paraId="07E76AB2" w14:textId="53F4E25D" w:rsidR="002C79C7" w:rsidRPr="0094389E" w:rsidRDefault="0094389E" w:rsidP="0094389E">
      <w:pPr>
        <w:tabs>
          <w:tab w:val="left" w:pos="3495"/>
        </w:tabs>
      </w:pPr>
      <w:r>
        <w:tab/>
      </w:r>
    </w:p>
    <w:p w14:paraId="4679932E" w14:textId="73C91AF6" w:rsidR="002C79C7" w:rsidRDefault="002C79C7" w:rsidP="002C79C7">
      <w:pPr>
        <w:pStyle w:val="ListParagraph"/>
        <w:numPr>
          <w:ilvl w:val="0"/>
          <w:numId w:val="10"/>
        </w:numPr>
      </w:pPr>
      <w:r>
        <w:lastRenderedPageBreak/>
        <w:t xml:space="preserve">Executed </w:t>
      </w:r>
      <w:r w:rsidRPr="0094389E">
        <w:rPr>
          <w:rFonts w:ascii="Courier New" w:hAnsi="Courier New" w:cs="Courier New"/>
        </w:rPr>
        <w:t>solver.py</w:t>
      </w:r>
      <w:r>
        <w:t xml:space="preserve"> against each of these graphs, with both the assignment and representative formulations, solving the problems</w:t>
      </w:r>
      <w:r w:rsidR="00937A9A">
        <w:t xml:space="preserve"> as 0-1 integer programs. </w:t>
      </w:r>
      <w:r w:rsidR="00937A9A">
        <w:fldChar w:fldCharType="begin"/>
      </w:r>
      <w:r w:rsidR="00937A9A">
        <w:instrText xml:space="preserve"> REF _Ref513026945 \h </w:instrText>
      </w:r>
      <w:r w:rsidR="00937A9A">
        <w:fldChar w:fldCharType="separate"/>
      </w:r>
      <w:r w:rsidR="00937A9A" w:rsidRPr="0094389E">
        <w:t xml:space="preserve">Table </w:t>
      </w:r>
      <w:r w:rsidR="00937A9A" w:rsidRPr="0094389E">
        <w:rPr>
          <w:noProof/>
        </w:rPr>
        <w:t>1</w:t>
      </w:r>
      <w:r w:rsidR="00937A9A">
        <w:fldChar w:fldCharType="end"/>
      </w:r>
      <w:r w:rsidR="00937A9A">
        <w:t xml:space="preserve"> </w:t>
      </w:r>
      <w:r>
        <w:t>shows the execution times of the solver in deterministic ticks.</w:t>
      </w:r>
    </w:p>
    <w:p w14:paraId="50598353" w14:textId="79B6FE17" w:rsidR="002C79C7" w:rsidRDefault="002C79C7" w:rsidP="002C79C7"/>
    <w:p w14:paraId="1661D206" w14:textId="77E8E1D2" w:rsidR="0094389E" w:rsidRPr="0094389E" w:rsidRDefault="0094389E" w:rsidP="0094389E">
      <w:pPr>
        <w:pStyle w:val="Caption"/>
        <w:keepNext/>
        <w:jc w:val="center"/>
        <w:rPr>
          <w:sz w:val="24"/>
          <w:szCs w:val="24"/>
        </w:rPr>
      </w:pPr>
      <w:bookmarkStart w:id="6" w:name="_Ref513026945"/>
      <w:r w:rsidRPr="0094389E">
        <w:rPr>
          <w:sz w:val="24"/>
          <w:szCs w:val="24"/>
        </w:rPr>
        <w:t xml:space="preserve">Table </w:t>
      </w:r>
      <w:r w:rsidRPr="0094389E">
        <w:rPr>
          <w:sz w:val="24"/>
          <w:szCs w:val="24"/>
        </w:rPr>
        <w:fldChar w:fldCharType="begin"/>
      </w:r>
      <w:r w:rsidRPr="0094389E">
        <w:rPr>
          <w:sz w:val="24"/>
          <w:szCs w:val="24"/>
        </w:rPr>
        <w:instrText xml:space="preserve"> SEQ Table \* ARABIC </w:instrText>
      </w:r>
      <w:r w:rsidRPr="0094389E">
        <w:rPr>
          <w:sz w:val="24"/>
          <w:szCs w:val="24"/>
        </w:rPr>
        <w:fldChar w:fldCharType="separate"/>
      </w:r>
      <w:r w:rsidRPr="0094389E">
        <w:rPr>
          <w:noProof/>
          <w:sz w:val="24"/>
          <w:szCs w:val="24"/>
        </w:rPr>
        <w:t>1</w:t>
      </w:r>
      <w:r w:rsidRPr="0094389E">
        <w:rPr>
          <w:sz w:val="24"/>
          <w:szCs w:val="24"/>
        </w:rPr>
        <w:fldChar w:fldCharType="end"/>
      </w:r>
      <w:bookmarkEnd w:id="6"/>
      <w:r w:rsidRPr="0094389E">
        <w:rPr>
          <w:sz w:val="24"/>
          <w:szCs w:val="24"/>
        </w:rPr>
        <w:t>: Solution times for vertex coloring IP formulations</w:t>
      </w:r>
    </w:p>
    <w:tbl>
      <w:tblPr>
        <w:tblStyle w:val="TableGrid"/>
        <w:tblW w:w="0" w:type="auto"/>
        <w:jc w:val="center"/>
        <w:tblLook w:val="04A0" w:firstRow="1" w:lastRow="0" w:firstColumn="1" w:lastColumn="0" w:noHBand="0" w:noVBand="1"/>
      </w:tblPr>
      <w:tblGrid>
        <w:gridCol w:w="1345"/>
        <w:gridCol w:w="3330"/>
        <w:gridCol w:w="3510"/>
      </w:tblGrid>
      <w:tr w:rsidR="00180CD1" w14:paraId="4ACB6050" w14:textId="77777777" w:rsidTr="0032370D">
        <w:trPr>
          <w:jc w:val="center"/>
        </w:trPr>
        <w:tc>
          <w:tcPr>
            <w:tcW w:w="1345" w:type="dxa"/>
            <w:shd w:val="pct25" w:color="auto" w:fill="auto"/>
            <w:vAlign w:val="center"/>
          </w:tcPr>
          <w:p w14:paraId="2C28ED2D" w14:textId="6683914B" w:rsidR="00180CD1" w:rsidRPr="0032370D" w:rsidRDefault="00180CD1" w:rsidP="0032370D">
            <w:pPr>
              <w:jc w:val="center"/>
              <w:rPr>
                <w:b/>
              </w:rPr>
            </w:pPr>
            <w:r w:rsidRPr="0032370D">
              <w:rPr>
                <w:b/>
              </w:rPr>
              <w:t>Problem</w:t>
            </w:r>
          </w:p>
        </w:tc>
        <w:tc>
          <w:tcPr>
            <w:tcW w:w="3330" w:type="dxa"/>
            <w:shd w:val="pct25" w:color="auto" w:fill="auto"/>
            <w:vAlign w:val="center"/>
          </w:tcPr>
          <w:p w14:paraId="391F93E4" w14:textId="3D73CE5C" w:rsidR="00180CD1" w:rsidRPr="0032370D" w:rsidRDefault="00180CD1" w:rsidP="0032370D">
            <w:pPr>
              <w:jc w:val="center"/>
              <w:rPr>
                <w:b/>
              </w:rPr>
            </w:pPr>
            <w:r w:rsidRPr="0032370D">
              <w:rPr>
                <w:b/>
              </w:rPr>
              <w:t>Assignment IP solution time</w:t>
            </w:r>
          </w:p>
        </w:tc>
        <w:tc>
          <w:tcPr>
            <w:tcW w:w="3510" w:type="dxa"/>
            <w:shd w:val="pct25" w:color="auto" w:fill="auto"/>
            <w:vAlign w:val="center"/>
          </w:tcPr>
          <w:p w14:paraId="0B7962AE" w14:textId="1CBCA92C" w:rsidR="00180CD1" w:rsidRPr="0032370D" w:rsidRDefault="00180CD1" w:rsidP="0032370D">
            <w:pPr>
              <w:jc w:val="center"/>
              <w:rPr>
                <w:b/>
              </w:rPr>
            </w:pPr>
            <w:r w:rsidRPr="0032370D">
              <w:rPr>
                <w:b/>
              </w:rPr>
              <w:t>Representative IP solution time</w:t>
            </w:r>
          </w:p>
        </w:tc>
      </w:tr>
      <w:tr w:rsidR="00E62A5F" w14:paraId="5120D98A" w14:textId="77777777" w:rsidTr="0032370D">
        <w:trPr>
          <w:jc w:val="center"/>
        </w:trPr>
        <w:tc>
          <w:tcPr>
            <w:tcW w:w="1345" w:type="dxa"/>
            <w:vAlign w:val="bottom"/>
          </w:tcPr>
          <w:p w14:paraId="773AB241" w14:textId="027CC066" w:rsidR="00E62A5F" w:rsidRDefault="00E62A5F" w:rsidP="00E62A5F">
            <w:r>
              <w:rPr>
                <w:rFonts w:ascii="Calibri" w:hAnsi="Calibri"/>
                <w:color w:val="000000"/>
              </w:rPr>
              <w:t>10_0.2.col</w:t>
            </w:r>
          </w:p>
        </w:tc>
        <w:tc>
          <w:tcPr>
            <w:tcW w:w="3330" w:type="dxa"/>
            <w:vAlign w:val="center"/>
          </w:tcPr>
          <w:p w14:paraId="21D5559C" w14:textId="5AD65D2D" w:rsidR="00E62A5F" w:rsidRDefault="00E62A5F" w:rsidP="00E62A5F">
            <w:pPr>
              <w:jc w:val="right"/>
            </w:pPr>
            <w:r>
              <w:rPr>
                <w:rFonts w:ascii="Calibri" w:hAnsi="Calibri"/>
                <w:color w:val="000000"/>
              </w:rPr>
              <w:t>1.288811684</w:t>
            </w:r>
          </w:p>
        </w:tc>
        <w:tc>
          <w:tcPr>
            <w:tcW w:w="3510" w:type="dxa"/>
            <w:vAlign w:val="center"/>
          </w:tcPr>
          <w:p w14:paraId="10420E07" w14:textId="6CC16DB3" w:rsidR="00E62A5F" w:rsidRDefault="00E62A5F" w:rsidP="00E62A5F">
            <w:pPr>
              <w:jc w:val="right"/>
            </w:pPr>
            <w:r>
              <w:rPr>
                <w:rFonts w:ascii="Calibri" w:hAnsi="Calibri"/>
                <w:color w:val="000000"/>
              </w:rPr>
              <w:t>0.784894943</w:t>
            </w:r>
          </w:p>
        </w:tc>
      </w:tr>
      <w:tr w:rsidR="00E62A5F" w14:paraId="04E69620" w14:textId="77777777" w:rsidTr="0032370D">
        <w:trPr>
          <w:jc w:val="center"/>
        </w:trPr>
        <w:tc>
          <w:tcPr>
            <w:tcW w:w="1345" w:type="dxa"/>
            <w:vAlign w:val="bottom"/>
          </w:tcPr>
          <w:p w14:paraId="74466968" w14:textId="539A4A83" w:rsidR="00E62A5F" w:rsidRDefault="00E62A5F" w:rsidP="00E62A5F">
            <w:r>
              <w:rPr>
                <w:rFonts w:ascii="Calibri" w:hAnsi="Calibri"/>
                <w:color w:val="000000"/>
              </w:rPr>
              <w:t>10_0.4.col</w:t>
            </w:r>
          </w:p>
        </w:tc>
        <w:tc>
          <w:tcPr>
            <w:tcW w:w="3330" w:type="dxa"/>
            <w:vAlign w:val="center"/>
          </w:tcPr>
          <w:p w14:paraId="4C46B8A9" w14:textId="61295F60" w:rsidR="00E62A5F" w:rsidRDefault="00E62A5F" w:rsidP="00E62A5F">
            <w:pPr>
              <w:jc w:val="right"/>
            </w:pPr>
            <w:r>
              <w:rPr>
                <w:rFonts w:ascii="Calibri" w:hAnsi="Calibri"/>
                <w:color w:val="000000"/>
              </w:rPr>
              <w:t>3.146530151</w:t>
            </w:r>
          </w:p>
        </w:tc>
        <w:tc>
          <w:tcPr>
            <w:tcW w:w="3510" w:type="dxa"/>
            <w:vAlign w:val="center"/>
          </w:tcPr>
          <w:p w14:paraId="50270B3A" w14:textId="0B3CD346" w:rsidR="00E62A5F" w:rsidRDefault="00E62A5F" w:rsidP="00E62A5F">
            <w:pPr>
              <w:jc w:val="right"/>
            </w:pPr>
            <w:r>
              <w:rPr>
                <w:rFonts w:ascii="Calibri" w:hAnsi="Calibri"/>
                <w:color w:val="000000"/>
              </w:rPr>
              <w:t>0.485424042</w:t>
            </w:r>
          </w:p>
        </w:tc>
      </w:tr>
      <w:tr w:rsidR="00E62A5F" w14:paraId="2410C612" w14:textId="77777777" w:rsidTr="0032370D">
        <w:trPr>
          <w:jc w:val="center"/>
        </w:trPr>
        <w:tc>
          <w:tcPr>
            <w:tcW w:w="1345" w:type="dxa"/>
            <w:vAlign w:val="bottom"/>
          </w:tcPr>
          <w:p w14:paraId="1D1A0C3D" w14:textId="3781DF66" w:rsidR="00E62A5F" w:rsidRDefault="00E62A5F" w:rsidP="00E62A5F">
            <w:r>
              <w:rPr>
                <w:rFonts w:ascii="Calibri" w:hAnsi="Calibri"/>
                <w:color w:val="000000"/>
              </w:rPr>
              <w:t>10_0.6.col</w:t>
            </w:r>
          </w:p>
        </w:tc>
        <w:tc>
          <w:tcPr>
            <w:tcW w:w="3330" w:type="dxa"/>
            <w:vAlign w:val="center"/>
          </w:tcPr>
          <w:p w14:paraId="0B5445FF" w14:textId="0C642406" w:rsidR="00E62A5F" w:rsidRDefault="00E62A5F" w:rsidP="00E62A5F">
            <w:pPr>
              <w:jc w:val="right"/>
            </w:pPr>
            <w:r>
              <w:rPr>
                <w:rFonts w:ascii="Calibri" w:hAnsi="Calibri"/>
                <w:color w:val="000000"/>
              </w:rPr>
              <w:t>6.014997482</w:t>
            </w:r>
          </w:p>
        </w:tc>
        <w:tc>
          <w:tcPr>
            <w:tcW w:w="3510" w:type="dxa"/>
            <w:vAlign w:val="center"/>
          </w:tcPr>
          <w:p w14:paraId="3B0E0634" w14:textId="78C6B718" w:rsidR="00E62A5F" w:rsidRDefault="00E62A5F" w:rsidP="00E62A5F">
            <w:pPr>
              <w:jc w:val="right"/>
            </w:pPr>
            <w:r>
              <w:rPr>
                <w:rFonts w:ascii="Calibri" w:hAnsi="Calibri"/>
                <w:color w:val="000000"/>
              </w:rPr>
              <w:t>0.464651108</w:t>
            </w:r>
          </w:p>
        </w:tc>
      </w:tr>
      <w:tr w:rsidR="00E62A5F" w14:paraId="338B6902" w14:textId="77777777" w:rsidTr="0032370D">
        <w:trPr>
          <w:jc w:val="center"/>
        </w:trPr>
        <w:tc>
          <w:tcPr>
            <w:tcW w:w="1345" w:type="dxa"/>
            <w:vAlign w:val="bottom"/>
          </w:tcPr>
          <w:p w14:paraId="328B5776" w14:textId="7A6B0768" w:rsidR="00E62A5F" w:rsidRDefault="00E62A5F" w:rsidP="00E62A5F">
            <w:r>
              <w:rPr>
                <w:rFonts w:ascii="Calibri" w:hAnsi="Calibri"/>
                <w:color w:val="000000"/>
              </w:rPr>
              <w:t>10_0.8.col</w:t>
            </w:r>
          </w:p>
        </w:tc>
        <w:tc>
          <w:tcPr>
            <w:tcW w:w="3330" w:type="dxa"/>
            <w:vAlign w:val="center"/>
          </w:tcPr>
          <w:p w14:paraId="26A7292E" w14:textId="77080C00" w:rsidR="00E62A5F" w:rsidRDefault="00E62A5F" w:rsidP="00E62A5F">
            <w:pPr>
              <w:jc w:val="right"/>
            </w:pPr>
            <w:r>
              <w:rPr>
                <w:rFonts w:ascii="Calibri" w:hAnsi="Calibri"/>
                <w:color w:val="000000"/>
              </w:rPr>
              <w:t>4.215065002</w:t>
            </w:r>
          </w:p>
        </w:tc>
        <w:tc>
          <w:tcPr>
            <w:tcW w:w="3510" w:type="dxa"/>
            <w:vAlign w:val="center"/>
          </w:tcPr>
          <w:p w14:paraId="75E37EFB" w14:textId="0AC15982" w:rsidR="00E62A5F" w:rsidRDefault="00E62A5F" w:rsidP="00E62A5F">
            <w:pPr>
              <w:jc w:val="right"/>
            </w:pPr>
            <w:r>
              <w:rPr>
                <w:rFonts w:ascii="Calibri" w:hAnsi="Calibri"/>
                <w:color w:val="000000"/>
              </w:rPr>
              <w:t>0.244623184</w:t>
            </w:r>
          </w:p>
        </w:tc>
      </w:tr>
      <w:tr w:rsidR="00E62A5F" w14:paraId="27B5009B" w14:textId="77777777" w:rsidTr="0032370D">
        <w:trPr>
          <w:jc w:val="center"/>
        </w:trPr>
        <w:tc>
          <w:tcPr>
            <w:tcW w:w="1345" w:type="dxa"/>
            <w:vAlign w:val="bottom"/>
          </w:tcPr>
          <w:p w14:paraId="06483517" w14:textId="36938D4B" w:rsidR="00E62A5F" w:rsidRDefault="00E62A5F" w:rsidP="00E62A5F">
            <w:r>
              <w:rPr>
                <w:rFonts w:ascii="Calibri" w:hAnsi="Calibri"/>
                <w:color w:val="000000"/>
              </w:rPr>
              <w:t>20_0.2.col</w:t>
            </w:r>
          </w:p>
        </w:tc>
        <w:tc>
          <w:tcPr>
            <w:tcW w:w="3330" w:type="dxa"/>
            <w:vAlign w:val="center"/>
          </w:tcPr>
          <w:p w14:paraId="1B297226" w14:textId="55A05182" w:rsidR="00E62A5F" w:rsidRDefault="00E62A5F" w:rsidP="00E62A5F">
            <w:pPr>
              <w:jc w:val="right"/>
            </w:pPr>
            <w:r>
              <w:rPr>
                <w:rFonts w:ascii="Calibri" w:hAnsi="Calibri"/>
                <w:color w:val="000000"/>
              </w:rPr>
              <w:t>19.07796478</w:t>
            </w:r>
          </w:p>
        </w:tc>
        <w:tc>
          <w:tcPr>
            <w:tcW w:w="3510" w:type="dxa"/>
            <w:vAlign w:val="center"/>
          </w:tcPr>
          <w:p w14:paraId="200CD786" w14:textId="0263CB36" w:rsidR="00E62A5F" w:rsidRDefault="00E62A5F" w:rsidP="00E62A5F">
            <w:pPr>
              <w:jc w:val="right"/>
            </w:pPr>
            <w:r>
              <w:rPr>
                <w:rFonts w:ascii="Calibri" w:hAnsi="Calibri"/>
                <w:color w:val="000000"/>
              </w:rPr>
              <w:t>6.652316093</w:t>
            </w:r>
          </w:p>
        </w:tc>
      </w:tr>
      <w:tr w:rsidR="00E62A5F" w14:paraId="38517A5F" w14:textId="77777777" w:rsidTr="0032370D">
        <w:trPr>
          <w:jc w:val="center"/>
        </w:trPr>
        <w:tc>
          <w:tcPr>
            <w:tcW w:w="1345" w:type="dxa"/>
            <w:vAlign w:val="bottom"/>
          </w:tcPr>
          <w:p w14:paraId="65E4F460" w14:textId="49778812" w:rsidR="00E62A5F" w:rsidRDefault="00E62A5F" w:rsidP="00E62A5F">
            <w:r>
              <w:rPr>
                <w:rFonts w:ascii="Calibri" w:hAnsi="Calibri"/>
                <w:color w:val="000000"/>
              </w:rPr>
              <w:t>20_0.4.col</w:t>
            </w:r>
          </w:p>
        </w:tc>
        <w:tc>
          <w:tcPr>
            <w:tcW w:w="3330" w:type="dxa"/>
            <w:vAlign w:val="center"/>
          </w:tcPr>
          <w:p w14:paraId="1B7FFE50" w14:textId="09ABEFE3" w:rsidR="00E62A5F" w:rsidRDefault="00E62A5F" w:rsidP="00E62A5F">
            <w:pPr>
              <w:jc w:val="right"/>
            </w:pPr>
            <w:r>
              <w:rPr>
                <w:rFonts w:ascii="Calibri" w:hAnsi="Calibri"/>
                <w:color w:val="000000"/>
              </w:rPr>
              <w:t>33.80988884</w:t>
            </w:r>
          </w:p>
        </w:tc>
        <w:tc>
          <w:tcPr>
            <w:tcW w:w="3510" w:type="dxa"/>
            <w:vAlign w:val="center"/>
          </w:tcPr>
          <w:p w14:paraId="184C0B12" w14:textId="241E9DAD" w:rsidR="00E62A5F" w:rsidRDefault="00E62A5F" w:rsidP="00E62A5F">
            <w:pPr>
              <w:jc w:val="right"/>
            </w:pPr>
            <w:r>
              <w:rPr>
                <w:rFonts w:ascii="Calibri" w:hAnsi="Calibri"/>
                <w:color w:val="000000"/>
              </w:rPr>
              <w:t>4.448896408</w:t>
            </w:r>
          </w:p>
        </w:tc>
      </w:tr>
      <w:tr w:rsidR="00E62A5F" w14:paraId="3DFC2721" w14:textId="77777777" w:rsidTr="0032370D">
        <w:trPr>
          <w:jc w:val="center"/>
        </w:trPr>
        <w:tc>
          <w:tcPr>
            <w:tcW w:w="1345" w:type="dxa"/>
            <w:vAlign w:val="bottom"/>
          </w:tcPr>
          <w:p w14:paraId="28D05745" w14:textId="4593B0E4" w:rsidR="00E62A5F" w:rsidRDefault="00E62A5F" w:rsidP="00E62A5F">
            <w:r>
              <w:rPr>
                <w:rFonts w:ascii="Calibri" w:hAnsi="Calibri"/>
                <w:color w:val="000000"/>
              </w:rPr>
              <w:t>20_0.6.col</w:t>
            </w:r>
          </w:p>
        </w:tc>
        <w:tc>
          <w:tcPr>
            <w:tcW w:w="3330" w:type="dxa"/>
            <w:vAlign w:val="center"/>
          </w:tcPr>
          <w:p w14:paraId="5BB0B3DA" w14:textId="4DF5F9C3" w:rsidR="00E62A5F" w:rsidRDefault="00E62A5F" w:rsidP="00E62A5F">
            <w:pPr>
              <w:jc w:val="right"/>
            </w:pPr>
            <w:r>
              <w:rPr>
                <w:rFonts w:ascii="Calibri" w:hAnsi="Calibri"/>
                <w:color w:val="000000"/>
              </w:rPr>
              <w:t>66.86366081</w:t>
            </w:r>
          </w:p>
        </w:tc>
        <w:tc>
          <w:tcPr>
            <w:tcW w:w="3510" w:type="dxa"/>
            <w:vAlign w:val="center"/>
          </w:tcPr>
          <w:p w14:paraId="24F09E78" w14:textId="707B8CFF" w:rsidR="00E62A5F" w:rsidRDefault="00E62A5F" w:rsidP="00E62A5F">
            <w:pPr>
              <w:jc w:val="right"/>
            </w:pPr>
            <w:r>
              <w:rPr>
                <w:rFonts w:ascii="Calibri" w:hAnsi="Calibri"/>
                <w:color w:val="000000"/>
              </w:rPr>
              <w:t>2.760329247</w:t>
            </w:r>
          </w:p>
        </w:tc>
      </w:tr>
      <w:tr w:rsidR="00E62A5F" w14:paraId="6FF6A304" w14:textId="77777777" w:rsidTr="0032370D">
        <w:trPr>
          <w:jc w:val="center"/>
        </w:trPr>
        <w:tc>
          <w:tcPr>
            <w:tcW w:w="1345" w:type="dxa"/>
            <w:vAlign w:val="bottom"/>
          </w:tcPr>
          <w:p w14:paraId="0A673AD8" w14:textId="2EB5CD25" w:rsidR="00E62A5F" w:rsidRDefault="00E62A5F" w:rsidP="00E62A5F">
            <w:pPr>
              <w:rPr>
                <w:rFonts w:ascii="Calibri" w:hAnsi="Calibri"/>
                <w:color w:val="000000"/>
              </w:rPr>
            </w:pPr>
            <w:r>
              <w:rPr>
                <w:rFonts w:ascii="Calibri" w:hAnsi="Calibri"/>
                <w:color w:val="000000"/>
              </w:rPr>
              <w:t>20_0.8.col</w:t>
            </w:r>
          </w:p>
        </w:tc>
        <w:tc>
          <w:tcPr>
            <w:tcW w:w="3330" w:type="dxa"/>
            <w:vAlign w:val="center"/>
          </w:tcPr>
          <w:p w14:paraId="354937BA" w14:textId="1FE3F509" w:rsidR="00E62A5F" w:rsidRDefault="00E62A5F" w:rsidP="00E62A5F">
            <w:pPr>
              <w:jc w:val="right"/>
              <w:rPr>
                <w:rFonts w:ascii="Calibri" w:hAnsi="Calibri"/>
                <w:color w:val="000000"/>
              </w:rPr>
            </w:pPr>
            <w:r>
              <w:rPr>
                <w:rFonts w:ascii="Calibri" w:hAnsi="Calibri"/>
                <w:color w:val="000000"/>
              </w:rPr>
              <w:t>147.4937983</w:t>
            </w:r>
          </w:p>
        </w:tc>
        <w:tc>
          <w:tcPr>
            <w:tcW w:w="3510" w:type="dxa"/>
            <w:vAlign w:val="center"/>
          </w:tcPr>
          <w:p w14:paraId="54EBAA71" w14:textId="073C292C" w:rsidR="00E62A5F" w:rsidRDefault="00E62A5F" w:rsidP="00E62A5F">
            <w:pPr>
              <w:jc w:val="right"/>
              <w:rPr>
                <w:rFonts w:ascii="Calibri" w:hAnsi="Calibri"/>
                <w:color w:val="000000"/>
              </w:rPr>
            </w:pPr>
            <w:r>
              <w:rPr>
                <w:rFonts w:ascii="Calibri" w:hAnsi="Calibri"/>
                <w:color w:val="000000"/>
              </w:rPr>
              <w:t>0.554646492</w:t>
            </w:r>
          </w:p>
        </w:tc>
      </w:tr>
      <w:tr w:rsidR="00E62A5F" w14:paraId="6C03D93D" w14:textId="77777777" w:rsidTr="0032370D">
        <w:trPr>
          <w:jc w:val="center"/>
        </w:trPr>
        <w:tc>
          <w:tcPr>
            <w:tcW w:w="1345" w:type="dxa"/>
            <w:vAlign w:val="bottom"/>
          </w:tcPr>
          <w:p w14:paraId="3F4C53A8" w14:textId="2A043ABA" w:rsidR="00E62A5F" w:rsidRDefault="00E62A5F" w:rsidP="00E62A5F">
            <w:pPr>
              <w:rPr>
                <w:rFonts w:ascii="Calibri" w:hAnsi="Calibri"/>
                <w:color w:val="000000"/>
              </w:rPr>
            </w:pPr>
            <w:r>
              <w:rPr>
                <w:rFonts w:ascii="Calibri" w:hAnsi="Calibri"/>
                <w:color w:val="000000"/>
              </w:rPr>
              <w:t>30_0.2.col</w:t>
            </w:r>
          </w:p>
        </w:tc>
        <w:tc>
          <w:tcPr>
            <w:tcW w:w="3330" w:type="dxa"/>
            <w:vAlign w:val="center"/>
          </w:tcPr>
          <w:p w14:paraId="6E322207" w14:textId="7F4DBED1" w:rsidR="00E62A5F" w:rsidRDefault="00E62A5F" w:rsidP="00E62A5F">
            <w:pPr>
              <w:jc w:val="right"/>
              <w:rPr>
                <w:rFonts w:ascii="Calibri" w:hAnsi="Calibri"/>
                <w:color w:val="000000"/>
              </w:rPr>
            </w:pPr>
            <w:r>
              <w:rPr>
                <w:rFonts w:ascii="Calibri" w:hAnsi="Calibri"/>
                <w:color w:val="000000"/>
              </w:rPr>
              <w:t>111.5356503</w:t>
            </w:r>
          </w:p>
        </w:tc>
        <w:tc>
          <w:tcPr>
            <w:tcW w:w="3510" w:type="dxa"/>
            <w:vAlign w:val="center"/>
          </w:tcPr>
          <w:p w14:paraId="14506A1F" w14:textId="649E628B" w:rsidR="00E62A5F" w:rsidRDefault="00E62A5F" w:rsidP="00E62A5F">
            <w:pPr>
              <w:jc w:val="right"/>
              <w:rPr>
                <w:rFonts w:ascii="Calibri" w:hAnsi="Calibri"/>
                <w:color w:val="000000"/>
              </w:rPr>
            </w:pPr>
            <w:r>
              <w:rPr>
                <w:rFonts w:ascii="Calibri" w:hAnsi="Calibri"/>
                <w:color w:val="000000"/>
              </w:rPr>
              <w:t>76.04312897</w:t>
            </w:r>
          </w:p>
        </w:tc>
      </w:tr>
      <w:tr w:rsidR="00E62A5F" w14:paraId="3DD47543" w14:textId="77777777" w:rsidTr="0032370D">
        <w:trPr>
          <w:jc w:val="center"/>
        </w:trPr>
        <w:tc>
          <w:tcPr>
            <w:tcW w:w="1345" w:type="dxa"/>
            <w:vAlign w:val="bottom"/>
          </w:tcPr>
          <w:p w14:paraId="2297EE67" w14:textId="2B3749D6" w:rsidR="00E62A5F" w:rsidRDefault="00E62A5F" w:rsidP="00E62A5F">
            <w:pPr>
              <w:rPr>
                <w:rFonts w:ascii="Calibri" w:hAnsi="Calibri"/>
                <w:color w:val="000000"/>
              </w:rPr>
            </w:pPr>
            <w:r>
              <w:rPr>
                <w:rFonts w:ascii="Calibri" w:hAnsi="Calibri"/>
                <w:color w:val="000000"/>
              </w:rPr>
              <w:t>30_0.4.col</w:t>
            </w:r>
          </w:p>
        </w:tc>
        <w:tc>
          <w:tcPr>
            <w:tcW w:w="3330" w:type="dxa"/>
            <w:vAlign w:val="center"/>
          </w:tcPr>
          <w:p w14:paraId="39A1A841" w14:textId="03185A55" w:rsidR="00E62A5F" w:rsidRDefault="00E62A5F" w:rsidP="00E62A5F">
            <w:pPr>
              <w:jc w:val="right"/>
              <w:rPr>
                <w:rFonts w:ascii="Calibri" w:hAnsi="Calibri"/>
                <w:color w:val="000000"/>
              </w:rPr>
            </w:pPr>
            <w:r>
              <w:rPr>
                <w:rFonts w:ascii="Calibri" w:hAnsi="Calibri"/>
                <w:color w:val="000000"/>
              </w:rPr>
              <w:t>633.3190336</w:t>
            </w:r>
          </w:p>
        </w:tc>
        <w:tc>
          <w:tcPr>
            <w:tcW w:w="3510" w:type="dxa"/>
            <w:vAlign w:val="center"/>
          </w:tcPr>
          <w:p w14:paraId="09C0A05B" w14:textId="584E1C36" w:rsidR="00E62A5F" w:rsidRDefault="00E62A5F" w:rsidP="00E62A5F">
            <w:pPr>
              <w:jc w:val="right"/>
              <w:rPr>
                <w:rFonts w:ascii="Calibri" w:hAnsi="Calibri"/>
                <w:color w:val="000000"/>
              </w:rPr>
            </w:pPr>
            <w:r>
              <w:rPr>
                <w:rFonts w:ascii="Calibri" w:hAnsi="Calibri"/>
                <w:color w:val="000000"/>
              </w:rPr>
              <w:t>198.2262821</w:t>
            </w:r>
          </w:p>
        </w:tc>
      </w:tr>
      <w:tr w:rsidR="00E62A5F" w14:paraId="12F485BC" w14:textId="77777777" w:rsidTr="0032370D">
        <w:trPr>
          <w:jc w:val="center"/>
        </w:trPr>
        <w:tc>
          <w:tcPr>
            <w:tcW w:w="1345" w:type="dxa"/>
            <w:vAlign w:val="bottom"/>
          </w:tcPr>
          <w:p w14:paraId="136BE647" w14:textId="479D1956" w:rsidR="00E62A5F" w:rsidRDefault="00E62A5F" w:rsidP="00E62A5F">
            <w:pPr>
              <w:rPr>
                <w:rFonts w:ascii="Calibri" w:hAnsi="Calibri"/>
                <w:color w:val="000000"/>
              </w:rPr>
            </w:pPr>
            <w:r>
              <w:rPr>
                <w:rFonts w:ascii="Calibri" w:hAnsi="Calibri"/>
                <w:color w:val="000000"/>
              </w:rPr>
              <w:t>30_0.6.col</w:t>
            </w:r>
          </w:p>
        </w:tc>
        <w:tc>
          <w:tcPr>
            <w:tcW w:w="3330" w:type="dxa"/>
            <w:vAlign w:val="center"/>
          </w:tcPr>
          <w:p w14:paraId="2D6DDC94" w14:textId="70E1E14A" w:rsidR="00E62A5F" w:rsidRDefault="00E62A5F" w:rsidP="00E62A5F">
            <w:pPr>
              <w:jc w:val="right"/>
              <w:rPr>
                <w:rFonts w:ascii="Calibri" w:hAnsi="Calibri"/>
                <w:color w:val="000000"/>
              </w:rPr>
            </w:pPr>
            <w:r>
              <w:rPr>
                <w:rFonts w:ascii="Calibri" w:hAnsi="Calibri"/>
                <w:color w:val="000000"/>
              </w:rPr>
              <w:t>1655.356151</w:t>
            </w:r>
          </w:p>
        </w:tc>
        <w:tc>
          <w:tcPr>
            <w:tcW w:w="3510" w:type="dxa"/>
            <w:vAlign w:val="center"/>
          </w:tcPr>
          <w:p w14:paraId="6AB3E8BD" w14:textId="248CC70D" w:rsidR="00E62A5F" w:rsidRDefault="00E62A5F" w:rsidP="00E62A5F">
            <w:pPr>
              <w:jc w:val="right"/>
              <w:rPr>
                <w:rFonts w:ascii="Calibri" w:hAnsi="Calibri"/>
                <w:color w:val="000000"/>
              </w:rPr>
            </w:pPr>
            <w:r>
              <w:rPr>
                <w:rFonts w:ascii="Calibri" w:hAnsi="Calibri"/>
                <w:color w:val="000000"/>
              </w:rPr>
              <w:t>125.4106655</w:t>
            </w:r>
          </w:p>
        </w:tc>
      </w:tr>
      <w:tr w:rsidR="00E62A5F" w14:paraId="08069839" w14:textId="77777777" w:rsidTr="0032370D">
        <w:trPr>
          <w:jc w:val="center"/>
        </w:trPr>
        <w:tc>
          <w:tcPr>
            <w:tcW w:w="1345" w:type="dxa"/>
            <w:vAlign w:val="bottom"/>
          </w:tcPr>
          <w:p w14:paraId="39486A11" w14:textId="47BCF83E" w:rsidR="00E62A5F" w:rsidRDefault="00E62A5F" w:rsidP="00E62A5F">
            <w:pPr>
              <w:rPr>
                <w:rFonts w:ascii="Calibri" w:hAnsi="Calibri"/>
                <w:color w:val="000000"/>
              </w:rPr>
            </w:pPr>
            <w:r>
              <w:rPr>
                <w:rFonts w:ascii="Calibri" w:hAnsi="Calibri"/>
                <w:color w:val="000000"/>
              </w:rPr>
              <w:t>30_0.8.col</w:t>
            </w:r>
          </w:p>
        </w:tc>
        <w:tc>
          <w:tcPr>
            <w:tcW w:w="3330" w:type="dxa"/>
            <w:vAlign w:val="center"/>
          </w:tcPr>
          <w:p w14:paraId="2A19EBFD" w14:textId="378C370B" w:rsidR="00E62A5F" w:rsidRDefault="00E62A5F" w:rsidP="00E62A5F">
            <w:pPr>
              <w:jc w:val="right"/>
              <w:rPr>
                <w:rFonts w:ascii="Calibri" w:hAnsi="Calibri"/>
                <w:color w:val="000000"/>
              </w:rPr>
            </w:pPr>
            <w:r>
              <w:rPr>
                <w:rFonts w:ascii="Calibri" w:hAnsi="Calibri"/>
                <w:color w:val="000000"/>
              </w:rPr>
              <w:t>1121.25187</w:t>
            </w:r>
          </w:p>
        </w:tc>
        <w:tc>
          <w:tcPr>
            <w:tcW w:w="3510" w:type="dxa"/>
            <w:vAlign w:val="center"/>
          </w:tcPr>
          <w:p w14:paraId="3F7F0C45" w14:textId="192876A4" w:rsidR="00E62A5F" w:rsidRDefault="00E62A5F" w:rsidP="00E62A5F">
            <w:pPr>
              <w:jc w:val="right"/>
              <w:rPr>
                <w:rFonts w:ascii="Calibri" w:hAnsi="Calibri"/>
                <w:color w:val="000000"/>
              </w:rPr>
            </w:pPr>
            <w:r>
              <w:rPr>
                <w:rFonts w:ascii="Calibri" w:hAnsi="Calibri"/>
                <w:color w:val="000000"/>
              </w:rPr>
              <w:t>3.804841995</w:t>
            </w:r>
          </w:p>
        </w:tc>
      </w:tr>
      <w:tr w:rsidR="00E62A5F" w14:paraId="427558E1" w14:textId="77777777" w:rsidTr="0032370D">
        <w:trPr>
          <w:jc w:val="center"/>
        </w:trPr>
        <w:tc>
          <w:tcPr>
            <w:tcW w:w="1345" w:type="dxa"/>
            <w:vAlign w:val="bottom"/>
          </w:tcPr>
          <w:p w14:paraId="0A3DC677" w14:textId="405C3CA8" w:rsidR="00E62A5F" w:rsidRDefault="00E62A5F" w:rsidP="00E62A5F">
            <w:pPr>
              <w:rPr>
                <w:rFonts w:ascii="Calibri" w:hAnsi="Calibri"/>
                <w:color w:val="000000"/>
              </w:rPr>
            </w:pPr>
            <w:r>
              <w:rPr>
                <w:rFonts w:ascii="Calibri" w:hAnsi="Calibri"/>
                <w:color w:val="000000"/>
              </w:rPr>
              <w:t>50_0.2.col</w:t>
            </w:r>
          </w:p>
        </w:tc>
        <w:tc>
          <w:tcPr>
            <w:tcW w:w="3330" w:type="dxa"/>
            <w:vAlign w:val="center"/>
          </w:tcPr>
          <w:p w14:paraId="7EF3671E" w14:textId="2D8FD306" w:rsidR="00E62A5F" w:rsidRDefault="00E62A5F" w:rsidP="00E62A5F">
            <w:pPr>
              <w:jc w:val="right"/>
              <w:rPr>
                <w:rFonts w:ascii="Calibri" w:hAnsi="Calibri"/>
                <w:color w:val="000000"/>
              </w:rPr>
            </w:pPr>
            <w:r>
              <w:rPr>
                <w:rFonts w:ascii="Calibri" w:hAnsi="Calibri"/>
                <w:color w:val="000000"/>
              </w:rPr>
              <w:t>1585.080634</w:t>
            </w:r>
          </w:p>
        </w:tc>
        <w:tc>
          <w:tcPr>
            <w:tcW w:w="3510" w:type="dxa"/>
            <w:vAlign w:val="center"/>
          </w:tcPr>
          <w:p w14:paraId="5AC7EA53" w14:textId="019F466E" w:rsidR="00E62A5F" w:rsidRDefault="00E62A5F" w:rsidP="00E62A5F">
            <w:pPr>
              <w:jc w:val="right"/>
              <w:rPr>
                <w:rFonts w:ascii="Calibri" w:hAnsi="Calibri"/>
                <w:color w:val="000000"/>
              </w:rPr>
            </w:pPr>
            <w:r>
              <w:rPr>
                <w:rFonts w:ascii="Calibri" w:hAnsi="Calibri"/>
                <w:color w:val="000000"/>
              </w:rPr>
              <w:t>57992.71706</w:t>
            </w:r>
          </w:p>
        </w:tc>
      </w:tr>
      <w:tr w:rsidR="00E62A5F" w14:paraId="1B8AFA05" w14:textId="77777777" w:rsidTr="0032370D">
        <w:trPr>
          <w:jc w:val="center"/>
        </w:trPr>
        <w:tc>
          <w:tcPr>
            <w:tcW w:w="1345" w:type="dxa"/>
            <w:vAlign w:val="bottom"/>
          </w:tcPr>
          <w:p w14:paraId="567B3E88" w14:textId="565D94BE" w:rsidR="00E62A5F" w:rsidRDefault="00E62A5F" w:rsidP="00E62A5F">
            <w:pPr>
              <w:rPr>
                <w:rFonts w:ascii="Calibri" w:hAnsi="Calibri"/>
                <w:color w:val="000000"/>
              </w:rPr>
            </w:pPr>
            <w:r>
              <w:rPr>
                <w:rFonts w:ascii="Calibri" w:hAnsi="Calibri"/>
                <w:color w:val="000000"/>
              </w:rPr>
              <w:t>50_0.4.col</w:t>
            </w:r>
          </w:p>
        </w:tc>
        <w:tc>
          <w:tcPr>
            <w:tcW w:w="3330" w:type="dxa"/>
            <w:vAlign w:val="center"/>
          </w:tcPr>
          <w:p w14:paraId="511ACB0F" w14:textId="5F20325C" w:rsidR="00E62A5F" w:rsidRDefault="00E62A5F" w:rsidP="00E62A5F">
            <w:pPr>
              <w:jc w:val="right"/>
              <w:rPr>
                <w:rFonts w:ascii="Calibri" w:hAnsi="Calibri"/>
                <w:color w:val="000000"/>
              </w:rPr>
            </w:pPr>
            <w:r>
              <w:rPr>
                <w:rFonts w:ascii="Calibri" w:hAnsi="Calibri"/>
                <w:color w:val="000000"/>
              </w:rPr>
              <w:t>6500.987433</w:t>
            </w:r>
          </w:p>
        </w:tc>
        <w:tc>
          <w:tcPr>
            <w:tcW w:w="3510" w:type="dxa"/>
            <w:vAlign w:val="center"/>
          </w:tcPr>
          <w:p w14:paraId="0BECEE9F" w14:textId="7138E9F5" w:rsidR="00E62A5F" w:rsidRDefault="00E62A5F" w:rsidP="00E62A5F">
            <w:pPr>
              <w:jc w:val="right"/>
              <w:rPr>
                <w:rFonts w:ascii="Calibri" w:hAnsi="Calibri"/>
                <w:color w:val="000000"/>
              </w:rPr>
            </w:pPr>
            <w:r>
              <w:rPr>
                <w:rFonts w:ascii="Calibri" w:hAnsi="Calibri"/>
                <w:color w:val="000000"/>
              </w:rPr>
              <w:t>6094.631468</w:t>
            </w:r>
          </w:p>
        </w:tc>
      </w:tr>
    </w:tbl>
    <w:p w14:paraId="7C3EC332" w14:textId="77777777" w:rsidR="002C79C7" w:rsidRDefault="002C79C7" w:rsidP="002C79C7"/>
    <w:p w14:paraId="5D74015D" w14:textId="6AAF2689" w:rsidR="00502A21" w:rsidRDefault="00B50DB6" w:rsidP="00502A21">
      <w:pPr>
        <w:pStyle w:val="ListParagraph"/>
        <w:numPr>
          <w:ilvl w:val="0"/>
          <w:numId w:val="10"/>
        </w:numPr>
      </w:pPr>
      <w:r>
        <w:t xml:space="preserve">Executed </w:t>
      </w:r>
      <w:r w:rsidRPr="0094389E">
        <w:rPr>
          <w:rFonts w:ascii="Courier New" w:hAnsi="Courier New" w:cs="Courier New"/>
        </w:rPr>
        <w:t>solver.py</w:t>
      </w:r>
      <w:r>
        <w:t xml:space="preserve"> against each of these graphs, with the assignment formulation, solving the problems as linear relaxations of 0-1 integer programs, in "cold restart" mode. We solve the initial linear relaxations; find any clique cuts that the current linear relaxation solution violates, then reload the initial problem with all violated cuts found so far added; and repeat the process until no more clique cuts are violated. </w:t>
      </w:r>
      <w:r w:rsidR="007E6908">
        <w:fldChar w:fldCharType="begin"/>
      </w:r>
      <w:r w:rsidR="007E6908">
        <w:instrText xml:space="preserve"> REF _Ref513027527 \h </w:instrText>
      </w:r>
      <w:r w:rsidR="007E6908">
        <w:fldChar w:fldCharType="separate"/>
      </w:r>
      <w:r w:rsidR="007E6908" w:rsidRPr="00D92C87">
        <w:t xml:space="preserve">Figure </w:t>
      </w:r>
      <w:r w:rsidR="007E6908" w:rsidRPr="00D92C87">
        <w:rPr>
          <w:noProof/>
        </w:rPr>
        <w:t>1</w:t>
      </w:r>
      <w:r w:rsidR="007E6908">
        <w:fldChar w:fldCharType="end"/>
      </w:r>
      <w:r w:rsidR="0013148D">
        <w:t xml:space="preserve"> shows the </w:t>
      </w:r>
      <w:r w:rsidR="0044506F">
        <w:t>execution</w:t>
      </w:r>
      <w:r w:rsidR="0013148D">
        <w:t xml:space="preserve"> times for each iteration for each linear relaxation solution</w:t>
      </w:r>
      <w:r w:rsidR="0044506F">
        <w:t xml:space="preserve"> in deterministic ticks</w:t>
      </w:r>
      <w:r w:rsidR="0013148D">
        <w:t xml:space="preserve">. The labels that straddle neighboring bars on the graph indicate the number of violated clique cuts added after solution </w:t>
      </w:r>
      <w:r w:rsidR="0013148D" w:rsidRPr="0013148D">
        <w:rPr>
          <w:i/>
        </w:rPr>
        <w:t>i</w:t>
      </w:r>
      <w:r w:rsidR="0013148D">
        <w:t xml:space="preserve"> but before solution </w:t>
      </w:r>
      <w:r w:rsidR="0013148D" w:rsidRPr="0013148D">
        <w:rPr>
          <w:i/>
        </w:rPr>
        <w:t>i</w:t>
      </w:r>
      <w:r w:rsidR="0013148D">
        <w:t xml:space="preserve"> + 1.</w:t>
      </w:r>
    </w:p>
    <w:p w14:paraId="63AFA804" w14:textId="0CA13657" w:rsidR="00B50DB6" w:rsidRDefault="00B50DB6" w:rsidP="00B50DB6"/>
    <w:p w14:paraId="136C56EC" w14:textId="1CCC84C9" w:rsidR="001F40B3" w:rsidRPr="00D92C87" w:rsidRDefault="001F40B3" w:rsidP="00D92C87">
      <w:pPr>
        <w:pStyle w:val="Caption"/>
        <w:keepNext/>
        <w:jc w:val="center"/>
        <w:rPr>
          <w:sz w:val="24"/>
          <w:szCs w:val="24"/>
        </w:rPr>
      </w:pPr>
      <w:bookmarkStart w:id="7" w:name="_Ref513027527"/>
      <w:r w:rsidRPr="00D92C87">
        <w:rPr>
          <w:sz w:val="24"/>
          <w:szCs w:val="24"/>
        </w:rPr>
        <w:lastRenderedPageBreak/>
        <w:t xml:space="preserve">Figure </w:t>
      </w:r>
      <w:r w:rsidRPr="00D92C87">
        <w:rPr>
          <w:sz w:val="24"/>
          <w:szCs w:val="24"/>
        </w:rPr>
        <w:fldChar w:fldCharType="begin"/>
      </w:r>
      <w:r w:rsidRPr="00D92C87">
        <w:rPr>
          <w:sz w:val="24"/>
          <w:szCs w:val="24"/>
        </w:rPr>
        <w:instrText xml:space="preserve"> SEQ Figure \* ARABIC </w:instrText>
      </w:r>
      <w:r w:rsidRPr="00D92C87">
        <w:rPr>
          <w:sz w:val="24"/>
          <w:szCs w:val="24"/>
        </w:rPr>
        <w:fldChar w:fldCharType="separate"/>
      </w:r>
      <w:r w:rsidRPr="00D92C87">
        <w:rPr>
          <w:noProof/>
          <w:sz w:val="24"/>
          <w:szCs w:val="24"/>
        </w:rPr>
        <w:t>1</w:t>
      </w:r>
      <w:r w:rsidRPr="00D92C87">
        <w:rPr>
          <w:sz w:val="24"/>
          <w:szCs w:val="24"/>
        </w:rPr>
        <w:fldChar w:fldCharType="end"/>
      </w:r>
      <w:bookmarkEnd w:id="7"/>
      <w:r w:rsidRPr="00D92C87">
        <w:rPr>
          <w:sz w:val="24"/>
          <w:szCs w:val="24"/>
        </w:rPr>
        <w:t>:</w:t>
      </w:r>
      <w:r w:rsidR="00D92C87" w:rsidRPr="00D92C87">
        <w:rPr>
          <w:sz w:val="24"/>
          <w:szCs w:val="24"/>
        </w:rPr>
        <w:t xml:space="preserve"> Solution times for assignment formulation LR, cold restart</w:t>
      </w:r>
    </w:p>
    <w:p w14:paraId="70BFB4A6" w14:textId="77777777" w:rsidR="00184BA2" w:rsidRDefault="00B50DB6" w:rsidP="00184BA2">
      <w:pPr>
        <w:keepNext/>
      </w:pPr>
      <w:r>
        <w:rPr>
          <w:noProof/>
        </w:rPr>
        <w:drawing>
          <wp:inline distT="0" distB="0" distL="0" distR="0" wp14:anchorId="612518DD" wp14:editId="552977B1">
            <wp:extent cx="5943600" cy="1849120"/>
            <wp:effectExtent l="0" t="0" r="12700" b="17780"/>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20A3D8" w14:textId="7A777F52" w:rsidR="00C12EE0" w:rsidRDefault="00C12EE0" w:rsidP="00B50DB6">
      <w:r>
        <w:rPr>
          <w:noProof/>
        </w:rPr>
        <w:drawing>
          <wp:inline distT="0" distB="0" distL="0" distR="0" wp14:anchorId="79CC8035" wp14:editId="4DDCFEAB">
            <wp:extent cx="5943600" cy="1866900"/>
            <wp:effectExtent l="0" t="0" r="12700" b="12700"/>
            <wp:docPr id="2" name="Chart 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5C57C9" w14:textId="5924E2C8" w:rsidR="00C12EE0" w:rsidRDefault="00C12EE0" w:rsidP="00B50DB6">
      <w:r>
        <w:rPr>
          <w:noProof/>
        </w:rPr>
        <w:drawing>
          <wp:inline distT="0" distB="0" distL="0" distR="0" wp14:anchorId="1C2F8E7B" wp14:editId="69BA5C82">
            <wp:extent cx="5943600" cy="1864995"/>
            <wp:effectExtent l="0" t="0" r="12700" b="14605"/>
            <wp:docPr id="3" name="Chart 3">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1D013F" w14:textId="39B23EFA" w:rsidR="00C12EE0" w:rsidRPr="004838D6" w:rsidRDefault="00C12EE0" w:rsidP="00B50DB6">
      <w:r>
        <w:rPr>
          <w:noProof/>
        </w:rPr>
        <w:drawing>
          <wp:inline distT="0" distB="0" distL="0" distR="0" wp14:anchorId="0626D923" wp14:editId="3A018261">
            <wp:extent cx="5943600" cy="1861185"/>
            <wp:effectExtent l="0" t="0" r="12700" b="18415"/>
            <wp:docPr id="4" name="Chart 4">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65D39C" w14:textId="7E780758" w:rsidR="000B44B0" w:rsidRDefault="000B44B0" w:rsidP="00852BA4"/>
    <w:p w14:paraId="5DBEBE05" w14:textId="7ECB8F93" w:rsidR="00830233" w:rsidRPr="004838D6" w:rsidRDefault="00830233" w:rsidP="00375F98">
      <w:pPr>
        <w:pStyle w:val="ListParagraph"/>
        <w:numPr>
          <w:ilvl w:val="0"/>
          <w:numId w:val="10"/>
        </w:numPr>
      </w:pPr>
      <w:bookmarkStart w:id="8" w:name="_GoBack"/>
      <w:bookmarkEnd w:id="8"/>
    </w:p>
    <w:p w14:paraId="3D3C7CCF" w14:textId="77777777" w:rsidR="007C4BDA" w:rsidRDefault="007C4BDA" w:rsidP="007C4BDA">
      <w:pPr>
        <w:pStyle w:val="Heading3"/>
      </w:pPr>
      <w:r>
        <w:lastRenderedPageBreak/>
        <w:t>Analysis</w:t>
      </w:r>
    </w:p>
    <w:p w14:paraId="548CE8CA" w14:textId="77777777" w:rsidR="00F65CD9" w:rsidRPr="00B91D64" w:rsidRDefault="00F65CD9" w:rsidP="000666DE">
      <w:pPr>
        <w:rPr>
          <w:rFonts w:cs="Courier New"/>
        </w:rPr>
      </w:pPr>
    </w:p>
    <w:p w14:paraId="37D8A649" w14:textId="77777777" w:rsidR="00B00F65" w:rsidRDefault="00B00F65" w:rsidP="00C83538">
      <w:pPr>
        <w:pStyle w:val="p1"/>
        <w:rPr>
          <w:rStyle w:val="s1"/>
          <w:rFonts w:ascii="Courier New" w:hAnsi="Courier New" w:cs="Courier New"/>
          <w:sz w:val="20"/>
          <w:szCs w:val="20"/>
        </w:rPr>
      </w:pPr>
    </w:p>
    <w:p w14:paraId="0D7021E1" w14:textId="7549434B" w:rsidR="00B00F65" w:rsidRPr="00B00F65" w:rsidRDefault="00B00F65" w:rsidP="00B00F65">
      <w:pPr>
        <w:pStyle w:val="p1"/>
        <w:rPr>
          <w:rFonts w:asciiTheme="minorHAnsi" w:hAnsiTheme="minorHAnsi" w:cs="Courier New"/>
          <w:sz w:val="24"/>
          <w:szCs w:val="24"/>
        </w:rPr>
      </w:pPr>
    </w:p>
    <w:p w14:paraId="514E5C7D" w14:textId="77777777" w:rsidR="00F40578" w:rsidRPr="004838D6" w:rsidRDefault="00F40578" w:rsidP="00F40578"/>
    <w:p w14:paraId="7B139ABF" w14:textId="77777777" w:rsidR="00F40578" w:rsidRDefault="00F40578" w:rsidP="000666DE">
      <w:pPr>
        <w:rPr>
          <w:rFonts w:cs="Courier New"/>
        </w:rPr>
      </w:pPr>
    </w:p>
    <w:p w14:paraId="62300BC7" w14:textId="77777777" w:rsidR="006902DC" w:rsidRPr="005267B8" w:rsidRDefault="006902DC" w:rsidP="00DA3E2A">
      <w:pPr>
        <w:rPr>
          <w:rFonts w:cs="Courier New"/>
        </w:rPr>
      </w:pPr>
    </w:p>
    <w:p w14:paraId="4A68F0DC" w14:textId="36464276" w:rsidR="00EA2308" w:rsidRPr="00C4334E" w:rsidRDefault="00EA2308" w:rsidP="00F96FAE"/>
    <w:sectPr w:rsidR="00EA2308" w:rsidRPr="00C4334E" w:rsidSect="00C225D4">
      <w:headerReference w:type="default" r:id="rId12"/>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4C5D3" w14:textId="77777777" w:rsidR="00827AD8" w:rsidRDefault="00827AD8" w:rsidP="00E3688E">
      <w:r>
        <w:separator/>
      </w:r>
    </w:p>
  </w:endnote>
  <w:endnote w:type="continuationSeparator" w:id="0">
    <w:p w14:paraId="2C53F778" w14:textId="77777777" w:rsidR="00827AD8" w:rsidRDefault="00827AD8" w:rsidP="00E3688E">
      <w:r>
        <w:continuationSeparator/>
      </w:r>
    </w:p>
  </w:endnote>
  <w:endnote w:id="1">
    <w:p w14:paraId="566060CA" w14:textId="27AA9DEA" w:rsidR="00B50DB6" w:rsidRDefault="00B50DB6">
      <w:pPr>
        <w:pStyle w:val="EndnoteText"/>
      </w:pPr>
      <w:r>
        <w:rPr>
          <w:rStyle w:val="EndnoteReference"/>
        </w:rPr>
        <w:endnoteRef/>
      </w:r>
      <w:r>
        <w:t xml:space="preserve"> </w:t>
      </w:r>
      <w:r w:rsidRPr="003F72C1">
        <w:t>Méndez-D</w:t>
      </w:r>
      <w:r>
        <w:rPr>
          <w:rFonts w:ascii="Calibri" w:hAnsi="Calibri"/>
        </w:rPr>
        <w:t>í</w:t>
      </w:r>
      <w:r w:rsidRPr="003F72C1">
        <w:t>az, Isabel &amp; Zabala, Paula. (2006). A Branch-and-Cut algorithm for Graph Coloring. Discrete Appl. Math.. 154. 826-847. 10.1016/j.dam.2005.05.022.</w:t>
      </w:r>
    </w:p>
  </w:endnote>
  <w:endnote w:id="2">
    <w:p w14:paraId="18164ADF" w14:textId="519DEC7D" w:rsidR="00B50DB6" w:rsidRDefault="00B50DB6">
      <w:pPr>
        <w:pStyle w:val="EndnoteText"/>
      </w:pPr>
      <w:r>
        <w:rPr>
          <w:rStyle w:val="EndnoteReference"/>
        </w:rPr>
        <w:endnoteRef/>
      </w:r>
      <w:r>
        <w:t xml:space="preserve"> Campelo, Manoel &amp; Corre</w:t>
      </w:r>
      <w:r w:rsidRPr="00F1408E">
        <w:t>a, Ricardo &amp; Frota, Yuri. (2004). Cliques, holes and the vertex coloring polytope. Information Processing Letters. 89. 159-164. 10.1016/j.ipl.2003.11.005.</w:t>
      </w:r>
    </w:p>
  </w:endnote>
  <w:endnote w:id="3">
    <w:p w14:paraId="6AA91E1B" w14:textId="2622BE5B" w:rsidR="00B50DB6" w:rsidRPr="00791081" w:rsidRDefault="00B50DB6">
      <w:pPr>
        <w:pStyle w:val="EndnoteText"/>
      </w:pPr>
      <w:r w:rsidRPr="00791081">
        <w:rPr>
          <w:rStyle w:val="EndnoteReference"/>
        </w:rPr>
        <w:endnoteRef/>
      </w:r>
      <w:r w:rsidRPr="00791081">
        <w:t xml:space="preserve"> </w:t>
      </w:r>
      <w:hyperlink r:id="rId1" w:history="1">
        <w:r w:rsidRPr="001853D3">
          <w:rPr>
            <w:rStyle w:val="Hyperlink"/>
          </w:rPr>
          <w:t>https://www.python.org</w:t>
        </w:r>
      </w:hyperlink>
    </w:p>
  </w:endnote>
  <w:endnote w:id="4">
    <w:p w14:paraId="1D1435E3" w14:textId="5A787B3C" w:rsidR="00B50DB6" w:rsidRPr="0022248D" w:rsidRDefault="00B50DB6">
      <w:pPr>
        <w:pStyle w:val="EndnoteText"/>
      </w:pPr>
      <w:r>
        <w:rPr>
          <w:rStyle w:val="EndnoteReference"/>
        </w:rPr>
        <w:endnoteRef/>
      </w:r>
      <w:hyperlink r:id="rId2" w:history="1">
        <w:r w:rsidRPr="001853D3">
          <w:rPr>
            <w:rStyle w:val="Hyperlink"/>
          </w:rPr>
          <w:t>https://www.ibm.com/support/knowledgecenter/SSSA5P_12.8.0/ilog.odms.studio.help/Optimization_Studio/topics/COS_relnotes_intro.html</w:t>
        </w:r>
      </w:hyperlink>
    </w:p>
  </w:endnote>
  <w:endnote w:id="5">
    <w:p w14:paraId="4EB11E35" w14:textId="010FA471" w:rsidR="00B50DB6" w:rsidRPr="00307E8F" w:rsidRDefault="00B50DB6">
      <w:pPr>
        <w:pStyle w:val="EndnoteText"/>
      </w:pPr>
      <w:r w:rsidRPr="00307E8F">
        <w:rPr>
          <w:rStyle w:val="EndnoteReference"/>
        </w:rPr>
        <w:endnoteRef/>
      </w:r>
      <w:r w:rsidRPr="00307E8F">
        <w:t xml:space="preserve"> </w:t>
      </w:r>
      <w:hyperlink r:id="rId3" w:history="1">
        <w:r w:rsidRPr="00307E8F">
          <w:rPr>
            <w:rStyle w:val="Hyperlink"/>
          </w:rPr>
          <w:t>http://networkx.github.io</w:t>
        </w:r>
      </w:hyperlink>
    </w:p>
  </w:endnote>
  <w:endnote w:id="6">
    <w:p w14:paraId="054021F2" w14:textId="183850BF" w:rsidR="00B50DB6" w:rsidRPr="00307E8F" w:rsidRDefault="00B50DB6">
      <w:pPr>
        <w:pStyle w:val="EndnoteText"/>
      </w:pPr>
      <w:r w:rsidRPr="00307E8F">
        <w:rPr>
          <w:rStyle w:val="EndnoteReference"/>
        </w:rPr>
        <w:endnoteRef/>
      </w:r>
      <w:r w:rsidRPr="00307E8F">
        <w:t xml:space="preserve"> </w:t>
      </w:r>
      <w:hyperlink r:id="rId4" w:history="1">
        <w:r w:rsidRPr="00307E8F">
          <w:rPr>
            <w:rStyle w:val="Hyperlink"/>
          </w:rPr>
          <w:t>https://docs.pytest.org/en/latest/</w:t>
        </w:r>
      </w:hyperlink>
    </w:p>
  </w:endnote>
  <w:endnote w:id="7">
    <w:p w14:paraId="196EFDA8" w14:textId="421806A2" w:rsidR="00B50DB6" w:rsidRPr="00307E8F" w:rsidRDefault="00B50DB6">
      <w:pPr>
        <w:pStyle w:val="EndnoteText"/>
      </w:pPr>
      <w:r w:rsidRPr="00307E8F">
        <w:rPr>
          <w:rStyle w:val="EndnoteReference"/>
        </w:rPr>
        <w:endnoteRef/>
      </w:r>
      <w:r w:rsidRPr="00307E8F">
        <w:t xml:space="preserve"> </w:t>
      </w:r>
      <w:hyperlink r:id="rId5" w:history="1">
        <w:r w:rsidRPr="00307E8F">
          <w:rPr>
            <w:rStyle w:val="Hyperlink"/>
          </w:rPr>
          <w:t>https://matplotlib.org</w:t>
        </w:r>
      </w:hyperlink>
    </w:p>
    <w:p w14:paraId="1E5021D9" w14:textId="77777777" w:rsidR="00B50DB6" w:rsidRDefault="00B50DB6">
      <w:pPr>
        <w:pStyle w:val="EndnoteText"/>
      </w:pPr>
    </w:p>
  </w:endnote>
  <w:endnote w:id="8">
    <w:p w14:paraId="4719B180" w14:textId="555DD387" w:rsidR="00B50DB6" w:rsidRDefault="00B50DB6">
      <w:pPr>
        <w:pStyle w:val="EndnoteText"/>
      </w:pPr>
      <w:r>
        <w:rPr>
          <w:rStyle w:val="EndnoteReference"/>
        </w:rPr>
        <w:endnoteRef/>
      </w:r>
      <w:r>
        <w:t xml:space="preserve"> </w:t>
      </w:r>
      <w:hyperlink r:id="rId6" w:history="1">
        <w:r w:rsidRPr="001853D3">
          <w:rPr>
            <w:rStyle w:val="Hyperlink"/>
          </w:rPr>
          <w:t>https://brew.sh</w:t>
        </w:r>
      </w:hyperlink>
    </w:p>
  </w:endnote>
  <w:endnote w:id="9">
    <w:p w14:paraId="72110C81" w14:textId="3809BF22" w:rsidR="00B50DB6" w:rsidRDefault="00B50DB6">
      <w:pPr>
        <w:pStyle w:val="EndnoteText"/>
      </w:pPr>
      <w:r>
        <w:rPr>
          <w:rStyle w:val="EndnoteReference"/>
        </w:rPr>
        <w:endnoteRef/>
      </w:r>
      <w:r>
        <w:t xml:space="preserve"> </w:t>
      </w:r>
      <w:hyperlink r:id="rId7" w:history="1">
        <w:r w:rsidRPr="001853D3">
          <w:rPr>
            <w:rStyle w:val="Hyperlink"/>
          </w:rPr>
          <w:t>http://prolland.free.fr/works/research/dsat/dimacs.html</w:t>
        </w:r>
      </w:hyperlink>
    </w:p>
  </w:endnote>
  <w:endnote w:id="10">
    <w:p w14:paraId="21BF7B55" w14:textId="3524EBA5" w:rsidR="00B50DB6" w:rsidRDefault="00B50DB6">
      <w:pPr>
        <w:pStyle w:val="EndnoteText"/>
      </w:pPr>
      <w:r>
        <w:rPr>
          <w:rStyle w:val="EndnoteReference"/>
        </w:rPr>
        <w:endnoteRef/>
      </w:r>
      <w:r>
        <w:t xml:space="preserve"> </w:t>
      </w:r>
      <w:hyperlink r:id="rId8" w:history="1">
        <w:r w:rsidRPr="001853D3">
          <w:rPr>
            <w:rStyle w:val="Hyperlink"/>
          </w:rPr>
          <w:t>http://mat.gsia.cmu.edu/COLOR/instances.html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B50DB6" w:rsidRDefault="00B50DB6"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B50DB6" w:rsidRDefault="00B50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B50DB6" w:rsidRDefault="00B50DB6"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6C9E5E" w14:textId="77777777" w:rsidR="00B50DB6" w:rsidRDefault="00B50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05A18" w14:textId="77777777" w:rsidR="00827AD8" w:rsidRDefault="00827AD8" w:rsidP="00E3688E">
      <w:r>
        <w:separator/>
      </w:r>
    </w:p>
  </w:footnote>
  <w:footnote w:type="continuationSeparator" w:id="0">
    <w:p w14:paraId="1C997E38" w14:textId="77777777" w:rsidR="00827AD8" w:rsidRDefault="00827AD8" w:rsidP="00E36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B50DB6" w:rsidRDefault="00B50DB6" w:rsidP="00497284">
    <w:pPr>
      <w:pStyle w:val="Header"/>
    </w:pPr>
    <w:r>
      <w:t>Paul Holser – IMSE 884 – Spring 2018 – Term Project</w:t>
    </w:r>
  </w:p>
  <w:p w14:paraId="2F0FDFD4" w14:textId="77777777" w:rsidR="00B50DB6" w:rsidRDefault="00B50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B50DB6" w:rsidRDefault="00B50DB6" w:rsidP="00772ACD">
    <w:pPr>
      <w:pStyle w:val="Header"/>
    </w:pPr>
    <w:r>
      <w:t>Paul Holser – IMSE 884 – Spring 2018 – Term Project</w:t>
    </w:r>
  </w:p>
  <w:p w14:paraId="363D7521" w14:textId="77777777" w:rsidR="00B50DB6" w:rsidRDefault="00B50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7F80ECC2"/>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306F"/>
    <w:multiLevelType w:val="hybridMultilevel"/>
    <w:tmpl w:val="6F0A4300"/>
    <w:lvl w:ilvl="0" w:tplc="6CA438D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5EDD"/>
    <w:rsid w:val="000261CC"/>
    <w:rsid w:val="0002639B"/>
    <w:rsid w:val="00026B63"/>
    <w:rsid w:val="00030612"/>
    <w:rsid w:val="00031376"/>
    <w:rsid w:val="0003156D"/>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6D1F"/>
    <w:rsid w:val="000475F9"/>
    <w:rsid w:val="00047DDB"/>
    <w:rsid w:val="000507A3"/>
    <w:rsid w:val="00051D35"/>
    <w:rsid w:val="000522AE"/>
    <w:rsid w:val="0005260A"/>
    <w:rsid w:val="00052A27"/>
    <w:rsid w:val="00052BD3"/>
    <w:rsid w:val="00054845"/>
    <w:rsid w:val="0005531C"/>
    <w:rsid w:val="000573CB"/>
    <w:rsid w:val="000607B7"/>
    <w:rsid w:val="00060FCC"/>
    <w:rsid w:val="000618FC"/>
    <w:rsid w:val="000629FA"/>
    <w:rsid w:val="00063130"/>
    <w:rsid w:val="00064B51"/>
    <w:rsid w:val="00064DE1"/>
    <w:rsid w:val="00065CC3"/>
    <w:rsid w:val="000666DE"/>
    <w:rsid w:val="00066BF7"/>
    <w:rsid w:val="0006791C"/>
    <w:rsid w:val="00071DCB"/>
    <w:rsid w:val="00073089"/>
    <w:rsid w:val="00074443"/>
    <w:rsid w:val="0007471A"/>
    <w:rsid w:val="0007686D"/>
    <w:rsid w:val="00076F93"/>
    <w:rsid w:val="00077D6A"/>
    <w:rsid w:val="000803C3"/>
    <w:rsid w:val="00080825"/>
    <w:rsid w:val="00080BF1"/>
    <w:rsid w:val="000826C9"/>
    <w:rsid w:val="000861B6"/>
    <w:rsid w:val="00086B24"/>
    <w:rsid w:val="000879F4"/>
    <w:rsid w:val="0009253F"/>
    <w:rsid w:val="00093453"/>
    <w:rsid w:val="00094197"/>
    <w:rsid w:val="0009573E"/>
    <w:rsid w:val="00095CAB"/>
    <w:rsid w:val="0009678D"/>
    <w:rsid w:val="000974DA"/>
    <w:rsid w:val="000A092D"/>
    <w:rsid w:val="000A1654"/>
    <w:rsid w:val="000A1AD2"/>
    <w:rsid w:val="000A2BBD"/>
    <w:rsid w:val="000A5FA2"/>
    <w:rsid w:val="000B17B1"/>
    <w:rsid w:val="000B1B4D"/>
    <w:rsid w:val="000B44B0"/>
    <w:rsid w:val="000B7048"/>
    <w:rsid w:val="000B766C"/>
    <w:rsid w:val="000C0706"/>
    <w:rsid w:val="000C15C4"/>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0F79A1"/>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148D"/>
    <w:rsid w:val="0013224A"/>
    <w:rsid w:val="00132CD9"/>
    <w:rsid w:val="00133A67"/>
    <w:rsid w:val="00133E4C"/>
    <w:rsid w:val="0013588A"/>
    <w:rsid w:val="00136CED"/>
    <w:rsid w:val="00142E4F"/>
    <w:rsid w:val="001446EF"/>
    <w:rsid w:val="00145079"/>
    <w:rsid w:val="001466FE"/>
    <w:rsid w:val="00147177"/>
    <w:rsid w:val="00147F14"/>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0562"/>
    <w:rsid w:val="001713BA"/>
    <w:rsid w:val="00171C66"/>
    <w:rsid w:val="00172557"/>
    <w:rsid w:val="00173326"/>
    <w:rsid w:val="00173D62"/>
    <w:rsid w:val="00173EEF"/>
    <w:rsid w:val="00175178"/>
    <w:rsid w:val="001764E7"/>
    <w:rsid w:val="00177089"/>
    <w:rsid w:val="00177D7E"/>
    <w:rsid w:val="00180CD1"/>
    <w:rsid w:val="001812B3"/>
    <w:rsid w:val="00182A25"/>
    <w:rsid w:val="001838B5"/>
    <w:rsid w:val="00183C7C"/>
    <w:rsid w:val="001845D1"/>
    <w:rsid w:val="00184BA2"/>
    <w:rsid w:val="001876C8"/>
    <w:rsid w:val="00190FA9"/>
    <w:rsid w:val="001911EA"/>
    <w:rsid w:val="00194373"/>
    <w:rsid w:val="00195C7D"/>
    <w:rsid w:val="00195EDB"/>
    <w:rsid w:val="001977A9"/>
    <w:rsid w:val="001A1236"/>
    <w:rsid w:val="001B190D"/>
    <w:rsid w:val="001B2D45"/>
    <w:rsid w:val="001B40AF"/>
    <w:rsid w:val="001B4CF0"/>
    <w:rsid w:val="001B5503"/>
    <w:rsid w:val="001B6374"/>
    <w:rsid w:val="001C31C7"/>
    <w:rsid w:val="001C3344"/>
    <w:rsid w:val="001C53BB"/>
    <w:rsid w:val="001C576F"/>
    <w:rsid w:val="001C62DC"/>
    <w:rsid w:val="001C6FA5"/>
    <w:rsid w:val="001C7594"/>
    <w:rsid w:val="001D0098"/>
    <w:rsid w:val="001D0A61"/>
    <w:rsid w:val="001D1F8D"/>
    <w:rsid w:val="001D3CE6"/>
    <w:rsid w:val="001D431F"/>
    <w:rsid w:val="001D54B6"/>
    <w:rsid w:val="001D58D7"/>
    <w:rsid w:val="001D60F1"/>
    <w:rsid w:val="001D678F"/>
    <w:rsid w:val="001E04D4"/>
    <w:rsid w:val="001E584F"/>
    <w:rsid w:val="001E5B50"/>
    <w:rsid w:val="001E6219"/>
    <w:rsid w:val="001E6982"/>
    <w:rsid w:val="001E7866"/>
    <w:rsid w:val="001F1FD6"/>
    <w:rsid w:val="001F40B3"/>
    <w:rsid w:val="001F68B0"/>
    <w:rsid w:val="001F6CC8"/>
    <w:rsid w:val="001F7293"/>
    <w:rsid w:val="001F7A90"/>
    <w:rsid w:val="00205BC1"/>
    <w:rsid w:val="00205C3F"/>
    <w:rsid w:val="00205EB5"/>
    <w:rsid w:val="002107AB"/>
    <w:rsid w:val="00213110"/>
    <w:rsid w:val="00213AA7"/>
    <w:rsid w:val="00214BFF"/>
    <w:rsid w:val="0021601C"/>
    <w:rsid w:val="0021661B"/>
    <w:rsid w:val="00221B7A"/>
    <w:rsid w:val="0022248D"/>
    <w:rsid w:val="00223E78"/>
    <w:rsid w:val="002244AB"/>
    <w:rsid w:val="00224C59"/>
    <w:rsid w:val="00225B89"/>
    <w:rsid w:val="0022706F"/>
    <w:rsid w:val="0023056C"/>
    <w:rsid w:val="00231E8B"/>
    <w:rsid w:val="0023396D"/>
    <w:rsid w:val="00233CAF"/>
    <w:rsid w:val="00234F44"/>
    <w:rsid w:val="002365D6"/>
    <w:rsid w:val="0023734D"/>
    <w:rsid w:val="002401B1"/>
    <w:rsid w:val="0024123F"/>
    <w:rsid w:val="002412A0"/>
    <w:rsid w:val="0024485A"/>
    <w:rsid w:val="00245788"/>
    <w:rsid w:val="00246587"/>
    <w:rsid w:val="002465C7"/>
    <w:rsid w:val="002466F3"/>
    <w:rsid w:val="00246769"/>
    <w:rsid w:val="00250F81"/>
    <w:rsid w:val="00253B21"/>
    <w:rsid w:val="002540F3"/>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59C"/>
    <w:rsid w:val="002C26B7"/>
    <w:rsid w:val="002C2FEE"/>
    <w:rsid w:val="002C35E7"/>
    <w:rsid w:val="002C36F5"/>
    <w:rsid w:val="002C4F5C"/>
    <w:rsid w:val="002C5184"/>
    <w:rsid w:val="002C63BD"/>
    <w:rsid w:val="002C7684"/>
    <w:rsid w:val="002C79C7"/>
    <w:rsid w:val="002C7D92"/>
    <w:rsid w:val="002D0BEA"/>
    <w:rsid w:val="002D2BC3"/>
    <w:rsid w:val="002D34DE"/>
    <w:rsid w:val="002D7F61"/>
    <w:rsid w:val="002E01C5"/>
    <w:rsid w:val="002E0A1A"/>
    <w:rsid w:val="002E213E"/>
    <w:rsid w:val="002E2A7C"/>
    <w:rsid w:val="002E40E6"/>
    <w:rsid w:val="002E4455"/>
    <w:rsid w:val="002E4918"/>
    <w:rsid w:val="002E4979"/>
    <w:rsid w:val="002E6894"/>
    <w:rsid w:val="002E748D"/>
    <w:rsid w:val="002E7540"/>
    <w:rsid w:val="002E7E5E"/>
    <w:rsid w:val="002F00C0"/>
    <w:rsid w:val="002F038C"/>
    <w:rsid w:val="002F0B74"/>
    <w:rsid w:val="002F2F09"/>
    <w:rsid w:val="002F4AD0"/>
    <w:rsid w:val="002F4DD5"/>
    <w:rsid w:val="0030190A"/>
    <w:rsid w:val="00302208"/>
    <w:rsid w:val="0030233D"/>
    <w:rsid w:val="003070CE"/>
    <w:rsid w:val="00307E8F"/>
    <w:rsid w:val="00311277"/>
    <w:rsid w:val="00312546"/>
    <w:rsid w:val="00312BDC"/>
    <w:rsid w:val="003130C6"/>
    <w:rsid w:val="00313AF8"/>
    <w:rsid w:val="00313F87"/>
    <w:rsid w:val="00314065"/>
    <w:rsid w:val="00314F5D"/>
    <w:rsid w:val="00317399"/>
    <w:rsid w:val="003177CC"/>
    <w:rsid w:val="00321BD5"/>
    <w:rsid w:val="003228D9"/>
    <w:rsid w:val="00322FE6"/>
    <w:rsid w:val="003231C0"/>
    <w:rsid w:val="003233F1"/>
    <w:rsid w:val="0032370D"/>
    <w:rsid w:val="003249C6"/>
    <w:rsid w:val="0032501F"/>
    <w:rsid w:val="00325852"/>
    <w:rsid w:val="00327065"/>
    <w:rsid w:val="003270D8"/>
    <w:rsid w:val="003270F3"/>
    <w:rsid w:val="00330D99"/>
    <w:rsid w:val="00331D70"/>
    <w:rsid w:val="00333C31"/>
    <w:rsid w:val="003368CC"/>
    <w:rsid w:val="00336FEE"/>
    <w:rsid w:val="00342513"/>
    <w:rsid w:val="0034255C"/>
    <w:rsid w:val="00342878"/>
    <w:rsid w:val="003429A6"/>
    <w:rsid w:val="00343DEF"/>
    <w:rsid w:val="003440EE"/>
    <w:rsid w:val="00344973"/>
    <w:rsid w:val="00344AC7"/>
    <w:rsid w:val="003477DF"/>
    <w:rsid w:val="00350586"/>
    <w:rsid w:val="00350E31"/>
    <w:rsid w:val="00351275"/>
    <w:rsid w:val="00352EDF"/>
    <w:rsid w:val="00353615"/>
    <w:rsid w:val="003546A2"/>
    <w:rsid w:val="00356916"/>
    <w:rsid w:val="003573AB"/>
    <w:rsid w:val="00362804"/>
    <w:rsid w:val="0036375A"/>
    <w:rsid w:val="00363FAD"/>
    <w:rsid w:val="003648DB"/>
    <w:rsid w:val="00365F24"/>
    <w:rsid w:val="00367826"/>
    <w:rsid w:val="00367A9B"/>
    <w:rsid w:val="00367EFF"/>
    <w:rsid w:val="003700D5"/>
    <w:rsid w:val="0037063F"/>
    <w:rsid w:val="0037083B"/>
    <w:rsid w:val="003721A1"/>
    <w:rsid w:val="00372B21"/>
    <w:rsid w:val="0037310B"/>
    <w:rsid w:val="00374B4A"/>
    <w:rsid w:val="00375874"/>
    <w:rsid w:val="00375F98"/>
    <w:rsid w:val="003765DB"/>
    <w:rsid w:val="00376CD9"/>
    <w:rsid w:val="00376EA7"/>
    <w:rsid w:val="003816DC"/>
    <w:rsid w:val="00382EF7"/>
    <w:rsid w:val="0038307E"/>
    <w:rsid w:val="00384CD9"/>
    <w:rsid w:val="003902BA"/>
    <w:rsid w:val="00390463"/>
    <w:rsid w:val="00390878"/>
    <w:rsid w:val="00390C40"/>
    <w:rsid w:val="00390EB8"/>
    <w:rsid w:val="003951A6"/>
    <w:rsid w:val="003961DC"/>
    <w:rsid w:val="003A2C9A"/>
    <w:rsid w:val="003A4F6D"/>
    <w:rsid w:val="003A5E9A"/>
    <w:rsid w:val="003A6CF0"/>
    <w:rsid w:val="003A6D11"/>
    <w:rsid w:val="003A71BA"/>
    <w:rsid w:val="003B121F"/>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04A9"/>
    <w:rsid w:val="003F29CE"/>
    <w:rsid w:val="003F4A90"/>
    <w:rsid w:val="003F504D"/>
    <w:rsid w:val="003F583D"/>
    <w:rsid w:val="003F5EDC"/>
    <w:rsid w:val="003F72C1"/>
    <w:rsid w:val="0040220D"/>
    <w:rsid w:val="0040397A"/>
    <w:rsid w:val="0040740D"/>
    <w:rsid w:val="00407931"/>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506F"/>
    <w:rsid w:val="0044701E"/>
    <w:rsid w:val="00450749"/>
    <w:rsid w:val="00450C5F"/>
    <w:rsid w:val="00453453"/>
    <w:rsid w:val="00453932"/>
    <w:rsid w:val="00455578"/>
    <w:rsid w:val="004559B8"/>
    <w:rsid w:val="00455CF8"/>
    <w:rsid w:val="004574D4"/>
    <w:rsid w:val="00460A5D"/>
    <w:rsid w:val="00466A5A"/>
    <w:rsid w:val="004675B6"/>
    <w:rsid w:val="00467644"/>
    <w:rsid w:val="00471139"/>
    <w:rsid w:val="00473550"/>
    <w:rsid w:val="004759E4"/>
    <w:rsid w:val="00481C9E"/>
    <w:rsid w:val="004834FA"/>
    <w:rsid w:val="004838D6"/>
    <w:rsid w:val="00484784"/>
    <w:rsid w:val="004847F6"/>
    <w:rsid w:val="0048662F"/>
    <w:rsid w:val="0048695E"/>
    <w:rsid w:val="00486D29"/>
    <w:rsid w:val="00494FAF"/>
    <w:rsid w:val="00497284"/>
    <w:rsid w:val="00497EE5"/>
    <w:rsid w:val="004A3073"/>
    <w:rsid w:val="004A3B05"/>
    <w:rsid w:val="004A5036"/>
    <w:rsid w:val="004A50CA"/>
    <w:rsid w:val="004A79C5"/>
    <w:rsid w:val="004B139D"/>
    <w:rsid w:val="004B1BB5"/>
    <w:rsid w:val="004B2545"/>
    <w:rsid w:val="004B2AB0"/>
    <w:rsid w:val="004B37F2"/>
    <w:rsid w:val="004B4166"/>
    <w:rsid w:val="004B4797"/>
    <w:rsid w:val="004B497F"/>
    <w:rsid w:val="004B7A59"/>
    <w:rsid w:val="004B7EBC"/>
    <w:rsid w:val="004C0578"/>
    <w:rsid w:val="004C097F"/>
    <w:rsid w:val="004C0F3F"/>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806"/>
    <w:rsid w:val="004F3D91"/>
    <w:rsid w:val="004F51E3"/>
    <w:rsid w:val="004F52EC"/>
    <w:rsid w:val="004F668B"/>
    <w:rsid w:val="00500B13"/>
    <w:rsid w:val="0050108B"/>
    <w:rsid w:val="00501E11"/>
    <w:rsid w:val="005024FD"/>
    <w:rsid w:val="00502A21"/>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5810"/>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479B5"/>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26A7"/>
    <w:rsid w:val="005942F4"/>
    <w:rsid w:val="00594FAD"/>
    <w:rsid w:val="00596B7A"/>
    <w:rsid w:val="00596C76"/>
    <w:rsid w:val="005A0736"/>
    <w:rsid w:val="005A0BFE"/>
    <w:rsid w:val="005A0C0E"/>
    <w:rsid w:val="005A41F2"/>
    <w:rsid w:val="005A43BA"/>
    <w:rsid w:val="005A518D"/>
    <w:rsid w:val="005A59B6"/>
    <w:rsid w:val="005A703E"/>
    <w:rsid w:val="005B1158"/>
    <w:rsid w:val="005B21C4"/>
    <w:rsid w:val="005B33D5"/>
    <w:rsid w:val="005B6E98"/>
    <w:rsid w:val="005B7797"/>
    <w:rsid w:val="005B7994"/>
    <w:rsid w:val="005C0541"/>
    <w:rsid w:val="005C0FC1"/>
    <w:rsid w:val="005C1FE5"/>
    <w:rsid w:val="005C21DB"/>
    <w:rsid w:val="005C2B2A"/>
    <w:rsid w:val="005C326A"/>
    <w:rsid w:val="005C37F0"/>
    <w:rsid w:val="005C4507"/>
    <w:rsid w:val="005C4E11"/>
    <w:rsid w:val="005C50B3"/>
    <w:rsid w:val="005C6144"/>
    <w:rsid w:val="005C634D"/>
    <w:rsid w:val="005C7769"/>
    <w:rsid w:val="005D0550"/>
    <w:rsid w:val="005D1896"/>
    <w:rsid w:val="005D1EBC"/>
    <w:rsid w:val="005D4005"/>
    <w:rsid w:val="005D446B"/>
    <w:rsid w:val="005D492A"/>
    <w:rsid w:val="005D552D"/>
    <w:rsid w:val="005D716E"/>
    <w:rsid w:val="005D7F7D"/>
    <w:rsid w:val="005E01D7"/>
    <w:rsid w:val="005E113A"/>
    <w:rsid w:val="005E6B70"/>
    <w:rsid w:val="005E74D8"/>
    <w:rsid w:val="005E79AE"/>
    <w:rsid w:val="005F0BE8"/>
    <w:rsid w:val="005F0CBC"/>
    <w:rsid w:val="005F2F1D"/>
    <w:rsid w:val="005F39A9"/>
    <w:rsid w:val="005F40F9"/>
    <w:rsid w:val="005F452C"/>
    <w:rsid w:val="005F4C74"/>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F4C"/>
    <w:rsid w:val="00630CC2"/>
    <w:rsid w:val="0063333D"/>
    <w:rsid w:val="006335C7"/>
    <w:rsid w:val="00633620"/>
    <w:rsid w:val="00633F01"/>
    <w:rsid w:val="00634505"/>
    <w:rsid w:val="006345E6"/>
    <w:rsid w:val="00635114"/>
    <w:rsid w:val="00637544"/>
    <w:rsid w:val="00637F58"/>
    <w:rsid w:val="00642C6B"/>
    <w:rsid w:val="0064428F"/>
    <w:rsid w:val="00644775"/>
    <w:rsid w:val="00644D7E"/>
    <w:rsid w:val="006469EB"/>
    <w:rsid w:val="00651D73"/>
    <w:rsid w:val="0065575E"/>
    <w:rsid w:val="00656152"/>
    <w:rsid w:val="00660BEE"/>
    <w:rsid w:val="0066457F"/>
    <w:rsid w:val="00664740"/>
    <w:rsid w:val="00664B4B"/>
    <w:rsid w:val="00665845"/>
    <w:rsid w:val="00666605"/>
    <w:rsid w:val="00667D79"/>
    <w:rsid w:val="00670543"/>
    <w:rsid w:val="0067346A"/>
    <w:rsid w:val="006775E6"/>
    <w:rsid w:val="00681EC2"/>
    <w:rsid w:val="006841DD"/>
    <w:rsid w:val="0068485E"/>
    <w:rsid w:val="00684D8C"/>
    <w:rsid w:val="006868B7"/>
    <w:rsid w:val="00686B68"/>
    <w:rsid w:val="006902DC"/>
    <w:rsid w:val="00692D87"/>
    <w:rsid w:val="00695FC3"/>
    <w:rsid w:val="00696157"/>
    <w:rsid w:val="00697993"/>
    <w:rsid w:val="006A009C"/>
    <w:rsid w:val="006A157B"/>
    <w:rsid w:val="006A34AF"/>
    <w:rsid w:val="006A5EAE"/>
    <w:rsid w:val="006A5F2B"/>
    <w:rsid w:val="006A6349"/>
    <w:rsid w:val="006B0BF4"/>
    <w:rsid w:val="006B195D"/>
    <w:rsid w:val="006B3320"/>
    <w:rsid w:val="006B551E"/>
    <w:rsid w:val="006B71D2"/>
    <w:rsid w:val="006B72E3"/>
    <w:rsid w:val="006B7516"/>
    <w:rsid w:val="006B76D6"/>
    <w:rsid w:val="006C08E9"/>
    <w:rsid w:val="006C2740"/>
    <w:rsid w:val="006C29DE"/>
    <w:rsid w:val="006C2DCD"/>
    <w:rsid w:val="006C5C9B"/>
    <w:rsid w:val="006C5E59"/>
    <w:rsid w:val="006C7CFD"/>
    <w:rsid w:val="006D0C66"/>
    <w:rsid w:val="006D145A"/>
    <w:rsid w:val="006D2A1D"/>
    <w:rsid w:val="006D2BA6"/>
    <w:rsid w:val="006D38F3"/>
    <w:rsid w:val="006D47A0"/>
    <w:rsid w:val="006D5CA3"/>
    <w:rsid w:val="006D6624"/>
    <w:rsid w:val="006D7D8B"/>
    <w:rsid w:val="006E01F3"/>
    <w:rsid w:val="006E045D"/>
    <w:rsid w:val="006E0C87"/>
    <w:rsid w:val="006E0EA4"/>
    <w:rsid w:val="006E36C5"/>
    <w:rsid w:val="006E4D41"/>
    <w:rsid w:val="006E5596"/>
    <w:rsid w:val="006E5AB1"/>
    <w:rsid w:val="006E6920"/>
    <w:rsid w:val="006E71A3"/>
    <w:rsid w:val="006F2651"/>
    <w:rsid w:val="006F33B9"/>
    <w:rsid w:val="006F33C0"/>
    <w:rsid w:val="006F49A6"/>
    <w:rsid w:val="006F4BFC"/>
    <w:rsid w:val="006F5D78"/>
    <w:rsid w:val="006F6EE0"/>
    <w:rsid w:val="006F72AC"/>
    <w:rsid w:val="007005DE"/>
    <w:rsid w:val="0070417D"/>
    <w:rsid w:val="00704241"/>
    <w:rsid w:val="007045EA"/>
    <w:rsid w:val="0070626A"/>
    <w:rsid w:val="0070698F"/>
    <w:rsid w:val="00710361"/>
    <w:rsid w:val="00711F83"/>
    <w:rsid w:val="00712B02"/>
    <w:rsid w:val="0071399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A67"/>
    <w:rsid w:val="007A1EB8"/>
    <w:rsid w:val="007A2713"/>
    <w:rsid w:val="007A495A"/>
    <w:rsid w:val="007A6101"/>
    <w:rsid w:val="007A6990"/>
    <w:rsid w:val="007B0B0A"/>
    <w:rsid w:val="007B1531"/>
    <w:rsid w:val="007B52BB"/>
    <w:rsid w:val="007C0096"/>
    <w:rsid w:val="007C2164"/>
    <w:rsid w:val="007C2B00"/>
    <w:rsid w:val="007C2E4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6908"/>
    <w:rsid w:val="007E7697"/>
    <w:rsid w:val="007F3D8F"/>
    <w:rsid w:val="007F3F23"/>
    <w:rsid w:val="007F686C"/>
    <w:rsid w:val="007F7319"/>
    <w:rsid w:val="008004F6"/>
    <w:rsid w:val="008006B9"/>
    <w:rsid w:val="00800B04"/>
    <w:rsid w:val="00802C58"/>
    <w:rsid w:val="00803EBF"/>
    <w:rsid w:val="00806671"/>
    <w:rsid w:val="00807EAF"/>
    <w:rsid w:val="008110AC"/>
    <w:rsid w:val="00812266"/>
    <w:rsid w:val="0081258B"/>
    <w:rsid w:val="00812EA2"/>
    <w:rsid w:val="0081310B"/>
    <w:rsid w:val="00814E3A"/>
    <w:rsid w:val="00815E92"/>
    <w:rsid w:val="008163BA"/>
    <w:rsid w:val="008163EF"/>
    <w:rsid w:val="008177C8"/>
    <w:rsid w:val="00822048"/>
    <w:rsid w:val="008235E1"/>
    <w:rsid w:val="00823BAA"/>
    <w:rsid w:val="00823FE0"/>
    <w:rsid w:val="00824288"/>
    <w:rsid w:val="00826F21"/>
    <w:rsid w:val="008272BA"/>
    <w:rsid w:val="00827AD8"/>
    <w:rsid w:val="00830233"/>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B42"/>
    <w:rsid w:val="00860DC0"/>
    <w:rsid w:val="00860EDF"/>
    <w:rsid w:val="00861693"/>
    <w:rsid w:val="00861B44"/>
    <w:rsid w:val="008632ED"/>
    <w:rsid w:val="0086424B"/>
    <w:rsid w:val="0086428B"/>
    <w:rsid w:val="008648A8"/>
    <w:rsid w:val="00865C0A"/>
    <w:rsid w:val="00870234"/>
    <w:rsid w:val="00873B22"/>
    <w:rsid w:val="00876C1C"/>
    <w:rsid w:val="00876C62"/>
    <w:rsid w:val="00876D0A"/>
    <w:rsid w:val="008770AD"/>
    <w:rsid w:val="00881793"/>
    <w:rsid w:val="00883245"/>
    <w:rsid w:val="008836C8"/>
    <w:rsid w:val="00886C5B"/>
    <w:rsid w:val="0088762A"/>
    <w:rsid w:val="00892FD6"/>
    <w:rsid w:val="008934C5"/>
    <w:rsid w:val="0089446E"/>
    <w:rsid w:val="00896231"/>
    <w:rsid w:val="00896317"/>
    <w:rsid w:val="008964E4"/>
    <w:rsid w:val="00897922"/>
    <w:rsid w:val="008A0EC3"/>
    <w:rsid w:val="008A10B2"/>
    <w:rsid w:val="008A1AF9"/>
    <w:rsid w:val="008A3031"/>
    <w:rsid w:val="008A5113"/>
    <w:rsid w:val="008A512C"/>
    <w:rsid w:val="008A6260"/>
    <w:rsid w:val="008B0AD8"/>
    <w:rsid w:val="008B221B"/>
    <w:rsid w:val="008B6863"/>
    <w:rsid w:val="008B755C"/>
    <w:rsid w:val="008C0F1E"/>
    <w:rsid w:val="008C10EF"/>
    <w:rsid w:val="008C1CED"/>
    <w:rsid w:val="008C2302"/>
    <w:rsid w:val="008C47EE"/>
    <w:rsid w:val="008C49BF"/>
    <w:rsid w:val="008D197C"/>
    <w:rsid w:val="008D5191"/>
    <w:rsid w:val="008D5FEE"/>
    <w:rsid w:val="008E00E2"/>
    <w:rsid w:val="008E035A"/>
    <w:rsid w:val="008E0738"/>
    <w:rsid w:val="008E1AED"/>
    <w:rsid w:val="008E1F61"/>
    <w:rsid w:val="008E2F49"/>
    <w:rsid w:val="008E3113"/>
    <w:rsid w:val="008E37A5"/>
    <w:rsid w:val="008E5441"/>
    <w:rsid w:val="008E7581"/>
    <w:rsid w:val="008F067C"/>
    <w:rsid w:val="008F0B70"/>
    <w:rsid w:val="008F1D97"/>
    <w:rsid w:val="008F23F4"/>
    <w:rsid w:val="008F4D64"/>
    <w:rsid w:val="008F52E7"/>
    <w:rsid w:val="008F6A05"/>
    <w:rsid w:val="008F73C4"/>
    <w:rsid w:val="008F7BCF"/>
    <w:rsid w:val="0090326E"/>
    <w:rsid w:val="00904CC8"/>
    <w:rsid w:val="00905E5E"/>
    <w:rsid w:val="00905F3B"/>
    <w:rsid w:val="00905F54"/>
    <w:rsid w:val="009078A3"/>
    <w:rsid w:val="00907C38"/>
    <w:rsid w:val="00907D58"/>
    <w:rsid w:val="009118F5"/>
    <w:rsid w:val="00912C40"/>
    <w:rsid w:val="00913363"/>
    <w:rsid w:val="00913715"/>
    <w:rsid w:val="009156B1"/>
    <w:rsid w:val="00916BAA"/>
    <w:rsid w:val="00916D90"/>
    <w:rsid w:val="0092324C"/>
    <w:rsid w:val="00925891"/>
    <w:rsid w:val="009269A5"/>
    <w:rsid w:val="00930A9A"/>
    <w:rsid w:val="009315CC"/>
    <w:rsid w:val="0093161E"/>
    <w:rsid w:val="0093198A"/>
    <w:rsid w:val="0093205A"/>
    <w:rsid w:val="00932D6C"/>
    <w:rsid w:val="009332E8"/>
    <w:rsid w:val="0093575E"/>
    <w:rsid w:val="00937A9A"/>
    <w:rsid w:val="00940342"/>
    <w:rsid w:val="00941625"/>
    <w:rsid w:val="00942141"/>
    <w:rsid w:val="0094239B"/>
    <w:rsid w:val="00942552"/>
    <w:rsid w:val="0094316A"/>
    <w:rsid w:val="0094355D"/>
    <w:rsid w:val="0094389E"/>
    <w:rsid w:val="00944CB3"/>
    <w:rsid w:val="00945602"/>
    <w:rsid w:val="0094632C"/>
    <w:rsid w:val="009467C1"/>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2C78"/>
    <w:rsid w:val="00973D3A"/>
    <w:rsid w:val="00974980"/>
    <w:rsid w:val="00974C43"/>
    <w:rsid w:val="0097684E"/>
    <w:rsid w:val="009769CB"/>
    <w:rsid w:val="00977703"/>
    <w:rsid w:val="0097795F"/>
    <w:rsid w:val="009807AD"/>
    <w:rsid w:val="00982F59"/>
    <w:rsid w:val="00983BCE"/>
    <w:rsid w:val="00986AA7"/>
    <w:rsid w:val="00987FF3"/>
    <w:rsid w:val="00993403"/>
    <w:rsid w:val="0099595A"/>
    <w:rsid w:val="0099692D"/>
    <w:rsid w:val="0099694F"/>
    <w:rsid w:val="00997B20"/>
    <w:rsid w:val="009A1706"/>
    <w:rsid w:val="009A2279"/>
    <w:rsid w:val="009A3740"/>
    <w:rsid w:val="009A52C8"/>
    <w:rsid w:val="009A54D8"/>
    <w:rsid w:val="009B2C17"/>
    <w:rsid w:val="009B2F98"/>
    <w:rsid w:val="009B5B18"/>
    <w:rsid w:val="009B626B"/>
    <w:rsid w:val="009C11A9"/>
    <w:rsid w:val="009C1966"/>
    <w:rsid w:val="009C1EA5"/>
    <w:rsid w:val="009C270B"/>
    <w:rsid w:val="009C33CF"/>
    <w:rsid w:val="009C345C"/>
    <w:rsid w:val="009C6C80"/>
    <w:rsid w:val="009D2552"/>
    <w:rsid w:val="009D34E1"/>
    <w:rsid w:val="009D7BD6"/>
    <w:rsid w:val="009E3D80"/>
    <w:rsid w:val="009E532B"/>
    <w:rsid w:val="009F014B"/>
    <w:rsid w:val="009F20E7"/>
    <w:rsid w:val="009F30EF"/>
    <w:rsid w:val="009F3D82"/>
    <w:rsid w:val="009F4DEE"/>
    <w:rsid w:val="009F5E77"/>
    <w:rsid w:val="009F61A4"/>
    <w:rsid w:val="00A0204E"/>
    <w:rsid w:val="00A024CD"/>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265"/>
    <w:rsid w:val="00A236BD"/>
    <w:rsid w:val="00A24BD2"/>
    <w:rsid w:val="00A24C85"/>
    <w:rsid w:val="00A25283"/>
    <w:rsid w:val="00A26184"/>
    <w:rsid w:val="00A35C57"/>
    <w:rsid w:val="00A36200"/>
    <w:rsid w:val="00A365F3"/>
    <w:rsid w:val="00A371E2"/>
    <w:rsid w:val="00A37CC3"/>
    <w:rsid w:val="00A403DB"/>
    <w:rsid w:val="00A414CD"/>
    <w:rsid w:val="00A41F5E"/>
    <w:rsid w:val="00A423D0"/>
    <w:rsid w:val="00A432E7"/>
    <w:rsid w:val="00A43736"/>
    <w:rsid w:val="00A4445A"/>
    <w:rsid w:val="00A44FB3"/>
    <w:rsid w:val="00A455CF"/>
    <w:rsid w:val="00A46C5E"/>
    <w:rsid w:val="00A47111"/>
    <w:rsid w:val="00A4764B"/>
    <w:rsid w:val="00A5056B"/>
    <w:rsid w:val="00A512A1"/>
    <w:rsid w:val="00A51D4E"/>
    <w:rsid w:val="00A52132"/>
    <w:rsid w:val="00A528B3"/>
    <w:rsid w:val="00A53723"/>
    <w:rsid w:val="00A54654"/>
    <w:rsid w:val="00A54F79"/>
    <w:rsid w:val="00A563D4"/>
    <w:rsid w:val="00A60310"/>
    <w:rsid w:val="00A64DA8"/>
    <w:rsid w:val="00A65DB3"/>
    <w:rsid w:val="00A66CF6"/>
    <w:rsid w:val="00A66D1F"/>
    <w:rsid w:val="00A66E57"/>
    <w:rsid w:val="00A66FF6"/>
    <w:rsid w:val="00A672BF"/>
    <w:rsid w:val="00A704EA"/>
    <w:rsid w:val="00A70CD3"/>
    <w:rsid w:val="00A717B5"/>
    <w:rsid w:val="00A71DD4"/>
    <w:rsid w:val="00A73540"/>
    <w:rsid w:val="00A74DB3"/>
    <w:rsid w:val="00A75FCF"/>
    <w:rsid w:val="00A7782D"/>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3F3D"/>
    <w:rsid w:val="00AD524B"/>
    <w:rsid w:val="00AD68B0"/>
    <w:rsid w:val="00AD6D88"/>
    <w:rsid w:val="00AD7560"/>
    <w:rsid w:val="00AE0EC7"/>
    <w:rsid w:val="00AE19E4"/>
    <w:rsid w:val="00AE3D62"/>
    <w:rsid w:val="00AE66A9"/>
    <w:rsid w:val="00AE66DA"/>
    <w:rsid w:val="00AE7309"/>
    <w:rsid w:val="00AE7E3A"/>
    <w:rsid w:val="00AE7E47"/>
    <w:rsid w:val="00AF1540"/>
    <w:rsid w:val="00AF361E"/>
    <w:rsid w:val="00AF562D"/>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21"/>
    <w:rsid w:val="00B25D7E"/>
    <w:rsid w:val="00B26FD5"/>
    <w:rsid w:val="00B2729C"/>
    <w:rsid w:val="00B27613"/>
    <w:rsid w:val="00B302F6"/>
    <w:rsid w:val="00B40BAA"/>
    <w:rsid w:val="00B4172F"/>
    <w:rsid w:val="00B4215E"/>
    <w:rsid w:val="00B44B30"/>
    <w:rsid w:val="00B44B8F"/>
    <w:rsid w:val="00B44F33"/>
    <w:rsid w:val="00B4623E"/>
    <w:rsid w:val="00B46948"/>
    <w:rsid w:val="00B46BAF"/>
    <w:rsid w:val="00B47403"/>
    <w:rsid w:val="00B50DB6"/>
    <w:rsid w:val="00B5280E"/>
    <w:rsid w:val="00B5519C"/>
    <w:rsid w:val="00B56096"/>
    <w:rsid w:val="00B565E6"/>
    <w:rsid w:val="00B57731"/>
    <w:rsid w:val="00B60813"/>
    <w:rsid w:val="00B60AAA"/>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18C0"/>
    <w:rsid w:val="00BA1C44"/>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671D"/>
    <w:rsid w:val="00BC6CEB"/>
    <w:rsid w:val="00BC7D1D"/>
    <w:rsid w:val="00BD06C8"/>
    <w:rsid w:val="00BD20FC"/>
    <w:rsid w:val="00BD3905"/>
    <w:rsid w:val="00BD42E4"/>
    <w:rsid w:val="00BD5AC7"/>
    <w:rsid w:val="00BD62DA"/>
    <w:rsid w:val="00BD7532"/>
    <w:rsid w:val="00BD754D"/>
    <w:rsid w:val="00BE05FC"/>
    <w:rsid w:val="00BE1922"/>
    <w:rsid w:val="00BE3AFA"/>
    <w:rsid w:val="00BE3F98"/>
    <w:rsid w:val="00BE45D1"/>
    <w:rsid w:val="00BE47AD"/>
    <w:rsid w:val="00BE6338"/>
    <w:rsid w:val="00BE6631"/>
    <w:rsid w:val="00BE78CD"/>
    <w:rsid w:val="00BF11E4"/>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D5"/>
    <w:rsid w:val="00C11502"/>
    <w:rsid w:val="00C12EE0"/>
    <w:rsid w:val="00C162B0"/>
    <w:rsid w:val="00C16DA7"/>
    <w:rsid w:val="00C16EB5"/>
    <w:rsid w:val="00C17172"/>
    <w:rsid w:val="00C17225"/>
    <w:rsid w:val="00C17CA9"/>
    <w:rsid w:val="00C225D4"/>
    <w:rsid w:val="00C22790"/>
    <w:rsid w:val="00C24DAB"/>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66CE5"/>
    <w:rsid w:val="00C71BB7"/>
    <w:rsid w:val="00C76BB8"/>
    <w:rsid w:val="00C80A00"/>
    <w:rsid w:val="00C80ACF"/>
    <w:rsid w:val="00C826B1"/>
    <w:rsid w:val="00C830C3"/>
    <w:rsid w:val="00C83538"/>
    <w:rsid w:val="00C83C52"/>
    <w:rsid w:val="00C847D0"/>
    <w:rsid w:val="00C864B1"/>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2190"/>
    <w:rsid w:val="00CD4B1A"/>
    <w:rsid w:val="00CD50ED"/>
    <w:rsid w:val="00CD7CDF"/>
    <w:rsid w:val="00CE04AC"/>
    <w:rsid w:val="00CE096C"/>
    <w:rsid w:val="00CE21E1"/>
    <w:rsid w:val="00CE26B9"/>
    <w:rsid w:val="00CE33EE"/>
    <w:rsid w:val="00CE3A0E"/>
    <w:rsid w:val="00CE6485"/>
    <w:rsid w:val="00CF0159"/>
    <w:rsid w:val="00CF12A4"/>
    <w:rsid w:val="00CF4583"/>
    <w:rsid w:val="00D02316"/>
    <w:rsid w:val="00D0435D"/>
    <w:rsid w:val="00D04A18"/>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2F2A"/>
    <w:rsid w:val="00D33458"/>
    <w:rsid w:val="00D33945"/>
    <w:rsid w:val="00D33F63"/>
    <w:rsid w:val="00D34BAA"/>
    <w:rsid w:val="00D34D6D"/>
    <w:rsid w:val="00D356C8"/>
    <w:rsid w:val="00D3604E"/>
    <w:rsid w:val="00D367FD"/>
    <w:rsid w:val="00D37591"/>
    <w:rsid w:val="00D3769C"/>
    <w:rsid w:val="00D41B83"/>
    <w:rsid w:val="00D41F0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5877"/>
    <w:rsid w:val="00D76285"/>
    <w:rsid w:val="00D765C5"/>
    <w:rsid w:val="00D82AEB"/>
    <w:rsid w:val="00D84040"/>
    <w:rsid w:val="00D857FC"/>
    <w:rsid w:val="00D861EC"/>
    <w:rsid w:val="00D91986"/>
    <w:rsid w:val="00D92C87"/>
    <w:rsid w:val="00D92E82"/>
    <w:rsid w:val="00D96486"/>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1062"/>
    <w:rsid w:val="00DD2A3E"/>
    <w:rsid w:val="00DD3BAD"/>
    <w:rsid w:val="00DD44D2"/>
    <w:rsid w:val="00DD4D59"/>
    <w:rsid w:val="00DD4E54"/>
    <w:rsid w:val="00DD6206"/>
    <w:rsid w:val="00DD71C0"/>
    <w:rsid w:val="00DE0DF2"/>
    <w:rsid w:val="00DE10B3"/>
    <w:rsid w:val="00DE38DB"/>
    <w:rsid w:val="00DE41FF"/>
    <w:rsid w:val="00DE489E"/>
    <w:rsid w:val="00DE6E35"/>
    <w:rsid w:val="00DE756E"/>
    <w:rsid w:val="00DE7B84"/>
    <w:rsid w:val="00DF031F"/>
    <w:rsid w:val="00DF1016"/>
    <w:rsid w:val="00DF3757"/>
    <w:rsid w:val="00DF6A38"/>
    <w:rsid w:val="00E00018"/>
    <w:rsid w:val="00E00141"/>
    <w:rsid w:val="00E016C4"/>
    <w:rsid w:val="00E0262F"/>
    <w:rsid w:val="00E030ED"/>
    <w:rsid w:val="00E034A2"/>
    <w:rsid w:val="00E06C75"/>
    <w:rsid w:val="00E10D8D"/>
    <w:rsid w:val="00E10F5B"/>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2A5F"/>
    <w:rsid w:val="00E63005"/>
    <w:rsid w:val="00E63C2D"/>
    <w:rsid w:val="00E657E3"/>
    <w:rsid w:val="00E6592D"/>
    <w:rsid w:val="00E661A3"/>
    <w:rsid w:val="00E66DDD"/>
    <w:rsid w:val="00E66E78"/>
    <w:rsid w:val="00E700E2"/>
    <w:rsid w:val="00E71B86"/>
    <w:rsid w:val="00E71E73"/>
    <w:rsid w:val="00E72153"/>
    <w:rsid w:val="00E72590"/>
    <w:rsid w:val="00E73C28"/>
    <w:rsid w:val="00E80057"/>
    <w:rsid w:val="00E81656"/>
    <w:rsid w:val="00E82029"/>
    <w:rsid w:val="00E830CF"/>
    <w:rsid w:val="00E8374C"/>
    <w:rsid w:val="00E852F8"/>
    <w:rsid w:val="00E879B4"/>
    <w:rsid w:val="00E900D2"/>
    <w:rsid w:val="00E90921"/>
    <w:rsid w:val="00E911BA"/>
    <w:rsid w:val="00E943CE"/>
    <w:rsid w:val="00E9487C"/>
    <w:rsid w:val="00E956BF"/>
    <w:rsid w:val="00E972AF"/>
    <w:rsid w:val="00EA1F0B"/>
    <w:rsid w:val="00EA2308"/>
    <w:rsid w:val="00EA2C1D"/>
    <w:rsid w:val="00EA3C72"/>
    <w:rsid w:val="00EA5D30"/>
    <w:rsid w:val="00EA60C5"/>
    <w:rsid w:val="00EC0228"/>
    <w:rsid w:val="00EC4A07"/>
    <w:rsid w:val="00EC54B8"/>
    <w:rsid w:val="00EC5E88"/>
    <w:rsid w:val="00EC6D92"/>
    <w:rsid w:val="00ED14BB"/>
    <w:rsid w:val="00ED18F9"/>
    <w:rsid w:val="00ED192B"/>
    <w:rsid w:val="00ED21AC"/>
    <w:rsid w:val="00ED2E91"/>
    <w:rsid w:val="00ED3778"/>
    <w:rsid w:val="00EE0238"/>
    <w:rsid w:val="00EE0643"/>
    <w:rsid w:val="00EE2369"/>
    <w:rsid w:val="00EE3868"/>
    <w:rsid w:val="00EE4227"/>
    <w:rsid w:val="00EE422E"/>
    <w:rsid w:val="00EE4665"/>
    <w:rsid w:val="00EE61C9"/>
    <w:rsid w:val="00EF0172"/>
    <w:rsid w:val="00EF1312"/>
    <w:rsid w:val="00EF155B"/>
    <w:rsid w:val="00EF1BC9"/>
    <w:rsid w:val="00EF30A5"/>
    <w:rsid w:val="00EF7CE5"/>
    <w:rsid w:val="00F0040E"/>
    <w:rsid w:val="00F008E4"/>
    <w:rsid w:val="00F01F03"/>
    <w:rsid w:val="00F04905"/>
    <w:rsid w:val="00F0657A"/>
    <w:rsid w:val="00F101A9"/>
    <w:rsid w:val="00F10895"/>
    <w:rsid w:val="00F13180"/>
    <w:rsid w:val="00F1408E"/>
    <w:rsid w:val="00F14ABF"/>
    <w:rsid w:val="00F15610"/>
    <w:rsid w:val="00F15623"/>
    <w:rsid w:val="00F15B3D"/>
    <w:rsid w:val="00F15F1C"/>
    <w:rsid w:val="00F16938"/>
    <w:rsid w:val="00F16E17"/>
    <w:rsid w:val="00F200E6"/>
    <w:rsid w:val="00F2012C"/>
    <w:rsid w:val="00F21D1C"/>
    <w:rsid w:val="00F223A0"/>
    <w:rsid w:val="00F23558"/>
    <w:rsid w:val="00F23802"/>
    <w:rsid w:val="00F242A2"/>
    <w:rsid w:val="00F257BB"/>
    <w:rsid w:val="00F27D68"/>
    <w:rsid w:val="00F301C8"/>
    <w:rsid w:val="00F30F68"/>
    <w:rsid w:val="00F359A0"/>
    <w:rsid w:val="00F361A9"/>
    <w:rsid w:val="00F40578"/>
    <w:rsid w:val="00F419B9"/>
    <w:rsid w:val="00F434DB"/>
    <w:rsid w:val="00F44ACD"/>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56712"/>
    <w:rsid w:val="00F61416"/>
    <w:rsid w:val="00F6167E"/>
    <w:rsid w:val="00F61DE7"/>
    <w:rsid w:val="00F64029"/>
    <w:rsid w:val="00F65217"/>
    <w:rsid w:val="00F65CD9"/>
    <w:rsid w:val="00F66BE7"/>
    <w:rsid w:val="00F70578"/>
    <w:rsid w:val="00F70DC0"/>
    <w:rsid w:val="00F7224C"/>
    <w:rsid w:val="00F7302E"/>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23"/>
    <w:rsid w:val="00FC3A81"/>
    <w:rsid w:val="00FC49C1"/>
    <w:rsid w:val="00FC634B"/>
    <w:rsid w:val="00FC63FF"/>
    <w:rsid w:val="00FD0D72"/>
    <w:rsid w:val="00FD2582"/>
    <w:rsid w:val="00FD2BCE"/>
    <w:rsid w:val="00FD3D49"/>
    <w:rsid w:val="00FD4567"/>
    <w:rsid w:val="00FD46F8"/>
    <w:rsid w:val="00FD4815"/>
    <w:rsid w:val="00FD75FA"/>
    <w:rsid w:val="00FE0F09"/>
    <w:rsid w:val="00FE3282"/>
    <w:rsid w:val="00FE3BE1"/>
    <w:rsid w:val="00FE5AF7"/>
    <w:rsid w:val="00FE6984"/>
    <w:rsid w:val="00FE71BF"/>
    <w:rsid w:val="00FF008B"/>
    <w:rsid w:val="00FF21CD"/>
    <w:rsid w:val="00FF2509"/>
    <w:rsid w:val="00FF2C37"/>
    <w:rsid w:val="00FF3617"/>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CFD"/>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BF11E4"/>
    <w:rPr>
      <w:sz w:val="20"/>
      <w:szCs w:val="20"/>
    </w:rPr>
  </w:style>
  <w:style w:type="character" w:customStyle="1" w:styleId="EndnoteTextChar">
    <w:name w:val="Endnote Text Char"/>
    <w:basedOn w:val="DefaultParagraphFont"/>
    <w:link w:val="EndnoteText"/>
    <w:uiPriority w:val="99"/>
    <w:semiHidden/>
    <w:rsid w:val="00BF11E4"/>
    <w:rPr>
      <w:rFonts w:cs="Times New Roman"/>
      <w:sz w:val="20"/>
      <w:szCs w:val="20"/>
    </w:rPr>
  </w:style>
  <w:style w:type="character" w:styleId="EndnoteReference">
    <w:name w:val="endnote reference"/>
    <w:basedOn w:val="DefaultParagraphFont"/>
    <w:uiPriority w:val="99"/>
    <w:semiHidden/>
    <w:unhideWhenUsed/>
    <w:rsid w:val="00BF11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939458622">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52619687">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42031089">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mat.gsia.cmu.edu/COLOR/instances.html" TargetMode="External"/><Relationship Id="rId3" Type="http://schemas.openxmlformats.org/officeDocument/2006/relationships/hyperlink" Target="http://networkx.github.io" TargetMode="External"/><Relationship Id="rId7" Type="http://schemas.openxmlformats.org/officeDocument/2006/relationships/hyperlink" Target="http://prolland.free.fr/works/research/dsat/dimacs.html"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6" Type="http://schemas.openxmlformats.org/officeDocument/2006/relationships/hyperlink" Target="https://brew.sh"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'Assign Cold'!$B$2</c:f>
              <c:strCache>
                <c:ptCount val="1"/>
                <c:pt idx="0">
                  <c:v>Solution 0</c:v>
                </c:pt>
              </c:strCache>
            </c:strRef>
          </c:tx>
          <c:invertIfNegative val="0"/>
          <c:dLbls>
            <c:dLbl>
              <c:idx val="0"/>
              <c:layout>
                <c:manualLayout>
                  <c:x val="1.391777336667342E-2"/>
                  <c:y val="7.8703703703703706E-2"/>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36-BA4B-87E8-7D21047EA4F6}"/>
                </c:ext>
              </c:extLst>
            </c:dLbl>
            <c:dLbl>
              <c:idx val="1"/>
              <c:layout>
                <c:manualLayout>
                  <c:x val="1.8093247843193896E-2"/>
                  <c:y val="0.1111111111111111"/>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36-BA4B-87E8-7D21047EA4F6}"/>
                </c:ext>
              </c:extLst>
            </c:dLbl>
            <c:dLbl>
              <c:idx val="2"/>
              <c:layout>
                <c:manualLayout>
                  <c:x val="1.9485036138824196E-2"/>
                  <c:y val="0.1111111111111111"/>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36-BA4B-87E8-7D21047EA4F6}"/>
                </c:ext>
              </c:extLst>
            </c:dLbl>
            <c:dLbl>
              <c:idx val="3"/>
              <c:layout>
                <c:manualLayout>
                  <c:x val="1.8093247843194001E-2"/>
                  <c:y val="0.11574074074074074"/>
                </c:manualLayout>
              </c:layout>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Cold'!$B$3:$B$6</c:f>
              <c:numCache>
                <c:formatCode>General</c:formatCode>
                <c:ptCount val="4"/>
                <c:pt idx="0">
                  <c:v>0.92339801788300002</c:v>
                </c:pt>
                <c:pt idx="1">
                  <c:v>1.4379320144700001</c:v>
                </c:pt>
                <c:pt idx="2">
                  <c:v>1.4219045639000001</c:v>
                </c:pt>
                <c:pt idx="3">
                  <c:v>1.6724939346300001</c:v>
                </c:pt>
              </c:numCache>
            </c:numRef>
          </c:val>
          <c:extLst>
            <c:ext xmlns:c16="http://schemas.microsoft.com/office/drawing/2014/chart" uri="{C3380CC4-5D6E-409C-BE32-E72D297353CC}">
              <c16:uniqueId val="{00000004-9236-BA4B-87E8-7D21047EA4F6}"/>
            </c:ext>
          </c:extLst>
        </c:ser>
        <c:ser>
          <c:idx val="1"/>
          <c:order val="1"/>
          <c:tx>
            <c:strRef>
              <c:f>'Assign Cold'!$C$2</c:f>
              <c:strCache>
                <c:ptCount val="1"/>
                <c:pt idx="0">
                  <c:v>Solution 1</c:v>
                </c:pt>
              </c:strCache>
            </c:strRef>
          </c:tx>
          <c:invertIfNegative val="0"/>
          <c:dLbls>
            <c:dLbl>
              <c:idx val="1"/>
              <c:layout>
                <c:manualLayout>
                  <c:x val="1.6701459547563597E-2"/>
                  <c:y val="0.15277777777777787"/>
                </c:manualLayout>
              </c:layout>
              <c:tx>
                <c:rich>
                  <a:bodyPr/>
                  <a:lstStyle/>
                  <a:p>
                    <a:r>
                      <a:rPr lang="en-US" b="1">
                        <a:solidFill>
                          <a:schemeClr val="tx1"/>
                        </a:solidFill>
                      </a:rPr>
                      <a:t>66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36-BA4B-87E8-7D21047EA4F6}"/>
                </c:ext>
              </c:extLst>
            </c:dLbl>
            <c:dLbl>
              <c:idx val="2"/>
              <c:layout>
                <c:manualLayout>
                  <c:x val="2.0876824434454499E-2"/>
                  <c:y val="0.16666666666666666"/>
                </c:manualLayout>
              </c:layout>
              <c:tx>
                <c:rich>
                  <a:bodyPr/>
                  <a:lstStyle/>
                  <a:p>
                    <a:r>
                      <a:rPr lang="en-US" b="1">
                        <a:solidFill>
                          <a:schemeClr val="tx1"/>
                        </a:solidFill>
                      </a:rPr>
                      <a:t>130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36-BA4B-87E8-7D21047EA4F6}"/>
                </c:ext>
              </c:extLst>
            </c:dLbl>
            <c:dLbl>
              <c:idx val="3"/>
              <c:layout>
                <c:manualLayout>
                  <c:x val="1.8093247843194001E-2"/>
                  <c:y val="0.10648148148148148"/>
                </c:manualLayout>
              </c:layout>
              <c:tx>
                <c:rich>
                  <a:bodyPr/>
                  <a:lstStyle/>
                  <a:p>
                    <a:r>
                      <a:rPr lang="en-US"/>
                      <a:t>120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Cold'!$C$3:$C$6</c:f>
              <c:numCache>
                <c:formatCode>General</c:formatCode>
                <c:ptCount val="4"/>
                <c:pt idx="1">
                  <c:v>2.6806840896600002</c:v>
                </c:pt>
                <c:pt idx="2">
                  <c:v>3.8656187057500002</c:v>
                </c:pt>
                <c:pt idx="3">
                  <c:v>2.9726943969700002</c:v>
                </c:pt>
              </c:numCache>
            </c:numRef>
          </c:val>
          <c:extLst>
            <c:ext xmlns:c16="http://schemas.microsoft.com/office/drawing/2014/chart" uri="{C3380CC4-5D6E-409C-BE32-E72D297353CC}">
              <c16:uniqueId val="{00000008-9236-BA4B-87E8-7D21047EA4F6}"/>
            </c:ext>
          </c:extLst>
        </c:ser>
        <c:ser>
          <c:idx val="2"/>
          <c:order val="2"/>
          <c:tx>
            <c:strRef>
              <c:f>'Assign Cold'!$D$2</c:f>
              <c:strCache>
                <c:ptCount val="1"/>
                <c:pt idx="0">
                  <c:v>Solution 2</c:v>
                </c:pt>
              </c:strCache>
            </c:strRef>
          </c:tx>
          <c:invertIfNegative val="0"/>
          <c:dLbls>
            <c:dLbl>
              <c:idx val="1"/>
              <c:layout>
                <c:manualLayout>
                  <c:x val="1.9485036138824196E-2"/>
                  <c:y val="0.20370370370370378"/>
                </c:manualLayout>
              </c:layout>
              <c:tx>
                <c:rich>
                  <a:bodyPr/>
                  <a:lstStyle/>
                  <a:p>
                    <a:r>
                      <a:rPr lang="en-US" b="1">
                        <a:solidFill>
                          <a:schemeClr val="tx1"/>
                        </a:solidFill>
                      </a:rPr>
                      <a:t>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36-BA4B-87E8-7D21047EA4F6}"/>
                </c:ext>
              </c:extLst>
            </c:dLbl>
            <c:dLbl>
              <c:idx val="2"/>
              <c:layout>
                <c:manualLayout>
                  <c:x val="2.0876824434454499E-2"/>
                  <c:y val="0.19444444444444445"/>
                </c:manualLayout>
              </c:layout>
              <c:tx>
                <c:rich>
                  <a:bodyPr/>
                  <a:lstStyle/>
                  <a:p>
                    <a:r>
                      <a:rPr lang="en-US" b="1">
                        <a:solidFill>
                          <a:schemeClr val="tx1"/>
                        </a:solidFill>
                      </a:rPr>
                      <a:t>131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36-BA4B-87E8-7D21047EA4F6}"/>
                </c:ext>
              </c:extLst>
            </c:dLbl>
            <c:dLbl>
              <c:idx val="3"/>
              <c:delete val="1"/>
              <c:extLst>
                <c:ext xmlns:c15="http://schemas.microsoft.com/office/drawing/2012/chart" uri="{CE6537A1-D6FC-4f65-9D91-7224C49458BB}"/>
                <c:ext xmlns:c16="http://schemas.microsoft.com/office/drawing/2014/chart" uri="{C3380CC4-5D6E-409C-BE32-E72D297353CC}">
                  <c16:uniqueId val="{0000000B-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Cold'!$D$3:$D$6</c:f>
              <c:numCache>
                <c:formatCode>General</c:formatCode>
                <c:ptCount val="4"/>
                <c:pt idx="1">
                  <c:v>4.5539150238000001</c:v>
                </c:pt>
                <c:pt idx="2">
                  <c:v>5.6054391860999999</c:v>
                </c:pt>
                <c:pt idx="3">
                  <c:v>8.8299341201800008</c:v>
                </c:pt>
              </c:numCache>
            </c:numRef>
          </c:val>
          <c:extLst>
            <c:ext xmlns:c16="http://schemas.microsoft.com/office/drawing/2014/chart" uri="{C3380CC4-5D6E-409C-BE32-E72D297353CC}">
              <c16:uniqueId val="{0000000C-9236-BA4B-87E8-7D21047EA4F6}"/>
            </c:ext>
          </c:extLst>
        </c:ser>
        <c:ser>
          <c:idx val="3"/>
          <c:order val="3"/>
          <c:tx>
            <c:strRef>
              <c:f>'Assign Cold'!$E$2</c:f>
              <c:strCache>
                <c:ptCount val="1"/>
                <c:pt idx="0">
                  <c:v>Solution 3</c:v>
                </c:pt>
              </c:strCache>
            </c:strRef>
          </c:tx>
          <c:invertIfNegative val="0"/>
          <c:cat>
            <c:strRef>
              <c:f>'Assign Cold'!$A$3:$A$6</c:f>
              <c:strCache>
                <c:ptCount val="4"/>
                <c:pt idx="0">
                  <c:v>10_0.2.col</c:v>
                </c:pt>
                <c:pt idx="1">
                  <c:v>10_0.4.col</c:v>
                </c:pt>
                <c:pt idx="2">
                  <c:v>10_0.6.col</c:v>
                </c:pt>
                <c:pt idx="3">
                  <c:v>10_0.8.col</c:v>
                </c:pt>
              </c:strCache>
            </c:strRef>
          </c:cat>
          <c:val>
            <c:numRef>
              <c:f>'Assign Cold'!$E$3:$E$6</c:f>
              <c:numCache>
                <c:formatCode>General</c:formatCode>
                <c:ptCount val="4"/>
                <c:pt idx="1">
                  <c:v>4.54531955719</c:v>
                </c:pt>
                <c:pt idx="2">
                  <c:v>5.6113739013700004</c:v>
                </c:pt>
              </c:numCache>
            </c:numRef>
          </c:val>
          <c:extLst>
            <c:ext xmlns:c16="http://schemas.microsoft.com/office/drawing/2014/chart" uri="{C3380CC4-5D6E-409C-BE32-E72D297353CC}">
              <c16:uniqueId val="{0000000D-9236-BA4B-87E8-7D21047EA4F6}"/>
            </c:ext>
          </c:extLst>
        </c:ser>
        <c:dLbls>
          <c:showLegendKey val="0"/>
          <c:showVal val="0"/>
          <c:showCatName val="0"/>
          <c:showSerName val="0"/>
          <c:showPercent val="0"/>
          <c:showBubbleSize val="0"/>
        </c:dLbls>
        <c:gapWidth val="150"/>
        <c:axId val="193654144"/>
        <c:axId val="193537152"/>
      </c:barChart>
      <c:catAx>
        <c:axId val="193654144"/>
        <c:scaling>
          <c:orientation val="minMax"/>
        </c:scaling>
        <c:delete val="0"/>
        <c:axPos val="b"/>
        <c:numFmt formatCode="General" sourceLinked="0"/>
        <c:majorTickMark val="out"/>
        <c:minorTickMark val="none"/>
        <c:tickLblPos val="nextTo"/>
        <c:crossAx val="193537152"/>
        <c:crosses val="autoZero"/>
        <c:auto val="1"/>
        <c:lblAlgn val="ctr"/>
        <c:lblOffset val="100"/>
        <c:noMultiLvlLbl val="0"/>
      </c:catAx>
      <c:valAx>
        <c:axId val="193537152"/>
        <c:scaling>
          <c:orientation val="minMax"/>
        </c:scaling>
        <c:delete val="0"/>
        <c:axPos val="l"/>
        <c:majorGridlines/>
        <c:numFmt formatCode="General" sourceLinked="1"/>
        <c:majorTickMark val="out"/>
        <c:minorTickMark val="none"/>
        <c:tickLblPos val="nextTo"/>
        <c:crossAx val="1936541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'Assign Cold'!$B$2</c:f>
              <c:strCache>
                <c:ptCount val="1"/>
                <c:pt idx="0">
                  <c:v>Solution 0</c:v>
                </c:pt>
              </c:strCache>
            </c:strRef>
          </c:tx>
          <c:invertIfNegative val="0"/>
          <c:dLbls>
            <c:dLbl>
              <c:idx val="0"/>
              <c:layout>
                <c:manualLayout>
                  <c:x val="2.5289778714436249E-2"/>
                  <c:y val="7.8703703703703706E-2"/>
                </c:manualLayout>
              </c:layout>
              <c:tx>
                <c:rich>
                  <a:bodyPr/>
                  <a:lstStyle/>
                  <a:p>
                    <a:r>
                      <a:rPr lang="en-US"/>
                      <a:t>12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C0D-8143-965A-70BB0A0AAF0F}"/>
                </c:ext>
              </c:extLst>
            </c:dLbl>
            <c:dLbl>
              <c:idx val="1"/>
              <c:layout>
                <c:manualLayout>
                  <c:x val="2.3884791008078679E-2"/>
                  <c:y val="4.6296296296296294E-2"/>
                </c:manualLayout>
              </c:layout>
              <c:tx>
                <c:rich>
                  <a:bodyPr/>
                  <a:lstStyle/>
                  <a:p>
                    <a:r>
                      <a:rPr lang="en-US"/>
                      <a:t>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C0D-8143-965A-70BB0A0AAF0F}"/>
                </c:ext>
              </c:extLst>
            </c:dLbl>
            <c:dLbl>
              <c:idx val="2"/>
              <c:layout>
                <c:manualLayout>
                  <c:x val="2.3884791008078679E-2"/>
                  <c:y val="6.0185185185185182E-2"/>
                </c:manualLayout>
              </c:layout>
              <c:tx>
                <c:rich>
                  <a:bodyPr/>
                  <a:lstStyle/>
                  <a:p>
                    <a:r>
                      <a:rPr lang="en-US"/>
                      <a:t>110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C0D-8143-965A-70BB0A0AAF0F}"/>
                </c:ext>
              </c:extLst>
            </c:dLbl>
            <c:dLbl>
              <c:idx val="3"/>
              <c:layout>
                <c:manualLayout>
                  <c:x val="2.2479803301721109E-2"/>
                  <c:y val="6.9444444444444448E-2"/>
                </c:manualLayout>
              </c:layout>
              <c:tx>
                <c:rich>
                  <a:bodyPr/>
                  <a:lstStyle/>
                  <a:p>
                    <a:r>
                      <a:rPr lang="en-US"/>
                      <a:t>240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C0D-8143-965A-70BB0A0AAF0F}"/>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Cold'!$A$7:$A$10</c:f>
              <c:strCache>
                <c:ptCount val="4"/>
                <c:pt idx="0">
                  <c:v>20_0.2.col</c:v>
                </c:pt>
                <c:pt idx="1">
                  <c:v>20_0.4.col</c:v>
                </c:pt>
                <c:pt idx="2">
                  <c:v>20_0.6.col</c:v>
                </c:pt>
                <c:pt idx="3">
                  <c:v>20_0.8.col</c:v>
                </c:pt>
              </c:strCache>
            </c:strRef>
          </c:cat>
          <c:val>
            <c:numRef>
              <c:f>'Assign Cold'!$B$7:$B$10</c:f>
              <c:numCache>
                <c:formatCode>General</c:formatCode>
                <c:ptCount val="4"/>
                <c:pt idx="0">
                  <c:v>16.0281009674</c:v>
                </c:pt>
                <c:pt idx="1">
                  <c:v>7.78718185425</c:v>
                </c:pt>
                <c:pt idx="2">
                  <c:v>12.4183607101</c:v>
                </c:pt>
                <c:pt idx="3">
                  <c:v>13.718767166099999</c:v>
                </c:pt>
              </c:numCache>
            </c:numRef>
          </c:val>
          <c:extLst>
            <c:ext xmlns:c16="http://schemas.microsoft.com/office/drawing/2014/chart" uri="{C3380CC4-5D6E-409C-BE32-E72D297353CC}">
              <c16:uniqueId val="{00000004-EC0D-8143-965A-70BB0A0AAF0F}"/>
            </c:ext>
          </c:extLst>
        </c:ser>
        <c:ser>
          <c:idx val="5"/>
          <c:order val="1"/>
          <c:tx>
            <c:strRef>
              <c:f>'Assign Cold'!$C$2</c:f>
              <c:strCache>
                <c:ptCount val="1"/>
                <c:pt idx="0">
                  <c:v>Solution 1</c:v>
                </c:pt>
              </c:strCache>
            </c:strRef>
          </c:tx>
          <c:invertIfNegative val="0"/>
          <c:dLbls>
            <c:dLbl>
              <c:idx val="0"/>
              <c:layout>
                <c:manualLayout>
                  <c:x val="2.8099754127151388E-2"/>
                  <c:y val="8.7962962962962965E-2"/>
                </c:manualLayout>
              </c:layout>
              <c:tx>
                <c:rich>
                  <a:bodyPr/>
                  <a:lstStyle/>
                  <a:p>
                    <a:r>
                      <a:rPr lang="en-US"/>
                      <a:t>120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C0D-8143-965A-70BB0A0AAF0F}"/>
                </c:ext>
              </c:extLst>
            </c:dLbl>
            <c:dLbl>
              <c:idx val="1"/>
              <c:layout>
                <c:manualLayout>
                  <c:x val="2.5289778714436197E-2"/>
                  <c:y val="0.13425925925925927"/>
                </c:manualLayout>
              </c:layout>
              <c:tx>
                <c:rich>
                  <a:bodyPr/>
                  <a:lstStyle/>
                  <a:p>
                    <a:r>
                      <a:rPr lang="en-US"/>
                      <a:t>670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C0D-8143-965A-70BB0A0AAF0F}"/>
                </c:ext>
              </c:extLst>
            </c:dLbl>
            <c:dLbl>
              <c:idx val="2"/>
              <c:layout>
                <c:manualLayout>
                  <c:x val="2.5289778714436249E-2"/>
                  <c:y val="0.29166666666666669"/>
                </c:manualLayout>
              </c:layout>
              <c:tx>
                <c:rich>
                  <a:bodyPr/>
                  <a:lstStyle/>
                  <a:p>
                    <a:r>
                      <a:rPr lang="en-US"/>
                      <a:t>1100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C0D-8143-965A-70BB0A0AAF0F}"/>
                </c:ext>
              </c:extLst>
            </c:dLbl>
            <c:dLbl>
              <c:idx val="3"/>
              <c:layout>
                <c:manualLayout>
                  <c:x val="2.5289778714436249E-2"/>
                  <c:y val="0.12500000000000006"/>
                </c:manualLayout>
              </c:layout>
              <c:tx>
                <c:rich>
                  <a:bodyPr/>
                  <a:lstStyle/>
                  <a:p>
                    <a:r>
                      <a:rPr lang="en-US"/>
                      <a:t>2400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C0D-8143-965A-70BB0A0AAF0F}"/>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Cold'!$A$7:$A$10</c:f>
              <c:strCache>
                <c:ptCount val="4"/>
                <c:pt idx="0">
                  <c:v>20_0.2.col</c:v>
                </c:pt>
                <c:pt idx="1">
                  <c:v>20_0.4.col</c:v>
                </c:pt>
                <c:pt idx="2">
                  <c:v>20_0.6.col</c:v>
                </c:pt>
                <c:pt idx="3">
                  <c:v>20_0.8.col</c:v>
                </c:pt>
              </c:strCache>
            </c:strRef>
          </c:cat>
          <c:val>
            <c:numRef>
              <c:f>'Assign Cold'!$C$7:$C$10</c:f>
              <c:numCache>
                <c:formatCode>General</c:formatCode>
                <c:ptCount val="4"/>
                <c:pt idx="0">
                  <c:v>18.379691124000001</c:v>
                </c:pt>
                <c:pt idx="1">
                  <c:v>72.714415550200002</c:v>
                </c:pt>
                <c:pt idx="2">
                  <c:v>147.043985367</c:v>
                </c:pt>
                <c:pt idx="3">
                  <c:v>133.64249229399999</c:v>
                </c:pt>
              </c:numCache>
            </c:numRef>
          </c:val>
          <c:extLst>
            <c:ext xmlns:c16="http://schemas.microsoft.com/office/drawing/2014/chart" uri="{C3380CC4-5D6E-409C-BE32-E72D297353CC}">
              <c16:uniqueId val="{00000009-EC0D-8143-965A-70BB0A0AAF0F}"/>
            </c:ext>
          </c:extLst>
        </c:ser>
        <c:ser>
          <c:idx val="6"/>
          <c:order val="2"/>
          <c:tx>
            <c:strRef>
              <c:f>'Assign Cold'!$D$2</c:f>
              <c:strCache>
                <c:ptCount val="1"/>
                <c:pt idx="0">
                  <c:v>Solution 2</c:v>
                </c:pt>
              </c:strCache>
            </c:strRef>
          </c:tx>
          <c:invertIfNegative val="0"/>
          <c:cat>
            <c:strRef>
              <c:f>'Assign Cold'!$A$7:$A$10</c:f>
              <c:strCache>
                <c:ptCount val="4"/>
                <c:pt idx="0">
                  <c:v>20_0.2.col</c:v>
                </c:pt>
                <c:pt idx="1">
                  <c:v>20_0.4.col</c:v>
                </c:pt>
                <c:pt idx="2">
                  <c:v>20_0.6.col</c:v>
                </c:pt>
                <c:pt idx="3">
                  <c:v>20_0.8.col</c:v>
                </c:pt>
              </c:strCache>
            </c:strRef>
          </c:cat>
          <c:val>
            <c:numRef>
              <c:f>'Assign Cold'!$D$7:$D$10</c:f>
              <c:numCache>
                <c:formatCode>General</c:formatCode>
                <c:ptCount val="4"/>
                <c:pt idx="0">
                  <c:v>33.579618453999998</c:v>
                </c:pt>
                <c:pt idx="1">
                  <c:v>93.612511634800001</c:v>
                </c:pt>
                <c:pt idx="2">
                  <c:v>130.827084541</c:v>
                </c:pt>
                <c:pt idx="3">
                  <c:v>162.46525764500001</c:v>
                </c:pt>
              </c:numCache>
            </c:numRef>
          </c:val>
          <c:extLst>
            <c:ext xmlns:c16="http://schemas.microsoft.com/office/drawing/2014/chart" uri="{C3380CC4-5D6E-409C-BE32-E72D297353CC}">
              <c16:uniqueId val="{0000000A-EC0D-8143-965A-70BB0A0AAF0F}"/>
            </c:ext>
          </c:extLst>
        </c:ser>
        <c:dLbls>
          <c:showLegendKey val="0"/>
          <c:showVal val="0"/>
          <c:showCatName val="0"/>
          <c:showSerName val="0"/>
          <c:showPercent val="0"/>
          <c:showBubbleSize val="0"/>
        </c:dLbls>
        <c:gapWidth val="150"/>
        <c:axId val="56392704"/>
        <c:axId val="193577728"/>
      </c:barChart>
      <c:catAx>
        <c:axId val="56392704"/>
        <c:scaling>
          <c:orientation val="minMax"/>
        </c:scaling>
        <c:delete val="0"/>
        <c:axPos val="b"/>
        <c:numFmt formatCode="General" sourceLinked="0"/>
        <c:majorTickMark val="out"/>
        <c:minorTickMark val="none"/>
        <c:tickLblPos val="nextTo"/>
        <c:crossAx val="193577728"/>
        <c:crosses val="autoZero"/>
        <c:auto val="1"/>
        <c:lblAlgn val="ctr"/>
        <c:lblOffset val="100"/>
        <c:noMultiLvlLbl val="0"/>
      </c:catAx>
      <c:valAx>
        <c:axId val="193577728"/>
        <c:scaling>
          <c:orientation val="minMax"/>
        </c:scaling>
        <c:delete val="0"/>
        <c:axPos val="l"/>
        <c:majorGridlines/>
        <c:numFmt formatCode="General" sourceLinked="1"/>
        <c:majorTickMark val="out"/>
        <c:minorTickMark val="none"/>
        <c:tickLblPos val="nextTo"/>
        <c:crossAx val="563927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'Assign Cold'!$B$2</c:f>
              <c:strCache>
                <c:ptCount val="1"/>
                <c:pt idx="0">
                  <c:v>Solution 0</c:v>
                </c:pt>
              </c:strCache>
            </c:strRef>
          </c:tx>
          <c:invertIfNegative val="0"/>
          <c:dLbls>
            <c:dLbl>
              <c:idx val="0"/>
              <c:layout>
                <c:manualLayout>
                  <c:x val="2.3859649122807018E-2"/>
                  <c:y val="0.18518518518518517"/>
                </c:manualLayout>
              </c:layout>
              <c:tx>
                <c:rich>
                  <a:bodyPr/>
                  <a:lstStyle/>
                  <a:p>
                    <a:r>
                      <a:rPr lang="en-US"/>
                      <a:t>62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23D-3A4E-A4AD-7F32617D3845}"/>
                </c:ext>
              </c:extLst>
            </c:dLbl>
            <c:dLbl>
              <c:idx val="1"/>
              <c:layout>
                <c:manualLayout>
                  <c:x val="2.2456140350877191E-2"/>
                  <c:y val="0.13425925925925916"/>
                </c:manualLayout>
              </c:layout>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23D-3A4E-A4AD-7F32617D3845}"/>
                </c:ext>
              </c:extLst>
            </c:dLbl>
            <c:dLbl>
              <c:idx val="2"/>
              <c:layout>
                <c:manualLayout>
                  <c:x val="2.2456140350877191E-2"/>
                  <c:y val="0.23148148148148132"/>
                </c:manualLayout>
              </c:layout>
              <c:tx>
                <c:rich>
                  <a:bodyPr/>
                  <a:lstStyle/>
                  <a:p>
                    <a:r>
                      <a:rPr lang="en-US"/>
                      <a:t>493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23D-3A4E-A4AD-7F32617D3845}"/>
                </c:ext>
              </c:extLst>
            </c:dLbl>
            <c:dLbl>
              <c:idx val="3"/>
              <c:layout>
                <c:manualLayout>
                  <c:x val="2.1052631578947368E-2"/>
                  <c:y val="0.12037037037037036"/>
                </c:manualLayout>
              </c:layout>
              <c:tx>
                <c:rich>
                  <a:bodyPr/>
                  <a:lstStyle/>
                  <a:p>
                    <a:r>
                      <a:rPr lang="en-US"/>
                      <a:t>1168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23D-3A4E-A4AD-7F32617D3845}"/>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Cold'!$A$11:$A$14</c:f>
              <c:strCache>
                <c:ptCount val="4"/>
                <c:pt idx="0">
                  <c:v>30_0.2.col</c:v>
                </c:pt>
                <c:pt idx="1">
                  <c:v>30_0.4.col</c:v>
                </c:pt>
                <c:pt idx="2">
                  <c:v>30_0.6.col</c:v>
                </c:pt>
                <c:pt idx="3">
                  <c:v>30_0.8.col</c:v>
                </c:pt>
              </c:strCache>
            </c:strRef>
          </c:cat>
          <c:val>
            <c:numRef>
              <c:f>'Assign Cold'!$B$11:$B$14</c:f>
              <c:numCache>
                <c:formatCode>General</c:formatCode>
                <c:ptCount val="4"/>
                <c:pt idx="0">
                  <c:v>178.837831497</c:v>
                </c:pt>
                <c:pt idx="1">
                  <c:v>195.44258594499999</c:v>
                </c:pt>
                <c:pt idx="2">
                  <c:v>206.29060649900001</c:v>
                </c:pt>
                <c:pt idx="3">
                  <c:v>116.149162292</c:v>
                </c:pt>
              </c:numCache>
            </c:numRef>
          </c:val>
          <c:extLst>
            <c:ext xmlns:c16="http://schemas.microsoft.com/office/drawing/2014/chart" uri="{C3380CC4-5D6E-409C-BE32-E72D297353CC}">
              <c16:uniqueId val="{00000004-823D-3A4E-A4AD-7F32617D3845}"/>
            </c:ext>
          </c:extLst>
        </c:ser>
        <c:ser>
          <c:idx val="9"/>
          <c:order val="1"/>
          <c:tx>
            <c:strRef>
              <c:f>'Assign Cold'!$C$2</c:f>
              <c:strCache>
                <c:ptCount val="1"/>
                <c:pt idx="0">
                  <c:v>Solution 1</c:v>
                </c:pt>
              </c:strCache>
            </c:strRef>
          </c:tx>
          <c:invertIfNegative val="0"/>
          <c:dLbls>
            <c:dLbl>
              <c:idx val="0"/>
              <c:layout>
                <c:manualLayout>
                  <c:x val="2.1052631578947368E-2"/>
                  <c:y val="0.60648148148148151"/>
                </c:manualLayout>
              </c:layout>
              <c:tx>
                <c:rich>
                  <a:bodyPr/>
                  <a:lstStyle/>
                  <a:p>
                    <a:r>
                      <a:rPr lang="en-US"/>
                      <a:t>930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23D-3A4E-A4AD-7F32617D3845}"/>
                </c:ext>
              </c:extLst>
            </c:dLbl>
            <c:dLbl>
              <c:idx val="1"/>
              <c:layout>
                <c:manualLayout>
                  <c:x val="2.105263157894742E-2"/>
                  <c:y val="0.11111111111111102"/>
                </c:manualLayout>
              </c:layout>
              <c:tx>
                <c:rich>
                  <a:bodyPr/>
                  <a:lstStyle/>
                  <a:p>
                    <a:r>
                      <a:rPr lang="en-US"/>
                      <a:t>3270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23D-3A4E-A4AD-7F32617D3845}"/>
                </c:ext>
              </c:extLst>
            </c:dLbl>
            <c:dLbl>
              <c:idx val="2"/>
              <c:layout>
                <c:manualLayout>
                  <c:x val="2.5263157894736842E-2"/>
                  <c:y val="0.1388888888888889"/>
                </c:manualLayout>
              </c:layout>
              <c:tx>
                <c:rich>
                  <a:bodyPr/>
                  <a:lstStyle/>
                  <a:p>
                    <a:r>
                      <a:rPr lang="en-US"/>
                      <a:t>7380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23D-3A4E-A4AD-7F32617D3845}"/>
                </c:ext>
              </c:extLst>
            </c:dLbl>
            <c:dLbl>
              <c:idx val="3"/>
              <c:layout>
                <c:manualLayout>
                  <c:x val="2.6666666666666769E-2"/>
                  <c:y val="0.11574074074074074"/>
                </c:manualLayout>
              </c:layout>
              <c:tx>
                <c:rich>
                  <a:bodyPr/>
                  <a:lstStyle/>
                  <a:p>
                    <a:r>
                      <a:rPr lang="en-US"/>
                      <a:t>17520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23D-3A4E-A4AD-7F32617D3845}"/>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Cold'!$A$11:$A$14</c:f>
              <c:strCache>
                <c:ptCount val="4"/>
                <c:pt idx="0">
                  <c:v>30_0.2.col</c:v>
                </c:pt>
                <c:pt idx="1">
                  <c:v>30_0.4.col</c:v>
                </c:pt>
                <c:pt idx="2">
                  <c:v>30_0.6.col</c:v>
                </c:pt>
                <c:pt idx="3">
                  <c:v>30_0.8.col</c:v>
                </c:pt>
              </c:strCache>
            </c:strRef>
          </c:cat>
          <c:val>
            <c:numRef>
              <c:f>'Assign Cold'!$C$11:$C$14</c:f>
              <c:numCache>
                <c:formatCode>General</c:formatCode>
                <c:ptCount val="4"/>
                <c:pt idx="0">
                  <c:v>622.40701198600004</c:v>
                </c:pt>
                <c:pt idx="1">
                  <c:v>248.67079925499999</c:v>
                </c:pt>
                <c:pt idx="2">
                  <c:v>304.559673309</c:v>
                </c:pt>
                <c:pt idx="3">
                  <c:v>345.85918808000002</c:v>
                </c:pt>
              </c:numCache>
            </c:numRef>
          </c:val>
          <c:extLst>
            <c:ext xmlns:c16="http://schemas.microsoft.com/office/drawing/2014/chart" uri="{C3380CC4-5D6E-409C-BE32-E72D297353CC}">
              <c16:uniqueId val="{00000009-823D-3A4E-A4AD-7F32617D3845}"/>
            </c:ext>
          </c:extLst>
        </c:ser>
        <c:ser>
          <c:idx val="10"/>
          <c:order val="2"/>
          <c:tx>
            <c:strRef>
              <c:f>'Assign Cold'!$D$2</c:f>
              <c:strCache>
                <c:ptCount val="1"/>
                <c:pt idx="0">
                  <c:v>Solution 2</c:v>
                </c:pt>
              </c:strCache>
            </c:strRef>
          </c:tx>
          <c:invertIfNegative val="0"/>
          <c:cat>
            <c:strRef>
              <c:f>'Assign Cold'!$A$11:$A$14</c:f>
              <c:strCache>
                <c:ptCount val="4"/>
                <c:pt idx="0">
                  <c:v>30_0.2.col</c:v>
                </c:pt>
                <c:pt idx="1">
                  <c:v>30_0.4.col</c:v>
                </c:pt>
                <c:pt idx="2">
                  <c:v>30_0.6.col</c:v>
                </c:pt>
                <c:pt idx="3">
                  <c:v>30_0.8.col</c:v>
                </c:pt>
              </c:strCache>
            </c:strRef>
          </c:cat>
          <c:val>
            <c:numRef>
              <c:f>'Assign Cold'!$D$11:$D$14</c:f>
              <c:numCache>
                <c:formatCode>General</c:formatCode>
                <c:ptCount val="4"/>
                <c:pt idx="0">
                  <c:v>183.73250770600001</c:v>
                </c:pt>
                <c:pt idx="1">
                  <c:v>235.95789814</c:v>
                </c:pt>
                <c:pt idx="2">
                  <c:v>280.21134853400002</c:v>
                </c:pt>
                <c:pt idx="3">
                  <c:v>566.69466113999999</c:v>
                </c:pt>
              </c:numCache>
            </c:numRef>
          </c:val>
          <c:extLst>
            <c:ext xmlns:c16="http://schemas.microsoft.com/office/drawing/2014/chart" uri="{C3380CC4-5D6E-409C-BE32-E72D297353CC}">
              <c16:uniqueId val="{0000000A-823D-3A4E-A4AD-7F32617D3845}"/>
            </c:ext>
          </c:extLst>
        </c:ser>
        <c:dLbls>
          <c:showLegendKey val="0"/>
          <c:showVal val="0"/>
          <c:showCatName val="0"/>
          <c:showSerName val="0"/>
          <c:showPercent val="0"/>
          <c:showBubbleSize val="0"/>
        </c:dLbls>
        <c:gapWidth val="150"/>
        <c:axId val="194779776"/>
        <c:axId val="194793856"/>
      </c:barChart>
      <c:catAx>
        <c:axId val="194779776"/>
        <c:scaling>
          <c:orientation val="minMax"/>
        </c:scaling>
        <c:delete val="0"/>
        <c:axPos val="b"/>
        <c:numFmt formatCode="General" sourceLinked="0"/>
        <c:majorTickMark val="out"/>
        <c:minorTickMark val="none"/>
        <c:tickLblPos val="nextTo"/>
        <c:crossAx val="194793856"/>
        <c:crosses val="autoZero"/>
        <c:auto val="1"/>
        <c:lblAlgn val="ctr"/>
        <c:lblOffset val="100"/>
        <c:noMultiLvlLbl val="0"/>
      </c:catAx>
      <c:valAx>
        <c:axId val="194793856"/>
        <c:scaling>
          <c:orientation val="minMax"/>
        </c:scaling>
        <c:delete val="0"/>
        <c:axPos val="l"/>
        <c:majorGridlines/>
        <c:numFmt formatCode="General" sourceLinked="1"/>
        <c:majorTickMark val="out"/>
        <c:minorTickMark val="none"/>
        <c:tickLblPos val="nextTo"/>
        <c:crossAx val="1947797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'Assign Cold'!$B$2</c:f>
              <c:strCache>
                <c:ptCount val="1"/>
                <c:pt idx="0">
                  <c:v>Solution 0</c:v>
                </c:pt>
              </c:strCache>
            </c:strRef>
          </c:tx>
          <c:invertIfNegative val="0"/>
          <c:dLbls>
            <c:dLbl>
              <c:idx val="0"/>
              <c:layout>
                <c:manualLayout>
                  <c:x val="4.6267087276551024E-2"/>
                  <c:y val="6.9444444444444448E-2"/>
                </c:manualLayout>
              </c:layout>
              <c:tx>
                <c:rich>
                  <a:bodyPr/>
                  <a:lstStyle/>
                  <a:p>
                    <a:r>
                      <a:rPr lang="en-US"/>
                      <a:t>248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5B4-C84D-9862-7E3D793294B1}"/>
                </c:ext>
              </c:extLst>
            </c:dLbl>
            <c:dLbl>
              <c:idx val="1"/>
              <c:layout>
                <c:manualLayout>
                  <c:x val="4.6267087276550996E-2"/>
                  <c:y val="6.9444444444444448E-2"/>
                </c:manualLayout>
              </c:layout>
              <c:tx>
                <c:rich>
                  <a:bodyPr/>
                  <a:lstStyle/>
                  <a:p>
                    <a:r>
                      <a:rPr lang="en-US"/>
                      <a:t>922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B4-C84D-9862-7E3D793294B1}"/>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Cold'!$A$15:$A$16</c:f>
              <c:strCache>
                <c:ptCount val="2"/>
                <c:pt idx="0">
                  <c:v>50_0.2.col</c:v>
                </c:pt>
                <c:pt idx="1">
                  <c:v>50_0.4.col</c:v>
                </c:pt>
              </c:strCache>
            </c:strRef>
          </c:cat>
          <c:val>
            <c:numRef>
              <c:f>'Assign Cold'!$B$15:$B$16</c:f>
              <c:numCache>
                <c:formatCode>General</c:formatCode>
                <c:ptCount val="2"/>
                <c:pt idx="0">
                  <c:v>140.86858367900001</c:v>
                </c:pt>
                <c:pt idx="1">
                  <c:v>149.944394112</c:v>
                </c:pt>
              </c:numCache>
            </c:numRef>
          </c:val>
          <c:extLst>
            <c:ext xmlns:c16="http://schemas.microsoft.com/office/drawing/2014/chart" uri="{C3380CC4-5D6E-409C-BE32-E72D297353CC}">
              <c16:uniqueId val="{00000002-65B4-C84D-9862-7E3D793294B1}"/>
            </c:ext>
          </c:extLst>
        </c:ser>
        <c:ser>
          <c:idx val="13"/>
          <c:order val="1"/>
          <c:tx>
            <c:strRef>
              <c:f>'Assign Cold'!$C$2</c:f>
              <c:strCache>
                <c:ptCount val="1"/>
                <c:pt idx="0">
                  <c:v>Solution 1</c:v>
                </c:pt>
              </c:strCache>
            </c:strRef>
          </c:tx>
          <c:invertIfNegative val="0"/>
          <c:dLbls>
            <c:dLbl>
              <c:idx val="0"/>
              <c:layout>
                <c:manualLayout>
                  <c:x val="4.6267087276550996E-2"/>
                  <c:y val="0.26851851851851855"/>
                </c:manualLayout>
              </c:layout>
              <c:tx>
                <c:rich>
                  <a:bodyPr/>
                  <a:lstStyle/>
                  <a:p>
                    <a:r>
                      <a:rPr lang="en-US"/>
                      <a:t>6198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5B4-C84D-9862-7E3D793294B1}"/>
                </c:ext>
              </c:extLst>
            </c:dLbl>
            <c:dLbl>
              <c:idx val="1"/>
              <c:layout>
                <c:manualLayout>
                  <c:x val="4.9071153172099542E-2"/>
                  <c:y val="0.35185185185185192"/>
                </c:manualLayout>
              </c:layout>
              <c:tx>
                <c:rich>
                  <a:bodyPr/>
                  <a:lstStyle/>
                  <a:p>
                    <a:r>
                      <a:rPr lang="en-US"/>
                      <a:t>23050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5B4-C84D-9862-7E3D793294B1}"/>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Cold'!$A$15:$A$16</c:f>
              <c:strCache>
                <c:ptCount val="2"/>
                <c:pt idx="0">
                  <c:v>50_0.2.col</c:v>
                </c:pt>
                <c:pt idx="1">
                  <c:v>50_0.4.col</c:v>
                </c:pt>
              </c:strCache>
            </c:strRef>
          </c:cat>
          <c:val>
            <c:numRef>
              <c:f>'Assign Cold'!$C$15:$C$16</c:f>
              <c:numCache>
                <c:formatCode>General</c:formatCode>
                <c:ptCount val="2"/>
                <c:pt idx="0">
                  <c:v>1472.0958909999999</c:v>
                </c:pt>
                <c:pt idx="1">
                  <c:v>1889.1868515000001</c:v>
                </c:pt>
              </c:numCache>
            </c:numRef>
          </c:val>
          <c:extLst>
            <c:ext xmlns:c16="http://schemas.microsoft.com/office/drawing/2014/chart" uri="{C3380CC4-5D6E-409C-BE32-E72D297353CC}">
              <c16:uniqueId val="{00000005-65B4-C84D-9862-7E3D793294B1}"/>
            </c:ext>
          </c:extLst>
        </c:ser>
        <c:ser>
          <c:idx val="0"/>
          <c:order val="2"/>
          <c:tx>
            <c:strRef>
              <c:f>'Assign Cold'!$D$2</c:f>
              <c:strCache>
                <c:ptCount val="1"/>
                <c:pt idx="0">
                  <c:v>Solution 2</c:v>
                </c:pt>
              </c:strCache>
            </c:strRef>
          </c:tx>
          <c:invertIfNegative val="0"/>
          <c:cat>
            <c:strRef>
              <c:f>'Assign Cold'!$A$15:$A$16</c:f>
              <c:strCache>
                <c:ptCount val="2"/>
                <c:pt idx="0">
                  <c:v>50_0.2.col</c:v>
                </c:pt>
                <c:pt idx="1">
                  <c:v>50_0.4.col</c:v>
                </c:pt>
              </c:strCache>
            </c:strRef>
          </c:cat>
          <c:val>
            <c:numRef>
              <c:f>'Assign Cold'!$D$15:$D$16</c:f>
              <c:numCache>
                <c:formatCode>General</c:formatCode>
                <c:ptCount val="2"/>
                <c:pt idx="0">
                  <c:v>1235.0087041899999</c:v>
                </c:pt>
                <c:pt idx="1">
                  <c:v>1390.85661602</c:v>
                </c:pt>
              </c:numCache>
            </c:numRef>
          </c:val>
          <c:extLst>
            <c:ext xmlns:c16="http://schemas.microsoft.com/office/drawing/2014/chart" uri="{C3380CC4-5D6E-409C-BE32-E72D297353CC}">
              <c16:uniqueId val="{00000006-65B4-C84D-9862-7E3D793294B1}"/>
            </c:ext>
          </c:extLst>
        </c:ser>
        <c:dLbls>
          <c:showLegendKey val="0"/>
          <c:showVal val="0"/>
          <c:showCatName val="0"/>
          <c:showSerName val="0"/>
          <c:showPercent val="0"/>
          <c:showBubbleSize val="0"/>
        </c:dLbls>
        <c:gapWidth val="150"/>
        <c:axId val="194824448"/>
        <c:axId val="194842624"/>
      </c:barChart>
      <c:catAx>
        <c:axId val="194824448"/>
        <c:scaling>
          <c:orientation val="minMax"/>
        </c:scaling>
        <c:delete val="0"/>
        <c:axPos val="b"/>
        <c:numFmt formatCode="General" sourceLinked="0"/>
        <c:majorTickMark val="out"/>
        <c:minorTickMark val="none"/>
        <c:tickLblPos val="nextTo"/>
        <c:crossAx val="194842624"/>
        <c:crosses val="autoZero"/>
        <c:auto val="1"/>
        <c:lblAlgn val="ctr"/>
        <c:lblOffset val="100"/>
        <c:noMultiLvlLbl val="0"/>
      </c:catAx>
      <c:valAx>
        <c:axId val="194842624"/>
        <c:scaling>
          <c:orientation val="minMax"/>
        </c:scaling>
        <c:delete val="0"/>
        <c:axPos val="l"/>
        <c:majorGridlines/>
        <c:numFmt formatCode="General" sourceLinked="1"/>
        <c:majorTickMark val="out"/>
        <c:minorTickMark val="none"/>
        <c:tickLblPos val="nextTo"/>
        <c:crossAx val="1948244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B48B4A-BCFA-A845-966E-42E70653E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15</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245</cp:revision>
  <dcterms:created xsi:type="dcterms:W3CDTF">2018-04-29T03:34:00Z</dcterms:created>
  <dcterms:modified xsi:type="dcterms:W3CDTF">2018-05-02T17:30:00Z</dcterms:modified>
</cp:coreProperties>
</file>