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venkatasaikumarerla</w:t>
      </w:r>
      <w:r>
        <w:t xml:space="preserve">  |  New York, NY  |  +1-203-627-5831  |  venkatasaikumarerla@gmail.com</w:t>
      </w:r>
      <w:r>
        <w:t xml:space="preserve">  |  LinkedIn: https://www.linkedin.com/in/venkata-sai-kumar-erla-327155263/</w:t>
      </w:r>
    </w:p>
    <w:p/>
    <w:p>
      <w:r>
        <w:rPr>
          <w:b/>
        </w:rPr>
        <w:t>SUMMARY</w:t>
      </w:r>
    </w:p>
    <w:p>
      <w:r>
        <w:t>Graduate student focused on data analytics &amp; ML for healthcare. Strong in SQL and Python (pandas, numpy).</w:t>
        <w:br/>
      </w:r>
    </w:p>
    <w:p/>
    <w:p>
      <w:r>
        <w:rPr>
          <w:b/>
        </w:rPr>
        <w:t>SKILLS</w:t>
      </w:r>
    </w:p>
    <w:p>
      <w:r>
        <w:t>Python, SQL, Pandas, NumPy, scikit-learn, PySpark</w:t>
      </w:r>
    </w:p>
    <w:p/>
    <w:p>
      <w:r>
        <w:rPr>
          <w:b/>
        </w:rPr>
        <w:t>RELEVANT PROJECTS</w:t>
      </w:r>
    </w:p>
    <w:p>
      <w:r>
        <w:rPr>
          <w:b/>
        </w:rPr>
        <w:t>Sparkify Churn Prediction (PySpark)</w:t>
      </w:r>
    </w:p>
    <w:p>
      <w:pPr>
        <w:pStyle w:val="ListBullet"/>
      </w:pPr>
      <w:r>
        <w:t>Processed 12M events in PySpark; engineered session features; trained GBM/LogReg (+9% AUC).</w:t>
      </w:r>
    </w:p>
    <w:p>
      <w:pPr>
        <w:pStyle w:val="ListBullet"/>
      </w:pPr>
      <w:r>
        <w:t>Productionized ETL &amp; data quality checks; delivered churn cohort dashboards.</w:t>
      </w:r>
    </w:p>
    <w:p>
      <w:r>
        <w:rPr>
          <w:b/>
        </w:rPr>
        <w:t>Clinical Trial Matcher (NLP)</w:t>
      </w:r>
    </w:p>
    <w:p>
      <w:pPr>
        <w:pStyle w:val="ListBullet"/>
      </w:pPr>
      <w:r>
        <w:t>Built NLP pipeline (spaCy + regex) to normalize trial criteria; improved match precision by 18%.</w:t>
      </w:r>
    </w:p>
    <w:p>
      <w:pPr>
        <w:pStyle w:val="ListBullet"/>
      </w:pPr>
      <w:r>
        <w:t>Parsed 5k+ trial records; engineered keyword/semantic features; exported ranked matches.</w:t>
      </w:r>
    </w:p>
    <w:p>
      <w:r>
        <w:rPr>
          <w:b/>
        </w:rPr>
        <w:t>EMG Signal Analysis</w:t>
      </w:r>
    </w:p>
    <w:p>
      <w:pPr>
        <w:pStyle w:val="ListBullet"/>
      </w:pPr>
      <w:r>
        <w:t>Filtered EMG (band-pass/notch); extracted RMS/MAV/ZCR for gesture classification.</w:t>
      </w:r>
    </w:p>
    <w:p>
      <w:pPr>
        <w:pStyle w:val="ListBullet"/>
      </w:pPr>
      <w:r>
        <w:t>Automated visualization &amp; reports; improved feature stability across sessions by 11%.</w:t>
      </w:r>
    </w:p>
    <w:p/>
    <w:p>
      <w:r>
        <w:rPr>
          <w:b/>
        </w:rPr>
        <w:t>EDUCATION</w:t>
      </w:r>
    </w:p>
    <w:p>
      <w:r>
        <w:rPr>
          <w:b/>
        </w:rPr>
        <w:t>NYU – M.S.</w:t>
      </w:r>
      <w:r>
        <w:t xml:space="preserve"> — 2024–2026</w:t>
      </w:r>
    </w:p>
    <w:p/>
    <w:p>
      <w:r>
        <w:t>Keywords: +, -, 000, 1, 100, 12, 2, 230, 401k, 930, ability, able, about, academic, accepted, accomplished, accordance, accounting, accounts, accuracy, accurate, across, actionable, actively, actuals, adapt, address, adherence, administer, advanced, advantage, against, age, agreement, ai, alert, algorithms, aligning, all, along, already, also, ambitious, analysis, analyst, analytical, analyzing, annual, answer, any, anywhere, applicants, application, applications, apply, approach, approval, are, areas, assignments, assistance, attach, audit, audits, autofill, automated, automating, awesome, b, bachelor, back, background, backgrounds, bar, base, based, be, behaviors, being, belief, believe, below, benefits, bereavement, better, beyond, bonus, bonuses, both, breathe, bring, broad, budget, building, bu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