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7F2DD">
      <w:pPr>
        <w:spacing w:before="0"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PHIẾU TRẢ LỜI</w:t>
      </w:r>
    </w:p>
    <w:p w14:paraId="0A029BAC">
      <w:pPr>
        <w:spacing w:before="0"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AGILE SCRUM PRACTITIONER</w:t>
      </w:r>
    </w:p>
    <w:p w14:paraId="5F26D771">
      <w:pPr>
        <w:spacing w:before="0"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KIỂM TRA KẾT THÚC MÔN AG202</w:t>
      </w:r>
    </w:p>
    <w:p w14:paraId="3F9E0FED">
      <w:pPr>
        <w:spacing w:before="0"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[Đề bài số </w:t>
      </w:r>
      <w:r>
        <w:rPr>
          <w:rFonts w:hint="default" w:ascii="Times New Roman" w:hAnsi="Times New Roman" w:eastAsia="Times New Roman" w:cs="Times New Roman"/>
          <w:b/>
          <w:bCs/>
          <w:sz w:val="32"/>
          <w:szCs w:val="32"/>
          <w:lang w:val="vi-VN"/>
        </w:rPr>
        <w:t>5</w:t>
      </w:r>
      <w:r>
        <w:rPr>
          <w:rFonts w:ascii="Times New Roman" w:hAnsi="Times New Roman" w:eastAsia="Times New Roman" w:cs="Times New Roman"/>
          <w:b/>
          <w:bCs/>
          <w:sz w:val="32"/>
          <w:szCs w:val="32"/>
        </w:rPr>
        <w:t>]</w:t>
      </w:r>
    </w:p>
    <w:tbl>
      <w:tblPr>
        <w:tblStyle w:val="9"/>
        <w:tblW w:w="9020" w:type="dxa"/>
        <w:tblInd w:w="0" w:type="dxa"/>
        <w:tblLayout w:type="fixed"/>
        <w:tblCellMar>
          <w:top w:w="60" w:type="dxa"/>
          <w:left w:w="60" w:type="dxa"/>
          <w:bottom w:w="60" w:type="dxa"/>
          <w:right w:w="60" w:type="dxa"/>
        </w:tblCellMar>
      </w:tblPr>
      <w:tblGrid>
        <w:gridCol w:w="1714"/>
        <w:gridCol w:w="3518"/>
        <w:gridCol w:w="1984"/>
        <w:gridCol w:w="1804"/>
      </w:tblGrid>
      <w:tr w14:paraId="30ABF1FD">
        <w:tblPrEx>
          <w:tblCellMar>
            <w:top w:w="60" w:type="dxa"/>
            <w:left w:w="60" w:type="dxa"/>
            <w:bottom w:w="60" w:type="dxa"/>
            <w:right w:w="60" w:type="dxa"/>
          </w:tblCellMar>
        </w:tblPrEx>
        <w:tc>
          <w:tcPr>
            <w:tcW w:w="1714" w:type="dxa"/>
            <w:tcBorders>
              <w:top w:val="single" w:color="000000" w:sz="6" w:space="0"/>
              <w:left w:val="single" w:color="000000" w:sz="6" w:space="0"/>
              <w:bottom w:val="single" w:color="000000" w:sz="6" w:space="0"/>
              <w:right w:val="single" w:color="000000" w:sz="6" w:space="0"/>
            </w:tcBorders>
          </w:tcPr>
          <w:p w14:paraId="530F6F51">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Họ và tên</w:t>
            </w:r>
          </w:p>
        </w:tc>
        <w:tc>
          <w:tcPr>
            <w:tcW w:w="3518" w:type="dxa"/>
            <w:tcBorders>
              <w:top w:val="single" w:color="000000" w:sz="6" w:space="0"/>
              <w:left w:val="single" w:color="000000" w:sz="6" w:space="0"/>
              <w:bottom w:val="single" w:color="000000" w:sz="6" w:space="0"/>
              <w:right w:val="single" w:color="000000" w:sz="6" w:space="0"/>
            </w:tcBorders>
          </w:tcPr>
          <w:p w14:paraId="599DDD1F">
            <w:pPr>
              <w:keepNext w:val="0"/>
              <w:keepLines w:val="0"/>
              <w:widowControl w:val="0"/>
              <w:spacing w:before="0" w:after="0" w:line="276" w:lineRule="auto"/>
              <w:ind w:right="0"/>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Nguyễn Tấn Phong</w:t>
            </w:r>
          </w:p>
        </w:tc>
        <w:tc>
          <w:tcPr>
            <w:tcW w:w="1984" w:type="dxa"/>
            <w:tcBorders>
              <w:top w:val="single" w:color="000000" w:sz="6" w:space="0"/>
              <w:left w:val="single" w:color="000000" w:sz="6" w:space="0"/>
              <w:bottom w:val="single" w:color="000000" w:sz="6" w:space="0"/>
              <w:right w:val="single" w:color="000000" w:sz="6" w:space="0"/>
            </w:tcBorders>
          </w:tcPr>
          <w:p w14:paraId="4BA2865C">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Mã sinh viên</w:t>
            </w:r>
          </w:p>
        </w:tc>
        <w:tc>
          <w:tcPr>
            <w:tcW w:w="1804" w:type="dxa"/>
            <w:tcBorders>
              <w:top w:val="single" w:color="000000" w:sz="6" w:space="0"/>
              <w:left w:val="single" w:color="000000" w:sz="6" w:space="0"/>
              <w:bottom w:val="single" w:color="000000" w:sz="6" w:space="0"/>
              <w:right w:val="single" w:color="000000" w:sz="6" w:space="0"/>
            </w:tcBorders>
          </w:tcPr>
          <w:p w14:paraId="6FC27FF8">
            <w:pPr>
              <w:keepNext w:val="0"/>
              <w:keepLines w:val="0"/>
              <w:widowControl w:val="0"/>
              <w:spacing w:before="0" w:after="0" w:line="276" w:lineRule="auto"/>
              <w:ind w:right="0"/>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B25DTCN120</w:t>
            </w:r>
          </w:p>
        </w:tc>
      </w:tr>
      <w:tr w14:paraId="1F74BC1C">
        <w:tblPrEx>
          <w:tblCellMar>
            <w:top w:w="60" w:type="dxa"/>
            <w:left w:w="60" w:type="dxa"/>
            <w:bottom w:w="60" w:type="dxa"/>
            <w:right w:w="60" w:type="dxa"/>
          </w:tblCellMar>
        </w:tblPrEx>
        <w:tc>
          <w:tcPr>
            <w:tcW w:w="1714" w:type="dxa"/>
            <w:tcBorders>
              <w:top w:val="single" w:color="000000" w:sz="6" w:space="0"/>
              <w:left w:val="single" w:color="000000" w:sz="6" w:space="0"/>
              <w:bottom w:val="single" w:color="000000" w:sz="6" w:space="0"/>
              <w:right w:val="single" w:color="000000" w:sz="6" w:space="0"/>
            </w:tcBorders>
          </w:tcPr>
          <w:p w14:paraId="042EEE60">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Lớp</w:t>
            </w:r>
          </w:p>
        </w:tc>
        <w:tc>
          <w:tcPr>
            <w:tcW w:w="3518" w:type="dxa"/>
            <w:tcBorders>
              <w:top w:val="single" w:color="000000" w:sz="6" w:space="0"/>
              <w:left w:val="single" w:color="000000" w:sz="6" w:space="0"/>
              <w:bottom w:val="single" w:color="000000" w:sz="6" w:space="0"/>
              <w:right w:val="single" w:color="000000" w:sz="6" w:space="0"/>
            </w:tcBorders>
          </w:tcPr>
          <w:p w14:paraId="42A2C3C8">
            <w:pPr>
              <w:keepNext w:val="0"/>
              <w:keepLines w:val="0"/>
              <w:widowControl w:val="0"/>
              <w:spacing w:before="0" w:after="0" w:line="276" w:lineRule="auto"/>
              <w:ind w:right="0"/>
              <w:jc w:val="left"/>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CNTT5</w:t>
            </w:r>
          </w:p>
        </w:tc>
        <w:tc>
          <w:tcPr>
            <w:tcW w:w="1984" w:type="dxa"/>
            <w:tcBorders>
              <w:top w:val="single" w:color="000000" w:sz="6" w:space="0"/>
              <w:left w:val="single" w:color="000000" w:sz="6" w:space="0"/>
              <w:bottom w:val="single" w:color="000000" w:sz="6" w:space="0"/>
              <w:right w:val="single" w:color="000000" w:sz="6" w:space="0"/>
            </w:tcBorders>
          </w:tcPr>
          <w:p w14:paraId="7FC9C7B3">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Mã đề</w:t>
            </w:r>
          </w:p>
        </w:tc>
        <w:tc>
          <w:tcPr>
            <w:tcW w:w="1804" w:type="dxa"/>
            <w:tcBorders>
              <w:top w:val="single" w:color="000000" w:sz="6" w:space="0"/>
              <w:left w:val="single" w:color="000000" w:sz="6" w:space="0"/>
              <w:bottom w:val="single" w:color="000000" w:sz="6" w:space="0"/>
              <w:right w:val="single" w:color="000000" w:sz="6" w:space="0"/>
            </w:tcBorders>
          </w:tcPr>
          <w:p w14:paraId="3452B094">
            <w:pPr>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rPr>
              <w:t>0</w:t>
            </w:r>
            <w:r>
              <w:rPr>
                <w:rFonts w:ascii="Times New Roman" w:hAnsi="Times New Roman" w:eastAsia="Times New Roman" w:cs="Times New Roman"/>
                <w:sz w:val="24"/>
                <w:szCs w:val="24"/>
                <w:lang w:val="vi-VN"/>
              </w:rPr>
              <w:t>5</w:t>
            </w:r>
          </w:p>
        </w:tc>
      </w:tr>
    </w:tbl>
    <w:p w14:paraId="207C1942">
      <w:pPr>
        <w:rPr>
          <w:rFonts w:ascii="Times New Roman" w:hAnsi="Times New Roman" w:eastAsia="Times New Roman" w:cs="Times New Roman"/>
          <w:sz w:val="24"/>
          <w:szCs w:val="24"/>
        </w:rPr>
      </w:pPr>
    </w:p>
    <w:p w14:paraId="7779B09C">
      <w:pP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Điền câu trả lời vào các ô trống. Không xoá hoặc đổi thứ tự các bảng. Lưu tệp theo cú pháp Agile-Scrum_[HoTenKhongDau]_De01.docx</w:t>
      </w:r>
      <w:bookmarkStart w:id="0" w:name="_GoBack"/>
      <w:bookmarkEnd w:id="0"/>
      <w:r>
        <w:rPr>
          <w:rFonts w:ascii="Times New Roman" w:hAnsi="Times New Roman" w:eastAsia="Times New Roman" w:cs="Times New Roman"/>
          <w:i/>
          <w:iCs/>
          <w:sz w:val="24"/>
          <w:szCs w:val="24"/>
        </w:rPr>
        <w:t>.</w:t>
      </w:r>
    </w:p>
    <w:p w14:paraId="797C9D0E">
      <w:pPr>
        <w:keepNext/>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 Xây dựng Product Backlog</w:t>
      </w:r>
    </w:p>
    <w:tbl>
      <w:tblPr>
        <w:tblStyle w:val="9"/>
        <w:tblW w:w="9020" w:type="dxa"/>
        <w:tblInd w:w="0" w:type="dxa"/>
        <w:tblLayout w:type="fixed"/>
        <w:tblCellMar>
          <w:top w:w="60" w:type="dxa"/>
          <w:left w:w="60" w:type="dxa"/>
          <w:bottom w:w="60" w:type="dxa"/>
          <w:right w:w="60" w:type="dxa"/>
        </w:tblCellMar>
      </w:tblPr>
      <w:tblGrid>
        <w:gridCol w:w="1804"/>
        <w:gridCol w:w="1984"/>
        <w:gridCol w:w="902"/>
        <w:gridCol w:w="4330"/>
      </w:tblGrid>
      <w:tr w14:paraId="5591DC6C">
        <w:tblPrEx>
          <w:tblCellMar>
            <w:top w:w="60" w:type="dxa"/>
            <w:left w:w="60" w:type="dxa"/>
            <w:bottom w:w="60" w:type="dxa"/>
            <w:right w:w="60" w:type="dxa"/>
          </w:tblCellMar>
        </w:tblPrEx>
        <w:trPr>
          <w:tblHeader/>
        </w:trPr>
        <w:tc>
          <w:tcPr>
            <w:tcW w:w="1804" w:type="dxa"/>
            <w:tcBorders>
              <w:top w:val="single" w:color="000000" w:sz="6" w:space="0"/>
              <w:left w:val="single" w:color="000000" w:sz="6" w:space="0"/>
              <w:bottom w:val="single" w:color="000000" w:sz="6" w:space="0"/>
              <w:right w:val="single" w:color="000000" w:sz="6" w:space="0"/>
            </w:tcBorders>
            <w:shd w:val="clear" w:color="auto" w:fill="8EAADB"/>
          </w:tcPr>
          <w:p w14:paraId="25C61DD1">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Epic</w:t>
            </w:r>
          </w:p>
        </w:tc>
        <w:tc>
          <w:tcPr>
            <w:tcW w:w="1984" w:type="dxa"/>
            <w:tcBorders>
              <w:top w:val="single" w:color="000000" w:sz="6" w:space="0"/>
              <w:left w:val="single" w:color="000000" w:sz="6" w:space="0"/>
              <w:bottom w:val="single" w:color="000000" w:sz="6" w:space="0"/>
              <w:right w:val="single" w:color="000000" w:sz="6" w:space="0"/>
            </w:tcBorders>
            <w:shd w:val="clear" w:color="auto" w:fill="8EAADB"/>
          </w:tcPr>
          <w:p w14:paraId="37E9C851">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Feature</w:t>
            </w:r>
          </w:p>
        </w:tc>
        <w:tc>
          <w:tcPr>
            <w:tcW w:w="902" w:type="dxa"/>
            <w:tcBorders>
              <w:top w:val="single" w:color="000000" w:sz="6" w:space="0"/>
              <w:left w:val="single" w:color="000000" w:sz="6" w:space="0"/>
              <w:bottom w:val="single" w:color="000000" w:sz="6" w:space="0"/>
              <w:right w:val="single" w:color="000000" w:sz="6" w:space="0"/>
            </w:tcBorders>
            <w:shd w:val="clear" w:color="auto" w:fill="8EAADB"/>
          </w:tcPr>
          <w:p w14:paraId="08EDF96A">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Mã</w:t>
            </w:r>
          </w:p>
        </w:tc>
        <w:tc>
          <w:tcPr>
            <w:tcW w:w="4330" w:type="dxa"/>
            <w:tcBorders>
              <w:top w:val="single" w:color="000000" w:sz="6" w:space="0"/>
              <w:left w:val="single" w:color="000000" w:sz="6" w:space="0"/>
              <w:bottom w:val="single" w:color="000000" w:sz="6" w:space="0"/>
              <w:right w:val="single" w:color="000000" w:sz="6" w:space="0"/>
            </w:tcBorders>
            <w:shd w:val="clear" w:color="auto" w:fill="8EAADB"/>
          </w:tcPr>
          <w:p w14:paraId="7FA9A3BC">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User Story (Là…, tôi muốn…, để…)</w:t>
            </w:r>
          </w:p>
        </w:tc>
      </w:tr>
      <w:tr w14:paraId="36E45890">
        <w:tblPrEx>
          <w:tblCellMar>
            <w:top w:w="60" w:type="dxa"/>
            <w:left w:w="60" w:type="dxa"/>
            <w:bottom w:w="60" w:type="dxa"/>
            <w:right w:w="60" w:type="dxa"/>
          </w:tblCellMar>
        </w:tblPrEx>
        <w:trPr>
          <w:trHeight w:val="850" w:hRule="atLeast"/>
        </w:trPr>
        <w:tc>
          <w:tcPr>
            <w:tcW w:w="1804" w:type="dxa"/>
            <w:tcBorders>
              <w:top w:val="single" w:color="000000" w:sz="6" w:space="0"/>
              <w:left w:val="single" w:color="000000" w:sz="6" w:space="0"/>
              <w:bottom w:val="single" w:color="000000" w:sz="6" w:space="0"/>
              <w:right w:val="single" w:color="000000" w:sz="6" w:space="0"/>
            </w:tcBorders>
          </w:tcPr>
          <w:p w14:paraId="7F20D628">
            <w:pPr>
              <w:keepNext w:val="0"/>
              <w:keepLines w:val="0"/>
              <w:widowControl w:val="0"/>
              <w:snapToGrid w:val="0"/>
              <w:spacing w:before="0" w:after="0" w:line="276" w:lineRule="auto"/>
              <w:ind w:right="0"/>
              <w:jc w:val="left"/>
              <w:rPr>
                <w:rFonts w:ascii="Times New Roman" w:hAnsi="Times New Roman" w:eastAsia="Times New Roman" w:cs="Times New Roman"/>
                <w:b/>
                <w:bCs/>
                <w:sz w:val="24"/>
                <w:szCs w:val="24"/>
                <w:shd w:val="clear" w:fill="auto"/>
              </w:rPr>
            </w:pPr>
            <w:r>
              <w:t>Vận hành thu gom</w:t>
            </w:r>
          </w:p>
        </w:tc>
        <w:tc>
          <w:tcPr>
            <w:tcW w:w="1984" w:type="dxa"/>
            <w:tcBorders>
              <w:top w:val="single" w:color="000000" w:sz="6" w:space="0"/>
              <w:left w:val="single" w:color="000000" w:sz="6" w:space="0"/>
              <w:bottom w:val="single" w:color="000000" w:sz="6" w:space="0"/>
              <w:right w:val="single" w:color="000000" w:sz="6" w:space="0"/>
            </w:tcBorders>
          </w:tcPr>
          <w:p w14:paraId="0A732BD9">
            <w:pPr>
              <w:keepNext w:val="0"/>
              <w:keepLines w:val="0"/>
              <w:widowControl w:val="0"/>
              <w:snapToGrid w:val="0"/>
              <w:spacing w:before="0" w:after="0" w:line="276" w:lineRule="auto"/>
              <w:ind w:right="0"/>
              <w:jc w:val="left"/>
              <w:rPr>
                <w:rFonts w:ascii="Times New Roman" w:hAnsi="Times New Roman" w:eastAsia="Times New Roman" w:cs="Times New Roman"/>
                <w:sz w:val="24"/>
                <w:szCs w:val="24"/>
                <w:shd w:val="clear" w:fill="auto"/>
              </w:rPr>
            </w:pPr>
            <w:r>
              <w:t>Tạo và phân công lộ trình thu gom</w:t>
            </w:r>
          </w:p>
        </w:tc>
        <w:tc>
          <w:tcPr>
            <w:tcW w:w="902" w:type="dxa"/>
            <w:tcBorders>
              <w:top w:val="single" w:color="000000" w:sz="6" w:space="0"/>
              <w:left w:val="single" w:color="000000" w:sz="6" w:space="0"/>
              <w:bottom w:val="single" w:color="000000" w:sz="6" w:space="0"/>
              <w:right w:val="single" w:color="000000" w:sz="6" w:space="0"/>
            </w:tcBorders>
          </w:tcPr>
          <w:p w14:paraId="6CB04A67">
            <w:pPr>
              <w:rPr>
                <w:rFonts w:ascii="Times New Roman" w:hAnsi="Times New Roman" w:eastAsia="Times New Roman" w:cs="Times New Roman"/>
                <w:sz w:val="24"/>
                <w:szCs w:val="24"/>
              </w:rPr>
            </w:pPr>
            <w:r>
              <w:rPr>
                <w:rFonts w:ascii="Times New Roman" w:hAnsi="Times New Roman" w:eastAsia="Times New Roman" w:cs="Times New Roman"/>
                <w:sz w:val="24"/>
                <w:szCs w:val="24"/>
              </w:rPr>
              <w:t>US-01</w:t>
            </w:r>
          </w:p>
        </w:tc>
        <w:tc>
          <w:tcPr>
            <w:tcW w:w="4330" w:type="dxa"/>
            <w:tcBorders>
              <w:top w:val="single" w:color="000000" w:sz="6" w:space="0"/>
              <w:left w:val="single" w:color="000000" w:sz="6" w:space="0"/>
              <w:bottom w:val="single" w:color="000000" w:sz="6" w:space="0"/>
              <w:right w:val="single" w:color="000000" w:sz="6" w:space="0"/>
            </w:tcBorders>
          </w:tcPr>
          <w:p w14:paraId="09CAC2B5">
            <w:pPr>
              <w:keepNext w:val="0"/>
              <w:keepLines w:val="0"/>
              <w:widowControl w:val="0"/>
              <w:snapToGrid w:val="0"/>
              <w:spacing w:before="0" w:after="0" w:line="276" w:lineRule="auto"/>
              <w:ind w:right="0"/>
              <w:jc w:val="left"/>
              <w:rPr>
                <w:rFonts w:hint="default" w:ascii="Times New Roman" w:hAnsi="Times New Roman" w:eastAsia="Times New Roman" w:cs="Times New Roman"/>
                <w:sz w:val="24"/>
                <w:szCs w:val="24"/>
                <w:lang w:val="vi-VN"/>
              </w:rPr>
            </w:pPr>
            <w:r>
              <w:t>Là nhân viên điều phối, tôi muốn tạo lộ trình thu gom và phân công cho từng nhân viên thu gom theo ca, để mỗi ca đều có người phụ trách rõ ràng và các thùng rác được thu gom đúng giờ</w:t>
            </w:r>
            <w:r>
              <w:rPr>
                <w:rFonts w:hint="default"/>
                <w:lang w:val="vi-VN"/>
              </w:rPr>
              <w:t xml:space="preserve"> không xảy ra lỗi ngoài ý muốn</w:t>
            </w:r>
          </w:p>
        </w:tc>
      </w:tr>
      <w:tr w14:paraId="17029DD2">
        <w:tblPrEx>
          <w:tblCellMar>
            <w:top w:w="60" w:type="dxa"/>
            <w:left w:w="60" w:type="dxa"/>
            <w:bottom w:w="60" w:type="dxa"/>
            <w:right w:w="60" w:type="dxa"/>
          </w:tblCellMar>
        </w:tblPrEx>
        <w:trPr>
          <w:trHeight w:val="850" w:hRule="atLeast"/>
        </w:trPr>
        <w:tc>
          <w:tcPr>
            <w:tcW w:w="1804" w:type="dxa"/>
            <w:tcBorders>
              <w:top w:val="single" w:color="000000" w:sz="6" w:space="0"/>
              <w:left w:val="single" w:color="000000" w:sz="6" w:space="0"/>
              <w:bottom w:val="single" w:color="000000" w:sz="6" w:space="0"/>
              <w:right w:val="single" w:color="000000" w:sz="6" w:space="0"/>
            </w:tcBorders>
          </w:tcPr>
          <w:p w14:paraId="3725C6E2">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Vận hành thu gom</w:t>
            </w:r>
          </w:p>
        </w:tc>
        <w:tc>
          <w:tcPr>
            <w:tcW w:w="1984" w:type="dxa"/>
            <w:tcBorders>
              <w:top w:val="single" w:color="000000" w:sz="6" w:space="0"/>
              <w:left w:val="single" w:color="000000" w:sz="6" w:space="0"/>
              <w:bottom w:val="single" w:color="000000" w:sz="6" w:space="0"/>
              <w:right w:val="single" w:color="000000" w:sz="6" w:space="0"/>
            </w:tcBorders>
          </w:tcPr>
          <w:p w14:paraId="6E6E71D6">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Theo dõi mức đầy thùng rác qua cảm biến</w:t>
            </w:r>
          </w:p>
        </w:tc>
        <w:tc>
          <w:tcPr>
            <w:tcW w:w="902" w:type="dxa"/>
            <w:tcBorders>
              <w:top w:val="single" w:color="000000" w:sz="6" w:space="0"/>
              <w:left w:val="single" w:color="000000" w:sz="6" w:space="0"/>
              <w:bottom w:val="single" w:color="000000" w:sz="6" w:space="0"/>
              <w:right w:val="single" w:color="000000" w:sz="6" w:space="0"/>
            </w:tcBorders>
          </w:tcPr>
          <w:p w14:paraId="3F59499C">
            <w:pPr>
              <w:rPr>
                <w:rFonts w:ascii="Times New Roman" w:hAnsi="Times New Roman" w:eastAsia="Times New Roman" w:cs="Times New Roman"/>
                <w:sz w:val="24"/>
                <w:szCs w:val="24"/>
              </w:rPr>
            </w:pPr>
            <w:r>
              <w:rPr>
                <w:rFonts w:ascii="Times New Roman" w:hAnsi="Times New Roman" w:eastAsia="Times New Roman" w:cs="Times New Roman"/>
                <w:sz w:val="24"/>
                <w:szCs w:val="24"/>
              </w:rPr>
              <w:t>US-02</w:t>
            </w:r>
          </w:p>
        </w:tc>
        <w:tc>
          <w:tcPr>
            <w:tcW w:w="4330" w:type="dxa"/>
            <w:tcBorders>
              <w:top w:val="single" w:color="000000" w:sz="6" w:space="0"/>
              <w:left w:val="single" w:color="000000" w:sz="6" w:space="0"/>
              <w:bottom w:val="single" w:color="000000" w:sz="6" w:space="0"/>
              <w:right w:val="single" w:color="000000" w:sz="6" w:space="0"/>
            </w:tcBorders>
          </w:tcPr>
          <w:p w14:paraId="6076E802">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Là nhân viên điều phối, tôi muốn xem mức đầy của từng thùng rác theo dữ liệu cảm biến trên hệ thống, để ưu tiên điều nhân viên đến các thùng sắp đầy trước khi rác tràn ra ngoài</w:t>
            </w:r>
          </w:p>
        </w:tc>
      </w:tr>
    </w:tbl>
    <w:p w14:paraId="72964C20">
      <w:pPr>
        <w:rPr>
          <w:rFonts w:ascii="Times New Roman" w:hAnsi="Times New Roman" w:eastAsia="Times New Roman" w:cs="Times New Roman"/>
          <w:sz w:val="24"/>
          <w:szCs w:val="24"/>
        </w:rPr>
      </w:pPr>
    </w:p>
    <w:p w14:paraId="0F4366D2">
      <w:pPr>
        <w:keepNext/>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3.2. Phân tích INVEST</w:t>
      </w:r>
    </w:p>
    <w:tbl>
      <w:tblPr>
        <w:tblStyle w:val="9"/>
        <w:tblW w:w="9020" w:type="dxa"/>
        <w:tblInd w:w="0" w:type="dxa"/>
        <w:tblLayout w:type="fixed"/>
        <w:tblCellMar>
          <w:top w:w="60" w:type="dxa"/>
          <w:left w:w="60" w:type="dxa"/>
          <w:bottom w:w="60" w:type="dxa"/>
          <w:right w:w="60" w:type="dxa"/>
        </w:tblCellMar>
      </w:tblPr>
      <w:tblGrid>
        <w:gridCol w:w="2256"/>
        <w:gridCol w:w="6764"/>
      </w:tblGrid>
      <w:tr w14:paraId="5C17FCF2">
        <w:trPr>
          <w:tblHeader/>
        </w:trPr>
        <w:tc>
          <w:tcPr>
            <w:tcW w:w="2256" w:type="dxa"/>
            <w:tcBorders>
              <w:top w:val="single" w:color="000000" w:sz="6" w:space="0"/>
              <w:left w:val="single" w:color="000000" w:sz="6" w:space="0"/>
              <w:bottom w:val="single" w:color="000000" w:sz="6" w:space="0"/>
              <w:right w:val="single" w:color="000000" w:sz="6" w:space="0"/>
            </w:tcBorders>
            <w:shd w:val="clear" w:color="auto" w:fill="8EAADB"/>
          </w:tcPr>
          <w:p w14:paraId="58AF6CC5">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Tiêu chí chưa đạt</w:t>
            </w:r>
          </w:p>
        </w:tc>
        <w:tc>
          <w:tcPr>
            <w:tcW w:w="6764" w:type="dxa"/>
            <w:tcBorders>
              <w:top w:val="single" w:color="000000" w:sz="6" w:space="0"/>
              <w:left w:val="single" w:color="000000" w:sz="6" w:space="0"/>
              <w:bottom w:val="single" w:color="000000" w:sz="6" w:space="0"/>
              <w:right w:val="single" w:color="000000" w:sz="6" w:space="0"/>
            </w:tcBorders>
            <w:shd w:val="clear" w:color="auto" w:fill="8EAADB"/>
          </w:tcPr>
          <w:p w14:paraId="3B6DCC7E">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Lý do (gắn với US-X)</w:t>
            </w:r>
          </w:p>
        </w:tc>
      </w:tr>
      <w:tr w14:paraId="3BAB0D4D">
        <w:tblPrEx>
          <w:tblCellMar>
            <w:top w:w="60" w:type="dxa"/>
            <w:left w:w="60" w:type="dxa"/>
            <w:bottom w:w="60" w:type="dxa"/>
            <w:right w:w="60" w:type="dxa"/>
          </w:tblCellMar>
        </w:tblPrEx>
        <w:trPr>
          <w:trHeight w:val="568" w:hRule="atLeast"/>
        </w:trPr>
        <w:tc>
          <w:tcPr>
            <w:tcW w:w="2256" w:type="dxa"/>
            <w:tcBorders>
              <w:top w:val="single" w:color="000000" w:sz="6" w:space="0"/>
              <w:left w:val="single" w:color="000000" w:sz="6" w:space="0"/>
              <w:bottom w:val="single" w:color="000000" w:sz="6" w:space="0"/>
              <w:right w:val="single" w:color="000000" w:sz="6" w:space="0"/>
            </w:tcBorders>
          </w:tcPr>
          <w:p w14:paraId="42F618BB">
            <w:pPr>
              <w:keepNext w:val="0"/>
              <w:keepLines w:val="0"/>
              <w:widowControl w:val="0"/>
              <w:snapToGrid w:val="0"/>
              <w:spacing w:before="0" w:after="0" w:line="276" w:lineRule="auto"/>
              <w:ind w:right="0"/>
              <w:jc w:val="left"/>
              <w:rPr>
                <w:rFonts w:ascii="Times New Roman" w:hAnsi="Times New Roman" w:eastAsia="Times New Roman" w:cs="Times New Roman"/>
                <w:b/>
                <w:bCs/>
                <w:sz w:val="24"/>
                <w:szCs w:val="24"/>
                <w:shd w:val="clear" w:fill="auto"/>
              </w:rPr>
            </w:pPr>
            <w:r>
              <w:t>Small (Nhỏ)</w:t>
            </w:r>
          </w:p>
        </w:tc>
        <w:tc>
          <w:tcPr>
            <w:tcW w:w="6764" w:type="dxa"/>
            <w:tcBorders>
              <w:top w:val="single" w:color="000000" w:sz="6" w:space="0"/>
              <w:left w:val="single" w:color="000000" w:sz="6" w:space="0"/>
              <w:bottom w:val="single" w:color="000000" w:sz="6" w:space="0"/>
              <w:right w:val="single" w:color="000000" w:sz="6" w:space="0"/>
            </w:tcBorders>
          </w:tcPr>
          <w:p w14:paraId="0DF6A396">
            <w:pPr>
              <w:keepNext w:val="0"/>
              <w:keepLines w:val="0"/>
              <w:widowControl w:val="0"/>
              <w:snapToGrid w:val="0"/>
              <w:spacing w:before="0" w:after="0" w:line="276" w:lineRule="auto"/>
              <w:ind w:right="0"/>
              <w:jc w:val="left"/>
              <w:rPr>
                <w:rFonts w:ascii="Times New Roman" w:hAnsi="Times New Roman" w:eastAsia="Times New Roman" w:cs="Times New Roman"/>
                <w:sz w:val="24"/>
                <w:szCs w:val="24"/>
                <w:shd w:val="clear" w:fill="auto"/>
              </w:rPr>
            </w:pPr>
            <w:r>
              <w:t>US-X gộp tới 3 chức năng trong cùng một story: phân công lộ trình, theo dõi mức đầy qua cảm biến và tự động chấm điểm đánh giá. Story quá lớn nên không thể làm xong trong một Sprint</w:t>
            </w:r>
          </w:p>
        </w:tc>
      </w:tr>
      <w:tr w14:paraId="1E1D8E61">
        <w:tblPrEx>
          <w:tblCellMar>
            <w:top w:w="60" w:type="dxa"/>
            <w:left w:w="60" w:type="dxa"/>
            <w:bottom w:w="60" w:type="dxa"/>
            <w:right w:w="60" w:type="dxa"/>
          </w:tblCellMar>
        </w:tblPrEx>
        <w:trPr>
          <w:trHeight w:val="568" w:hRule="atLeast"/>
        </w:trPr>
        <w:tc>
          <w:tcPr>
            <w:tcW w:w="2256" w:type="dxa"/>
            <w:tcBorders>
              <w:top w:val="single" w:color="000000" w:sz="6" w:space="0"/>
              <w:left w:val="single" w:color="000000" w:sz="6" w:space="0"/>
              <w:bottom w:val="single" w:color="000000" w:sz="6" w:space="0"/>
              <w:right w:val="single" w:color="000000" w:sz="6" w:space="0"/>
            </w:tcBorders>
          </w:tcPr>
          <w:p w14:paraId="3AFAB55B">
            <w:pPr>
              <w:keepNext w:val="0"/>
              <w:keepLines w:val="0"/>
              <w:widowControl w:val="0"/>
              <w:snapToGrid w:val="0"/>
              <w:spacing w:before="0" w:after="0" w:line="276" w:lineRule="auto"/>
              <w:ind w:right="0"/>
              <w:jc w:val="left"/>
              <w:rPr>
                <w:rFonts w:ascii="Times New Roman" w:hAnsi="Times New Roman" w:eastAsia="Times New Roman" w:cs="Times New Roman"/>
                <w:sz w:val="24"/>
                <w:szCs w:val="24"/>
                <w:shd w:val="clear" w:fill="auto"/>
              </w:rPr>
            </w:pPr>
            <w:r>
              <w:t>Testable (Kiểm thử được)</w:t>
            </w:r>
          </w:p>
        </w:tc>
        <w:tc>
          <w:tcPr>
            <w:tcW w:w="6764" w:type="dxa"/>
            <w:tcBorders>
              <w:top w:val="single" w:color="000000" w:sz="6" w:space="0"/>
              <w:left w:val="single" w:color="000000" w:sz="6" w:space="0"/>
              <w:bottom w:val="single" w:color="000000" w:sz="6" w:space="0"/>
              <w:right w:val="single" w:color="000000" w:sz="6" w:space="0"/>
            </w:tcBorders>
          </w:tcPr>
          <w:p w14:paraId="5232C42E">
            <w:pPr>
              <w:keepNext w:val="0"/>
              <w:keepLines w:val="0"/>
              <w:widowControl w:val="0"/>
              <w:snapToGrid w:val="0"/>
              <w:spacing w:before="0" w:after="0" w:line="276" w:lineRule="auto"/>
              <w:ind w:right="0"/>
              <w:jc w:val="left"/>
              <w:rPr>
                <w:rFonts w:ascii="Times New Roman" w:hAnsi="Times New Roman" w:eastAsia="Times New Roman" w:cs="Times New Roman"/>
                <w:sz w:val="24"/>
                <w:szCs w:val="24"/>
                <w:shd w:val="clear" w:fill="auto"/>
              </w:rPr>
            </w:pPr>
            <w:r>
              <w:t>Phần lợi ích</w:t>
            </w:r>
            <w:r>
              <w:rPr>
                <w:rFonts w:hint="default"/>
                <w:lang w:val="vi-VN"/>
              </w:rPr>
              <w:t xml:space="preserve"> </w:t>
            </w:r>
            <w:r>
              <w:t xml:space="preserve">để làm việc tốt hơn quá chung chung, không có tiêu chí cụ thể, nên </w:t>
            </w:r>
            <w:r>
              <w:rPr>
                <w:rFonts w:hint="default"/>
                <w:lang w:val="vi-VN"/>
              </w:rPr>
              <w:t>T</w:t>
            </w:r>
            <w:r>
              <w:t>ester không biết kiểm tra thế nào là đạt</w:t>
            </w:r>
          </w:p>
        </w:tc>
      </w:tr>
    </w:tbl>
    <w:p w14:paraId="677523BB">
      <w:pPr>
        <w:rPr>
          <w:rFonts w:ascii="Times New Roman" w:hAnsi="Times New Roman" w:eastAsia="Times New Roman" w:cs="Times New Roman"/>
          <w:sz w:val="24"/>
          <w:szCs w:val="24"/>
          <w:shd w:val="clear" w:fill="auto"/>
        </w:rPr>
      </w:pPr>
    </w:p>
    <w:tbl>
      <w:tblPr>
        <w:tblStyle w:val="9"/>
        <w:tblW w:w="9020" w:type="dxa"/>
        <w:tblInd w:w="0" w:type="dxa"/>
        <w:tblLayout w:type="fixed"/>
        <w:tblCellMar>
          <w:top w:w="60" w:type="dxa"/>
          <w:left w:w="60" w:type="dxa"/>
          <w:bottom w:w="60" w:type="dxa"/>
          <w:right w:w="60" w:type="dxa"/>
        </w:tblCellMar>
      </w:tblPr>
      <w:tblGrid>
        <w:gridCol w:w="1172"/>
        <w:gridCol w:w="7848"/>
      </w:tblGrid>
      <w:tr w14:paraId="16132AFA">
        <w:trPr>
          <w:tblHeader/>
        </w:trPr>
        <w:tc>
          <w:tcPr>
            <w:tcW w:w="1172" w:type="dxa"/>
            <w:tcBorders>
              <w:top w:val="single" w:color="000000" w:sz="6" w:space="0"/>
              <w:left w:val="single" w:color="000000" w:sz="6" w:space="0"/>
              <w:bottom w:val="single" w:color="000000" w:sz="6" w:space="0"/>
              <w:right w:val="single" w:color="000000" w:sz="6" w:space="0"/>
            </w:tcBorders>
            <w:shd w:val="clear" w:color="auto" w:fill="8EAADB"/>
          </w:tcPr>
          <w:p w14:paraId="155C3FB0">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Mã</w:t>
            </w:r>
          </w:p>
        </w:tc>
        <w:tc>
          <w:tcPr>
            <w:tcW w:w="7848" w:type="dxa"/>
            <w:tcBorders>
              <w:top w:val="single" w:color="000000" w:sz="6" w:space="0"/>
              <w:left w:val="single" w:color="000000" w:sz="6" w:space="0"/>
              <w:bottom w:val="single" w:color="000000" w:sz="6" w:space="0"/>
              <w:right w:val="single" w:color="000000" w:sz="6" w:space="0"/>
            </w:tcBorders>
            <w:shd w:val="clear" w:color="auto" w:fill="8EAADB"/>
          </w:tcPr>
          <w:p w14:paraId="657DAA68">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User Story viết lại</w:t>
            </w:r>
          </w:p>
        </w:tc>
      </w:tr>
      <w:tr w14:paraId="043ACB00">
        <w:tblPrEx>
          <w:tblCellMar>
            <w:top w:w="60" w:type="dxa"/>
            <w:left w:w="60" w:type="dxa"/>
            <w:bottom w:w="60" w:type="dxa"/>
            <w:right w:w="60" w:type="dxa"/>
          </w:tblCellMar>
        </w:tblPrEx>
        <w:trPr>
          <w:trHeight w:val="680" w:hRule="atLeast"/>
        </w:trPr>
        <w:tc>
          <w:tcPr>
            <w:tcW w:w="1172" w:type="dxa"/>
            <w:tcBorders>
              <w:top w:val="single" w:color="000000" w:sz="6" w:space="0"/>
              <w:left w:val="single" w:color="000000" w:sz="6" w:space="0"/>
              <w:bottom w:val="single" w:color="000000" w:sz="6" w:space="0"/>
              <w:right w:val="single" w:color="000000" w:sz="6" w:space="0"/>
            </w:tcBorders>
          </w:tcPr>
          <w:p w14:paraId="14165BEF">
            <w:pPr>
              <w:rPr>
                <w:rFonts w:ascii="Times New Roman" w:hAnsi="Times New Roman" w:eastAsia="Times New Roman" w:cs="Times New Roman"/>
                <w:sz w:val="24"/>
                <w:szCs w:val="24"/>
              </w:rPr>
            </w:pPr>
            <w:r>
              <w:rPr>
                <w:rFonts w:ascii="Times New Roman" w:hAnsi="Times New Roman" w:eastAsia="Times New Roman" w:cs="Times New Roman"/>
                <w:sz w:val="24"/>
                <w:szCs w:val="24"/>
              </w:rPr>
              <w:t>US-X1</w:t>
            </w:r>
          </w:p>
        </w:tc>
        <w:tc>
          <w:tcPr>
            <w:tcW w:w="7848" w:type="dxa"/>
            <w:tcBorders>
              <w:top w:val="single" w:color="000000" w:sz="6" w:space="0"/>
              <w:left w:val="single" w:color="000000" w:sz="6" w:space="0"/>
              <w:bottom w:val="single" w:color="000000" w:sz="6" w:space="0"/>
              <w:right w:val="single" w:color="000000" w:sz="6" w:space="0"/>
            </w:tcBorders>
          </w:tcPr>
          <w:p w14:paraId="457634A1">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Là nhân viên thu gom, tôi muốn xem mức đầy của các thùng rác trên lộ trình của mình theo dữ liệu cảm biến, để ưu tiên thu gom những thùng đã gần đầy trước</w:t>
            </w:r>
          </w:p>
        </w:tc>
      </w:tr>
      <w:tr w14:paraId="1F3FDD07">
        <w:tblPrEx>
          <w:tblCellMar>
            <w:top w:w="60" w:type="dxa"/>
            <w:left w:w="60" w:type="dxa"/>
            <w:bottom w:w="60" w:type="dxa"/>
            <w:right w:w="60" w:type="dxa"/>
          </w:tblCellMar>
        </w:tblPrEx>
        <w:trPr>
          <w:trHeight w:val="680" w:hRule="atLeast"/>
        </w:trPr>
        <w:tc>
          <w:tcPr>
            <w:tcW w:w="1172" w:type="dxa"/>
            <w:tcBorders>
              <w:top w:val="single" w:color="000000" w:sz="6" w:space="0"/>
              <w:left w:val="single" w:color="000000" w:sz="6" w:space="0"/>
              <w:bottom w:val="single" w:color="000000" w:sz="6" w:space="0"/>
              <w:right w:val="single" w:color="000000" w:sz="6" w:space="0"/>
            </w:tcBorders>
          </w:tcPr>
          <w:p w14:paraId="1C9A64EB">
            <w:pPr>
              <w:rPr>
                <w:rFonts w:ascii="Times New Roman" w:hAnsi="Times New Roman" w:eastAsia="Times New Roman" w:cs="Times New Roman"/>
                <w:sz w:val="24"/>
                <w:szCs w:val="24"/>
              </w:rPr>
            </w:pPr>
            <w:r>
              <w:rPr>
                <w:rFonts w:ascii="Times New Roman" w:hAnsi="Times New Roman" w:eastAsia="Times New Roman" w:cs="Times New Roman"/>
                <w:sz w:val="24"/>
                <w:szCs w:val="24"/>
              </w:rPr>
              <w:t>US-X2</w:t>
            </w:r>
          </w:p>
        </w:tc>
        <w:tc>
          <w:tcPr>
            <w:tcW w:w="7848" w:type="dxa"/>
            <w:tcBorders>
              <w:top w:val="single" w:color="000000" w:sz="6" w:space="0"/>
              <w:left w:val="single" w:color="000000" w:sz="6" w:space="0"/>
              <w:bottom w:val="single" w:color="000000" w:sz="6" w:space="0"/>
              <w:right w:val="single" w:color="000000" w:sz="6" w:space="0"/>
            </w:tcBorders>
          </w:tcPr>
          <w:p w14:paraId="32B5877E">
            <w:pPr>
              <w:keepNext w:val="0"/>
              <w:keepLines w:val="0"/>
              <w:widowControl w:val="0"/>
              <w:snapToGrid w:val="0"/>
              <w:spacing w:before="0" w:after="0" w:line="276" w:lineRule="auto"/>
              <w:ind w:right="0"/>
              <w:jc w:val="left"/>
              <w:rPr>
                <w:rFonts w:hint="default" w:ascii="Times New Roman" w:hAnsi="Times New Roman" w:eastAsia="Times New Roman" w:cs="Times New Roman"/>
                <w:sz w:val="24"/>
                <w:szCs w:val="24"/>
                <w:lang w:val="vi-VN"/>
              </w:rPr>
            </w:pPr>
            <w:r>
              <w:t>Là nhân viên thu gom, tôi muốn nhận điểm đánh giá của ca</w:t>
            </w:r>
            <w:r>
              <w:rPr>
                <w:rFonts w:hint="default"/>
                <w:lang w:val="vi-VN"/>
              </w:rPr>
              <w:t xml:space="preserve"> làm</w:t>
            </w:r>
            <w:r>
              <w:t xml:space="preserve"> được hệ thống tự động cập nhật sau khi thu gom, để biết mức độ hoàn thành công việc của mình và cải thiện ở ca </w:t>
            </w:r>
            <w:r>
              <w:rPr>
                <w:rFonts w:hint="default"/>
                <w:lang w:val="vi-VN"/>
              </w:rPr>
              <w:t>làm sau</w:t>
            </w:r>
          </w:p>
        </w:tc>
      </w:tr>
    </w:tbl>
    <w:p w14:paraId="60C66486">
      <w:pPr>
        <w:rPr>
          <w:rFonts w:ascii="Times New Roman" w:hAnsi="Times New Roman" w:eastAsia="Times New Roman" w:cs="Times New Roman"/>
          <w:sz w:val="24"/>
          <w:szCs w:val="24"/>
        </w:rPr>
      </w:pPr>
    </w:p>
    <w:p w14:paraId="0B761495">
      <w:pPr>
        <w:keepNext/>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3.3. Ưu tiên theo MoSCoW</w:t>
      </w:r>
    </w:p>
    <w:tbl>
      <w:tblPr>
        <w:tblStyle w:val="9"/>
        <w:tblW w:w="9020" w:type="dxa"/>
        <w:tblInd w:w="0" w:type="dxa"/>
        <w:tblLayout w:type="fixed"/>
        <w:tblCellMar>
          <w:top w:w="60" w:type="dxa"/>
          <w:left w:w="60" w:type="dxa"/>
          <w:bottom w:w="60" w:type="dxa"/>
          <w:right w:w="60" w:type="dxa"/>
        </w:tblCellMar>
      </w:tblPr>
      <w:tblGrid>
        <w:gridCol w:w="1172"/>
        <w:gridCol w:w="1804"/>
        <w:gridCol w:w="6044"/>
      </w:tblGrid>
      <w:tr w14:paraId="411229A7">
        <w:tblPrEx>
          <w:tblCellMar>
            <w:top w:w="60" w:type="dxa"/>
            <w:left w:w="60" w:type="dxa"/>
            <w:bottom w:w="60" w:type="dxa"/>
            <w:right w:w="60" w:type="dxa"/>
          </w:tblCellMar>
        </w:tblPrEx>
        <w:trPr>
          <w:tblHeader/>
        </w:trPr>
        <w:tc>
          <w:tcPr>
            <w:tcW w:w="1172" w:type="dxa"/>
            <w:tcBorders>
              <w:top w:val="single" w:color="000000" w:sz="6" w:space="0"/>
              <w:left w:val="single" w:color="000000" w:sz="6" w:space="0"/>
              <w:bottom w:val="single" w:color="000000" w:sz="6" w:space="0"/>
              <w:right w:val="single" w:color="000000" w:sz="6" w:space="0"/>
            </w:tcBorders>
            <w:shd w:val="clear" w:color="auto" w:fill="8EAADB"/>
          </w:tcPr>
          <w:p w14:paraId="397AC798">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Mã</w:t>
            </w:r>
          </w:p>
        </w:tc>
        <w:tc>
          <w:tcPr>
            <w:tcW w:w="1804" w:type="dxa"/>
            <w:tcBorders>
              <w:top w:val="single" w:color="000000" w:sz="6" w:space="0"/>
              <w:left w:val="single" w:color="000000" w:sz="6" w:space="0"/>
              <w:bottom w:val="single" w:color="000000" w:sz="6" w:space="0"/>
              <w:right w:val="single" w:color="000000" w:sz="6" w:space="0"/>
            </w:tcBorders>
            <w:shd w:val="clear" w:color="auto" w:fill="8EAADB"/>
          </w:tcPr>
          <w:p w14:paraId="54A7291E">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Nhóm MoSCoW</w:t>
            </w:r>
          </w:p>
        </w:tc>
        <w:tc>
          <w:tcPr>
            <w:tcW w:w="6044" w:type="dxa"/>
            <w:tcBorders>
              <w:top w:val="single" w:color="000000" w:sz="6" w:space="0"/>
              <w:left w:val="single" w:color="000000" w:sz="6" w:space="0"/>
              <w:bottom w:val="single" w:color="000000" w:sz="6" w:space="0"/>
              <w:right w:val="single" w:color="000000" w:sz="6" w:space="0"/>
            </w:tcBorders>
            <w:shd w:val="clear" w:color="auto" w:fill="8EAADB"/>
          </w:tcPr>
          <w:p w14:paraId="23D2A008">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Lý do (gắn với MVP)</w:t>
            </w:r>
          </w:p>
        </w:tc>
      </w:tr>
      <w:tr w14:paraId="1FBBD792">
        <w:tblPrEx>
          <w:tblCellMar>
            <w:top w:w="60" w:type="dxa"/>
            <w:left w:w="60" w:type="dxa"/>
            <w:bottom w:w="60" w:type="dxa"/>
            <w:right w:w="60" w:type="dxa"/>
          </w:tblCellMar>
        </w:tblPrEx>
        <w:trPr>
          <w:trHeight w:val="568" w:hRule="atLeast"/>
        </w:trPr>
        <w:tc>
          <w:tcPr>
            <w:tcW w:w="1172" w:type="dxa"/>
            <w:tcBorders>
              <w:top w:val="single" w:color="000000" w:sz="6" w:space="0"/>
              <w:left w:val="single" w:color="000000" w:sz="6" w:space="0"/>
              <w:bottom w:val="single" w:color="000000" w:sz="6" w:space="0"/>
              <w:right w:val="single" w:color="000000" w:sz="6" w:space="0"/>
            </w:tcBorders>
          </w:tcPr>
          <w:p w14:paraId="26EF3D42">
            <w:pPr>
              <w:rPr>
                <w:rFonts w:ascii="Times New Roman" w:hAnsi="Times New Roman" w:eastAsia="Times New Roman" w:cs="Times New Roman"/>
                <w:sz w:val="24"/>
                <w:szCs w:val="24"/>
              </w:rPr>
            </w:pPr>
            <w:r>
              <w:rPr>
                <w:rFonts w:ascii="Times New Roman" w:hAnsi="Times New Roman" w:eastAsia="Times New Roman" w:cs="Times New Roman"/>
                <w:sz w:val="24"/>
                <w:szCs w:val="24"/>
              </w:rPr>
              <w:t>US-01</w:t>
            </w:r>
          </w:p>
        </w:tc>
        <w:tc>
          <w:tcPr>
            <w:tcW w:w="1804" w:type="dxa"/>
            <w:tcBorders>
              <w:top w:val="single" w:color="000000" w:sz="6" w:space="0"/>
              <w:left w:val="single" w:color="000000" w:sz="6" w:space="0"/>
              <w:bottom w:val="single" w:color="000000" w:sz="6" w:space="0"/>
              <w:right w:val="single" w:color="000000" w:sz="6" w:space="0"/>
            </w:tcBorders>
          </w:tcPr>
          <w:p w14:paraId="7E494714">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Must</w:t>
            </w:r>
          </w:p>
        </w:tc>
        <w:tc>
          <w:tcPr>
            <w:tcW w:w="6044" w:type="dxa"/>
            <w:tcBorders>
              <w:top w:val="single" w:color="000000" w:sz="6" w:space="0"/>
              <w:left w:val="single" w:color="000000" w:sz="6" w:space="0"/>
              <w:bottom w:val="single" w:color="000000" w:sz="6" w:space="0"/>
              <w:right w:val="single" w:color="000000" w:sz="6" w:space="0"/>
            </w:tcBorders>
          </w:tcPr>
          <w:p w14:paraId="51C8E04C">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MVP của RikkeiGreen là quy trình cơ bản tạo và phân công lộ trình thu gom. Nếu thiếu US-01 thì nhân viên không có phiếu lộ trình để đi thu gom, nên bắt buộc phải có</w:t>
            </w:r>
          </w:p>
        </w:tc>
      </w:tr>
      <w:tr w14:paraId="4A13B116">
        <w:tblPrEx>
          <w:tblCellMar>
            <w:top w:w="60" w:type="dxa"/>
            <w:left w:w="60" w:type="dxa"/>
            <w:bottom w:w="60" w:type="dxa"/>
            <w:right w:w="60" w:type="dxa"/>
          </w:tblCellMar>
        </w:tblPrEx>
        <w:trPr>
          <w:trHeight w:val="568" w:hRule="atLeast"/>
        </w:trPr>
        <w:tc>
          <w:tcPr>
            <w:tcW w:w="1172" w:type="dxa"/>
            <w:tcBorders>
              <w:top w:val="single" w:color="000000" w:sz="6" w:space="0"/>
              <w:left w:val="single" w:color="000000" w:sz="6" w:space="0"/>
              <w:bottom w:val="single" w:color="000000" w:sz="6" w:space="0"/>
              <w:right w:val="single" w:color="000000" w:sz="6" w:space="0"/>
            </w:tcBorders>
          </w:tcPr>
          <w:p w14:paraId="6165286F">
            <w:pPr>
              <w:rPr>
                <w:rFonts w:ascii="Times New Roman" w:hAnsi="Times New Roman" w:eastAsia="Times New Roman" w:cs="Times New Roman"/>
                <w:sz w:val="24"/>
                <w:szCs w:val="24"/>
              </w:rPr>
            </w:pPr>
            <w:r>
              <w:rPr>
                <w:rFonts w:ascii="Times New Roman" w:hAnsi="Times New Roman" w:eastAsia="Times New Roman" w:cs="Times New Roman"/>
                <w:sz w:val="24"/>
                <w:szCs w:val="24"/>
              </w:rPr>
              <w:t>US-02</w:t>
            </w:r>
          </w:p>
        </w:tc>
        <w:tc>
          <w:tcPr>
            <w:tcW w:w="1804" w:type="dxa"/>
            <w:tcBorders>
              <w:top w:val="single" w:color="000000" w:sz="6" w:space="0"/>
              <w:left w:val="single" w:color="000000" w:sz="6" w:space="0"/>
              <w:bottom w:val="single" w:color="000000" w:sz="6" w:space="0"/>
              <w:right w:val="single" w:color="000000" w:sz="6" w:space="0"/>
            </w:tcBorders>
          </w:tcPr>
          <w:p w14:paraId="4ACD1C22">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Should</w:t>
            </w:r>
          </w:p>
        </w:tc>
        <w:tc>
          <w:tcPr>
            <w:tcW w:w="6044" w:type="dxa"/>
            <w:tcBorders>
              <w:top w:val="single" w:color="000000" w:sz="6" w:space="0"/>
              <w:left w:val="single" w:color="000000" w:sz="6" w:space="0"/>
              <w:bottom w:val="single" w:color="000000" w:sz="6" w:space="0"/>
              <w:right w:val="single" w:color="000000" w:sz="6" w:space="0"/>
            </w:tcBorders>
          </w:tcPr>
          <w:p w14:paraId="5CF74C08">
            <w:pPr>
              <w:keepNext w:val="0"/>
              <w:keepLines w:val="0"/>
              <w:widowControl w:val="0"/>
              <w:snapToGrid w:val="0"/>
              <w:spacing w:before="0" w:after="0" w:line="276" w:lineRule="auto"/>
              <w:ind w:right="0"/>
              <w:jc w:val="left"/>
              <w:rPr>
                <w:rFonts w:hint="default" w:ascii="Times New Roman" w:hAnsi="Times New Roman" w:eastAsia="Times New Roman" w:cs="Times New Roman"/>
                <w:sz w:val="24"/>
                <w:szCs w:val="24"/>
                <w:lang w:val="vi-VN"/>
              </w:rPr>
            </w:pPr>
            <w:r>
              <w:t>Theo dõi mức đầy qua cảm biến giúp điều phối hiệu quả hơn, nhưng MVP vẫn chạy được nếu phân công lộ trình theo cách cơ bản. Vì vậy US-02 quan trọng nhưng chưa bắt buộc ở bản</w:t>
            </w:r>
            <w:r>
              <w:rPr>
                <w:rFonts w:hint="default"/>
                <w:lang w:val="vi-VN"/>
              </w:rPr>
              <w:t xml:space="preserve"> ban đầu</w:t>
            </w:r>
          </w:p>
        </w:tc>
      </w:tr>
    </w:tbl>
    <w:p w14:paraId="2C41314F">
      <w:pPr>
        <w:rPr>
          <w:rFonts w:ascii="Times New Roman" w:hAnsi="Times New Roman" w:eastAsia="Times New Roman" w:cs="Times New Roman"/>
          <w:sz w:val="24"/>
          <w:szCs w:val="24"/>
        </w:rPr>
      </w:pPr>
    </w:p>
    <w:p w14:paraId="381C93D9">
      <w:pPr>
        <w:keepNext/>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3.4. Acceptance Criteria bằng Gherkin</w:t>
      </w:r>
    </w:p>
    <w:tbl>
      <w:tblPr>
        <w:tblStyle w:val="9"/>
        <w:tblW w:w="9020" w:type="dxa"/>
        <w:tblInd w:w="0" w:type="dxa"/>
        <w:tblLayout w:type="fixed"/>
        <w:tblCellMar>
          <w:top w:w="60" w:type="dxa"/>
          <w:left w:w="60" w:type="dxa"/>
          <w:bottom w:w="60" w:type="dxa"/>
          <w:right w:w="60" w:type="dxa"/>
        </w:tblCellMar>
      </w:tblPr>
      <w:tblGrid>
        <w:gridCol w:w="1804"/>
        <w:gridCol w:w="2256"/>
        <w:gridCol w:w="1804"/>
        <w:gridCol w:w="3156"/>
      </w:tblGrid>
      <w:tr w14:paraId="54F6812B">
        <w:tblPrEx>
          <w:tblCellMar>
            <w:top w:w="60" w:type="dxa"/>
            <w:left w:w="60" w:type="dxa"/>
            <w:bottom w:w="60" w:type="dxa"/>
            <w:right w:w="60" w:type="dxa"/>
          </w:tblCellMar>
        </w:tblPrEx>
        <w:trPr>
          <w:tblHeader/>
        </w:trPr>
        <w:tc>
          <w:tcPr>
            <w:tcW w:w="1804" w:type="dxa"/>
            <w:tcBorders>
              <w:top w:val="single" w:color="000000" w:sz="6" w:space="0"/>
              <w:left w:val="single" w:color="000000" w:sz="6" w:space="0"/>
              <w:bottom w:val="single" w:color="000000" w:sz="6" w:space="0"/>
              <w:right w:val="single" w:color="000000" w:sz="6" w:space="0"/>
            </w:tcBorders>
            <w:shd w:val="clear" w:color="auto" w:fill="8EAADB"/>
          </w:tcPr>
          <w:p w14:paraId="36F67F66">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Kịch bản</w:t>
            </w:r>
          </w:p>
        </w:tc>
        <w:tc>
          <w:tcPr>
            <w:tcW w:w="2256" w:type="dxa"/>
            <w:tcBorders>
              <w:top w:val="single" w:color="000000" w:sz="6" w:space="0"/>
              <w:left w:val="single" w:color="000000" w:sz="6" w:space="0"/>
              <w:bottom w:val="single" w:color="000000" w:sz="6" w:space="0"/>
              <w:right w:val="single" w:color="000000" w:sz="6" w:space="0"/>
            </w:tcBorders>
            <w:shd w:val="clear" w:color="auto" w:fill="8EAADB"/>
          </w:tcPr>
          <w:p w14:paraId="312E975B">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Given</w:t>
            </w:r>
          </w:p>
        </w:tc>
        <w:tc>
          <w:tcPr>
            <w:tcW w:w="1804" w:type="dxa"/>
            <w:tcBorders>
              <w:top w:val="single" w:color="000000" w:sz="6" w:space="0"/>
              <w:left w:val="single" w:color="000000" w:sz="6" w:space="0"/>
              <w:bottom w:val="single" w:color="000000" w:sz="6" w:space="0"/>
              <w:right w:val="single" w:color="000000" w:sz="6" w:space="0"/>
            </w:tcBorders>
            <w:shd w:val="clear" w:color="auto" w:fill="8EAADB"/>
          </w:tcPr>
          <w:p w14:paraId="1C97E732">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When</w:t>
            </w:r>
          </w:p>
        </w:tc>
        <w:tc>
          <w:tcPr>
            <w:tcW w:w="3156" w:type="dxa"/>
            <w:tcBorders>
              <w:top w:val="single" w:color="000000" w:sz="6" w:space="0"/>
              <w:left w:val="single" w:color="000000" w:sz="6" w:space="0"/>
              <w:bottom w:val="single" w:color="000000" w:sz="6" w:space="0"/>
              <w:right w:val="single" w:color="000000" w:sz="6" w:space="0"/>
            </w:tcBorders>
            <w:shd w:val="clear" w:color="auto" w:fill="8EAADB"/>
          </w:tcPr>
          <w:p w14:paraId="15E24BD4">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Then</w:t>
            </w:r>
          </w:p>
        </w:tc>
      </w:tr>
      <w:tr w14:paraId="28A5F53C">
        <w:tblPrEx>
          <w:tblCellMar>
            <w:top w:w="60" w:type="dxa"/>
            <w:left w:w="60" w:type="dxa"/>
            <w:bottom w:w="60" w:type="dxa"/>
            <w:right w:w="60" w:type="dxa"/>
          </w:tblCellMar>
        </w:tblPrEx>
        <w:trPr>
          <w:trHeight w:val="1248" w:hRule="atLeast"/>
        </w:trPr>
        <w:tc>
          <w:tcPr>
            <w:tcW w:w="1804" w:type="dxa"/>
            <w:tcBorders>
              <w:top w:val="single" w:color="000000" w:sz="6" w:space="0"/>
              <w:left w:val="single" w:color="000000" w:sz="6" w:space="0"/>
              <w:bottom w:val="single" w:color="000000" w:sz="6" w:space="0"/>
              <w:right w:val="single" w:color="000000" w:sz="6" w:space="0"/>
            </w:tcBorders>
          </w:tcPr>
          <w:p w14:paraId="53FC0C76">
            <w:pPr>
              <w:rPr>
                <w:rFonts w:ascii="Times New Roman" w:hAnsi="Times New Roman" w:eastAsia="Times New Roman" w:cs="Times New Roman"/>
                <w:sz w:val="24"/>
                <w:szCs w:val="24"/>
              </w:rPr>
            </w:pPr>
            <w:r>
              <w:rPr>
                <w:rFonts w:ascii="Times New Roman" w:hAnsi="Times New Roman" w:eastAsia="Times New Roman" w:cs="Times New Roman"/>
                <w:sz w:val="24"/>
                <w:szCs w:val="24"/>
              </w:rPr>
              <w:t>(1) Thành công</w:t>
            </w:r>
          </w:p>
        </w:tc>
        <w:tc>
          <w:tcPr>
            <w:tcW w:w="2256" w:type="dxa"/>
            <w:tcBorders>
              <w:top w:val="single" w:color="000000" w:sz="6" w:space="0"/>
              <w:left w:val="single" w:color="000000" w:sz="6" w:space="0"/>
              <w:bottom w:val="single" w:color="000000" w:sz="6" w:space="0"/>
              <w:right w:val="single" w:color="000000" w:sz="6" w:space="0"/>
            </w:tcBorders>
          </w:tcPr>
          <w:p w14:paraId="77E0E316">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Nhân viên thu gom đã đăng nhập; phiếu lộ trình P01 được phân công cho chính nhân viên này và đang ở trạng thái hợp lệ (Đã phân công)</w:t>
            </w:r>
          </w:p>
        </w:tc>
        <w:tc>
          <w:tcPr>
            <w:tcW w:w="1804" w:type="dxa"/>
            <w:tcBorders>
              <w:top w:val="single" w:color="000000" w:sz="6" w:space="0"/>
              <w:left w:val="single" w:color="000000" w:sz="6" w:space="0"/>
              <w:bottom w:val="single" w:color="000000" w:sz="6" w:space="0"/>
              <w:right w:val="single" w:color="000000" w:sz="6" w:space="0"/>
            </w:tcBorders>
          </w:tcPr>
          <w:p w14:paraId="1ECF6A94">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Nhân viên mở chi tiết phiếu lộ trình P01 của mình</w:t>
            </w:r>
          </w:p>
        </w:tc>
        <w:tc>
          <w:tcPr>
            <w:tcW w:w="3156" w:type="dxa"/>
            <w:tcBorders>
              <w:top w:val="single" w:color="000000" w:sz="6" w:space="0"/>
              <w:left w:val="single" w:color="000000" w:sz="6" w:space="0"/>
              <w:bottom w:val="single" w:color="000000" w:sz="6" w:space="0"/>
              <w:right w:val="single" w:color="000000" w:sz="6" w:space="0"/>
            </w:tcBorders>
          </w:tcPr>
          <w:p w14:paraId="41F860A9">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Hệ thống hiển thị đầy đủ chi tiết phiếu P01 (mã phiếu, ca, danh sách thùng rác cần thu gom, thứ tự thu gom, trạng thái phiếu)</w:t>
            </w:r>
          </w:p>
        </w:tc>
      </w:tr>
    </w:tbl>
    <w:p w14:paraId="288C46C3">
      <w:pPr>
        <w:rPr>
          <w:rFonts w:ascii="Times New Roman" w:hAnsi="Times New Roman" w:eastAsia="Times New Roman" w:cs="Times New Roman"/>
          <w:sz w:val="24"/>
          <w:szCs w:val="24"/>
        </w:rPr>
      </w:pPr>
    </w:p>
    <w:tbl>
      <w:tblPr>
        <w:tblStyle w:val="9"/>
        <w:tblW w:w="9020" w:type="dxa"/>
        <w:tblInd w:w="0" w:type="dxa"/>
        <w:tblLayout w:type="fixed"/>
        <w:tblCellMar>
          <w:top w:w="60" w:type="dxa"/>
          <w:left w:w="60" w:type="dxa"/>
          <w:bottom w:w="60" w:type="dxa"/>
          <w:right w:w="60" w:type="dxa"/>
        </w:tblCellMar>
      </w:tblPr>
      <w:tblGrid>
        <w:gridCol w:w="2706"/>
        <w:gridCol w:w="6314"/>
      </w:tblGrid>
      <w:tr w14:paraId="36C36E92">
        <w:tblPrEx>
          <w:tblCellMar>
            <w:top w:w="60" w:type="dxa"/>
            <w:left w:w="60" w:type="dxa"/>
            <w:bottom w:w="60" w:type="dxa"/>
            <w:right w:w="60" w:type="dxa"/>
          </w:tblCellMar>
        </w:tblPrEx>
        <w:trPr>
          <w:tblHeader/>
        </w:trPr>
        <w:tc>
          <w:tcPr>
            <w:tcW w:w="2706" w:type="dxa"/>
            <w:tcBorders>
              <w:top w:val="single" w:color="000000" w:sz="6" w:space="0"/>
              <w:left w:val="single" w:color="000000" w:sz="6" w:space="0"/>
              <w:bottom w:val="single" w:color="000000" w:sz="6" w:space="0"/>
              <w:right w:val="single" w:color="000000" w:sz="6" w:space="0"/>
            </w:tcBorders>
            <w:shd w:val="clear" w:color="auto" w:fill="8EAADB"/>
          </w:tcPr>
          <w:p w14:paraId="0F491AA1">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Kịch bản lỗi đã chọn</w:t>
            </w:r>
          </w:p>
        </w:tc>
        <w:tc>
          <w:tcPr>
            <w:tcW w:w="6314" w:type="dxa"/>
            <w:tcBorders>
              <w:top w:val="single" w:color="000000" w:sz="6" w:space="0"/>
              <w:left w:val="single" w:color="000000" w:sz="6" w:space="0"/>
              <w:bottom w:val="single" w:color="000000" w:sz="6" w:space="0"/>
              <w:right w:val="single" w:color="000000" w:sz="6" w:space="0"/>
            </w:tcBorders>
            <w:shd w:val="clear" w:color="auto" w:fill="8EAADB"/>
          </w:tcPr>
          <w:p w14:paraId="719F4B9E">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Then</w:t>
            </w:r>
          </w:p>
        </w:tc>
      </w:tr>
      <w:tr w14:paraId="2E08F728">
        <w:tblPrEx>
          <w:tblCellMar>
            <w:top w:w="60" w:type="dxa"/>
            <w:left w:w="60" w:type="dxa"/>
            <w:bottom w:w="60" w:type="dxa"/>
            <w:right w:w="60" w:type="dxa"/>
          </w:tblCellMar>
        </w:tblPrEx>
        <w:trPr>
          <w:trHeight w:val="1020" w:hRule="atLeast"/>
        </w:trPr>
        <w:tc>
          <w:tcPr>
            <w:tcW w:w="2706" w:type="dxa"/>
            <w:tcBorders>
              <w:top w:val="single" w:color="000000" w:sz="6" w:space="0"/>
              <w:left w:val="single" w:color="000000" w:sz="6" w:space="0"/>
              <w:bottom w:val="single" w:color="000000" w:sz="6" w:space="0"/>
              <w:right w:val="single" w:color="000000" w:sz="6" w:space="0"/>
            </w:tcBorders>
          </w:tcPr>
          <w:p w14:paraId="28CEBEE7">
            <w:pPr>
              <w:rPr>
                <w:rFonts w:ascii="Times New Roman" w:hAnsi="Times New Roman" w:eastAsia="Times New Roman" w:cs="Times New Roman"/>
                <w:sz w:val="24"/>
                <w:szCs w:val="24"/>
              </w:rPr>
            </w:pPr>
            <w:r>
              <w:rPr>
                <w:rFonts w:ascii="Times New Roman" w:hAnsi="Times New Roman" w:eastAsia="Times New Roman" w:cs="Times New Roman"/>
                <w:sz w:val="24"/>
                <w:szCs w:val="24"/>
              </w:rPr>
              <w:t>☐ (2a) Không thuộc quyền</w:t>
            </w:r>
          </w:p>
          <w:p w14:paraId="595D5512">
            <w:pPr>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X</w:t>
            </w:r>
            <w:r>
              <w:rPr>
                <w:rFonts w:ascii="Times New Roman" w:hAnsi="Times New Roman" w:eastAsia="Times New Roman" w:cs="Times New Roman"/>
                <w:sz w:val="24"/>
                <w:szCs w:val="24"/>
              </w:rPr>
              <w:t xml:space="preserve"> (2b) Đã bị huỷ</w:t>
            </w:r>
          </w:p>
        </w:tc>
        <w:tc>
          <w:tcPr>
            <w:tcW w:w="6314" w:type="dxa"/>
            <w:tcBorders>
              <w:top w:val="single" w:color="000000" w:sz="6" w:space="0"/>
              <w:left w:val="single" w:color="000000" w:sz="6" w:space="0"/>
              <w:bottom w:val="single" w:color="000000" w:sz="6" w:space="0"/>
              <w:right w:val="single" w:color="000000" w:sz="6" w:space="0"/>
            </w:tcBorders>
          </w:tcPr>
          <w:p w14:paraId="61B2EB75">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Given phiếu P02 đã bị huỷ, When nhân viên mở phiếu P02, Then hệ thống chỉ hiển thị trạng thái "Đã huỷ", không hiển thị chi tiết lộ trình như phiếu hợp lệ và không cho nhân viên nhận ca</w:t>
            </w:r>
          </w:p>
        </w:tc>
      </w:tr>
    </w:tbl>
    <w:p w14:paraId="3EAE3C91">
      <w:pPr>
        <w:rPr>
          <w:rFonts w:ascii="Times New Roman" w:hAnsi="Times New Roman" w:eastAsia="Times New Roman" w:cs="Times New Roman"/>
          <w:sz w:val="24"/>
          <w:szCs w:val="24"/>
        </w:rPr>
      </w:pPr>
    </w:p>
    <w:p w14:paraId="0B754940">
      <w:pPr>
        <w:keepNext/>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3.5. AC và DoD</w:t>
      </w:r>
    </w:p>
    <w:tbl>
      <w:tblPr>
        <w:tblStyle w:val="9"/>
        <w:tblW w:w="9024" w:type="dxa"/>
        <w:tblInd w:w="0" w:type="dxa"/>
        <w:tblLayout w:type="fixed"/>
        <w:tblCellMar>
          <w:top w:w="60" w:type="dxa"/>
          <w:left w:w="60" w:type="dxa"/>
          <w:bottom w:w="60" w:type="dxa"/>
          <w:right w:w="60" w:type="dxa"/>
        </w:tblCellMar>
      </w:tblPr>
      <w:tblGrid>
        <w:gridCol w:w="2256"/>
        <w:gridCol w:w="2256"/>
        <w:gridCol w:w="2256"/>
        <w:gridCol w:w="2256"/>
      </w:tblGrid>
      <w:tr w14:paraId="4373F226">
        <w:trPr>
          <w:tblHeader/>
        </w:trPr>
        <w:tc>
          <w:tcPr>
            <w:tcW w:w="2256" w:type="dxa"/>
            <w:tcBorders>
              <w:top w:val="single" w:color="000000" w:sz="6" w:space="0"/>
              <w:left w:val="single" w:color="000000" w:sz="6" w:space="0"/>
              <w:bottom w:val="single" w:color="000000" w:sz="6" w:space="0"/>
              <w:right w:val="single" w:color="000000" w:sz="6" w:space="0"/>
            </w:tcBorders>
            <w:shd w:val="clear" w:color="auto" w:fill="8EAADB"/>
          </w:tcPr>
          <w:p w14:paraId="37E6ECB2">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Phát biểu 1</w:t>
            </w:r>
          </w:p>
        </w:tc>
        <w:tc>
          <w:tcPr>
            <w:tcW w:w="2256" w:type="dxa"/>
            <w:tcBorders>
              <w:top w:val="single" w:color="000000" w:sz="6" w:space="0"/>
              <w:left w:val="single" w:color="000000" w:sz="6" w:space="0"/>
              <w:bottom w:val="single" w:color="000000" w:sz="6" w:space="0"/>
              <w:right w:val="single" w:color="000000" w:sz="6" w:space="0"/>
            </w:tcBorders>
            <w:shd w:val="clear" w:color="auto" w:fill="8EAADB"/>
          </w:tcPr>
          <w:p w14:paraId="35DF20FB">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Phát biểu 2</w:t>
            </w:r>
          </w:p>
        </w:tc>
        <w:tc>
          <w:tcPr>
            <w:tcW w:w="2256" w:type="dxa"/>
            <w:tcBorders>
              <w:top w:val="single" w:color="000000" w:sz="6" w:space="0"/>
              <w:left w:val="single" w:color="000000" w:sz="6" w:space="0"/>
              <w:bottom w:val="single" w:color="000000" w:sz="6" w:space="0"/>
              <w:right w:val="single" w:color="000000" w:sz="6" w:space="0"/>
            </w:tcBorders>
            <w:shd w:val="clear" w:color="auto" w:fill="8EAADB"/>
          </w:tcPr>
          <w:p w14:paraId="0AC55D07">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Phát biểu 3</w:t>
            </w:r>
          </w:p>
        </w:tc>
        <w:tc>
          <w:tcPr>
            <w:tcW w:w="2256" w:type="dxa"/>
            <w:tcBorders>
              <w:top w:val="single" w:color="000000" w:sz="6" w:space="0"/>
              <w:left w:val="single" w:color="000000" w:sz="6" w:space="0"/>
              <w:bottom w:val="single" w:color="000000" w:sz="6" w:space="0"/>
              <w:right w:val="single" w:color="000000" w:sz="6" w:space="0"/>
            </w:tcBorders>
            <w:shd w:val="clear" w:color="auto" w:fill="8EAADB"/>
          </w:tcPr>
          <w:p w14:paraId="4527BD64">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Phát biểu 4</w:t>
            </w:r>
          </w:p>
        </w:tc>
      </w:tr>
      <w:tr w14:paraId="7650D47C">
        <w:tblPrEx>
          <w:tblCellMar>
            <w:top w:w="60" w:type="dxa"/>
            <w:left w:w="60" w:type="dxa"/>
            <w:bottom w:w="60" w:type="dxa"/>
            <w:right w:w="60" w:type="dxa"/>
          </w:tblCellMar>
        </w:tblPrEx>
        <w:trPr>
          <w:trHeight w:val="510" w:hRule="atLeast"/>
        </w:trPr>
        <w:tc>
          <w:tcPr>
            <w:tcW w:w="2256" w:type="dxa"/>
            <w:tcBorders>
              <w:top w:val="single" w:color="000000" w:sz="6" w:space="0"/>
              <w:left w:val="single" w:color="000000" w:sz="6" w:space="0"/>
              <w:bottom w:val="single" w:color="000000" w:sz="6" w:space="0"/>
              <w:right w:val="single" w:color="000000" w:sz="6" w:space="0"/>
            </w:tcBorders>
          </w:tcPr>
          <w:p w14:paraId="1B9A6E20">
            <w:pPr>
              <w:keepNext w:val="0"/>
              <w:keepLines w:val="0"/>
              <w:widowControl w:val="0"/>
              <w:snapToGrid w:val="0"/>
              <w:spacing w:before="0" w:after="0" w:line="276" w:lineRule="auto"/>
              <w:ind w:right="0"/>
              <w:jc w:val="left"/>
              <w:rPr>
                <w:rFonts w:hint="default" w:ascii="Times New Roman" w:hAnsi="Times New Roman" w:eastAsia="Times New Roman" w:cs="Times New Roman"/>
                <w:b w:val="0"/>
                <w:bCs w:val="0"/>
                <w:sz w:val="24"/>
                <w:szCs w:val="24"/>
                <w:shd w:val="clear" w:fill="auto"/>
                <w:lang w:val="vi-VN"/>
              </w:rPr>
            </w:pPr>
            <w:r>
              <w:rPr>
                <w:rFonts w:hint="default" w:ascii="Times New Roman" w:hAnsi="Times New Roman" w:eastAsia="Times New Roman" w:cs="Times New Roman"/>
                <w:b w:val="0"/>
                <w:bCs w:val="0"/>
                <w:sz w:val="24"/>
                <w:szCs w:val="24"/>
                <w:shd w:val="clear" w:fill="auto"/>
                <w:lang w:val="vi-VN"/>
              </w:rPr>
              <w:t>Phát biểu 1 là AC vì phiếu 1 đã chỉ rõ trạng thái ‘Đã hủy’ và không có nút nhận ca</w:t>
            </w:r>
          </w:p>
        </w:tc>
        <w:tc>
          <w:tcPr>
            <w:tcW w:w="2256" w:type="dxa"/>
            <w:tcBorders>
              <w:top w:val="single" w:color="000000" w:sz="6" w:space="0"/>
              <w:left w:val="single" w:color="000000" w:sz="6" w:space="0"/>
              <w:bottom w:val="single" w:color="000000" w:sz="6" w:space="0"/>
              <w:right w:val="single" w:color="000000" w:sz="6" w:space="0"/>
            </w:tcBorders>
          </w:tcPr>
          <w:p w14:paraId="2AF7DB32">
            <w:pPr>
              <w:keepNext w:val="0"/>
              <w:keepLines w:val="0"/>
              <w:widowControl w:val="0"/>
              <w:snapToGrid w:val="0"/>
              <w:spacing w:before="0" w:after="0" w:line="276" w:lineRule="auto"/>
              <w:ind w:right="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Phát biểu 2 Là AC vì phiếu 2 có thông tin hiển thị nhãn”Dữ liệu cũ”</w:t>
            </w:r>
          </w:p>
        </w:tc>
        <w:tc>
          <w:tcPr>
            <w:tcW w:w="2256" w:type="dxa"/>
            <w:tcBorders>
              <w:top w:val="single" w:color="000000" w:sz="6" w:space="0"/>
              <w:left w:val="single" w:color="000000" w:sz="6" w:space="0"/>
              <w:bottom w:val="single" w:color="000000" w:sz="6" w:space="0"/>
              <w:right w:val="single" w:color="000000" w:sz="6" w:space="0"/>
            </w:tcBorders>
          </w:tcPr>
          <w:p w14:paraId="7F283941">
            <w:pPr>
              <w:keepNext w:val="0"/>
              <w:keepLines w:val="0"/>
              <w:widowControl w:val="0"/>
              <w:snapToGrid w:val="0"/>
              <w:spacing w:before="0" w:after="0" w:line="276" w:lineRule="auto"/>
              <w:ind w:right="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Phát biểu 3 là DoD vì trong phiếu 3 đã có “thông tin triển khai lên môi trường Stagging và chạy không lỗi”</w:t>
            </w:r>
          </w:p>
        </w:tc>
        <w:tc>
          <w:tcPr>
            <w:tcW w:w="2256" w:type="dxa"/>
            <w:tcBorders>
              <w:top w:val="single" w:color="000000" w:sz="6" w:space="0"/>
              <w:left w:val="single" w:color="000000" w:sz="6" w:space="0"/>
              <w:bottom w:val="single" w:color="000000" w:sz="6" w:space="0"/>
              <w:right w:val="single" w:color="000000" w:sz="6" w:space="0"/>
            </w:tcBorders>
          </w:tcPr>
          <w:p w14:paraId="1B7D91BA">
            <w:pPr>
              <w:keepNext w:val="0"/>
              <w:keepLines w:val="0"/>
              <w:widowControl w:val="0"/>
              <w:snapToGrid w:val="0"/>
              <w:spacing w:before="0" w:after="0" w:line="276" w:lineRule="auto"/>
              <w:ind w:right="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Phát biểu 4 là DoD vì trong phiếu 4 có đề cập các “tài liệu API của các chức năng được cập nhật”</w:t>
            </w:r>
          </w:p>
        </w:tc>
      </w:tr>
    </w:tbl>
    <w:p w14:paraId="06FB7E77">
      <w:pPr>
        <w:rPr>
          <w:rFonts w:ascii="Times New Roman" w:hAnsi="Times New Roman" w:eastAsia="Times New Roman" w:cs="Times New Roman"/>
          <w:sz w:val="24"/>
          <w:szCs w:val="24"/>
          <w:shd w:val="clear" w:fill="auto"/>
        </w:rPr>
      </w:pPr>
    </w:p>
    <w:tbl>
      <w:tblPr>
        <w:tblStyle w:val="9"/>
        <w:tblW w:w="9020" w:type="dxa"/>
        <w:tblInd w:w="0" w:type="dxa"/>
        <w:tblLayout w:type="fixed"/>
        <w:tblCellMar>
          <w:top w:w="60" w:type="dxa"/>
          <w:left w:w="60" w:type="dxa"/>
          <w:bottom w:w="60" w:type="dxa"/>
          <w:right w:w="60" w:type="dxa"/>
        </w:tblCellMar>
      </w:tblPr>
      <w:tblGrid>
        <w:gridCol w:w="9020"/>
      </w:tblGrid>
      <w:tr w14:paraId="4D839D06">
        <w:tblPrEx>
          <w:tblCellMar>
            <w:top w:w="60" w:type="dxa"/>
            <w:left w:w="60" w:type="dxa"/>
            <w:bottom w:w="60" w:type="dxa"/>
            <w:right w:w="60" w:type="dxa"/>
          </w:tblCellMar>
        </w:tblPrEx>
        <w:trPr>
          <w:tblHeader/>
        </w:trPr>
        <w:tc>
          <w:tcPr>
            <w:tcW w:w="9020" w:type="dxa"/>
            <w:tcBorders>
              <w:top w:val="single" w:color="000000" w:sz="6" w:space="0"/>
              <w:left w:val="single" w:color="000000" w:sz="6" w:space="0"/>
              <w:bottom w:val="single" w:color="000000" w:sz="6" w:space="0"/>
              <w:right w:val="single" w:color="000000" w:sz="6" w:space="0"/>
            </w:tcBorders>
            <w:shd w:val="clear" w:color="auto" w:fill="8EAADB"/>
          </w:tcPr>
          <w:p w14:paraId="00E9437B">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AC và DoD khác nhau thế nào về phạm vi áp dụng?</w:t>
            </w:r>
          </w:p>
        </w:tc>
      </w:tr>
      <w:tr w14:paraId="6CFF9950">
        <w:tblPrEx>
          <w:tblCellMar>
            <w:top w:w="60" w:type="dxa"/>
            <w:left w:w="60" w:type="dxa"/>
            <w:bottom w:w="60" w:type="dxa"/>
            <w:right w:w="60" w:type="dxa"/>
          </w:tblCellMar>
        </w:tblPrEx>
        <w:trPr>
          <w:trHeight w:val="738" w:hRule="atLeast"/>
        </w:trPr>
        <w:tc>
          <w:tcPr>
            <w:tcW w:w="9020" w:type="dxa"/>
            <w:tcBorders>
              <w:top w:val="single" w:color="000000" w:sz="6" w:space="0"/>
              <w:left w:val="single" w:color="000000" w:sz="6" w:space="0"/>
              <w:bottom w:val="single" w:color="000000" w:sz="6" w:space="0"/>
              <w:right w:val="single" w:color="000000" w:sz="6" w:space="0"/>
            </w:tcBorders>
          </w:tcPr>
          <w:p w14:paraId="56BF334A">
            <w:pPr>
              <w:keepNext w:val="0"/>
              <w:keepLines w:val="0"/>
              <w:widowControl w:val="0"/>
              <w:snapToGrid w:val="0"/>
              <w:spacing w:before="0" w:after="0" w:line="276" w:lineRule="auto"/>
              <w:ind w:right="0"/>
              <w:jc w:val="left"/>
              <w:rPr>
                <w:rFonts w:ascii="Times New Roman" w:hAnsi="Times New Roman" w:eastAsia="Times New Roman" w:cs="Times New Roman"/>
                <w:b/>
                <w:bCs/>
                <w:sz w:val="24"/>
                <w:szCs w:val="24"/>
                <w:shd w:val="clear" w:fill="auto"/>
              </w:rPr>
            </w:pPr>
            <w:r>
              <w:t>AC là tiêu chí chấp nhận riêng của từng User Story, mỗi story có bộ AC khác nhau để kiểm tra story đó có đúng yêu cầu hay không. DoD là tiêu chuẩn hoàn thành chung của cả đội, áp dụng cho mọi hạng mục trong Increment (ví dụ</w:t>
            </w:r>
            <w:r>
              <w:rPr>
                <w:rFonts w:hint="default"/>
                <w:lang w:val="vi-VN"/>
              </w:rPr>
              <w:t>:</w:t>
            </w:r>
            <w:r>
              <w:t xml:space="preserve"> code đã review, đã test, đã tích hợp)</w:t>
            </w:r>
          </w:p>
        </w:tc>
      </w:tr>
    </w:tbl>
    <w:p w14:paraId="2F56DAC6">
      <w:pPr>
        <w:rPr>
          <w:rFonts w:ascii="Times New Roman" w:hAnsi="Times New Roman" w:eastAsia="Times New Roman" w:cs="Times New Roman"/>
          <w:sz w:val="24"/>
          <w:szCs w:val="24"/>
          <w:shd w:val="clear" w:fill="auto"/>
        </w:rPr>
      </w:pPr>
    </w:p>
    <w:p w14:paraId="216C4090">
      <w:pPr>
        <w:keepNext/>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3.6. Ước lượng Story Point</w:t>
      </w:r>
    </w:p>
    <w:tbl>
      <w:tblPr>
        <w:tblStyle w:val="9"/>
        <w:tblW w:w="9020" w:type="dxa"/>
        <w:tblInd w:w="0" w:type="dxa"/>
        <w:tblLayout w:type="fixed"/>
        <w:tblCellMar>
          <w:top w:w="60" w:type="dxa"/>
          <w:left w:w="60" w:type="dxa"/>
          <w:bottom w:w="60" w:type="dxa"/>
          <w:right w:w="60" w:type="dxa"/>
        </w:tblCellMar>
      </w:tblPr>
      <w:tblGrid>
        <w:gridCol w:w="1172"/>
        <w:gridCol w:w="1534"/>
        <w:gridCol w:w="6314"/>
      </w:tblGrid>
      <w:tr w14:paraId="5288B2CA">
        <w:tblPrEx>
          <w:tblCellMar>
            <w:top w:w="60" w:type="dxa"/>
            <w:left w:w="60" w:type="dxa"/>
            <w:bottom w:w="60" w:type="dxa"/>
            <w:right w:w="60" w:type="dxa"/>
          </w:tblCellMar>
        </w:tblPrEx>
        <w:trPr>
          <w:tblHeader/>
        </w:trPr>
        <w:tc>
          <w:tcPr>
            <w:tcW w:w="1172" w:type="dxa"/>
            <w:tcBorders>
              <w:top w:val="single" w:color="000000" w:sz="6" w:space="0"/>
              <w:left w:val="single" w:color="000000" w:sz="6" w:space="0"/>
              <w:bottom w:val="single" w:color="000000" w:sz="6" w:space="0"/>
              <w:right w:val="single" w:color="000000" w:sz="6" w:space="0"/>
            </w:tcBorders>
            <w:shd w:val="clear" w:color="auto" w:fill="8EAADB"/>
          </w:tcPr>
          <w:p w14:paraId="5D149694">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Mã</w:t>
            </w:r>
          </w:p>
        </w:tc>
        <w:tc>
          <w:tcPr>
            <w:tcW w:w="1534" w:type="dxa"/>
            <w:tcBorders>
              <w:top w:val="single" w:color="000000" w:sz="6" w:space="0"/>
              <w:left w:val="single" w:color="000000" w:sz="6" w:space="0"/>
              <w:bottom w:val="single" w:color="000000" w:sz="6" w:space="0"/>
              <w:right w:val="single" w:color="000000" w:sz="6" w:space="0"/>
            </w:tcBorders>
            <w:shd w:val="clear" w:color="auto" w:fill="8EAADB"/>
          </w:tcPr>
          <w:p w14:paraId="5E3A1BA5">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Story Point</w:t>
            </w:r>
          </w:p>
        </w:tc>
        <w:tc>
          <w:tcPr>
            <w:tcW w:w="6314" w:type="dxa"/>
            <w:tcBorders>
              <w:top w:val="single" w:color="000000" w:sz="6" w:space="0"/>
              <w:left w:val="single" w:color="000000" w:sz="6" w:space="0"/>
              <w:bottom w:val="single" w:color="000000" w:sz="6" w:space="0"/>
              <w:right w:val="single" w:color="000000" w:sz="6" w:space="0"/>
            </w:tcBorders>
            <w:shd w:val="clear" w:color="auto" w:fill="8EAADB"/>
          </w:tcPr>
          <w:p w14:paraId="7FF0D727">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Lý do</w:t>
            </w:r>
          </w:p>
        </w:tc>
      </w:tr>
      <w:tr w14:paraId="5473A055">
        <w:tblPrEx>
          <w:tblCellMar>
            <w:top w:w="60" w:type="dxa"/>
            <w:left w:w="60" w:type="dxa"/>
            <w:bottom w:w="60" w:type="dxa"/>
            <w:right w:w="60" w:type="dxa"/>
          </w:tblCellMar>
        </w:tblPrEx>
        <w:trPr>
          <w:trHeight w:val="568" w:hRule="atLeast"/>
        </w:trPr>
        <w:tc>
          <w:tcPr>
            <w:tcW w:w="1172" w:type="dxa"/>
            <w:tcBorders>
              <w:top w:val="single" w:color="000000" w:sz="6" w:space="0"/>
              <w:left w:val="single" w:color="000000" w:sz="6" w:space="0"/>
              <w:bottom w:val="single" w:color="000000" w:sz="6" w:space="0"/>
              <w:right w:val="single" w:color="000000" w:sz="6" w:space="0"/>
            </w:tcBorders>
          </w:tcPr>
          <w:p w14:paraId="2B17A3D8">
            <w:pPr>
              <w:rPr>
                <w:rFonts w:ascii="Times New Roman" w:hAnsi="Times New Roman" w:eastAsia="Times New Roman" w:cs="Times New Roman"/>
                <w:sz w:val="24"/>
                <w:szCs w:val="24"/>
              </w:rPr>
            </w:pPr>
            <w:r>
              <w:rPr>
                <w:rFonts w:ascii="Times New Roman" w:hAnsi="Times New Roman" w:eastAsia="Times New Roman" w:cs="Times New Roman"/>
                <w:sz w:val="24"/>
                <w:szCs w:val="24"/>
              </w:rPr>
              <w:t>US-01</w:t>
            </w:r>
          </w:p>
        </w:tc>
        <w:tc>
          <w:tcPr>
            <w:tcW w:w="1534" w:type="dxa"/>
            <w:tcBorders>
              <w:top w:val="single" w:color="000000" w:sz="6" w:space="0"/>
              <w:left w:val="single" w:color="000000" w:sz="6" w:space="0"/>
              <w:bottom w:val="single" w:color="000000" w:sz="6" w:space="0"/>
              <w:right w:val="single" w:color="000000" w:sz="6" w:space="0"/>
            </w:tcBorders>
          </w:tcPr>
          <w:p w14:paraId="18B8770F">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8</w:t>
            </w:r>
          </w:p>
        </w:tc>
        <w:tc>
          <w:tcPr>
            <w:tcW w:w="6314" w:type="dxa"/>
            <w:tcBorders>
              <w:top w:val="single" w:color="000000" w:sz="6" w:space="0"/>
              <w:left w:val="single" w:color="000000" w:sz="6" w:space="0"/>
              <w:bottom w:val="single" w:color="000000" w:sz="6" w:space="0"/>
              <w:right w:val="single" w:color="000000" w:sz="6" w:space="0"/>
            </w:tcBorders>
          </w:tcPr>
          <w:p w14:paraId="07FB2A8A">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US-01 phức tạp hơn nhiều so với B3 (5 SP) vì phải chọn nhân viên, chọn thùng rác, sắp xếp thứ tự, kiểm tra trùng lịch rồi mới lưu phiếu, nên em ước lượng 8 SP</w:t>
            </w:r>
          </w:p>
        </w:tc>
      </w:tr>
      <w:tr w14:paraId="028A1E5B">
        <w:tblPrEx>
          <w:tblCellMar>
            <w:top w:w="60" w:type="dxa"/>
            <w:left w:w="60" w:type="dxa"/>
            <w:bottom w:w="60" w:type="dxa"/>
            <w:right w:w="60" w:type="dxa"/>
          </w:tblCellMar>
        </w:tblPrEx>
        <w:trPr>
          <w:trHeight w:val="568" w:hRule="atLeast"/>
        </w:trPr>
        <w:tc>
          <w:tcPr>
            <w:tcW w:w="1172" w:type="dxa"/>
            <w:tcBorders>
              <w:top w:val="single" w:color="000000" w:sz="6" w:space="0"/>
              <w:left w:val="single" w:color="000000" w:sz="6" w:space="0"/>
              <w:bottom w:val="single" w:color="000000" w:sz="6" w:space="0"/>
              <w:right w:val="single" w:color="000000" w:sz="6" w:space="0"/>
            </w:tcBorders>
          </w:tcPr>
          <w:p w14:paraId="5F1B29C9">
            <w:pPr>
              <w:rPr>
                <w:rFonts w:ascii="Times New Roman" w:hAnsi="Times New Roman" w:eastAsia="Times New Roman" w:cs="Times New Roman"/>
                <w:sz w:val="24"/>
                <w:szCs w:val="24"/>
              </w:rPr>
            </w:pPr>
            <w:r>
              <w:rPr>
                <w:rFonts w:ascii="Times New Roman" w:hAnsi="Times New Roman" w:eastAsia="Times New Roman" w:cs="Times New Roman"/>
                <w:sz w:val="24"/>
                <w:szCs w:val="24"/>
              </w:rPr>
              <w:t>US-02</w:t>
            </w:r>
          </w:p>
        </w:tc>
        <w:tc>
          <w:tcPr>
            <w:tcW w:w="1534" w:type="dxa"/>
            <w:tcBorders>
              <w:top w:val="single" w:color="000000" w:sz="6" w:space="0"/>
              <w:left w:val="single" w:color="000000" w:sz="6" w:space="0"/>
              <w:bottom w:val="single" w:color="000000" w:sz="6" w:space="0"/>
              <w:right w:val="single" w:color="000000" w:sz="6" w:space="0"/>
            </w:tcBorders>
          </w:tcPr>
          <w:p w14:paraId="5CC85E6F">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5</w:t>
            </w:r>
          </w:p>
        </w:tc>
        <w:tc>
          <w:tcPr>
            <w:tcW w:w="6314" w:type="dxa"/>
            <w:tcBorders>
              <w:top w:val="single" w:color="000000" w:sz="6" w:space="0"/>
              <w:left w:val="single" w:color="000000" w:sz="6" w:space="0"/>
              <w:bottom w:val="single" w:color="000000" w:sz="6" w:space="0"/>
              <w:right w:val="single" w:color="000000" w:sz="6" w:space="0"/>
            </w:tcBorders>
          </w:tcPr>
          <w:p w14:paraId="5E43AFB2">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US-02 có độ khó tương đương B2 và B3 (5 SP): hiển thị mức đầy từ cảm biến, đổi màu theo ngưỡng và xử lý dữ liệu bị trễ, nhưng ít logic hơn US-01</w:t>
            </w:r>
          </w:p>
        </w:tc>
      </w:tr>
    </w:tbl>
    <w:p w14:paraId="3FB96FC6">
      <w:pPr>
        <w:rPr>
          <w:rFonts w:ascii="Times New Roman" w:hAnsi="Times New Roman" w:eastAsia="Times New Roman" w:cs="Times New Roman"/>
          <w:sz w:val="24"/>
          <w:szCs w:val="24"/>
        </w:rPr>
      </w:pPr>
    </w:p>
    <w:tbl>
      <w:tblPr>
        <w:tblStyle w:val="9"/>
        <w:tblW w:w="9020" w:type="dxa"/>
        <w:tblInd w:w="0" w:type="dxa"/>
        <w:tblLayout w:type="fixed"/>
        <w:tblCellMar>
          <w:top w:w="60" w:type="dxa"/>
          <w:left w:w="60" w:type="dxa"/>
          <w:bottom w:w="60" w:type="dxa"/>
          <w:right w:w="60" w:type="dxa"/>
        </w:tblCellMar>
      </w:tblPr>
      <w:tblGrid>
        <w:gridCol w:w="9020"/>
      </w:tblGrid>
      <w:tr w14:paraId="7FDCE01F">
        <w:tblPrEx>
          <w:tblCellMar>
            <w:top w:w="60" w:type="dxa"/>
            <w:left w:w="60" w:type="dxa"/>
            <w:bottom w:w="60" w:type="dxa"/>
            <w:right w:w="60" w:type="dxa"/>
          </w:tblCellMar>
        </w:tblPrEx>
        <w:trPr>
          <w:tblHeader/>
        </w:trPr>
        <w:tc>
          <w:tcPr>
            <w:tcW w:w="9020" w:type="dxa"/>
            <w:tcBorders>
              <w:top w:val="single" w:color="000000" w:sz="6" w:space="0"/>
              <w:left w:val="single" w:color="000000" w:sz="6" w:space="0"/>
              <w:bottom w:val="single" w:color="000000" w:sz="6" w:space="0"/>
              <w:right w:val="single" w:color="000000" w:sz="6" w:space="0"/>
            </w:tcBorders>
            <w:shd w:val="clear" w:color="auto" w:fill="8EAADB"/>
          </w:tcPr>
          <w:p w14:paraId="41C0BF8E">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Planning Poker (thẻ 3, 5, 5, 5, 13): đội nên làm gì tiếp theo?</w:t>
            </w:r>
          </w:p>
        </w:tc>
      </w:tr>
      <w:tr w14:paraId="040201B5">
        <w:tblPrEx>
          <w:tblCellMar>
            <w:top w:w="60" w:type="dxa"/>
            <w:left w:w="60" w:type="dxa"/>
            <w:bottom w:w="60" w:type="dxa"/>
            <w:right w:w="60" w:type="dxa"/>
          </w:tblCellMar>
        </w:tblPrEx>
        <w:trPr>
          <w:trHeight w:val="794" w:hRule="atLeast"/>
        </w:trPr>
        <w:tc>
          <w:tcPr>
            <w:tcW w:w="9020" w:type="dxa"/>
            <w:tcBorders>
              <w:top w:val="single" w:color="000000" w:sz="6" w:space="0"/>
              <w:left w:val="single" w:color="000000" w:sz="6" w:space="0"/>
              <w:bottom w:val="single" w:color="000000" w:sz="6" w:space="0"/>
              <w:right w:val="single" w:color="000000" w:sz="6" w:space="0"/>
            </w:tcBorders>
          </w:tcPr>
          <w:p w14:paraId="369901EB">
            <w:pPr>
              <w:keepNext w:val="0"/>
              <w:keepLines w:val="0"/>
              <w:widowControl w:val="0"/>
              <w:snapToGrid w:val="0"/>
              <w:spacing w:before="0" w:after="0" w:line="276" w:lineRule="auto"/>
              <w:ind w:right="0"/>
              <w:jc w:val="left"/>
              <w:rPr>
                <w:rFonts w:ascii="Times New Roman" w:hAnsi="Times New Roman" w:eastAsia="Times New Roman" w:cs="Times New Roman"/>
                <w:b/>
                <w:bCs/>
                <w:sz w:val="24"/>
                <w:szCs w:val="24"/>
                <w:shd w:val="clear" w:fill="auto"/>
              </w:rPr>
            </w:pPr>
            <w:r>
              <w:t>Hai người ra thẻ thấp nhất (3) và cao nhất (13) cần giải thích lý do vì sao ước lượng khác nhóm. Sau đó cả đội thảo luận để hiểu rõ story hơn rồi ước lượng lại vòng mới, cho đến khi các thẻ gần nhau và đồng thuận. Đội không lấy trung bình cộng của các thẻ</w:t>
            </w:r>
          </w:p>
        </w:tc>
      </w:tr>
    </w:tbl>
    <w:p w14:paraId="6ED82A71">
      <w:pPr>
        <w:rPr>
          <w:rFonts w:ascii="Times New Roman" w:hAnsi="Times New Roman" w:eastAsia="Times New Roman" w:cs="Times New Roman"/>
          <w:sz w:val="24"/>
          <w:szCs w:val="24"/>
          <w:shd w:val="clear" w:fill="auto"/>
        </w:rPr>
      </w:pPr>
    </w:p>
    <w:p w14:paraId="2D7F07DB">
      <w:pPr>
        <w:keepNext/>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3.7. Lập kế hoạch Sprint</w:t>
      </w:r>
    </w:p>
    <w:tbl>
      <w:tblPr>
        <w:tblStyle w:val="9"/>
        <w:tblW w:w="9018" w:type="dxa"/>
        <w:tblInd w:w="0" w:type="dxa"/>
        <w:tblLayout w:type="fixed"/>
        <w:tblCellMar>
          <w:top w:w="60" w:type="dxa"/>
          <w:left w:w="60" w:type="dxa"/>
          <w:bottom w:w="60" w:type="dxa"/>
          <w:right w:w="60" w:type="dxa"/>
        </w:tblCellMar>
      </w:tblPr>
      <w:tblGrid>
        <w:gridCol w:w="3156"/>
        <w:gridCol w:w="5862"/>
      </w:tblGrid>
      <w:tr w14:paraId="64B1A243">
        <w:tblPrEx>
          <w:tblCellMar>
            <w:top w:w="60" w:type="dxa"/>
            <w:left w:w="60" w:type="dxa"/>
            <w:bottom w:w="60" w:type="dxa"/>
            <w:right w:w="60" w:type="dxa"/>
          </w:tblCellMar>
        </w:tblPrEx>
        <w:trPr>
          <w:tblHeader/>
        </w:trPr>
        <w:tc>
          <w:tcPr>
            <w:tcW w:w="3156" w:type="dxa"/>
            <w:tcBorders>
              <w:top w:val="single" w:color="000000" w:sz="6" w:space="0"/>
              <w:left w:val="single" w:color="000000" w:sz="6" w:space="0"/>
              <w:bottom w:val="single" w:color="000000" w:sz="6" w:space="0"/>
              <w:right w:val="single" w:color="000000" w:sz="6" w:space="0"/>
            </w:tcBorders>
            <w:shd w:val="clear" w:color="auto" w:fill="8EAADB"/>
          </w:tcPr>
          <w:p w14:paraId="3BA88087">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Nội dung</w:t>
            </w:r>
          </w:p>
        </w:tc>
        <w:tc>
          <w:tcPr>
            <w:tcW w:w="5862" w:type="dxa"/>
            <w:tcBorders>
              <w:top w:val="single" w:color="000000" w:sz="6" w:space="0"/>
              <w:left w:val="single" w:color="000000" w:sz="6" w:space="0"/>
              <w:bottom w:val="single" w:color="000000" w:sz="6" w:space="0"/>
              <w:right w:val="single" w:color="000000" w:sz="6" w:space="0"/>
            </w:tcBorders>
            <w:shd w:val="clear" w:color="auto" w:fill="8EAADB"/>
          </w:tcPr>
          <w:p w14:paraId="30CCEA85">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Trả lời</w:t>
            </w:r>
          </w:p>
        </w:tc>
      </w:tr>
      <w:tr w14:paraId="588A64BF">
        <w:tblPrEx>
          <w:tblCellMar>
            <w:top w:w="60" w:type="dxa"/>
            <w:left w:w="60" w:type="dxa"/>
            <w:bottom w:w="60" w:type="dxa"/>
            <w:right w:w="60" w:type="dxa"/>
          </w:tblCellMar>
        </w:tblPrEx>
        <w:trPr>
          <w:trHeight w:val="624" w:hRule="atLeast"/>
        </w:trPr>
        <w:tc>
          <w:tcPr>
            <w:tcW w:w="3156" w:type="dxa"/>
            <w:tcBorders>
              <w:top w:val="single" w:color="000000" w:sz="6" w:space="0"/>
              <w:left w:val="single" w:color="000000" w:sz="6" w:space="0"/>
              <w:bottom w:val="single" w:color="000000" w:sz="6" w:space="0"/>
              <w:right w:val="single" w:color="000000" w:sz="6" w:space="0"/>
            </w:tcBorders>
          </w:tcPr>
          <w:p w14:paraId="133C83C0">
            <w:pPr>
              <w:rPr>
                <w:rFonts w:ascii="Times New Roman" w:hAnsi="Times New Roman" w:eastAsia="Times New Roman" w:cs="Times New Roman"/>
                <w:sz w:val="24"/>
                <w:szCs w:val="24"/>
              </w:rPr>
            </w:pPr>
            <w:r>
              <w:rPr>
                <w:rFonts w:ascii="Times New Roman" w:hAnsi="Times New Roman" w:eastAsia="Times New Roman" w:cs="Times New Roman"/>
                <w:sz w:val="24"/>
                <w:szCs w:val="24"/>
              </w:rPr>
              <w:t>Velocity trung bình</w:t>
            </w:r>
          </w:p>
        </w:tc>
        <w:tc>
          <w:tcPr>
            <w:tcW w:w="5862" w:type="dxa"/>
            <w:tcBorders>
              <w:top w:val="single" w:color="000000" w:sz="6" w:space="0"/>
              <w:left w:val="single" w:color="000000" w:sz="6" w:space="0"/>
              <w:bottom w:val="single" w:color="000000" w:sz="6" w:space="0"/>
              <w:right w:val="single" w:color="000000" w:sz="6" w:space="0"/>
            </w:tcBorders>
          </w:tcPr>
          <w:p w14:paraId="435C76F8">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Velocity trung bình = (23 + 25 + 24) / 3 = 72 / 3 = 24 SP</w:t>
            </w:r>
          </w:p>
        </w:tc>
      </w:tr>
      <w:tr w14:paraId="6692965D">
        <w:tblPrEx>
          <w:tblCellMar>
            <w:top w:w="60" w:type="dxa"/>
            <w:left w:w="60" w:type="dxa"/>
            <w:bottom w:w="60" w:type="dxa"/>
            <w:right w:w="60" w:type="dxa"/>
          </w:tblCellMar>
        </w:tblPrEx>
        <w:trPr>
          <w:trHeight w:val="624" w:hRule="atLeast"/>
        </w:trPr>
        <w:tc>
          <w:tcPr>
            <w:tcW w:w="3156" w:type="dxa"/>
            <w:tcBorders>
              <w:top w:val="single" w:color="000000" w:sz="6" w:space="0"/>
              <w:left w:val="single" w:color="000000" w:sz="6" w:space="0"/>
              <w:bottom w:val="single" w:color="000000" w:sz="6" w:space="0"/>
              <w:right w:val="single" w:color="000000" w:sz="6" w:space="0"/>
            </w:tcBorders>
          </w:tcPr>
          <w:p w14:paraId="677DF3F1">
            <w:pPr>
              <w:rPr>
                <w:rFonts w:ascii="Times New Roman" w:hAnsi="Times New Roman" w:eastAsia="Times New Roman" w:cs="Times New Roman"/>
                <w:sz w:val="24"/>
                <w:szCs w:val="24"/>
              </w:rPr>
            </w:pPr>
            <w:r>
              <w:rPr>
                <w:rFonts w:ascii="Times New Roman" w:hAnsi="Times New Roman" w:eastAsia="Times New Roman" w:cs="Times New Roman"/>
                <w:sz w:val="24"/>
                <w:szCs w:val="24"/>
              </w:rPr>
              <w:t>Capacity Sprint 4 và số SP cam kết (trình bày phép tính)</w:t>
            </w:r>
          </w:p>
        </w:tc>
        <w:tc>
          <w:tcPr>
            <w:tcW w:w="5862" w:type="dxa"/>
            <w:tcBorders>
              <w:top w:val="single" w:color="000000" w:sz="6" w:space="0"/>
              <w:left w:val="single" w:color="000000" w:sz="6" w:space="0"/>
              <w:bottom w:val="single" w:color="000000" w:sz="6" w:space="0"/>
              <w:right w:val="single" w:color="000000" w:sz="6" w:space="0"/>
            </w:tcBorders>
          </w:tcPr>
          <w:p w14:paraId="57149761">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Capacity đầy đủ = 6 Developers × 10 ngày = 60 người-ngày. Một Developer nghỉ 5 ngày nên Capacity Sprint 4 = 60 − 5 = 55 người</w:t>
            </w:r>
            <w:r>
              <w:rPr>
                <w:rFonts w:hint="default"/>
                <w:lang w:val="vi-VN"/>
              </w:rPr>
              <w:t>/</w:t>
            </w:r>
            <w:r>
              <w:t>ngày</w:t>
            </w:r>
          </w:p>
          <w:p w14:paraId="2DF0DEC1">
            <w:r>
              <w:t>SP cam kết = 24 × 55 / 60 = 22 SP</w:t>
            </w:r>
          </w:p>
        </w:tc>
      </w:tr>
      <w:tr w14:paraId="7F8B8450">
        <w:tblPrEx>
          <w:tblCellMar>
            <w:top w:w="60" w:type="dxa"/>
            <w:left w:w="60" w:type="dxa"/>
            <w:bottom w:w="60" w:type="dxa"/>
            <w:right w:w="60" w:type="dxa"/>
          </w:tblCellMar>
        </w:tblPrEx>
        <w:trPr>
          <w:trHeight w:val="624" w:hRule="atLeast"/>
        </w:trPr>
        <w:tc>
          <w:tcPr>
            <w:tcW w:w="3156" w:type="dxa"/>
            <w:tcBorders>
              <w:top w:val="single" w:color="000000" w:sz="6" w:space="0"/>
              <w:left w:val="single" w:color="000000" w:sz="6" w:space="0"/>
              <w:bottom w:val="single" w:color="000000" w:sz="6" w:space="0"/>
              <w:right w:val="single" w:color="000000" w:sz="6" w:space="0"/>
            </w:tcBorders>
          </w:tcPr>
          <w:p w14:paraId="6B4AD65E">
            <w:pPr>
              <w:rPr>
                <w:rFonts w:ascii="Times New Roman" w:hAnsi="Times New Roman" w:eastAsia="Times New Roman" w:cs="Times New Roman"/>
                <w:sz w:val="24"/>
                <w:szCs w:val="24"/>
              </w:rPr>
            </w:pPr>
            <w:r>
              <w:rPr>
                <w:rFonts w:ascii="Times New Roman" w:hAnsi="Times New Roman" w:eastAsia="Times New Roman" w:cs="Times New Roman"/>
                <w:sz w:val="24"/>
                <w:szCs w:val="24"/>
              </w:rPr>
              <w:t>Các story chọn (ghi mã) và tổng SP</w:t>
            </w:r>
          </w:p>
        </w:tc>
        <w:tc>
          <w:tcPr>
            <w:tcW w:w="5862" w:type="dxa"/>
            <w:tcBorders>
              <w:top w:val="single" w:color="000000" w:sz="6" w:space="0"/>
              <w:left w:val="single" w:color="000000" w:sz="6" w:space="0"/>
              <w:bottom w:val="single" w:color="000000" w:sz="6" w:space="0"/>
              <w:right w:val="single" w:color="000000" w:sz="6" w:space="0"/>
            </w:tcBorders>
          </w:tcPr>
          <w:p w14:paraId="232079E2">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Chọn B1, B2, B3, B4 theo thứ tự ưu tiên (3 Must trước, rồi Should). Tổng SP = 3 + 5 + 5 + 8 = 21 SP, không vượt 22 SP cam kết. Không chọn thêm B5 vì sẽ thành 26 SP</w:t>
            </w:r>
          </w:p>
        </w:tc>
      </w:tr>
      <w:tr w14:paraId="6437224E">
        <w:tblPrEx>
          <w:tblCellMar>
            <w:top w:w="60" w:type="dxa"/>
            <w:left w:w="60" w:type="dxa"/>
            <w:bottom w:w="60" w:type="dxa"/>
            <w:right w:w="60" w:type="dxa"/>
          </w:tblCellMar>
        </w:tblPrEx>
        <w:trPr>
          <w:trHeight w:val="624" w:hRule="atLeast"/>
        </w:trPr>
        <w:tc>
          <w:tcPr>
            <w:tcW w:w="3156" w:type="dxa"/>
            <w:tcBorders>
              <w:top w:val="single" w:color="000000" w:sz="6" w:space="0"/>
              <w:left w:val="single" w:color="000000" w:sz="6" w:space="0"/>
              <w:bottom w:val="single" w:color="000000" w:sz="6" w:space="0"/>
              <w:right w:val="single" w:color="000000" w:sz="6" w:space="0"/>
            </w:tcBorders>
          </w:tcPr>
          <w:p w14:paraId="44C96DE2">
            <w:pPr>
              <w:rPr>
                <w:rFonts w:ascii="Times New Roman" w:hAnsi="Times New Roman" w:eastAsia="Times New Roman" w:cs="Times New Roman"/>
                <w:sz w:val="24"/>
                <w:szCs w:val="24"/>
              </w:rPr>
            </w:pPr>
            <w:r>
              <w:rPr>
                <w:rFonts w:ascii="Times New Roman" w:hAnsi="Times New Roman" w:eastAsia="Times New Roman" w:cs="Times New Roman"/>
                <w:sz w:val="24"/>
                <w:szCs w:val="24"/>
              </w:rPr>
              <w:t>Sprint Goal (1 câu)</w:t>
            </w:r>
          </w:p>
        </w:tc>
        <w:tc>
          <w:tcPr>
            <w:tcW w:w="5862" w:type="dxa"/>
            <w:tcBorders>
              <w:top w:val="single" w:color="000000" w:sz="6" w:space="0"/>
              <w:left w:val="single" w:color="000000" w:sz="6" w:space="0"/>
              <w:bottom w:val="single" w:color="000000" w:sz="6" w:space="0"/>
              <w:right w:val="single" w:color="000000" w:sz="6" w:space="0"/>
            </w:tcBorders>
          </w:tcPr>
          <w:p w14:paraId="15B01A51">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Hoàn thành các chức năng để nhân viên thu gom đăng nhập bằng OTP, nhận thông báo phân công, xem chi tiết phiếu lộ trình và bản đồ thùng rác, để có thể bắt đầu thực hiện ca thu gom trên ứng dụng</w:t>
            </w:r>
          </w:p>
        </w:tc>
      </w:tr>
    </w:tbl>
    <w:p w14:paraId="5B9584D0">
      <w:pPr>
        <w:rPr>
          <w:rFonts w:ascii="Times New Roman" w:hAnsi="Times New Roman" w:eastAsia="Times New Roman" w:cs="Times New Roman"/>
          <w:sz w:val="24"/>
          <w:szCs w:val="24"/>
        </w:rPr>
      </w:pPr>
    </w:p>
    <w:p w14:paraId="6D48CBA4">
      <w:pPr>
        <w:keepNext/>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3.8. Phân rã công việc – story B3</w:t>
      </w:r>
    </w:p>
    <w:tbl>
      <w:tblPr>
        <w:tblStyle w:val="9"/>
        <w:tblW w:w="9022" w:type="dxa"/>
        <w:tblInd w:w="0" w:type="dxa"/>
        <w:tblLayout w:type="fixed"/>
        <w:tblCellMar>
          <w:top w:w="60" w:type="dxa"/>
          <w:left w:w="60" w:type="dxa"/>
          <w:bottom w:w="60" w:type="dxa"/>
          <w:right w:w="60" w:type="dxa"/>
        </w:tblCellMar>
      </w:tblPr>
      <w:tblGrid>
        <w:gridCol w:w="4962"/>
        <w:gridCol w:w="2256"/>
        <w:gridCol w:w="1804"/>
      </w:tblGrid>
      <w:tr w14:paraId="4C2ECD65">
        <w:tblPrEx>
          <w:tblCellMar>
            <w:top w:w="60" w:type="dxa"/>
            <w:left w:w="60" w:type="dxa"/>
            <w:bottom w:w="60" w:type="dxa"/>
            <w:right w:w="60" w:type="dxa"/>
          </w:tblCellMar>
        </w:tblPrEx>
        <w:trPr>
          <w:tblHeader/>
        </w:trPr>
        <w:tc>
          <w:tcPr>
            <w:tcW w:w="4962" w:type="dxa"/>
            <w:tcBorders>
              <w:top w:val="single" w:color="000000" w:sz="6" w:space="0"/>
              <w:left w:val="single" w:color="000000" w:sz="6" w:space="0"/>
              <w:bottom w:val="single" w:color="000000" w:sz="6" w:space="0"/>
              <w:right w:val="single" w:color="000000" w:sz="6" w:space="0"/>
            </w:tcBorders>
            <w:shd w:val="clear" w:color="auto" w:fill="8EAADB"/>
          </w:tcPr>
          <w:p w14:paraId="181126EC">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Task cụ thể</w:t>
            </w:r>
          </w:p>
        </w:tc>
        <w:tc>
          <w:tcPr>
            <w:tcW w:w="2256" w:type="dxa"/>
            <w:tcBorders>
              <w:top w:val="single" w:color="000000" w:sz="6" w:space="0"/>
              <w:left w:val="single" w:color="000000" w:sz="6" w:space="0"/>
              <w:bottom w:val="single" w:color="000000" w:sz="6" w:space="0"/>
              <w:right w:val="single" w:color="000000" w:sz="6" w:space="0"/>
            </w:tcBorders>
            <w:shd w:val="clear" w:color="auto" w:fill="8EAADB"/>
          </w:tcPr>
          <w:p w14:paraId="106D3242">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Nhóm công việc</w:t>
            </w:r>
          </w:p>
        </w:tc>
        <w:tc>
          <w:tcPr>
            <w:tcW w:w="1804" w:type="dxa"/>
            <w:tcBorders>
              <w:top w:val="single" w:color="000000" w:sz="6" w:space="0"/>
              <w:left w:val="single" w:color="000000" w:sz="6" w:space="0"/>
              <w:bottom w:val="single" w:color="000000" w:sz="6" w:space="0"/>
              <w:right w:val="single" w:color="000000" w:sz="6" w:space="0"/>
            </w:tcBorders>
            <w:shd w:val="clear" w:color="auto" w:fill="8EAADB"/>
          </w:tcPr>
          <w:p w14:paraId="1CCE1CAC">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Ước lượng (giờ)</w:t>
            </w:r>
          </w:p>
        </w:tc>
      </w:tr>
      <w:tr w14:paraId="53712788">
        <w:tblPrEx>
          <w:tblCellMar>
            <w:top w:w="60" w:type="dxa"/>
            <w:left w:w="60" w:type="dxa"/>
            <w:bottom w:w="60" w:type="dxa"/>
            <w:right w:w="60" w:type="dxa"/>
          </w:tblCellMar>
        </w:tblPrEx>
        <w:trPr>
          <w:trHeight w:val="510" w:hRule="atLeast"/>
        </w:trPr>
        <w:tc>
          <w:tcPr>
            <w:tcW w:w="4962" w:type="dxa"/>
            <w:tcBorders>
              <w:top w:val="single" w:color="000000" w:sz="6" w:space="0"/>
              <w:left w:val="single" w:color="000000" w:sz="6" w:space="0"/>
              <w:bottom w:val="single" w:color="000000" w:sz="6" w:space="0"/>
              <w:right w:val="single" w:color="000000" w:sz="6" w:space="0"/>
            </w:tcBorders>
          </w:tcPr>
          <w:p w14:paraId="03B7C03D">
            <w:pPr>
              <w:keepNext w:val="0"/>
              <w:keepLines w:val="0"/>
              <w:widowControl w:val="0"/>
              <w:snapToGrid w:val="0"/>
              <w:spacing w:before="0" w:after="0" w:line="276" w:lineRule="auto"/>
              <w:ind w:right="0"/>
              <w:jc w:val="left"/>
              <w:rPr>
                <w:rFonts w:ascii="Times New Roman" w:hAnsi="Times New Roman" w:eastAsia="Times New Roman" w:cs="Times New Roman"/>
                <w:b/>
                <w:bCs/>
                <w:sz w:val="24"/>
                <w:szCs w:val="24"/>
                <w:shd w:val="clear" w:fill="auto"/>
              </w:rPr>
            </w:pPr>
            <w:r>
              <w:t>Thiết kế giao diện màn hình chi tiết phiếu lộ trình (mã phiếu, ca, danh sách thùng rác, trạng thái)</w:t>
            </w:r>
          </w:p>
        </w:tc>
        <w:tc>
          <w:tcPr>
            <w:tcW w:w="2256" w:type="dxa"/>
            <w:tcBorders>
              <w:top w:val="single" w:color="000000" w:sz="6" w:space="0"/>
              <w:left w:val="single" w:color="000000" w:sz="6" w:space="0"/>
              <w:bottom w:val="single" w:color="000000" w:sz="6" w:space="0"/>
              <w:right w:val="single" w:color="000000" w:sz="6" w:space="0"/>
            </w:tcBorders>
          </w:tcPr>
          <w:p w14:paraId="23918BF0">
            <w:pPr>
              <w:keepNext w:val="0"/>
              <w:keepLines w:val="0"/>
              <w:widowControl w:val="0"/>
              <w:snapToGrid w:val="0"/>
              <w:spacing w:before="0" w:after="0" w:line="276" w:lineRule="auto"/>
              <w:ind w:right="0"/>
              <w:jc w:val="left"/>
              <w:rPr>
                <w:rFonts w:ascii="Times New Roman" w:hAnsi="Times New Roman" w:eastAsia="Times New Roman" w:cs="Times New Roman"/>
                <w:sz w:val="24"/>
                <w:szCs w:val="24"/>
                <w:shd w:val="clear" w:fill="auto"/>
              </w:rPr>
            </w:pPr>
            <w:r>
              <w:t>UI/UX</w:t>
            </w:r>
          </w:p>
        </w:tc>
        <w:tc>
          <w:tcPr>
            <w:tcW w:w="1804" w:type="dxa"/>
            <w:tcBorders>
              <w:top w:val="single" w:color="000000" w:sz="6" w:space="0"/>
              <w:left w:val="single" w:color="000000" w:sz="6" w:space="0"/>
              <w:bottom w:val="single" w:color="000000" w:sz="6" w:space="0"/>
              <w:right w:val="single" w:color="000000" w:sz="6" w:space="0"/>
            </w:tcBorders>
          </w:tcPr>
          <w:p w14:paraId="54021691">
            <w:pPr>
              <w:keepNext w:val="0"/>
              <w:keepLines w:val="0"/>
              <w:widowControl w:val="0"/>
              <w:snapToGrid w:val="0"/>
              <w:spacing w:before="0" w:after="0" w:line="276" w:lineRule="auto"/>
              <w:ind w:right="0"/>
              <w:jc w:val="left"/>
              <w:rPr>
                <w:rFonts w:ascii="Times New Roman" w:hAnsi="Times New Roman" w:eastAsia="Times New Roman" w:cs="Times New Roman"/>
                <w:sz w:val="24"/>
                <w:szCs w:val="24"/>
                <w:shd w:val="clear" w:fill="auto"/>
              </w:rPr>
            </w:pPr>
            <w:r>
              <w:t>4 giờ</w:t>
            </w:r>
          </w:p>
        </w:tc>
      </w:tr>
      <w:tr w14:paraId="6D59420C">
        <w:tblPrEx>
          <w:tblCellMar>
            <w:top w:w="60" w:type="dxa"/>
            <w:left w:w="60" w:type="dxa"/>
            <w:bottom w:w="60" w:type="dxa"/>
            <w:right w:w="60" w:type="dxa"/>
          </w:tblCellMar>
        </w:tblPrEx>
        <w:trPr>
          <w:trHeight w:val="510" w:hRule="atLeast"/>
        </w:trPr>
        <w:tc>
          <w:tcPr>
            <w:tcW w:w="4962" w:type="dxa"/>
            <w:tcBorders>
              <w:top w:val="single" w:color="000000" w:sz="6" w:space="0"/>
              <w:left w:val="single" w:color="000000" w:sz="6" w:space="0"/>
              <w:bottom w:val="single" w:color="000000" w:sz="6" w:space="0"/>
              <w:right w:val="single" w:color="000000" w:sz="6" w:space="0"/>
            </w:tcBorders>
          </w:tcPr>
          <w:p w14:paraId="662B3148">
            <w:pPr>
              <w:keepNext w:val="0"/>
              <w:keepLines w:val="0"/>
              <w:widowControl w:val="0"/>
              <w:snapToGrid w:val="0"/>
              <w:spacing w:before="0" w:after="0" w:line="276" w:lineRule="auto"/>
              <w:ind w:right="0"/>
              <w:jc w:val="left"/>
              <w:rPr>
                <w:rFonts w:ascii="Times New Roman" w:hAnsi="Times New Roman" w:eastAsia="Times New Roman" w:cs="Times New Roman"/>
                <w:sz w:val="24"/>
                <w:szCs w:val="24"/>
                <w:shd w:val="clear" w:fill="auto"/>
              </w:rPr>
            </w:pPr>
            <w:r>
              <w:t>Viết chức năng lấy chi tiết phiếu theo mã, kiểm tra phiếu thuộc đúng nhân viên đang đăng nhập và kiểm tra trạng thái phiếu (Đã huỷ thì không hiển thị chi tiết)</w:t>
            </w:r>
          </w:p>
        </w:tc>
        <w:tc>
          <w:tcPr>
            <w:tcW w:w="2256" w:type="dxa"/>
            <w:tcBorders>
              <w:top w:val="single" w:color="000000" w:sz="6" w:space="0"/>
              <w:left w:val="single" w:color="000000" w:sz="6" w:space="0"/>
              <w:bottom w:val="single" w:color="000000" w:sz="6" w:space="0"/>
              <w:right w:val="single" w:color="000000" w:sz="6" w:space="0"/>
            </w:tcBorders>
          </w:tcPr>
          <w:p w14:paraId="1CDB40B4">
            <w:pPr>
              <w:keepNext w:val="0"/>
              <w:keepLines w:val="0"/>
              <w:widowControl w:val="0"/>
              <w:snapToGrid w:val="0"/>
              <w:spacing w:before="0" w:after="0" w:line="276" w:lineRule="auto"/>
              <w:ind w:right="0"/>
              <w:jc w:val="left"/>
              <w:rPr>
                <w:rFonts w:ascii="Times New Roman" w:hAnsi="Times New Roman" w:eastAsia="Times New Roman" w:cs="Times New Roman"/>
                <w:sz w:val="24"/>
                <w:szCs w:val="24"/>
                <w:shd w:val="clear" w:fill="auto"/>
              </w:rPr>
            </w:pPr>
            <w:r>
              <w:t>Development</w:t>
            </w:r>
          </w:p>
        </w:tc>
        <w:tc>
          <w:tcPr>
            <w:tcW w:w="1804" w:type="dxa"/>
            <w:tcBorders>
              <w:top w:val="single" w:color="000000" w:sz="6" w:space="0"/>
              <w:left w:val="single" w:color="000000" w:sz="6" w:space="0"/>
              <w:bottom w:val="single" w:color="000000" w:sz="6" w:space="0"/>
              <w:right w:val="single" w:color="000000" w:sz="6" w:space="0"/>
            </w:tcBorders>
          </w:tcPr>
          <w:p w14:paraId="0E22D910">
            <w:pPr>
              <w:keepNext w:val="0"/>
              <w:keepLines w:val="0"/>
              <w:widowControl w:val="0"/>
              <w:snapToGrid w:val="0"/>
              <w:spacing w:before="0" w:after="0" w:line="276" w:lineRule="auto"/>
              <w:ind w:right="0"/>
              <w:jc w:val="left"/>
              <w:rPr>
                <w:rFonts w:ascii="Times New Roman" w:hAnsi="Times New Roman" w:eastAsia="Times New Roman" w:cs="Times New Roman"/>
                <w:sz w:val="24"/>
                <w:szCs w:val="24"/>
                <w:shd w:val="clear" w:fill="auto"/>
              </w:rPr>
            </w:pPr>
            <w:r>
              <w:t>8 giờ</w:t>
            </w:r>
          </w:p>
        </w:tc>
      </w:tr>
      <w:tr w14:paraId="005FCEBC">
        <w:tblPrEx>
          <w:tblCellMar>
            <w:top w:w="60" w:type="dxa"/>
            <w:left w:w="60" w:type="dxa"/>
            <w:bottom w:w="60" w:type="dxa"/>
            <w:right w:w="60" w:type="dxa"/>
          </w:tblCellMar>
        </w:tblPrEx>
        <w:trPr>
          <w:trHeight w:val="510" w:hRule="atLeast"/>
        </w:trPr>
        <w:tc>
          <w:tcPr>
            <w:tcW w:w="4962" w:type="dxa"/>
            <w:tcBorders>
              <w:top w:val="single" w:color="000000" w:sz="6" w:space="0"/>
              <w:left w:val="single" w:color="000000" w:sz="6" w:space="0"/>
              <w:bottom w:val="single" w:color="000000" w:sz="6" w:space="0"/>
              <w:right w:val="single" w:color="000000" w:sz="6" w:space="0"/>
            </w:tcBorders>
          </w:tcPr>
          <w:p w14:paraId="6DA40CA6">
            <w:pPr>
              <w:keepNext w:val="0"/>
              <w:keepLines w:val="0"/>
              <w:widowControl w:val="0"/>
              <w:snapToGrid w:val="0"/>
              <w:spacing w:before="0" w:after="0" w:line="276" w:lineRule="auto"/>
              <w:ind w:right="0"/>
              <w:jc w:val="left"/>
              <w:rPr>
                <w:rFonts w:ascii="Times New Roman" w:hAnsi="Times New Roman" w:eastAsia="Times New Roman" w:cs="Times New Roman"/>
                <w:sz w:val="24"/>
                <w:szCs w:val="24"/>
                <w:shd w:val="clear" w:fill="auto"/>
              </w:rPr>
            </w:pPr>
            <w:r>
              <w:t>Kiểm thử 3 trường hợp: phiếu hợp lệ, phiếu</w:t>
            </w:r>
            <w:r>
              <w:rPr>
                <w:rFonts w:hint="default"/>
                <w:lang w:val="vi-VN"/>
              </w:rPr>
              <w:t xml:space="preserve"> </w:t>
            </w:r>
            <w:r>
              <w:t>không thuộc quyền, phiếu đã huỷ</w:t>
            </w:r>
          </w:p>
        </w:tc>
        <w:tc>
          <w:tcPr>
            <w:tcW w:w="2256" w:type="dxa"/>
            <w:tcBorders>
              <w:top w:val="single" w:color="000000" w:sz="6" w:space="0"/>
              <w:left w:val="single" w:color="000000" w:sz="6" w:space="0"/>
              <w:bottom w:val="single" w:color="000000" w:sz="6" w:space="0"/>
              <w:right w:val="single" w:color="000000" w:sz="6" w:space="0"/>
            </w:tcBorders>
          </w:tcPr>
          <w:p w14:paraId="45A938EF">
            <w:pPr>
              <w:keepNext w:val="0"/>
              <w:keepLines w:val="0"/>
              <w:widowControl w:val="0"/>
              <w:snapToGrid w:val="0"/>
              <w:spacing w:before="0" w:after="0" w:line="276" w:lineRule="auto"/>
              <w:ind w:right="0"/>
              <w:jc w:val="left"/>
              <w:rPr>
                <w:rFonts w:ascii="Times New Roman" w:hAnsi="Times New Roman" w:eastAsia="Times New Roman" w:cs="Times New Roman"/>
                <w:sz w:val="24"/>
                <w:szCs w:val="24"/>
                <w:shd w:val="clear" w:fill="auto"/>
              </w:rPr>
            </w:pPr>
            <w:r>
              <w:t>Testing</w:t>
            </w:r>
          </w:p>
        </w:tc>
        <w:tc>
          <w:tcPr>
            <w:tcW w:w="1804" w:type="dxa"/>
            <w:tcBorders>
              <w:top w:val="single" w:color="000000" w:sz="6" w:space="0"/>
              <w:left w:val="single" w:color="000000" w:sz="6" w:space="0"/>
              <w:bottom w:val="single" w:color="000000" w:sz="6" w:space="0"/>
              <w:right w:val="single" w:color="000000" w:sz="6" w:space="0"/>
            </w:tcBorders>
          </w:tcPr>
          <w:p w14:paraId="385E3FD0">
            <w:pPr>
              <w:keepNext w:val="0"/>
              <w:keepLines w:val="0"/>
              <w:widowControl w:val="0"/>
              <w:snapToGrid w:val="0"/>
              <w:spacing w:before="0" w:after="0" w:line="276" w:lineRule="auto"/>
              <w:ind w:right="0"/>
              <w:jc w:val="left"/>
              <w:rPr>
                <w:rFonts w:ascii="Times New Roman" w:hAnsi="Times New Roman" w:eastAsia="Times New Roman" w:cs="Times New Roman"/>
                <w:sz w:val="24"/>
                <w:szCs w:val="24"/>
                <w:shd w:val="clear" w:fill="auto"/>
              </w:rPr>
            </w:pPr>
            <w:r>
              <w:t>4 giờ</w:t>
            </w:r>
          </w:p>
        </w:tc>
      </w:tr>
      <w:tr w14:paraId="1D4A3C2D">
        <w:tblPrEx>
          <w:tblCellMar>
            <w:top w:w="60" w:type="dxa"/>
            <w:left w:w="60" w:type="dxa"/>
            <w:bottom w:w="60" w:type="dxa"/>
            <w:right w:w="60" w:type="dxa"/>
          </w:tblCellMar>
        </w:tblPrEx>
        <w:trPr>
          <w:trHeight w:val="510" w:hRule="atLeast"/>
        </w:trPr>
        <w:tc>
          <w:tcPr>
            <w:tcW w:w="4962" w:type="dxa"/>
            <w:tcBorders>
              <w:top w:val="single" w:color="000000" w:sz="6" w:space="0"/>
              <w:left w:val="single" w:color="000000" w:sz="6" w:space="0"/>
              <w:bottom w:val="single" w:color="000000" w:sz="6" w:space="0"/>
              <w:right w:val="single" w:color="000000" w:sz="6" w:space="0"/>
            </w:tcBorders>
          </w:tcPr>
          <w:p w14:paraId="0F06DA1D">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Tổng giờ công</w:t>
            </w:r>
          </w:p>
        </w:tc>
        <w:tc>
          <w:tcPr>
            <w:tcW w:w="2256" w:type="dxa"/>
            <w:tcBorders>
              <w:top w:val="single" w:color="000000" w:sz="6" w:space="0"/>
              <w:left w:val="single" w:color="000000" w:sz="6" w:space="0"/>
              <w:bottom w:val="single" w:color="000000" w:sz="6" w:space="0"/>
              <w:right w:val="single" w:color="000000" w:sz="6" w:space="0"/>
            </w:tcBorders>
          </w:tcPr>
          <w:p w14:paraId="255242D7">
            <w:pPr>
              <w:keepNext w:val="0"/>
              <w:keepLines w:val="0"/>
              <w:widowControl w:val="0"/>
              <w:snapToGrid w:val="0"/>
              <w:spacing w:before="0" w:after="0" w:line="276" w:lineRule="auto"/>
              <w:ind w:right="0"/>
              <w:jc w:val="left"/>
              <w:rPr>
                <w:rFonts w:ascii="Times New Roman" w:hAnsi="Times New Roman" w:eastAsia="Times New Roman" w:cs="Times New Roman"/>
                <w:b/>
                <w:bCs/>
                <w:sz w:val="24"/>
                <w:szCs w:val="24"/>
              </w:rPr>
            </w:pPr>
          </w:p>
        </w:tc>
        <w:tc>
          <w:tcPr>
            <w:tcW w:w="1804" w:type="dxa"/>
            <w:tcBorders>
              <w:top w:val="single" w:color="000000" w:sz="6" w:space="0"/>
              <w:left w:val="single" w:color="000000" w:sz="6" w:space="0"/>
              <w:bottom w:val="single" w:color="000000" w:sz="6" w:space="0"/>
              <w:right w:val="single" w:color="000000" w:sz="6" w:space="0"/>
            </w:tcBorders>
          </w:tcPr>
          <w:p w14:paraId="1275A18D">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16 giờ</w:t>
            </w:r>
          </w:p>
        </w:tc>
      </w:tr>
    </w:tbl>
    <w:p w14:paraId="104C8792">
      <w:pPr>
        <w:rPr>
          <w:rFonts w:ascii="Times New Roman" w:hAnsi="Times New Roman" w:eastAsia="Times New Roman" w:cs="Times New Roman"/>
          <w:sz w:val="24"/>
          <w:szCs w:val="24"/>
        </w:rPr>
      </w:pPr>
    </w:p>
    <w:p w14:paraId="041C900D">
      <w:pPr>
        <w:keepNext/>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3.9. Phân tích Burndown Chart</w:t>
      </w:r>
    </w:p>
    <w:tbl>
      <w:tblPr>
        <w:tblStyle w:val="9"/>
        <w:tblW w:w="9018" w:type="dxa"/>
        <w:tblInd w:w="0" w:type="dxa"/>
        <w:tblLayout w:type="fixed"/>
        <w:tblCellMar>
          <w:top w:w="60" w:type="dxa"/>
          <w:left w:w="60" w:type="dxa"/>
          <w:bottom w:w="60" w:type="dxa"/>
          <w:right w:w="60" w:type="dxa"/>
        </w:tblCellMar>
      </w:tblPr>
      <w:tblGrid>
        <w:gridCol w:w="3156"/>
        <w:gridCol w:w="5862"/>
      </w:tblGrid>
      <w:tr w14:paraId="775D9C18">
        <w:trPr>
          <w:tblHeader/>
        </w:trPr>
        <w:tc>
          <w:tcPr>
            <w:tcW w:w="3156" w:type="dxa"/>
            <w:tcBorders>
              <w:top w:val="single" w:color="000000" w:sz="6" w:space="0"/>
              <w:left w:val="single" w:color="000000" w:sz="6" w:space="0"/>
              <w:bottom w:val="single" w:color="000000" w:sz="6" w:space="0"/>
              <w:right w:val="single" w:color="000000" w:sz="6" w:space="0"/>
            </w:tcBorders>
            <w:shd w:val="clear" w:color="auto" w:fill="8EAADB"/>
          </w:tcPr>
          <w:p w14:paraId="48B31177">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Nội dung</w:t>
            </w:r>
          </w:p>
        </w:tc>
        <w:tc>
          <w:tcPr>
            <w:tcW w:w="5862" w:type="dxa"/>
            <w:tcBorders>
              <w:top w:val="single" w:color="000000" w:sz="6" w:space="0"/>
              <w:left w:val="single" w:color="000000" w:sz="6" w:space="0"/>
              <w:bottom w:val="single" w:color="000000" w:sz="6" w:space="0"/>
              <w:right w:val="single" w:color="000000" w:sz="6" w:space="0"/>
            </w:tcBorders>
            <w:shd w:val="clear" w:color="auto" w:fill="8EAADB"/>
          </w:tcPr>
          <w:p w14:paraId="0D99DF8C">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Trả lời</w:t>
            </w:r>
          </w:p>
        </w:tc>
      </w:tr>
      <w:tr w14:paraId="7DF545A4">
        <w:tblPrEx>
          <w:tblCellMar>
            <w:top w:w="60" w:type="dxa"/>
            <w:left w:w="60" w:type="dxa"/>
            <w:bottom w:w="60" w:type="dxa"/>
            <w:right w:w="60" w:type="dxa"/>
          </w:tblCellMar>
        </w:tblPrEx>
        <w:trPr>
          <w:trHeight w:val="794" w:hRule="atLeast"/>
        </w:trPr>
        <w:tc>
          <w:tcPr>
            <w:tcW w:w="3156" w:type="dxa"/>
            <w:tcBorders>
              <w:top w:val="single" w:color="000000" w:sz="6" w:space="0"/>
              <w:left w:val="single" w:color="000000" w:sz="6" w:space="0"/>
              <w:bottom w:val="single" w:color="000000" w:sz="6" w:space="0"/>
              <w:right w:val="single" w:color="000000" w:sz="6" w:space="0"/>
            </w:tcBorders>
          </w:tcPr>
          <w:p w14:paraId="615B44E1">
            <w:pPr>
              <w:rPr>
                <w:rFonts w:ascii="Times New Roman" w:hAnsi="Times New Roman" w:eastAsia="Times New Roman" w:cs="Times New Roman"/>
                <w:sz w:val="24"/>
                <w:szCs w:val="24"/>
              </w:rPr>
            </w:pPr>
            <w:r>
              <w:rPr>
                <w:rFonts w:ascii="Times New Roman" w:hAnsi="Times New Roman" w:eastAsia="Times New Roman" w:cs="Times New Roman"/>
                <w:sz w:val="24"/>
                <w:szCs w:val="24"/>
              </w:rPr>
              <w:t>Ngày 4: thực tế, lý tưởng, chênh lệch, kết luận</w:t>
            </w:r>
          </w:p>
        </w:tc>
        <w:tc>
          <w:tcPr>
            <w:tcW w:w="5862" w:type="dxa"/>
            <w:tcBorders>
              <w:top w:val="single" w:color="000000" w:sz="6" w:space="0"/>
              <w:left w:val="single" w:color="000000" w:sz="6" w:space="0"/>
              <w:bottom w:val="single" w:color="000000" w:sz="6" w:space="0"/>
              <w:right w:val="single" w:color="000000" w:sz="6" w:space="0"/>
            </w:tcBorders>
          </w:tcPr>
          <w:p w14:paraId="241936C6">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Ngày 4: SP còn lại thực tế là 22, lý tưởng là 15. Chênh lệch = 22 − 15 = 7 SP. Thực tế còn nhiều việc hơn lý tưởng nên đội đang Behind Schedule (</w:t>
            </w:r>
            <w:r>
              <w:rPr>
                <w:rFonts w:hint="default"/>
                <w:lang w:val="vi-VN"/>
              </w:rPr>
              <w:t xml:space="preserve">là </w:t>
            </w:r>
            <w:r>
              <w:t>chậm tiến độ)</w:t>
            </w:r>
          </w:p>
        </w:tc>
      </w:tr>
      <w:tr w14:paraId="5E53D8D1">
        <w:tblPrEx>
          <w:tblCellMar>
            <w:top w:w="60" w:type="dxa"/>
            <w:left w:w="60" w:type="dxa"/>
            <w:bottom w:w="60" w:type="dxa"/>
            <w:right w:w="60" w:type="dxa"/>
          </w:tblCellMar>
        </w:tblPrEx>
        <w:trPr>
          <w:trHeight w:val="794" w:hRule="atLeast"/>
        </w:trPr>
        <w:tc>
          <w:tcPr>
            <w:tcW w:w="3156" w:type="dxa"/>
            <w:tcBorders>
              <w:top w:val="single" w:color="000000" w:sz="6" w:space="0"/>
              <w:left w:val="single" w:color="000000" w:sz="6" w:space="0"/>
              <w:bottom w:val="single" w:color="000000" w:sz="6" w:space="0"/>
              <w:right w:val="single" w:color="000000" w:sz="6" w:space="0"/>
            </w:tcBorders>
          </w:tcPr>
          <w:p w14:paraId="68F5177E">
            <w:pPr>
              <w:rPr>
                <w:rFonts w:ascii="Times New Roman" w:hAnsi="Times New Roman" w:eastAsia="Times New Roman" w:cs="Times New Roman"/>
                <w:sz w:val="24"/>
                <w:szCs w:val="24"/>
              </w:rPr>
            </w:pPr>
            <w:r>
              <w:rPr>
                <w:rFonts w:ascii="Times New Roman" w:hAnsi="Times New Roman" w:eastAsia="Times New Roman" w:cs="Times New Roman"/>
                <w:sz w:val="24"/>
                <w:szCs w:val="24"/>
              </w:rPr>
              <w:t>Dấu hiệu bất thường và rủi ro</w:t>
            </w:r>
          </w:p>
        </w:tc>
        <w:tc>
          <w:tcPr>
            <w:tcW w:w="5862" w:type="dxa"/>
            <w:tcBorders>
              <w:top w:val="single" w:color="000000" w:sz="6" w:space="0"/>
              <w:left w:val="single" w:color="000000" w:sz="6" w:space="0"/>
              <w:bottom w:val="single" w:color="000000" w:sz="6" w:space="0"/>
              <w:right w:val="single" w:color="000000" w:sz="6" w:space="0"/>
            </w:tcBorders>
          </w:tcPr>
          <w:p w14:paraId="32D84856">
            <w:pPr>
              <w:keepNext w:val="0"/>
              <w:keepLines w:val="0"/>
              <w:widowControl w:val="0"/>
              <w:snapToGrid w:val="0"/>
              <w:spacing w:before="0" w:after="0" w:line="276" w:lineRule="auto"/>
              <w:ind w:right="0"/>
              <w:jc w:val="left"/>
              <w:rPr>
                <w:rFonts w:ascii="Times New Roman" w:hAnsi="Times New Roman" w:eastAsia="Times New Roman" w:cs="Times New Roman"/>
                <w:sz w:val="24"/>
                <w:szCs w:val="24"/>
              </w:rPr>
            </w:pPr>
            <w:r>
              <w:t>Dấu hiệu bất thường: đường thực tế đi ngang ở mức 25 SP trong 2 ngày đầu (không hoàn thành story nào), sau đó giảm rất dốc từ 15 xuống 0 SP trong 2 ngày cuối (ngày 8 đến 10)</w:t>
            </w:r>
          </w:p>
          <w:p w14:paraId="135206E0">
            <w:r>
              <w:t>Rủi ro: công việc bị dồn về cuối Sprint nên dễ không kịp đạt Sprint Goal, làm vội dẫn đến test không kỹ, chất lượng thấp hoặc story chưa thật sự Done</w:t>
            </w:r>
          </w:p>
        </w:tc>
      </w:tr>
    </w:tbl>
    <w:p w14:paraId="435C2D5C">
      <w:pPr>
        <w:rPr>
          <w:rFonts w:ascii="Times New Roman" w:hAnsi="Times New Roman" w:eastAsia="Times New Roman" w:cs="Times New Roman"/>
          <w:sz w:val="24"/>
          <w:szCs w:val="24"/>
        </w:rPr>
      </w:pPr>
    </w:p>
    <w:p w14:paraId="5A762612">
      <w:pPr>
        <w:keepNext/>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3.10. Sprint Review</w:t>
      </w:r>
    </w:p>
    <w:tbl>
      <w:tblPr>
        <w:tblStyle w:val="9"/>
        <w:tblW w:w="9024" w:type="dxa"/>
        <w:tblInd w:w="0" w:type="dxa"/>
        <w:tblLayout w:type="fixed"/>
        <w:tblCellMar>
          <w:top w:w="60" w:type="dxa"/>
          <w:left w:w="60" w:type="dxa"/>
          <w:bottom w:w="60" w:type="dxa"/>
          <w:right w:w="60" w:type="dxa"/>
        </w:tblCellMar>
      </w:tblPr>
      <w:tblGrid>
        <w:gridCol w:w="2256"/>
        <w:gridCol w:w="2256"/>
        <w:gridCol w:w="2256"/>
        <w:gridCol w:w="2256"/>
      </w:tblGrid>
      <w:tr w14:paraId="38C00D18">
        <w:tblPrEx>
          <w:tblCellMar>
            <w:top w:w="60" w:type="dxa"/>
            <w:left w:w="60" w:type="dxa"/>
            <w:bottom w:w="60" w:type="dxa"/>
            <w:right w:w="60" w:type="dxa"/>
          </w:tblCellMar>
        </w:tblPrEx>
        <w:trPr>
          <w:tblHeader/>
        </w:trPr>
        <w:tc>
          <w:tcPr>
            <w:tcW w:w="2256" w:type="dxa"/>
            <w:tcBorders>
              <w:top w:val="single" w:color="000000" w:sz="6" w:space="0"/>
              <w:left w:val="single" w:color="000000" w:sz="6" w:space="0"/>
              <w:bottom w:val="single" w:color="000000" w:sz="6" w:space="0"/>
              <w:right w:val="single" w:color="000000" w:sz="6" w:space="0"/>
            </w:tcBorders>
            <w:shd w:val="clear" w:color="auto" w:fill="8EAADB"/>
          </w:tcPr>
          <w:p w14:paraId="6FEC616C">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Hoạt động a</w:t>
            </w:r>
          </w:p>
        </w:tc>
        <w:tc>
          <w:tcPr>
            <w:tcW w:w="2256" w:type="dxa"/>
            <w:tcBorders>
              <w:top w:val="single" w:color="000000" w:sz="6" w:space="0"/>
              <w:left w:val="single" w:color="000000" w:sz="6" w:space="0"/>
              <w:bottom w:val="single" w:color="000000" w:sz="6" w:space="0"/>
              <w:right w:val="single" w:color="000000" w:sz="6" w:space="0"/>
            </w:tcBorders>
            <w:shd w:val="clear" w:color="auto" w:fill="8EAADB"/>
          </w:tcPr>
          <w:p w14:paraId="7B60BE2A">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Hoạt động b</w:t>
            </w:r>
          </w:p>
        </w:tc>
        <w:tc>
          <w:tcPr>
            <w:tcW w:w="2256" w:type="dxa"/>
            <w:tcBorders>
              <w:top w:val="single" w:color="000000" w:sz="6" w:space="0"/>
              <w:left w:val="single" w:color="000000" w:sz="6" w:space="0"/>
              <w:bottom w:val="single" w:color="000000" w:sz="6" w:space="0"/>
              <w:right w:val="single" w:color="000000" w:sz="6" w:space="0"/>
            </w:tcBorders>
            <w:shd w:val="clear" w:color="auto" w:fill="8EAADB"/>
          </w:tcPr>
          <w:p w14:paraId="6EBEB325">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Hoạt động c</w:t>
            </w:r>
          </w:p>
        </w:tc>
        <w:tc>
          <w:tcPr>
            <w:tcW w:w="2256" w:type="dxa"/>
            <w:tcBorders>
              <w:top w:val="single" w:color="000000" w:sz="6" w:space="0"/>
              <w:left w:val="single" w:color="000000" w:sz="6" w:space="0"/>
              <w:bottom w:val="single" w:color="000000" w:sz="6" w:space="0"/>
              <w:right w:val="single" w:color="000000" w:sz="6" w:space="0"/>
            </w:tcBorders>
            <w:shd w:val="clear" w:color="auto" w:fill="8EAADB"/>
          </w:tcPr>
          <w:p w14:paraId="7219D30E">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Hoạt động d</w:t>
            </w:r>
          </w:p>
        </w:tc>
      </w:tr>
      <w:tr w14:paraId="3367E56D">
        <w:tblPrEx>
          <w:tblCellMar>
            <w:top w:w="60" w:type="dxa"/>
            <w:left w:w="60" w:type="dxa"/>
            <w:bottom w:w="60" w:type="dxa"/>
            <w:right w:w="60" w:type="dxa"/>
          </w:tblCellMar>
        </w:tblPrEx>
        <w:trPr>
          <w:trHeight w:val="510" w:hRule="atLeast"/>
        </w:trPr>
        <w:tc>
          <w:tcPr>
            <w:tcW w:w="2256" w:type="dxa"/>
            <w:tcBorders>
              <w:top w:val="single" w:color="000000" w:sz="6" w:space="0"/>
              <w:left w:val="single" w:color="000000" w:sz="6" w:space="0"/>
              <w:bottom w:val="single" w:color="000000" w:sz="6" w:space="0"/>
              <w:right w:val="single" w:color="000000" w:sz="6" w:space="0"/>
            </w:tcBorders>
          </w:tcPr>
          <w:p w14:paraId="31B69509">
            <w:pPr>
              <w:keepNext w:val="0"/>
              <w:keepLines w:val="0"/>
              <w:widowControl w:val="0"/>
              <w:snapToGrid w:val="0"/>
              <w:spacing w:before="0" w:after="0" w:line="276" w:lineRule="auto"/>
              <w:ind w:right="0"/>
              <w:jc w:val="left"/>
              <w:rPr>
                <w:rFonts w:ascii="Times New Roman" w:hAnsi="Times New Roman" w:eastAsia="Times New Roman" w:cs="Times New Roman"/>
                <w:b/>
                <w:bCs/>
                <w:sz w:val="24"/>
                <w:szCs w:val="24"/>
                <w:shd w:val="clear" w:fill="auto"/>
              </w:rPr>
            </w:pPr>
            <w:r>
              <w:t>Stakeholders</w:t>
            </w:r>
          </w:p>
        </w:tc>
        <w:tc>
          <w:tcPr>
            <w:tcW w:w="2256" w:type="dxa"/>
            <w:tcBorders>
              <w:top w:val="single" w:color="000000" w:sz="6" w:space="0"/>
              <w:left w:val="single" w:color="000000" w:sz="6" w:space="0"/>
              <w:bottom w:val="single" w:color="000000" w:sz="6" w:space="0"/>
              <w:right w:val="single" w:color="000000" w:sz="6" w:space="0"/>
            </w:tcBorders>
          </w:tcPr>
          <w:p w14:paraId="3DF6D95C">
            <w:pPr>
              <w:keepNext w:val="0"/>
              <w:keepLines w:val="0"/>
              <w:widowControl w:val="0"/>
              <w:snapToGrid w:val="0"/>
              <w:spacing w:before="0" w:after="0" w:line="276" w:lineRule="auto"/>
              <w:ind w:right="0"/>
              <w:jc w:val="left"/>
              <w:rPr>
                <w:rFonts w:ascii="Times New Roman" w:hAnsi="Times New Roman" w:eastAsia="Times New Roman" w:cs="Times New Roman"/>
                <w:sz w:val="24"/>
                <w:szCs w:val="24"/>
                <w:shd w:val="clear" w:fill="auto"/>
              </w:rPr>
            </w:pPr>
            <w:r>
              <w:t>Product Owner</w:t>
            </w:r>
          </w:p>
        </w:tc>
        <w:tc>
          <w:tcPr>
            <w:tcW w:w="2256" w:type="dxa"/>
            <w:tcBorders>
              <w:top w:val="single" w:color="000000" w:sz="6" w:space="0"/>
              <w:left w:val="single" w:color="000000" w:sz="6" w:space="0"/>
              <w:bottom w:val="single" w:color="000000" w:sz="6" w:space="0"/>
              <w:right w:val="single" w:color="000000" w:sz="6" w:space="0"/>
            </w:tcBorders>
          </w:tcPr>
          <w:p w14:paraId="319C4BC6">
            <w:pPr>
              <w:keepNext w:val="0"/>
              <w:keepLines w:val="0"/>
              <w:widowControl w:val="0"/>
              <w:snapToGrid w:val="0"/>
              <w:spacing w:before="0" w:after="0" w:line="276" w:lineRule="auto"/>
              <w:ind w:right="0"/>
              <w:jc w:val="left"/>
              <w:rPr>
                <w:rFonts w:ascii="Times New Roman" w:hAnsi="Times New Roman" w:eastAsia="Times New Roman" w:cs="Times New Roman"/>
                <w:sz w:val="24"/>
                <w:szCs w:val="24"/>
                <w:shd w:val="clear" w:fill="auto"/>
              </w:rPr>
            </w:pPr>
            <w:r>
              <w:t>Developers</w:t>
            </w:r>
          </w:p>
        </w:tc>
        <w:tc>
          <w:tcPr>
            <w:tcW w:w="2256" w:type="dxa"/>
            <w:tcBorders>
              <w:top w:val="single" w:color="000000" w:sz="6" w:space="0"/>
              <w:left w:val="single" w:color="000000" w:sz="6" w:space="0"/>
              <w:bottom w:val="single" w:color="000000" w:sz="6" w:space="0"/>
              <w:right w:val="single" w:color="000000" w:sz="6" w:space="0"/>
            </w:tcBorders>
          </w:tcPr>
          <w:p w14:paraId="6289FEB2">
            <w:pPr>
              <w:keepNext w:val="0"/>
              <w:keepLines w:val="0"/>
              <w:widowControl w:val="0"/>
              <w:snapToGrid w:val="0"/>
              <w:spacing w:before="0" w:after="0" w:line="276" w:lineRule="auto"/>
              <w:ind w:right="0"/>
              <w:jc w:val="left"/>
              <w:rPr>
                <w:rFonts w:ascii="Times New Roman" w:hAnsi="Times New Roman" w:eastAsia="Times New Roman" w:cs="Times New Roman"/>
                <w:sz w:val="24"/>
                <w:szCs w:val="24"/>
                <w:shd w:val="clear" w:fill="auto"/>
              </w:rPr>
            </w:pPr>
            <w:r>
              <w:t>Scrum Master</w:t>
            </w:r>
          </w:p>
        </w:tc>
      </w:tr>
    </w:tbl>
    <w:p w14:paraId="3DABD0C1">
      <w:pPr>
        <w:rPr>
          <w:rFonts w:ascii="Times New Roman" w:hAnsi="Times New Roman" w:eastAsia="Times New Roman" w:cs="Times New Roman"/>
          <w:sz w:val="24"/>
          <w:szCs w:val="24"/>
          <w:shd w:val="clear" w:fill="auto"/>
        </w:rPr>
      </w:pPr>
    </w:p>
    <w:tbl>
      <w:tblPr>
        <w:tblStyle w:val="9"/>
        <w:tblW w:w="9020" w:type="dxa"/>
        <w:tblInd w:w="0" w:type="dxa"/>
        <w:tblLayout w:type="fixed"/>
        <w:tblCellMar>
          <w:top w:w="60" w:type="dxa"/>
          <w:left w:w="60" w:type="dxa"/>
          <w:bottom w:w="60" w:type="dxa"/>
          <w:right w:w="60" w:type="dxa"/>
        </w:tblCellMar>
      </w:tblPr>
      <w:tblGrid>
        <w:gridCol w:w="9020"/>
      </w:tblGrid>
      <w:tr w14:paraId="65C35AE2">
        <w:tblPrEx>
          <w:tblCellMar>
            <w:top w:w="60" w:type="dxa"/>
            <w:left w:w="60" w:type="dxa"/>
            <w:bottom w:w="60" w:type="dxa"/>
            <w:right w:w="60" w:type="dxa"/>
          </w:tblCellMar>
        </w:tblPrEx>
        <w:trPr>
          <w:tblHeader/>
        </w:trPr>
        <w:tc>
          <w:tcPr>
            <w:tcW w:w="9020" w:type="dxa"/>
            <w:tcBorders>
              <w:top w:val="single" w:color="000000" w:sz="6" w:space="0"/>
              <w:left w:val="single" w:color="000000" w:sz="6" w:space="0"/>
              <w:bottom w:val="single" w:color="000000" w:sz="6" w:space="0"/>
              <w:right w:val="single" w:color="000000" w:sz="6" w:space="0"/>
            </w:tcBorders>
            <w:shd w:val="clear" w:color="auto" w:fill="8EAADB"/>
          </w:tcPr>
          <w:p w14:paraId="7B0E9760">
            <w:pPr>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Pr>
              <w:t>PO xử lý đề nghị của Stakeholder thế nào?</w:t>
            </w:r>
          </w:p>
        </w:tc>
      </w:tr>
      <w:tr w14:paraId="6135B20D">
        <w:tblPrEx>
          <w:tblCellMar>
            <w:top w:w="60" w:type="dxa"/>
            <w:left w:w="60" w:type="dxa"/>
            <w:bottom w:w="60" w:type="dxa"/>
            <w:right w:w="60" w:type="dxa"/>
          </w:tblCellMar>
        </w:tblPrEx>
        <w:trPr>
          <w:trHeight w:val="850" w:hRule="atLeast"/>
        </w:trPr>
        <w:tc>
          <w:tcPr>
            <w:tcW w:w="9020" w:type="dxa"/>
            <w:tcBorders>
              <w:top w:val="single" w:color="000000" w:sz="6" w:space="0"/>
              <w:left w:val="single" w:color="000000" w:sz="6" w:space="0"/>
              <w:bottom w:val="single" w:color="000000" w:sz="6" w:space="0"/>
              <w:right w:val="single" w:color="000000" w:sz="6" w:space="0"/>
            </w:tcBorders>
          </w:tcPr>
          <w:p w14:paraId="49991790">
            <w:pPr>
              <w:keepNext w:val="0"/>
              <w:keepLines w:val="0"/>
              <w:widowControl w:val="0"/>
              <w:snapToGrid w:val="0"/>
              <w:spacing w:before="0" w:after="0" w:line="276" w:lineRule="auto"/>
              <w:ind w:right="0"/>
              <w:jc w:val="left"/>
              <w:rPr>
                <w:rFonts w:ascii="Times New Roman" w:hAnsi="Times New Roman" w:eastAsia="Times New Roman" w:cs="Times New Roman"/>
                <w:b/>
                <w:bCs/>
                <w:sz w:val="24"/>
                <w:szCs w:val="24"/>
                <w:shd w:val="clear" w:fill="auto"/>
              </w:rPr>
            </w:pPr>
            <w:r>
              <w:t>PO ghi nhận đề nghị báo thùng rác đầy qua ứng dụng vào Product Backlog dưới dạng một User Story mới. Sau đó PO đánh giá giá trị và tự quyết định mức ưu tiên so với các hạng mục khác, không chèn thẳng vào Sprint hiện tại</w:t>
            </w:r>
          </w:p>
        </w:tc>
      </w:tr>
    </w:tbl>
    <w:p w14:paraId="580BD588">
      <w:pPr>
        <w:keepNext w:val="0"/>
        <w:keepLines w:val="0"/>
        <w:pageBreakBefore w:val="0"/>
        <w:widowControl w:val="0"/>
        <w:spacing w:before="0" w:after="0" w:line="276" w:lineRule="auto"/>
        <w:ind w:right="0"/>
        <w:jc w:val="left"/>
        <w:rPr>
          <w:rFonts w:ascii="Times New Roman" w:hAnsi="Times New Roman" w:eastAsia="Times New Roman" w:cs="Times New Roman"/>
          <w:sz w:val="24"/>
          <w:szCs w:val="24"/>
          <w:shd w:val="clear" w:fill="auto"/>
        </w:rPr>
      </w:pPr>
    </w:p>
    <w:sectPr>
      <w:pgSz w:w="11906" w:h="16838" w:orient="landscape"/>
      <w:pgMar w:top="1440" w:right="1440" w:bottom="1440" w:left="1440" w:header="0" w:footer="0" w:gutter="0"/>
      <w:pgNumType w:fmt="decimal" w:start="1"/>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SimSun"/>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pStyle w:val="5"/>
      <w:suff w:val="nothing"/>
      <w:lvlText w:val=""/>
      <w:lvlJc w:val="left"/>
      <w:pPr>
        <w:tabs>
          <w:tab w:val="left" w:pos="0"/>
        </w:tabs>
        <w:ind w:left="0" w:firstLine="0"/>
      </w:pPr>
    </w:lvl>
    <w:lvl w:ilvl="4" w:tentative="0">
      <w:start w:val="1"/>
      <w:numFmt w:val="none"/>
      <w:pStyle w:val="6"/>
      <w:suff w:val="nothing"/>
      <w:lvlText w:val=""/>
      <w:lvlJc w:val="left"/>
      <w:pPr>
        <w:tabs>
          <w:tab w:val="left" w:pos="0"/>
        </w:tabs>
        <w:ind w:left="0" w:firstLine="0"/>
      </w:pPr>
    </w:lvl>
    <w:lvl w:ilvl="5" w:tentative="0">
      <w:start w:val="1"/>
      <w:numFmt w:val="none"/>
      <w:pStyle w:val="7"/>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ocumentProtection w:enforcement="0"/>
  <w:defaultTabStop w:val="720"/>
  <w:autoHyphenation/>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396A0E"/>
    <w:rsid w:val="4F4E7272"/>
    <w:rsid w:val="597E1D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Free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pPr>
    <w:rPr>
      <w:rFonts w:ascii="Arial" w:hAnsi="Arial" w:eastAsia="Arial" w:cs="Arial"/>
      <w:color w:val="auto"/>
      <w:sz w:val="22"/>
      <w:szCs w:val="22"/>
      <w:lang w:val="en-US" w:eastAsia="zh-CN" w:bidi="hi-IN"/>
    </w:rPr>
  </w:style>
  <w:style w:type="paragraph" w:styleId="2">
    <w:name w:val="heading 1"/>
    <w:basedOn w:val="1"/>
    <w:next w:val="1"/>
    <w:qFormat/>
    <w:uiPriority w:val="0"/>
    <w:pPr>
      <w:numPr>
        <w:ilvl w:val="0"/>
        <w:numId w:val="1"/>
      </w:numPr>
      <w:spacing w:before="240" w:after="240"/>
      <w:outlineLvl w:val="0"/>
    </w:pPr>
    <w:rPr>
      <w:b/>
      <w:bCs/>
      <w:sz w:val="48"/>
      <w:szCs w:val="48"/>
    </w:rPr>
  </w:style>
  <w:style w:type="paragraph" w:styleId="3">
    <w:name w:val="heading 2"/>
    <w:basedOn w:val="1"/>
    <w:next w:val="1"/>
    <w:qFormat/>
    <w:uiPriority w:val="0"/>
    <w:pPr>
      <w:numPr>
        <w:ilvl w:val="1"/>
        <w:numId w:val="1"/>
      </w:numPr>
      <w:spacing w:before="225" w:after="225"/>
      <w:outlineLvl w:val="1"/>
    </w:pPr>
    <w:rPr>
      <w:b/>
      <w:bCs/>
      <w:sz w:val="36"/>
      <w:szCs w:val="36"/>
    </w:rPr>
  </w:style>
  <w:style w:type="paragraph" w:styleId="4">
    <w:name w:val="heading 3"/>
    <w:basedOn w:val="1"/>
    <w:next w:val="1"/>
    <w:qFormat/>
    <w:uiPriority w:val="0"/>
    <w:pPr>
      <w:numPr>
        <w:ilvl w:val="2"/>
        <w:numId w:val="1"/>
      </w:numPr>
      <w:spacing w:before="240" w:after="240"/>
      <w:outlineLvl w:val="2"/>
    </w:pPr>
    <w:rPr>
      <w:b/>
      <w:bCs/>
      <w:sz w:val="28"/>
      <w:szCs w:val="28"/>
    </w:rPr>
  </w:style>
  <w:style w:type="paragraph" w:styleId="5">
    <w:name w:val="heading 4"/>
    <w:basedOn w:val="1"/>
    <w:next w:val="1"/>
    <w:qFormat/>
    <w:uiPriority w:val="0"/>
    <w:pPr>
      <w:numPr>
        <w:ilvl w:val="3"/>
        <w:numId w:val="1"/>
      </w:numPr>
      <w:spacing w:before="255" w:after="255"/>
      <w:outlineLvl w:val="3"/>
    </w:pPr>
    <w:rPr>
      <w:b/>
      <w:bCs/>
      <w:sz w:val="24"/>
      <w:szCs w:val="24"/>
    </w:rPr>
  </w:style>
  <w:style w:type="paragraph" w:styleId="6">
    <w:name w:val="heading 5"/>
    <w:basedOn w:val="1"/>
    <w:next w:val="1"/>
    <w:qFormat/>
    <w:uiPriority w:val="0"/>
    <w:pPr>
      <w:numPr>
        <w:ilvl w:val="4"/>
        <w:numId w:val="1"/>
      </w:numPr>
      <w:spacing w:before="255" w:after="255"/>
      <w:outlineLvl w:val="4"/>
    </w:pPr>
    <w:rPr>
      <w:b/>
      <w:bCs/>
      <w:sz w:val="18"/>
      <w:szCs w:val="18"/>
    </w:rPr>
  </w:style>
  <w:style w:type="paragraph" w:styleId="7">
    <w:name w:val="heading 6"/>
    <w:basedOn w:val="1"/>
    <w:next w:val="1"/>
    <w:qFormat/>
    <w:uiPriority w:val="0"/>
    <w:pPr>
      <w:numPr>
        <w:ilvl w:val="5"/>
        <w:numId w:val="1"/>
      </w:numPr>
      <w:spacing w:before="360" w:after="360"/>
      <w:outlineLvl w:val="5"/>
    </w:pPr>
    <w:rPr>
      <w:b/>
      <w:bCs/>
      <w:sz w:val="16"/>
      <w:szCs w:val="16"/>
    </w:rPr>
  </w:style>
  <w:style w:type="character" w:default="1" w:styleId="8">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uiPriority w:val="0"/>
    <w:pPr>
      <w:spacing w:before="0" w:after="140" w:line="276" w:lineRule="auto"/>
    </w:pPr>
  </w:style>
  <w:style w:type="paragraph" w:styleId="11">
    <w:name w:val="caption"/>
    <w:basedOn w:val="1"/>
    <w:qFormat/>
    <w:uiPriority w:val="0"/>
    <w:pPr>
      <w:suppressLineNumbers/>
      <w:spacing w:before="120" w:after="120"/>
    </w:pPr>
    <w:rPr>
      <w:rFonts w:cs="FreeSans"/>
      <w:i/>
      <w:iCs/>
      <w:sz w:val="24"/>
      <w:szCs w:val="24"/>
    </w:rPr>
  </w:style>
  <w:style w:type="paragraph" w:styleId="12">
    <w:name w:val="List"/>
    <w:basedOn w:val="10"/>
    <w:uiPriority w:val="0"/>
    <w:rPr>
      <w:rFonts w:cs="FreeSans"/>
    </w:rPr>
  </w:style>
  <w:style w:type="paragraph" w:styleId="13">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customStyle="1" w:styleId="14">
    <w:name w:val="Heading"/>
    <w:basedOn w:val="1"/>
    <w:next w:val="1"/>
    <w:qFormat/>
    <w:uiPriority w:val="0"/>
    <w:pPr>
      <w:keepNext/>
      <w:keepLines/>
      <w:pageBreakBefore w:val="0"/>
      <w:spacing w:before="480" w:after="120"/>
    </w:pPr>
    <w:rPr>
      <w:b/>
      <w:bCs/>
      <w:sz w:val="72"/>
      <w:szCs w:val="72"/>
    </w:rPr>
  </w:style>
  <w:style w:type="paragraph" w:customStyle="1" w:styleId="15">
    <w:name w:val="Index"/>
    <w:basedOn w:val="1"/>
    <w:qFormat/>
    <w:uiPriority w:val="0"/>
    <w:pPr>
      <w:suppressLineNumbers/>
    </w:pPr>
    <w:rPr>
      <w:rFonts w:cs="FreeSans"/>
    </w:rPr>
  </w:style>
  <w:style w:type="paragraph" w:customStyle="1" w:styleId="16">
    <w:name w:val="Table Contents"/>
    <w:basedOn w:val="1"/>
    <w:qFormat/>
    <w:uiPriority w:val="0"/>
    <w:pPr>
      <w:widowControl w:val="0"/>
      <w:suppressLineNumbers/>
    </w:pPr>
  </w:style>
  <w:style w:type="paragraph" w:customStyle="1" w:styleId="17">
    <w:name w:val="Table Heading"/>
    <w:basedOn w:val="16"/>
    <w:qFormat/>
    <w:uiPriority w:val="0"/>
    <w:pPr>
      <w:suppressLineNumbers/>
      <w:jc w:val="center"/>
    </w:pPr>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1311</Words>
  <Characters>4703</Characters>
  <TotalTime>5374</TotalTime>
  <ScaleCrop>false</ScaleCrop>
  <LinksUpToDate>false</LinksUpToDate>
  <CharactersWithSpaces>5886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2026-10-29T03:57:29Z</dcterms:created>
  <dc:creator>N.T.P</dc:creator>
  <cp:lastModifiedBy>Phong Tấn</cp:lastModifiedBy>
  <dcterms:modified xsi:type="dcterms:W3CDTF">2026-10-29T04:34:32Z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B0F588124E77498A86876C93AF9B7135_13</vt:lpwstr>
  </property>
  <property fmtid="{D5CDD505-2E9C-101B-9397-08002B2CF9AE}" pid="3" name="KSOProductBuildVer">
    <vt:lpwstr>1033-12.1.0.29162</vt:lpwstr>
  </property>
  <property fmtid="{D5CDD505-2E9C-101B-9397-08002B2CF9AE}" pid="4" name="KSOTemplateDocerSaveRecord">
    <vt:lpwstr>eyJoZGlkIjoiOTljMzg2YjQwZjQ5NGU1NTlmOTQzZWEzYzhjOWRiYjMiLCJ1c2VySWQiOiIxMzc0NDEzMTM2NzE5In0=</vt:lpwstr>
  </property>
</Properties>
</file>