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C41A3" w14:textId="5440570B" w:rsidR="0086492F" w:rsidRDefault="0071159E" w:rsidP="006243F6">
      <w:pPr>
        <w:pStyle w:val="Title"/>
      </w:pPr>
      <w:r>
        <w:t>Sensys</w:t>
      </w:r>
      <w:r w:rsidR="0086492F">
        <w:t xml:space="preserve"> – </w:t>
      </w:r>
      <w:bookmarkStart w:id="0" w:name="_GoBack"/>
      <w:bookmarkEnd w:id="0"/>
    </w:p>
    <w:p w14:paraId="07469A6E" w14:textId="515EC9FA" w:rsidR="00760003" w:rsidRDefault="006243F6" w:rsidP="006243F6">
      <w:pPr>
        <w:pStyle w:val="Title"/>
      </w:pPr>
      <w:r>
        <w:t>Communication Protocols</w:t>
      </w:r>
    </w:p>
    <w:p w14:paraId="3A9F1B38" w14:textId="77777777" w:rsidR="006243F6" w:rsidRDefault="006243F6" w:rsidP="006243F6"/>
    <w:p w14:paraId="04E40219" w14:textId="77777777" w:rsidR="008D08D2" w:rsidRDefault="008D08D2" w:rsidP="006243F6">
      <w:pPr>
        <w:pStyle w:val="Heading1"/>
      </w:pPr>
      <w:r>
        <w:t>Overview</w:t>
      </w:r>
    </w:p>
    <w:p w14:paraId="2D1DB4C7" w14:textId="7953431C" w:rsidR="0071159E" w:rsidRDefault="0071159E" w:rsidP="0071159E">
      <w:pPr>
        <w:autoSpaceDE w:val="0"/>
        <w:autoSpaceDN w:val="0"/>
        <w:adjustRightInd w:val="0"/>
        <w:spacing w:after="0" w:line="240" w:lineRule="auto"/>
        <w:rPr>
          <w:rFonts w:ascii="Cambria" w:hAnsi="Cambria" w:cs="Cambria"/>
        </w:rPr>
      </w:pPr>
      <w:r>
        <w:rPr>
          <w:rFonts w:ascii="Cambria" w:hAnsi="Cambria" w:cs="Cambria"/>
        </w:rPr>
        <w:t xml:space="preserve">Sensys requires communications to take place among processes of various types, including: </w:t>
      </w:r>
      <w:r>
        <w:rPr>
          <w:rFonts w:ascii="Cambria-Italic" w:hAnsi="Cambria-Italic" w:cs="Cambria-Italic"/>
          <w:i/>
          <w:iCs/>
        </w:rPr>
        <w:t xml:space="preserve">Sensis App </w:t>
      </w:r>
      <w:r>
        <w:rPr>
          <w:rFonts w:ascii="Cambria" w:hAnsi="Cambria" w:cs="Cambria"/>
        </w:rPr>
        <w:t xml:space="preserve">(A), </w:t>
      </w:r>
      <w:r>
        <w:rPr>
          <w:rFonts w:ascii="Cambria-Italic" w:hAnsi="Cambria-Italic" w:cs="Cambria-Italic"/>
          <w:i/>
          <w:iCs/>
        </w:rPr>
        <w:t xml:space="preserve">Sensis Server </w:t>
      </w:r>
      <w:r>
        <w:rPr>
          <w:rFonts w:ascii="Cambria" w:hAnsi="Cambria" w:cs="Cambria"/>
        </w:rPr>
        <w:t xml:space="preserve">(SS), </w:t>
      </w:r>
      <w:r>
        <w:rPr>
          <w:rFonts w:ascii="Cambria-Italic" w:hAnsi="Cambria-Italic" w:cs="Cambria-Italic"/>
          <w:i/>
          <w:iCs/>
        </w:rPr>
        <w:t xml:space="preserve">Sensor </w:t>
      </w:r>
      <w:r>
        <w:rPr>
          <w:rFonts w:ascii="Cambria" w:hAnsi="Cambria" w:cs="Cambria"/>
        </w:rPr>
        <w:t xml:space="preserve">(S), Customer (C), Medic (M). To facilitate communications through routers that are using Network Address Translation and firewalls, some communications will go through a </w:t>
      </w:r>
      <w:r>
        <w:rPr>
          <w:rFonts w:ascii="Cambria-Italic" w:hAnsi="Cambria-Italic" w:cs="Cambria-Italic"/>
          <w:i/>
          <w:iCs/>
        </w:rPr>
        <w:t xml:space="preserve">Proxy </w:t>
      </w:r>
      <w:r>
        <w:rPr>
          <w:rFonts w:ascii="Cambria" w:hAnsi="Cambria" w:cs="Cambria"/>
        </w:rPr>
        <w:t>(X).</w:t>
      </w:r>
    </w:p>
    <w:p w14:paraId="3FF709AC" w14:textId="77777777" w:rsidR="0071159E" w:rsidRDefault="0071159E" w:rsidP="0071159E">
      <w:pPr>
        <w:autoSpaceDE w:val="0"/>
        <w:autoSpaceDN w:val="0"/>
        <w:adjustRightInd w:val="0"/>
        <w:spacing w:after="0" w:line="240" w:lineRule="auto"/>
        <w:rPr>
          <w:rFonts w:ascii="Cambria" w:hAnsi="Cambria" w:cs="Cambria"/>
        </w:rPr>
      </w:pPr>
    </w:p>
    <w:p w14:paraId="5497D2E5" w14:textId="026BC553" w:rsidR="0071159E" w:rsidRDefault="0071159E" w:rsidP="00B77593">
      <w:pPr>
        <w:autoSpaceDE w:val="0"/>
        <w:autoSpaceDN w:val="0"/>
        <w:adjustRightInd w:val="0"/>
        <w:spacing w:after="0" w:line="240" w:lineRule="auto"/>
        <w:rPr>
          <w:rFonts w:ascii="Cambria" w:hAnsi="Cambria" w:cs="Cambria"/>
        </w:rPr>
      </w:pPr>
      <w:r>
        <w:rPr>
          <w:rFonts w:ascii="Cambria" w:hAnsi="Cambria" w:cs="Cambria"/>
        </w:rPr>
        <w:t xml:space="preserve">For this document, </w:t>
      </w:r>
      <w:r w:rsidR="00B77593">
        <w:rPr>
          <w:rFonts w:ascii="Cambria" w:hAnsi="Cambria" w:cs="Cambria"/>
        </w:rPr>
        <w:t xml:space="preserve">A, S, C, </w:t>
      </w:r>
      <w:r>
        <w:rPr>
          <w:rFonts w:ascii="Cambria" w:hAnsi="Cambria" w:cs="Cambria"/>
        </w:rPr>
        <w:t xml:space="preserve">and </w:t>
      </w:r>
      <w:r w:rsidR="00B77593">
        <w:rPr>
          <w:rFonts w:ascii="Cambria" w:hAnsi="Cambria" w:cs="Cambria"/>
        </w:rPr>
        <w:t>M</w:t>
      </w:r>
      <w:r>
        <w:rPr>
          <w:rFonts w:ascii="Cambria" w:hAnsi="Cambria" w:cs="Cambria"/>
        </w:rPr>
        <w:t xml:space="preserve"> are collective referred to as </w:t>
      </w:r>
      <w:r w:rsidR="00B77593">
        <w:rPr>
          <w:rFonts w:ascii="Cambria" w:hAnsi="Cambria" w:cs="Cambria"/>
        </w:rPr>
        <w:t>Local Processes (L</w:t>
      </w:r>
      <w:r>
        <w:rPr>
          <w:rFonts w:ascii="Cambria" w:hAnsi="Cambria" w:cs="Cambria"/>
        </w:rPr>
        <w:t>P’</w:t>
      </w:r>
      <w:r w:rsidR="00B77593">
        <w:rPr>
          <w:rFonts w:ascii="Cambria" w:hAnsi="Cambria" w:cs="Cambria"/>
        </w:rPr>
        <w:t>s). L</w:t>
      </w:r>
      <w:r>
        <w:rPr>
          <w:rFonts w:ascii="Cambria" w:hAnsi="Cambria" w:cs="Cambria"/>
        </w:rPr>
        <w:t>P’s</w:t>
      </w:r>
      <w:r w:rsidR="00B77593">
        <w:rPr>
          <w:rFonts w:ascii="Cambria" w:hAnsi="Cambria" w:cs="Cambria"/>
        </w:rPr>
        <w:t xml:space="preserve"> </w:t>
      </w:r>
      <w:r>
        <w:rPr>
          <w:rFonts w:ascii="Cambria" w:hAnsi="Cambria" w:cs="Cambria"/>
        </w:rPr>
        <w:t xml:space="preserve">may run on any host and any network. The other processes, namely </w:t>
      </w:r>
      <w:r w:rsidR="00B77593">
        <w:rPr>
          <w:rFonts w:ascii="Cambria" w:hAnsi="Cambria" w:cs="Cambria"/>
        </w:rPr>
        <w:t>SS</w:t>
      </w:r>
      <w:r>
        <w:rPr>
          <w:rFonts w:ascii="Cambria" w:hAnsi="Cambria" w:cs="Cambria"/>
        </w:rPr>
        <w:t xml:space="preserve">, and </w:t>
      </w:r>
      <w:r w:rsidR="00B77593">
        <w:rPr>
          <w:rFonts w:ascii="Cambria" w:hAnsi="Cambria" w:cs="Cambria"/>
        </w:rPr>
        <w:t>X</w:t>
      </w:r>
      <w:r>
        <w:rPr>
          <w:rFonts w:ascii="Cambria" w:hAnsi="Cambria" w:cs="Cambria"/>
        </w:rPr>
        <w:t xml:space="preserve"> processes, must</w:t>
      </w:r>
      <w:r w:rsidR="00B77593">
        <w:rPr>
          <w:rFonts w:ascii="Cambria" w:hAnsi="Cambria" w:cs="Cambria"/>
        </w:rPr>
        <w:t xml:space="preserve"> </w:t>
      </w:r>
      <w:r>
        <w:rPr>
          <w:rFonts w:ascii="Cambria" w:hAnsi="Cambria" w:cs="Cambria"/>
        </w:rPr>
        <w:t>run on hos</w:t>
      </w:r>
      <w:r w:rsidR="00B77593">
        <w:rPr>
          <w:rFonts w:ascii="Cambria" w:hAnsi="Cambria" w:cs="Cambria"/>
        </w:rPr>
        <w:t>ts with routable addresses, so L</w:t>
      </w:r>
      <w:r>
        <w:rPr>
          <w:rFonts w:ascii="Cambria" w:hAnsi="Cambria" w:cs="Cambria"/>
        </w:rPr>
        <w:t>P’s can communication to t</w:t>
      </w:r>
      <w:r w:rsidR="00B77593">
        <w:rPr>
          <w:rFonts w:ascii="Cambria" w:hAnsi="Cambria" w:cs="Cambria"/>
        </w:rPr>
        <w:t>hem directly via IP end points</w:t>
      </w:r>
      <w:r>
        <w:rPr>
          <w:rFonts w:ascii="Cambria" w:hAnsi="Cambria" w:cs="Cambria"/>
        </w:rPr>
        <w:t>. When an</w:t>
      </w:r>
      <w:r w:rsidR="00B77593">
        <w:rPr>
          <w:rFonts w:ascii="Cambria" w:hAnsi="Cambria" w:cs="Cambria"/>
        </w:rPr>
        <w:t xml:space="preserve"> </w:t>
      </w:r>
      <w:r>
        <w:rPr>
          <w:rFonts w:ascii="Cambria" w:hAnsi="Cambria" w:cs="Cambria"/>
        </w:rPr>
        <w:t>X process recei</w:t>
      </w:r>
      <w:r w:rsidR="00B77593">
        <w:rPr>
          <w:rFonts w:ascii="Cambria" w:hAnsi="Cambria" w:cs="Cambria"/>
        </w:rPr>
        <w:t>ves a message, it will valid th</w:t>
      </w:r>
      <w:r>
        <w:rPr>
          <w:rFonts w:ascii="Cambria" w:hAnsi="Cambria" w:cs="Cambria"/>
        </w:rPr>
        <w:t>e sender by making sure it is an alive process know to</w:t>
      </w:r>
      <w:r w:rsidR="00B77593">
        <w:rPr>
          <w:rFonts w:ascii="Cambria" w:hAnsi="Cambria" w:cs="Cambria"/>
        </w:rPr>
        <w:t xml:space="preserve"> the Sensis Server</w:t>
      </w:r>
      <w:r>
        <w:rPr>
          <w:rFonts w:ascii="Cambria" w:hAnsi="Cambria" w:cs="Cambria"/>
        </w:rPr>
        <w:t>, resolve the target process’s Id to an IP end point, and forward the message on to that</w:t>
      </w:r>
      <w:r w:rsidR="00B77593">
        <w:rPr>
          <w:rFonts w:ascii="Cambria" w:hAnsi="Cambria" w:cs="Cambria"/>
        </w:rPr>
        <w:t xml:space="preserve"> </w:t>
      </w:r>
      <w:r>
        <w:rPr>
          <w:rFonts w:ascii="Cambria" w:hAnsi="Cambria" w:cs="Cambria"/>
        </w:rPr>
        <w:t xml:space="preserve">end point. </w:t>
      </w:r>
      <w:r w:rsidR="00B77593">
        <w:rPr>
          <w:rFonts w:ascii="Cambria" w:hAnsi="Cambria" w:cs="Cambria"/>
        </w:rPr>
        <w:t xml:space="preserve">All LP’s processes will use local network broadcast for discovery and communicate via local IP endpoints. </w:t>
      </w:r>
    </w:p>
    <w:p w14:paraId="67458B3D" w14:textId="77777777" w:rsidR="00B77593" w:rsidRDefault="00B77593" w:rsidP="00B77593">
      <w:pPr>
        <w:autoSpaceDE w:val="0"/>
        <w:autoSpaceDN w:val="0"/>
        <w:adjustRightInd w:val="0"/>
        <w:spacing w:after="0" w:line="240" w:lineRule="auto"/>
        <w:rPr>
          <w:rFonts w:ascii="Cambria" w:hAnsi="Cambria" w:cs="Cambria"/>
        </w:rPr>
      </w:pPr>
    </w:p>
    <w:p w14:paraId="0AFA61F6" w14:textId="528C2ADE" w:rsidR="000F42D1" w:rsidRPr="00B77593" w:rsidRDefault="0071159E" w:rsidP="00B77593">
      <w:pPr>
        <w:autoSpaceDE w:val="0"/>
        <w:autoSpaceDN w:val="0"/>
        <w:adjustRightInd w:val="0"/>
        <w:spacing w:after="0" w:line="240" w:lineRule="auto"/>
        <w:rPr>
          <w:rFonts w:ascii="Cambria" w:hAnsi="Cambria" w:cs="Cambria"/>
        </w:rPr>
      </w:pPr>
      <w:r>
        <w:rPr>
          <w:rFonts w:ascii="Cambria" w:hAnsi="Cambria" w:cs="Cambria"/>
        </w:rPr>
        <w:t>Table 1 provides a high-level list of the all of the protocol that govern these communications. Most</w:t>
      </w:r>
      <w:r w:rsidR="00B77593">
        <w:rPr>
          <w:rFonts w:ascii="Cambria" w:hAnsi="Cambria" w:cs="Cambria"/>
        </w:rPr>
        <w:t xml:space="preserve"> </w:t>
      </w:r>
      <w:r>
        <w:rPr>
          <w:rFonts w:ascii="Cambria" w:hAnsi="Cambria" w:cs="Cambria"/>
        </w:rPr>
        <w:t>of the protocols follow a Request-Reply</w:t>
      </w:r>
      <w:r w:rsidR="00F954C9">
        <w:rPr>
          <w:rFonts w:ascii="Cambria" w:hAnsi="Cambria" w:cs="Cambria"/>
        </w:rPr>
        <w:t>-Ack</w:t>
      </w:r>
      <w:r>
        <w:rPr>
          <w:rFonts w:ascii="Cambria" w:hAnsi="Cambria" w:cs="Cambria"/>
        </w:rPr>
        <w:t xml:space="preserve"> Through Proxy pattern</w:t>
      </w:r>
      <w:r w:rsidR="00F954C9">
        <w:rPr>
          <w:rFonts w:ascii="Cambria" w:hAnsi="Cambria" w:cs="Cambria"/>
        </w:rPr>
        <w:t xml:space="preserve"> to ensure reliability</w:t>
      </w:r>
      <w:r>
        <w:rPr>
          <w:rFonts w:ascii="Cambria" w:hAnsi="Cambria" w:cs="Cambria"/>
        </w:rPr>
        <w:t>.</w:t>
      </w:r>
    </w:p>
    <w:p w14:paraId="428CD782" w14:textId="77777777" w:rsidR="004E181F" w:rsidRPr="004E181F" w:rsidRDefault="004E181F" w:rsidP="008D08D2">
      <w:pPr>
        <w:rPr>
          <w:b/>
        </w:rPr>
      </w:pPr>
      <w:r w:rsidRPr="004E181F">
        <w:rPr>
          <w:b/>
        </w:rPr>
        <w:tab/>
        <w:t>Table 1 – Protocol List</w:t>
      </w:r>
    </w:p>
    <w:tbl>
      <w:tblPr>
        <w:tblStyle w:val="TableGrid"/>
        <w:tblW w:w="0" w:type="auto"/>
        <w:tblInd w:w="648" w:type="dxa"/>
        <w:tblLook w:val="04A0" w:firstRow="1" w:lastRow="0" w:firstColumn="1" w:lastColumn="0" w:noHBand="0" w:noVBand="1"/>
      </w:tblPr>
      <w:tblGrid>
        <w:gridCol w:w="1800"/>
        <w:gridCol w:w="2172"/>
        <w:gridCol w:w="1774"/>
        <w:gridCol w:w="1684"/>
        <w:gridCol w:w="1498"/>
      </w:tblGrid>
      <w:tr w:rsidR="008B5EE7" w14:paraId="297F7644" w14:textId="77777777" w:rsidTr="008B5EE7">
        <w:trPr>
          <w:cantSplit/>
          <w:tblHeader/>
        </w:trPr>
        <w:tc>
          <w:tcPr>
            <w:tcW w:w="1800" w:type="dxa"/>
            <w:shd w:val="clear" w:color="auto" w:fill="B6DDE8" w:themeFill="accent5" w:themeFillTint="66"/>
          </w:tcPr>
          <w:p w14:paraId="67FDFF5C" w14:textId="5059F6E6" w:rsidR="008B5EE7" w:rsidRDefault="008B5EE7" w:rsidP="008D08D2">
            <w:r>
              <w:t>Protocol</w:t>
            </w:r>
          </w:p>
        </w:tc>
        <w:tc>
          <w:tcPr>
            <w:tcW w:w="2172" w:type="dxa"/>
            <w:shd w:val="clear" w:color="auto" w:fill="B6DDE8" w:themeFill="accent5" w:themeFillTint="66"/>
          </w:tcPr>
          <w:p w14:paraId="0DBD624D" w14:textId="0FC63CA2" w:rsidR="008B5EE7" w:rsidRDefault="008B5EE7" w:rsidP="008D08D2">
            <w:r>
              <w:t>Purpose</w:t>
            </w:r>
          </w:p>
        </w:tc>
        <w:tc>
          <w:tcPr>
            <w:tcW w:w="1774" w:type="dxa"/>
            <w:shd w:val="clear" w:color="auto" w:fill="B6DDE8" w:themeFill="accent5" w:themeFillTint="66"/>
          </w:tcPr>
          <w:p w14:paraId="163A6AFB" w14:textId="5F424E29" w:rsidR="008B5EE7" w:rsidRDefault="008B5EE7" w:rsidP="008D08D2">
            <w:r>
              <w:t>Initiator</w:t>
            </w:r>
          </w:p>
        </w:tc>
        <w:tc>
          <w:tcPr>
            <w:tcW w:w="1684" w:type="dxa"/>
            <w:shd w:val="clear" w:color="auto" w:fill="B6DDE8" w:themeFill="accent5" w:themeFillTint="66"/>
          </w:tcPr>
          <w:p w14:paraId="5A26CAA4" w14:textId="77777777" w:rsidR="008B5EE7" w:rsidRDefault="008B5EE7" w:rsidP="008D08D2">
            <w:r>
              <w:t>Other Processes</w:t>
            </w:r>
          </w:p>
        </w:tc>
        <w:tc>
          <w:tcPr>
            <w:tcW w:w="1498" w:type="dxa"/>
            <w:shd w:val="clear" w:color="auto" w:fill="B6DDE8" w:themeFill="accent5" w:themeFillTint="66"/>
          </w:tcPr>
          <w:p w14:paraId="1D38DCE8" w14:textId="77777777" w:rsidR="008B5EE7" w:rsidRDefault="008B5EE7" w:rsidP="008D08D2">
            <w:r>
              <w:t>Pattern</w:t>
            </w:r>
          </w:p>
        </w:tc>
      </w:tr>
      <w:tr w:rsidR="008B5EE7" w14:paraId="5A046385" w14:textId="77777777" w:rsidTr="008B5EE7">
        <w:trPr>
          <w:cantSplit/>
          <w:trHeight w:val="575"/>
          <w:tblHeader/>
        </w:trPr>
        <w:tc>
          <w:tcPr>
            <w:tcW w:w="1800" w:type="dxa"/>
          </w:tcPr>
          <w:p w14:paraId="48DCEEB2" w14:textId="7D16C01D" w:rsidR="008B5EE7" w:rsidRPr="004E181F" w:rsidRDefault="008B5EE7" w:rsidP="00C90343">
            <w:pPr>
              <w:rPr>
                <w:rFonts w:asciiTheme="majorHAnsi" w:hAnsiTheme="majorHAnsi"/>
                <w:sz w:val="18"/>
                <w:szCs w:val="18"/>
              </w:rPr>
            </w:pPr>
            <w:r>
              <w:rPr>
                <w:rFonts w:asciiTheme="majorHAnsi" w:hAnsiTheme="majorHAnsi"/>
                <w:sz w:val="18"/>
                <w:szCs w:val="18"/>
              </w:rPr>
              <w:t>Login</w:t>
            </w:r>
          </w:p>
        </w:tc>
        <w:tc>
          <w:tcPr>
            <w:tcW w:w="2172" w:type="dxa"/>
          </w:tcPr>
          <w:p w14:paraId="4317BEB2" w14:textId="1571CC38" w:rsidR="008B5EE7" w:rsidRPr="004E181F" w:rsidRDefault="008B5EE7" w:rsidP="008B5EE7">
            <w:pPr>
              <w:rPr>
                <w:rFonts w:asciiTheme="majorHAnsi" w:hAnsiTheme="majorHAnsi"/>
                <w:sz w:val="18"/>
                <w:szCs w:val="18"/>
              </w:rPr>
            </w:pPr>
            <w:r w:rsidRPr="008B5EE7">
              <w:rPr>
                <w:rFonts w:asciiTheme="majorHAnsi" w:hAnsiTheme="majorHAnsi"/>
                <w:sz w:val="18"/>
                <w:szCs w:val="18"/>
              </w:rPr>
              <w:t>To register processes so they can be</w:t>
            </w:r>
            <w:r>
              <w:rPr>
                <w:rFonts w:asciiTheme="majorHAnsi" w:hAnsiTheme="majorHAnsi"/>
                <w:sz w:val="18"/>
                <w:szCs w:val="18"/>
              </w:rPr>
              <w:t xml:space="preserve"> </w:t>
            </w:r>
            <w:r w:rsidRPr="008B5EE7">
              <w:rPr>
                <w:rFonts w:asciiTheme="majorHAnsi" w:hAnsiTheme="majorHAnsi"/>
                <w:sz w:val="18"/>
                <w:szCs w:val="18"/>
              </w:rPr>
              <w:t>authenticated and their public end</w:t>
            </w:r>
            <w:r>
              <w:rPr>
                <w:rFonts w:asciiTheme="majorHAnsi" w:hAnsiTheme="majorHAnsi"/>
                <w:sz w:val="18"/>
                <w:szCs w:val="18"/>
              </w:rPr>
              <w:t xml:space="preserve"> </w:t>
            </w:r>
            <w:r w:rsidRPr="008B5EE7">
              <w:rPr>
                <w:rFonts w:asciiTheme="majorHAnsi" w:hAnsiTheme="majorHAnsi"/>
                <w:sz w:val="18"/>
                <w:szCs w:val="18"/>
              </w:rPr>
              <w:t>points can be made know to the</w:t>
            </w:r>
            <w:r>
              <w:rPr>
                <w:rFonts w:asciiTheme="majorHAnsi" w:hAnsiTheme="majorHAnsi"/>
                <w:sz w:val="18"/>
                <w:szCs w:val="18"/>
              </w:rPr>
              <w:t xml:space="preserve"> </w:t>
            </w:r>
            <w:r w:rsidRPr="008B5EE7">
              <w:rPr>
                <w:rFonts w:asciiTheme="majorHAnsi" w:hAnsiTheme="majorHAnsi"/>
                <w:sz w:val="18"/>
                <w:szCs w:val="18"/>
              </w:rPr>
              <w:t>system</w:t>
            </w:r>
            <w:r>
              <w:rPr>
                <w:rFonts w:asciiTheme="majorHAnsi" w:hAnsiTheme="majorHAnsi"/>
                <w:sz w:val="18"/>
                <w:szCs w:val="18"/>
              </w:rPr>
              <w:t>.</w:t>
            </w:r>
          </w:p>
        </w:tc>
        <w:tc>
          <w:tcPr>
            <w:tcW w:w="1774" w:type="dxa"/>
          </w:tcPr>
          <w:p w14:paraId="5EBDF71B" w14:textId="49B43A1D" w:rsidR="008B5EE7" w:rsidRPr="004E181F" w:rsidRDefault="008B5EE7" w:rsidP="00C90343">
            <w:pPr>
              <w:rPr>
                <w:rFonts w:asciiTheme="majorHAnsi" w:hAnsiTheme="majorHAnsi"/>
                <w:sz w:val="18"/>
                <w:szCs w:val="18"/>
              </w:rPr>
            </w:pPr>
            <w:r>
              <w:rPr>
                <w:rFonts w:asciiTheme="majorHAnsi" w:hAnsiTheme="majorHAnsi"/>
                <w:sz w:val="18"/>
                <w:szCs w:val="18"/>
              </w:rPr>
              <w:t>A, C</w:t>
            </w:r>
          </w:p>
        </w:tc>
        <w:tc>
          <w:tcPr>
            <w:tcW w:w="1684" w:type="dxa"/>
          </w:tcPr>
          <w:p w14:paraId="38BDBBD9" w14:textId="2226461A" w:rsidR="008B5EE7" w:rsidRPr="004E181F" w:rsidRDefault="008B5EE7" w:rsidP="00C90343">
            <w:pPr>
              <w:rPr>
                <w:rFonts w:asciiTheme="majorHAnsi" w:hAnsiTheme="majorHAnsi"/>
                <w:sz w:val="18"/>
                <w:szCs w:val="18"/>
              </w:rPr>
            </w:pPr>
            <w:r>
              <w:rPr>
                <w:rFonts w:asciiTheme="majorHAnsi" w:hAnsiTheme="majorHAnsi"/>
                <w:sz w:val="18"/>
                <w:szCs w:val="18"/>
              </w:rPr>
              <w:t>SS</w:t>
            </w:r>
          </w:p>
        </w:tc>
        <w:tc>
          <w:tcPr>
            <w:tcW w:w="1498" w:type="dxa"/>
          </w:tcPr>
          <w:p w14:paraId="61DC4308" w14:textId="47856A26" w:rsidR="008B5EE7" w:rsidRPr="004E181F" w:rsidRDefault="008B5EE7" w:rsidP="00C90343">
            <w:pPr>
              <w:rPr>
                <w:rFonts w:asciiTheme="majorHAnsi" w:hAnsiTheme="majorHAnsi"/>
                <w:sz w:val="18"/>
                <w:szCs w:val="18"/>
              </w:rPr>
            </w:pPr>
            <w:r>
              <w:rPr>
                <w:rFonts w:asciiTheme="majorHAnsi" w:hAnsiTheme="majorHAnsi"/>
                <w:sz w:val="18"/>
                <w:szCs w:val="18"/>
              </w:rPr>
              <w:t>Request-Reply</w:t>
            </w:r>
          </w:p>
        </w:tc>
      </w:tr>
      <w:tr w:rsidR="008B5EE7" w14:paraId="54FFE86C" w14:textId="77777777" w:rsidTr="008B5EE7">
        <w:trPr>
          <w:cantSplit/>
          <w:trHeight w:val="494"/>
          <w:tblHeader/>
        </w:trPr>
        <w:tc>
          <w:tcPr>
            <w:tcW w:w="1800" w:type="dxa"/>
          </w:tcPr>
          <w:p w14:paraId="55137BF7" w14:textId="6446167C" w:rsidR="008B5EE7" w:rsidRPr="004E181F" w:rsidRDefault="008B5EE7" w:rsidP="00C90343">
            <w:pPr>
              <w:rPr>
                <w:rFonts w:asciiTheme="majorHAnsi" w:hAnsiTheme="majorHAnsi"/>
                <w:sz w:val="18"/>
                <w:szCs w:val="18"/>
              </w:rPr>
            </w:pPr>
            <w:r>
              <w:rPr>
                <w:rFonts w:asciiTheme="majorHAnsi" w:hAnsiTheme="majorHAnsi"/>
                <w:sz w:val="18"/>
                <w:szCs w:val="18"/>
              </w:rPr>
              <w:t>Logout</w:t>
            </w:r>
          </w:p>
        </w:tc>
        <w:tc>
          <w:tcPr>
            <w:tcW w:w="2172" w:type="dxa"/>
          </w:tcPr>
          <w:p w14:paraId="4A3665F8" w14:textId="0477E387" w:rsidR="008B5EE7" w:rsidRPr="004E181F" w:rsidRDefault="008B5EE7" w:rsidP="00C90343">
            <w:pPr>
              <w:rPr>
                <w:rFonts w:asciiTheme="majorHAnsi" w:hAnsiTheme="majorHAnsi"/>
                <w:sz w:val="18"/>
                <w:szCs w:val="18"/>
              </w:rPr>
            </w:pPr>
            <w:r>
              <w:rPr>
                <w:rFonts w:ascii="Calibri" w:hAnsi="Calibri" w:cs="Calibri"/>
                <w:sz w:val="18"/>
                <w:szCs w:val="18"/>
              </w:rPr>
              <w:t>To de-register processes efficiently</w:t>
            </w:r>
          </w:p>
        </w:tc>
        <w:tc>
          <w:tcPr>
            <w:tcW w:w="1774" w:type="dxa"/>
          </w:tcPr>
          <w:p w14:paraId="67878BD1" w14:textId="1CCB039D" w:rsidR="008B5EE7" w:rsidRPr="004E181F" w:rsidRDefault="008B5EE7" w:rsidP="00C90343">
            <w:pPr>
              <w:rPr>
                <w:rFonts w:asciiTheme="majorHAnsi" w:hAnsiTheme="majorHAnsi"/>
                <w:sz w:val="18"/>
                <w:szCs w:val="18"/>
              </w:rPr>
            </w:pPr>
            <w:r>
              <w:rPr>
                <w:rFonts w:asciiTheme="majorHAnsi" w:hAnsiTheme="majorHAnsi"/>
                <w:sz w:val="18"/>
                <w:szCs w:val="18"/>
              </w:rPr>
              <w:t>A, C</w:t>
            </w:r>
          </w:p>
        </w:tc>
        <w:tc>
          <w:tcPr>
            <w:tcW w:w="1684" w:type="dxa"/>
          </w:tcPr>
          <w:p w14:paraId="560BD001" w14:textId="3A48FAD1" w:rsidR="008B5EE7" w:rsidRPr="004E181F" w:rsidRDefault="008B5EE7" w:rsidP="00C90343">
            <w:pPr>
              <w:rPr>
                <w:rFonts w:asciiTheme="majorHAnsi" w:hAnsiTheme="majorHAnsi"/>
                <w:sz w:val="18"/>
                <w:szCs w:val="18"/>
              </w:rPr>
            </w:pPr>
            <w:r>
              <w:rPr>
                <w:rFonts w:asciiTheme="majorHAnsi" w:hAnsiTheme="majorHAnsi"/>
                <w:sz w:val="18"/>
                <w:szCs w:val="18"/>
              </w:rPr>
              <w:t>SS</w:t>
            </w:r>
          </w:p>
        </w:tc>
        <w:tc>
          <w:tcPr>
            <w:tcW w:w="1498" w:type="dxa"/>
          </w:tcPr>
          <w:p w14:paraId="1E37929A" w14:textId="5631C03E" w:rsidR="008B5EE7" w:rsidRPr="004E181F" w:rsidRDefault="008B5EE7" w:rsidP="00C90343">
            <w:pPr>
              <w:rPr>
                <w:rFonts w:asciiTheme="majorHAnsi" w:hAnsiTheme="majorHAnsi"/>
                <w:sz w:val="18"/>
                <w:szCs w:val="18"/>
              </w:rPr>
            </w:pPr>
            <w:r>
              <w:rPr>
                <w:rFonts w:asciiTheme="majorHAnsi" w:hAnsiTheme="majorHAnsi"/>
                <w:sz w:val="18"/>
                <w:szCs w:val="18"/>
              </w:rPr>
              <w:t>Request-Reply</w:t>
            </w:r>
          </w:p>
        </w:tc>
      </w:tr>
      <w:tr w:rsidR="008B5EE7" w14:paraId="49FA6AF4" w14:textId="77777777" w:rsidTr="008B5EE7">
        <w:trPr>
          <w:cantSplit/>
          <w:trHeight w:val="458"/>
          <w:tblHeader/>
        </w:trPr>
        <w:tc>
          <w:tcPr>
            <w:tcW w:w="1800" w:type="dxa"/>
          </w:tcPr>
          <w:p w14:paraId="0A51B31C" w14:textId="4DA8F67F" w:rsidR="008B5EE7" w:rsidRPr="004E181F" w:rsidRDefault="008B5EE7" w:rsidP="00C90343">
            <w:pPr>
              <w:rPr>
                <w:rFonts w:asciiTheme="majorHAnsi" w:hAnsiTheme="majorHAnsi"/>
                <w:sz w:val="18"/>
                <w:szCs w:val="18"/>
              </w:rPr>
            </w:pPr>
            <w:r>
              <w:rPr>
                <w:rFonts w:asciiTheme="majorHAnsi" w:hAnsiTheme="majorHAnsi"/>
                <w:sz w:val="18"/>
                <w:szCs w:val="18"/>
              </w:rPr>
              <w:t>Heartbeat</w:t>
            </w:r>
          </w:p>
        </w:tc>
        <w:tc>
          <w:tcPr>
            <w:tcW w:w="2172" w:type="dxa"/>
          </w:tcPr>
          <w:p w14:paraId="3380F607" w14:textId="34875065" w:rsidR="008B5EE7" w:rsidRPr="004E181F" w:rsidRDefault="008B5EE7" w:rsidP="00F71597">
            <w:pPr>
              <w:rPr>
                <w:rFonts w:asciiTheme="majorHAnsi" w:hAnsiTheme="majorHAnsi"/>
                <w:sz w:val="18"/>
                <w:szCs w:val="18"/>
              </w:rPr>
            </w:pPr>
            <w:r>
              <w:rPr>
                <w:rFonts w:asciiTheme="majorHAnsi" w:hAnsiTheme="majorHAnsi"/>
                <w:sz w:val="18"/>
                <w:szCs w:val="18"/>
              </w:rPr>
              <w:t xml:space="preserve">To make sure a registered process is still responsive. </w:t>
            </w:r>
            <w:r w:rsidR="00F71597">
              <w:rPr>
                <w:rFonts w:asciiTheme="majorHAnsi" w:hAnsiTheme="majorHAnsi"/>
                <w:sz w:val="18"/>
                <w:szCs w:val="18"/>
              </w:rPr>
              <w:t>To g</w:t>
            </w:r>
            <w:r>
              <w:rPr>
                <w:rFonts w:asciiTheme="majorHAnsi" w:hAnsiTheme="majorHAnsi"/>
                <w:sz w:val="18"/>
                <w:szCs w:val="18"/>
              </w:rPr>
              <w:t xml:space="preserve">ive additional location information for </w:t>
            </w:r>
            <w:r w:rsidR="00F71597">
              <w:rPr>
                <w:rFonts w:asciiTheme="majorHAnsi" w:hAnsiTheme="majorHAnsi"/>
                <w:sz w:val="18"/>
                <w:szCs w:val="18"/>
              </w:rPr>
              <w:t>e</w:t>
            </w:r>
            <w:r>
              <w:rPr>
                <w:rFonts w:asciiTheme="majorHAnsi" w:hAnsiTheme="majorHAnsi"/>
                <w:sz w:val="18"/>
                <w:szCs w:val="18"/>
              </w:rPr>
              <w:t>mergency use.</w:t>
            </w:r>
          </w:p>
        </w:tc>
        <w:tc>
          <w:tcPr>
            <w:tcW w:w="1774" w:type="dxa"/>
          </w:tcPr>
          <w:p w14:paraId="7B50E0F5" w14:textId="54741DB9" w:rsidR="008B5EE7" w:rsidRPr="004E181F" w:rsidRDefault="008B5EE7" w:rsidP="00C90343">
            <w:pPr>
              <w:rPr>
                <w:rFonts w:asciiTheme="majorHAnsi" w:hAnsiTheme="majorHAnsi"/>
                <w:sz w:val="18"/>
                <w:szCs w:val="18"/>
              </w:rPr>
            </w:pPr>
            <w:r>
              <w:rPr>
                <w:rFonts w:asciiTheme="majorHAnsi" w:hAnsiTheme="majorHAnsi"/>
                <w:sz w:val="18"/>
                <w:szCs w:val="18"/>
              </w:rPr>
              <w:t>A</w:t>
            </w:r>
          </w:p>
        </w:tc>
        <w:tc>
          <w:tcPr>
            <w:tcW w:w="1684" w:type="dxa"/>
          </w:tcPr>
          <w:p w14:paraId="68D30226" w14:textId="05A51502" w:rsidR="008B5EE7" w:rsidRPr="004E181F" w:rsidRDefault="008B5EE7" w:rsidP="00C90343">
            <w:pPr>
              <w:rPr>
                <w:rFonts w:asciiTheme="majorHAnsi" w:hAnsiTheme="majorHAnsi"/>
                <w:sz w:val="18"/>
                <w:szCs w:val="18"/>
              </w:rPr>
            </w:pPr>
            <w:r>
              <w:rPr>
                <w:rFonts w:asciiTheme="majorHAnsi" w:hAnsiTheme="majorHAnsi"/>
                <w:sz w:val="18"/>
                <w:szCs w:val="18"/>
              </w:rPr>
              <w:t>SS</w:t>
            </w:r>
          </w:p>
        </w:tc>
        <w:tc>
          <w:tcPr>
            <w:tcW w:w="1498" w:type="dxa"/>
          </w:tcPr>
          <w:p w14:paraId="0206626C" w14:textId="29239631" w:rsidR="008B5EE7" w:rsidRPr="004E181F" w:rsidRDefault="008B5EE7" w:rsidP="00C90343">
            <w:pPr>
              <w:rPr>
                <w:rFonts w:asciiTheme="majorHAnsi" w:hAnsiTheme="majorHAnsi"/>
                <w:sz w:val="18"/>
                <w:szCs w:val="18"/>
              </w:rPr>
            </w:pPr>
            <w:r>
              <w:rPr>
                <w:rFonts w:asciiTheme="majorHAnsi" w:hAnsiTheme="majorHAnsi"/>
                <w:sz w:val="18"/>
                <w:szCs w:val="18"/>
              </w:rPr>
              <w:t>Request-Reply</w:t>
            </w:r>
          </w:p>
        </w:tc>
      </w:tr>
      <w:tr w:rsidR="008B5EE7" w14:paraId="3DD777B2" w14:textId="77777777" w:rsidTr="008B5EE7">
        <w:trPr>
          <w:cantSplit/>
          <w:trHeight w:val="467"/>
          <w:tblHeader/>
        </w:trPr>
        <w:tc>
          <w:tcPr>
            <w:tcW w:w="1800" w:type="dxa"/>
          </w:tcPr>
          <w:p w14:paraId="5C2CE4B0" w14:textId="6773A1C7" w:rsidR="008B5EE7" w:rsidRPr="004E181F" w:rsidRDefault="00F71597" w:rsidP="00C90343">
            <w:pPr>
              <w:rPr>
                <w:rFonts w:asciiTheme="majorHAnsi" w:hAnsiTheme="majorHAnsi"/>
                <w:sz w:val="18"/>
                <w:szCs w:val="18"/>
              </w:rPr>
            </w:pPr>
            <w:r>
              <w:rPr>
                <w:rFonts w:asciiTheme="majorHAnsi" w:hAnsiTheme="majorHAnsi"/>
                <w:sz w:val="18"/>
                <w:szCs w:val="18"/>
              </w:rPr>
              <w:t>Sensor Detection</w:t>
            </w:r>
          </w:p>
        </w:tc>
        <w:tc>
          <w:tcPr>
            <w:tcW w:w="2172" w:type="dxa"/>
          </w:tcPr>
          <w:p w14:paraId="2CBB7157" w14:textId="5A122EFA" w:rsidR="008B5EE7" w:rsidRPr="004E181F" w:rsidRDefault="00F71597" w:rsidP="00C90343">
            <w:pPr>
              <w:rPr>
                <w:rFonts w:asciiTheme="majorHAnsi" w:hAnsiTheme="majorHAnsi"/>
                <w:sz w:val="18"/>
                <w:szCs w:val="18"/>
              </w:rPr>
            </w:pPr>
            <w:r>
              <w:rPr>
                <w:rFonts w:asciiTheme="majorHAnsi" w:hAnsiTheme="majorHAnsi"/>
                <w:sz w:val="18"/>
                <w:szCs w:val="18"/>
              </w:rPr>
              <w:t>To automatically discover available sensors in a local network.</w:t>
            </w:r>
          </w:p>
        </w:tc>
        <w:tc>
          <w:tcPr>
            <w:tcW w:w="1774" w:type="dxa"/>
          </w:tcPr>
          <w:p w14:paraId="414E1365" w14:textId="06A104F1" w:rsidR="008B5EE7" w:rsidRPr="004E181F" w:rsidRDefault="00F71597" w:rsidP="00C90343">
            <w:pPr>
              <w:rPr>
                <w:rFonts w:asciiTheme="majorHAnsi" w:hAnsiTheme="majorHAnsi"/>
                <w:sz w:val="18"/>
                <w:szCs w:val="18"/>
              </w:rPr>
            </w:pPr>
            <w:r>
              <w:rPr>
                <w:rFonts w:asciiTheme="majorHAnsi" w:hAnsiTheme="majorHAnsi"/>
                <w:sz w:val="18"/>
                <w:szCs w:val="18"/>
              </w:rPr>
              <w:t>S</w:t>
            </w:r>
          </w:p>
        </w:tc>
        <w:tc>
          <w:tcPr>
            <w:tcW w:w="1684" w:type="dxa"/>
          </w:tcPr>
          <w:p w14:paraId="6B4AF343" w14:textId="6A47360A" w:rsidR="008B5EE7" w:rsidRPr="004E181F" w:rsidRDefault="00F71597" w:rsidP="00C90343">
            <w:pPr>
              <w:rPr>
                <w:rFonts w:asciiTheme="majorHAnsi" w:hAnsiTheme="majorHAnsi"/>
                <w:sz w:val="18"/>
                <w:szCs w:val="18"/>
              </w:rPr>
            </w:pPr>
            <w:r>
              <w:rPr>
                <w:rFonts w:asciiTheme="majorHAnsi" w:hAnsiTheme="majorHAnsi"/>
                <w:sz w:val="18"/>
                <w:szCs w:val="18"/>
              </w:rPr>
              <w:t>A</w:t>
            </w:r>
          </w:p>
        </w:tc>
        <w:tc>
          <w:tcPr>
            <w:tcW w:w="1498" w:type="dxa"/>
          </w:tcPr>
          <w:p w14:paraId="35634EEC" w14:textId="48F10914" w:rsidR="008B5EE7" w:rsidRPr="004E181F" w:rsidRDefault="00F71597" w:rsidP="00C90343">
            <w:pPr>
              <w:rPr>
                <w:rFonts w:asciiTheme="majorHAnsi" w:hAnsiTheme="majorHAnsi"/>
                <w:sz w:val="18"/>
                <w:szCs w:val="18"/>
              </w:rPr>
            </w:pPr>
            <w:r>
              <w:rPr>
                <w:rFonts w:asciiTheme="majorHAnsi" w:hAnsiTheme="majorHAnsi"/>
                <w:sz w:val="18"/>
                <w:szCs w:val="18"/>
              </w:rPr>
              <w:t>Custom</w:t>
            </w:r>
          </w:p>
        </w:tc>
      </w:tr>
      <w:tr w:rsidR="008B5EE7" w14:paraId="269B1E80" w14:textId="77777777" w:rsidTr="008B5EE7">
        <w:trPr>
          <w:cantSplit/>
          <w:trHeight w:val="530"/>
          <w:tblHeader/>
        </w:trPr>
        <w:tc>
          <w:tcPr>
            <w:tcW w:w="1800" w:type="dxa"/>
          </w:tcPr>
          <w:p w14:paraId="3EF47438" w14:textId="61F6303C" w:rsidR="008B5EE7" w:rsidRPr="004E181F" w:rsidRDefault="00F71597" w:rsidP="00C90343">
            <w:pPr>
              <w:rPr>
                <w:rFonts w:asciiTheme="majorHAnsi" w:hAnsiTheme="majorHAnsi"/>
                <w:sz w:val="18"/>
                <w:szCs w:val="18"/>
              </w:rPr>
            </w:pPr>
            <w:r>
              <w:rPr>
                <w:rFonts w:asciiTheme="majorHAnsi" w:hAnsiTheme="majorHAnsi"/>
                <w:sz w:val="18"/>
                <w:szCs w:val="18"/>
              </w:rPr>
              <w:t>Sensor Handshake</w:t>
            </w:r>
          </w:p>
        </w:tc>
        <w:tc>
          <w:tcPr>
            <w:tcW w:w="2172" w:type="dxa"/>
          </w:tcPr>
          <w:p w14:paraId="17CB0563" w14:textId="3001389D" w:rsidR="008B5EE7" w:rsidRPr="004E181F" w:rsidRDefault="00F71597" w:rsidP="00C90343">
            <w:pPr>
              <w:rPr>
                <w:rFonts w:asciiTheme="majorHAnsi" w:hAnsiTheme="majorHAnsi"/>
                <w:sz w:val="18"/>
                <w:szCs w:val="18"/>
              </w:rPr>
            </w:pPr>
            <w:r>
              <w:rPr>
                <w:rFonts w:asciiTheme="majorHAnsi" w:hAnsiTheme="majorHAnsi"/>
                <w:sz w:val="18"/>
                <w:szCs w:val="18"/>
              </w:rPr>
              <w:t>To connect to an available sensor.</w:t>
            </w:r>
          </w:p>
        </w:tc>
        <w:tc>
          <w:tcPr>
            <w:tcW w:w="1774" w:type="dxa"/>
          </w:tcPr>
          <w:p w14:paraId="431B5C43" w14:textId="39E5BB33" w:rsidR="008B5EE7" w:rsidRPr="004E181F" w:rsidRDefault="00F71597" w:rsidP="00C90343">
            <w:pPr>
              <w:rPr>
                <w:rFonts w:asciiTheme="majorHAnsi" w:hAnsiTheme="majorHAnsi"/>
                <w:sz w:val="18"/>
                <w:szCs w:val="18"/>
              </w:rPr>
            </w:pPr>
            <w:r>
              <w:rPr>
                <w:rFonts w:asciiTheme="majorHAnsi" w:hAnsiTheme="majorHAnsi"/>
                <w:sz w:val="18"/>
                <w:szCs w:val="18"/>
              </w:rPr>
              <w:t>A</w:t>
            </w:r>
          </w:p>
        </w:tc>
        <w:tc>
          <w:tcPr>
            <w:tcW w:w="1684" w:type="dxa"/>
          </w:tcPr>
          <w:p w14:paraId="0BAF60F7" w14:textId="3D4B570A" w:rsidR="008B5EE7" w:rsidRPr="004E181F" w:rsidRDefault="00F71597" w:rsidP="00C90343">
            <w:pPr>
              <w:rPr>
                <w:rFonts w:asciiTheme="majorHAnsi" w:hAnsiTheme="majorHAnsi"/>
                <w:sz w:val="18"/>
                <w:szCs w:val="18"/>
              </w:rPr>
            </w:pPr>
            <w:r>
              <w:rPr>
                <w:rFonts w:asciiTheme="majorHAnsi" w:hAnsiTheme="majorHAnsi"/>
                <w:sz w:val="18"/>
                <w:szCs w:val="18"/>
              </w:rPr>
              <w:t>S</w:t>
            </w:r>
          </w:p>
        </w:tc>
        <w:tc>
          <w:tcPr>
            <w:tcW w:w="1498" w:type="dxa"/>
          </w:tcPr>
          <w:p w14:paraId="6227A969" w14:textId="27A741E7" w:rsidR="008B5EE7" w:rsidRPr="004E181F" w:rsidRDefault="00F71597" w:rsidP="00125E69">
            <w:pPr>
              <w:rPr>
                <w:rFonts w:asciiTheme="majorHAnsi" w:hAnsiTheme="majorHAnsi"/>
                <w:sz w:val="18"/>
                <w:szCs w:val="18"/>
              </w:rPr>
            </w:pPr>
            <w:r>
              <w:rPr>
                <w:rFonts w:asciiTheme="majorHAnsi" w:hAnsiTheme="majorHAnsi"/>
                <w:sz w:val="18"/>
                <w:szCs w:val="18"/>
              </w:rPr>
              <w:t>Request-Reply</w:t>
            </w:r>
          </w:p>
        </w:tc>
      </w:tr>
      <w:tr w:rsidR="008B5EE7" w14:paraId="52C9C7B8" w14:textId="77777777" w:rsidTr="008B5EE7">
        <w:trPr>
          <w:cantSplit/>
          <w:trHeight w:val="449"/>
          <w:tblHeader/>
        </w:trPr>
        <w:tc>
          <w:tcPr>
            <w:tcW w:w="1800" w:type="dxa"/>
          </w:tcPr>
          <w:p w14:paraId="6D33B8E8" w14:textId="36F68E43" w:rsidR="008B5EE7" w:rsidRPr="004E181F" w:rsidRDefault="00F71597" w:rsidP="00C90343">
            <w:pPr>
              <w:rPr>
                <w:rFonts w:asciiTheme="majorHAnsi" w:hAnsiTheme="majorHAnsi"/>
                <w:sz w:val="18"/>
                <w:szCs w:val="18"/>
              </w:rPr>
            </w:pPr>
            <w:r>
              <w:rPr>
                <w:rFonts w:asciiTheme="majorHAnsi" w:hAnsiTheme="majorHAnsi"/>
                <w:sz w:val="18"/>
                <w:szCs w:val="18"/>
              </w:rPr>
              <w:t>Sensor Data Gathering (App)</w:t>
            </w:r>
          </w:p>
        </w:tc>
        <w:tc>
          <w:tcPr>
            <w:tcW w:w="2172" w:type="dxa"/>
          </w:tcPr>
          <w:p w14:paraId="591BD53C" w14:textId="2BBC7203" w:rsidR="008B5EE7" w:rsidRPr="004E181F" w:rsidRDefault="00F71597" w:rsidP="00C90343">
            <w:pPr>
              <w:rPr>
                <w:rFonts w:asciiTheme="majorHAnsi" w:hAnsiTheme="majorHAnsi"/>
                <w:sz w:val="18"/>
                <w:szCs w:val="18"/>
              </w:rPr>
            </w:pPr>
            <w:r>
              <w:rPr>
                <w:rFonts w:asciiTheme="majorHAnsi" w:hAnsiTheme="majorHAnsi"/>
                <w:sz w:val="18"/>
                <w:szCs w:val="18"/>
              </w:rPr>
              <w:t>For sensors to send data to app</w:t>
            </w:r>
          </w:p>
        </w:tc>
        <w:tc>
          <w:tcPr>
            <w:tcW w:w="1774" w:type="dxa"/>
          </w:tcPr>
          <w:p w14:paraId="744982A1" w14:textId="776EB67A" w:rsidR="008B5EE7" w:rsidRPr="004E181F" w:rsidRDefault="00F71597" w:rsidP="00C90343">
            <w:pPr>
              <w:rPr>
                <w:rFonts w:asciiTheme="majorHAnsi" w:hAnsiTheme="majorHAnsi"/>
                <w:sz w:val="18"/>
                <w:szCs w:val="18"/>
              </w:rPr>
            </w:pPr>
            <w:r>
              <w:rPr>
                <w:rFonts w:asciiTheme="majorHAnsi" w:hAnsiTheme="majorHAnsi"/>
                <w:sz w:val="18"/>
                <w:szCs w:val="18"/>
              </w:rPr>
              <w:t>S</w:t>
            </w:r>
          </w:p>
        </w:tc>
        <w:tc>
          <w:tcPr>
            <w:tcW w:w="1684" w:type="dxa"/>
          </w:tcPr>
          <w:p w14:paraId="43255F7C" w14:textId="6D5B5AE8" w:rsidR="008B5EE7" w:rsidRPr="004E181F" w:rsidRDefault="00F71597" w:rsidP="00C90343">
            <w:pPr>
              <w:rPr>
                <w:rFonts w:asciiTheme="majorHAnsi" w:hAnsiTheme="majorHAnsi"/>
                <w:sz w:val="18"/>
                <w:szCs w:val="18"/>
              </w:rPr>
            </w:pPr>
            <w:r>
              <w:rPr>
                <w:rFonts w:asciiTheme="majorHAnsi" w:hAnsiTheme="majorHAnsi"/>
                <w:sz w:val="18"/>
                <w:szCs w:val="18"/>
              </w:rPr>
              <w:t>A</w:t>
            </w:r>
          </w:p>
        </w:tc>
        <w:tc>
          <w:tcPr>
            <w:tcW w:w="1498" w:type="dxa"/>
          </w:tcPr>
          <w:p w14:paraId="0BCD01C6" w14:textId="56981355" w:rsidR="008B5EE7" w:rsidRPr="004E181F" w:rsidRDefault="00F71597" w:rsidP="00125E69">
            <w:pPr>
              <w:rPr>
                <w:rFonts w:asciiTheme="majorHAnsi" w:hAnsiTheme="majorHAnsi"/>
                <w:sz w:val="18"/>
                <w:szCs w:val="18"/>
              </w:rPr>
            </w:pPr>
            <w:r>
              <w:rPr>
                <w:rFonts w:asciiTheme="majorHAnsi" w:hAnsiTheme="majorHAnsi"/>
                <w:sz w:val="18"/>
                <w:szCs w:val="18"/>
              </w:rPr>
              <w:t>Request-Reply</w:t>
            </w:r>
          </w:p>
        </w:tc>
      </w:tr>
      <w:tr w:rsidR="00F71597" w14:paraId="7426AF9D" w14:textId="77777777" w:rsidTr="008B5EE7">
        <w:trPr>
          <w:cantSplit/>
          <w:trHeight w:val="449"/>
          <w:tblHeader/>
        </w:trPr>
        <w:tc>
          <w:tcPr>
            <w:tcW w:w="1800" w:type="dxa"/>
          </w:tcPr>
          <w:p w14:paraId="6B72B805" w14:textId="4EFC27BB" w:rsidR="00F71597" w:rsidRPr="004E181F" w:rsidRDefault="00F71597" w:rsidP="00F71597">
            <w:pPr>
              <w:rPr>
                <w:rFonts w:asciiTheme="majorHAnsi" w:hAnsiTheme="majorHAnsi"/>
                <w:sz w:val="18"/>
                <w:szCs w:val="18"/>
              </w:rPr>
            </w:pPr>
            <w:r>
              <w:rPr>
                <w:rFonts w:asciiTheme="majorHAnsi" w:hAnsiTheme="majorHAnsi"/>
                <w:sz w:val="18"/>
                <w:szCs w:val="18"/>
              </w:rPr>
              <w:t>Sensor Data Gathering (Server)</w:t>
            </w:r>
          </w:p>
        </w:tc>
        <w:tc>
          <w:tcPr>
            <w:tcW w:w="2172" w:type="dxa"/>
          </w:tcPr>
          <w:p w14:paraId="20F3B60A" w14:textId="42A1E7F9" w:rsidR="00F71597" w:rsidRPr="004E181F" w:rsidRDefault="00F71597" w:rsidP="00F71597">
            <w:pPr>
              <w:rPr>
                <w:rFonts w:asciiTheme="majorHAnsi" w:hAnsiTheme="majorHAnsi"/>
                <w:sz w:val="18"/>
                <w:szCs w:val="18"/>
              </w:rPr>
            </w:pPr>
            <w:r>
              <w:rPr>
                <w:rFonts w:asciiTheme="majorHAnsi" w:hAnsiTheme="majorHAnsi"/>
                <w:sz w:val="18"/>
                <w:szCs w:val="18"/>
              </w:rPr>
              <w:t>For apps to send data to server</w:t>
            </w:r>
          </w:p>
        </w:tc>
        <w:tc>
          <w:tcPr>
            <w:tcW w:w="1774" w:type="dxa"/>
          </w:tcPr>
          <w:p w14:paraId="2B0A7840" w14:textId="22C358ED" w:rsidR="00F71597" w:rsidRPr="004E181F" w:rsidRDefault="00F71597" w:rsidP="00F71597">
            <w:pPr>
              <w:rPr>
                <w:rFonts w:asciiTheme="majorHAnsi" w:hAnsiTheme="majorHAnsi"/>
                <w:sz w:val="18"/>
                <w:szCs w:val="18"/>
              </w:rPr>
            </w:pPr>
            <w:r>
              <w:rPr>
                <w:rFonts w:asciiTheme="majorHAnsi" w:hAnsiTheme="majorHAnsi"/>
                <w:sz w:val="18"/>
                <w:szCs w:val="18"/>
              </w:rPr>
              <w:t>A</w:t>
            </w:r>
          </w:p>
        </w:tc>
        <w:tc>
          <w:tcPr>
            <w:tcW w:w="1684" w:type="dxa"/>
          </w:tcPr>
          <w:p w14:paraId="4BB40066" w14:textId="308A3FBB" w:rsidR="00F71597" w:rsidRPr="004E181F" w:rsidRDefault="00F71597" w:rsidP="00F71597">
            <w:pPr>
              <w:rPr>
                <w:rFonts w:asciiTheme="majorHAnsi" w:hAnsiTheme="majorHAnsi"/>
                <w:sz w:val="18"/>
                <w:szCs w:val="18"/>
              </w:rPr>
            </w:pPr>
            <w:r>
              <w:rPr>
                <w:rFonts w:asciiTheme="majorHAnsi" w:hAnsiTheme="majorHAnsi"/>
                <w:sz w:val="18"/>
                <w:szCs w:val="18"/>
              </w:rPr>
              <w:t>X, SS</w:t>
            </w:r>
          </w:p>
        </w:tc>
        <w:tc>
          <w:tcPr>
            <w:tcW w:w="1498" w:type="dxa"/>
          </w:tcPr>
          <w:p w14:paraId="53801807" w14:textId="232A8A9C" w:rsidR="00F71597" w:rsidRPr="004E181F" w:rsidRDefault="00F71597" w:rsidP="00125E69">
            <w:pPr>
              <w:rPr>
                <w:rFonts w:asciiTheme="majorHAnsi" w:hAnsiTheme="majorHAnsi"/>
                <w:sz w:val="18"/>
                <w:szCs w:val="18"/>
              </w:rPr>
            </w:pPr>
            <w:r>
              <w:rPr>
                <w:rFonts w:asciiTheme="majorHAnsi" w:hAnsiTheme="majorHAnsi"/>
                <w:sz w:val="18"/>
                <w:szCs w:val="18"/>
              </w:rPr>
              <w:t>Request-Reply Through a Proxy</w:t>
            </w:r>
          </w:p>
        </w:tc>
      </w:tr>
      <w:tr w:rsidR="00F71597" w14:paraId="48949F5D" w14:textId="77777777" w:rsidTr="008B5EE7">
        <w:trPr>
          <w:cantSplit/>
          <w:trHeight w:val="431"/>
          <w:tblHeader/>
        </w:trPr>
        <w:tc>
          <w:tcPr>
            <w:tcW w:w="1800" w:type="dxa"/>
          </w:tcPr>
          <w:p w14:paraId="617F858E" w14:textId="71ACB380" w:rsidR="00F71597" w:rsidRPr="004E181F" w:rsidRDefault="00F71597" w:rsidP="00F71597">
            <w:pPr>
              <w:rPr>
                <w:rFonts w:asciiTheme="majorHAnsi" w:hAnsiTheme="majorHAnsi"/>
                <w:sz w:val="18"/>
                <w:szCs w:val="18"/>
              </w:rPr>
            </w:pPr>
            <w:r>
              <w:rPr>
                <w:rFonts w:asciiTheme="majorHAnsi" w:hAnsiTheme="majorHAnsi"/>
                <w:sz w:val="18"/>
                <w:szCs w:val="18"/>
              </w:rPr>
              <w:t>Sending Warning Message</w:t>
            </w:r>
          </w:p>
        </w:tc>
        <w:tc>
          <w:tcPr>
            <w:tcW w:w="2172" w:type="dxa"/>
          </w:tcPr>
          <w:p w14:paraId="258E424A" w14:textId="09A2D532" w:rsidR="00F71597" w:rsidRPr="004E181F" w:rsidRDefault="00F71597" w:rsidP="00F71597">
            <w:pPr>
              <w:rPr>
                <w:rFonts w:asciiTheme="majorHAnsi" w:hAnsiTheme="majorHAnsi"/>
                <w:sz w:val="18"/>
                <w:szCs w:val="18"/>
              </w:rPr>
            </w:pPr>
            <w:r>
              <w:rPr>
                <w:rFonts w:asciiTheme="majorHAnsi" w:hAnsiTheme="majorHAnsi"/>
                <w:sz w:val="18"/>
                <w:szCs w:val="18"/>
              </w:rPr>
              <w:t>To send messages from server to app</w:t>
            </w:r>
          </w:p>
        </w:tc>
        <w:tc>
          <w:tcPr>
            <w:tcW w:w="1774" w:type="dxa"/>
          </w:tcPr>
          <w:p w14:paraId="74338FDE" w14:textId="46D986BA" w:rsidR="00F71597" w:rsidRPr="004E181F" w:rsidRDefault="00F71597" w:rsidP="00F71597">
            <w:pPr>
              <w:rPr>
                <w:rFonts w:asciiTheme="majorHAnsi" w:hAnsiTheme="majorHAnsi"/>
                <w:sz w:val="18"/>
                <w:szCs w:val="18"/>
              </w:rPr>
            </w:pPr>
            <w:r>
              <w:rPr>
                <w:rFonts w:asciiTheme="majorHAnsi" w:hAnsiTheme="majorHAnsi"/>
                <w:sz w:val="18"/>
                <w:szCs w:val="18"/>
              </w:rPr>
              <w:t>SS</w:t>
            </w:r>
          </w:p>
        </w:tc>
        <w:tc>
          <w:tcPr>
            <w:tcW w:w="1684" w:type="dxa"/>
          </w:tcPr>
          <w:p w14:paraId="79233E71" w14:textId="51E6253D" w:rsidR="00F71597" w:rsidRPr="004E181F" w:rsidRDefault="00F71597" w:rsidP="00F71597">
            <w:pPr>
              <w:rPr>
                <w:rFonts w:asciiTheme="majorHAnsi" w:hAnsiTheme="majorHAnsi"/>
                <w:sz w:val="18"/>
                <w:szCs w:val="18"/>
              </w:rPr>
            </w:pPr>
            <w:r>
              <w:rPr>
                <w:rFonts w:asciiTheme="majorHAnsi" w:hAnsiTheme="majorHAnsi"/>
                <w:sz w:val="18"/>
                <w:szCs w:val="18"/>
              </w:rPr>
              <w:t>A</w:t>
            </w:r>
            <w:r w:rsidR="00F0159B">
              <w:rPr>
                <w:rFonts w:asciiTheme="majorHAnsi" w:hAnsiTheme="majorHAnsi"/>
                <w:sz w:val="18"/>
                <w:szCs w:val="18"/>
              </w:rPr>
              <w:t>, X</w:t>
            </w:r>
          </w:p>
        </w:tc>
        <w:tc>
          <w:tcPr>
            <w:tcW w:w="1498" w:type="dxa"/>
          </w:tcPr>
          <w:p w14:paraId="581F6C8F" w14:textId="32143746" w:rsidR="00F71597" w:rsidRPr="004E181F" w:rsidRDefault="00F954C9" w:rsidP="00125E69">
            <w:pPr>
              <w:rPr>
                <w:rFonts w:asciiTheme="majorHAnsi" w:hAnsiTheme="majorHAnsi"/>
                <w:sz w:val="18"/>
                <w:szCs w:val="18"/>
              </w:rPr>
            </w:pPr>
            <w:r>
              <w:rPr>
                <w:rFonts w:asciiTheme="majorHAnsi" w:hAnsiTheme="majorHAnsi"/>
                <w:sz w:val="18"/>
                <w:szCs w:val="18"/>
              </w:rPr>
              <w:t>Request-Reply Through a Proxy</w:t>
            </w:r>
          </w:p>
        </w:tc>
      </w:tr>
      <w:tr w:rsidR="00F71597" w14:paraId="4B2E3FF6" w14:textId="77777777" w:rsidTr="008B5EE7">
        <w:trPr>
          <w:cantSplit/>
          <w:trHeight w:val="476"/>
          <w:tblHeader/>
        </w:trPr>
        <w:tc>
          <w:tcPr>
            <w:tcW w:w="1800" w:type="dxa"/>
          </w:tcPr>
          <w:p w14:paraId="42AA603D" w14:textId="06D66F48" w:rsidR="00F71597" w:rsidRPr="004E181F" w:rsidRDefault="00F0159B" w:rsidP="00F71597">
            <w:pPr>
              <w:rPr>
                <w:rFonts w:asciiTheme="majorHAnsi" w:hAnsiTheme="majorHAnsi"/>
                <w:sz w:val="18"/>
                <w:szCs w:val="18"/>
              </w:rPr>
            </w:pPr>
            <w:r>
              <w:rPr>
                <w:rFonts w:asciiTheme="majorHAnsi" w:hAnsiTheme="majorHAnsi"/>
                <w:sz w:val="18"/>
                <w:szCs w:val="18"/>
              </w:rPr>
              <w:lastRenderedPageBreak/>
              <w:t>Initiate Emergency mode</w:t>
            </w:r>
          </w:p>
        </w:tc>
        <w:tc>
          <w:tcPr>
            <w:tcW w:w="2172" w:type="dxa"/>
          </w:tcPr>
          <w:p w14:paraId="3DF87A25" w14:textId="6B77C8D6" w:rsidR="00F71597" w:rsidRPr="004E181F" w:rsidRDefault="00F0159B" w:rsidP="00F71597">
            <w:pPr>
              <w:rPr>
                <w:rFonts w:asciiTheme="majorHAnsi" w:hAnsiTheme="majorHAnsi"/>
                <w:sz w:val="18"/>
                <w:szCs w:val="18"/>
              </w:rPr>
            </w:pPr>
            <w:r>
              <w:rPr>
                <w:rFonts w:asciiTheme="majorHAnsi" w:hAnsiTheme="majorHAnsi"/>
                <w:sz w:val="18"/>
                <w:szCs w:val="18"/>
              </w:rPr>
              <w:t>To start the emergency mode</w:t>
            </w:r>
          </w:p>
        </w:tc>
        <w:tc>
          <w:tcPr>
            <w:tcW w:w="1774" w:type="dxa"/>
          </w:tcPr>
          <w:p w14:paraId="1D3AE92A" w14:textId="6D60B5F9" w:rsidR="00F71597" w:rsidRPr="004E181F" w:rsidRDefault="00F0159B" w:rsidP="00F71597">
            <w:pPr>
              <w:rPr>
                <w:rFonts w:asciiTheme="majorHAnsi" w:hAnsiTheme="majorHAnsi"/>
                <w:sz w:val="18"/>
                <w:szCs w:val="18"/>
              </w:rPr>
            </w:pPr>
            <w:r>
              <w:rPr>
                <w:rFonts w:asciiTheme="majorHAnsi" w:hAnsiTheme="majorHAnsi"/>
                <w:sz w:val="18"/>
                <w:szCs w:val="18"/>
              </w:rPr>
              <w:t>SS</w:t>
            </w:r>
          </w:p>
        </w:tc>
        <w:tc>
          <w:tcPr>
            <w:tcW w:w="1684" w:type="dxa"/>
          </w:tcPr>
          <w:p w14:paraId="780FC466" w14:textId="4DDE6C56" w:rsidR="00F71597" w:rsidRPr="004E181F" w:rsidRDefault="00F0159B" w:rsidP="00F71597">
            <w:pPr>
              <w:rPr>
                <w:rFonts w:asciiTheme="majorHAnsi" w:hAnsiTheme="majorHAnsi"/>
                <w:sz w:val="18"/>
                <w:szCs w:val="18"/>
              </w:rPr>
            </w:pPr>
            <w:r>
              <w:rPr>
                <w:rFonts w:asciiTheme="majorHAnsi" w:hAnsiTheme="majorHAnsi"/>
                <w:sz w:val="18"/>
                <w:szCs w:val="18"/>
              </w:rPr>
              <w:t>A, X, P, C</w:t>
            </w:r>
          </w:p>
        </w:tc>
        <w:tc>
          <w:tcPr>
            <w:tcW w:w="1498" w:type="dxa"/>
          </w:tcPr>
          <w:p w14:paraId="0FEE7C96" w14:textId="1B92128D" w:rsidR="00F71597" w:rsidRPr="004E181F" w:rsidRDefault="00F0159B" w:rsidP="00F71597">
            <w:pPr>
              <w:rPr>
                <w:rFonts w:asciiTheme="majorHAnsi" w:hAnsiTheme="majorHAnsi"/>
                <w:sz w:val="18"/>
                <w:szCs w:val="18"/>
              </w:rPr>
            </w:pPr>
            <w:r>
              <w:rPr>
                <w:rFonts w:asciiTheme="majorHAnsi" w:hAnsiTheme="majorHAnsi"/>
                <w:sz w:val="18"/>
                <w:szCs w:val="18"/>
              </w:rPr>
              <w:t>Custom</w:t>
            </w:r>
          </w:p>
        </w:tc>
      </w:tr>
      <w:tr w:rsidR="00F71597" w14:paraId="46C43DD2" w14:textId="77777777" w:rsidTr="008B5EE7">
        <w:trPr>
          <w:cantSplit/>
          <w:trHeight w:val="485"/>
          <w:tblHeader/>
        </w:trPr>
        <w:tc>
          <w:tcPr>
            <w:tcW w:w="1800" w:type="dxa"/>
          </w:tcPr>
          <w:p w14:paraId="0BF53FD9" w14:textId="141A5D03" w:rsidR="00F71597" w:rsidRPr="004E181F" w:rsidRDefault="00F0159B" w:rsidP="00F71597">
            <w:pPr>
              <w:rPr>
                <w:rFonts w:asciiTheme="majorHAnsi" w:hAnsiTheme="majorHAnsi"/>
                <w:sz w:val="18"/>
                <w:szCs w:val="18"/>
              </w:rPr>
            </w:pPr>
            <w:r>
              <w:rPr>
                <w:rFonts w:asciiTheme="majorHAnsi" w:hAnsiTheme="majorHAnsi"/>
                <w:sz w:val="18"/>
                <w:szCs w:val="18"/>
              </w:rPr>
              <w:t>End Sensor Communication</w:t>
            </w:r>
          </w:p>
        </w:tc>
        <w:tc>
          <w:tcPr>
            <w:tcW w:w="2172" w:type="dxa"/>
          </w:tcPr>
          <w:p w14:paraId="498CB23F" w14:textId="03C42C8B" w:rsidR="00F71597" w:rsidRPr="004E181F" w:rsidRDefault="00F0159B" w:rsidP="00F71597">
            <w:pPr>
              <w:rPr>
                <w:rFonts w:asciiTheme="majorHAnsi" w:hAnsiTheme="majorHAnsi"/>
                <w:sz w:val="18"/>
                <w:szCs w:val="18"/>
              </w:rPr>
            </w:pPr>
            <w:r>
              <w:rPr>
                <w:rFonts w:asciiTheme="majorHAnsi" w:hAnsiTheme="majorHAnsi"/>
                <w:sz w:val="18"/>
                <w:szCs w:val="18"/>
              </w:rPr>
              <w:t>To efficiently release sensors</w:t>
            </w:r>
          </w:p>
        </w:tc>
        <w:tc>
          <w:tcPr>
            <w:tcW w:w="1774" w:type="dxa"/>
          </w:tcPr>
          <w:p w14:paraId="5A9F2DAA" w14:textId="17ED81E0" w:rsidR="00F71597" w:rsidRPr="004E181F" w:rsidRDefault="00F0159B" w:rsidP="00F71597">
            <w:pPr>
              <w:rPr>
                <w:rFonts w:asciiTheme="majorHAnsi" w:hAnsiTheme="majorHAnsi"/>
                <w:sz w:val="18"/>
                <w:szCs w:val="18"/>
              </w:rPr>
            </w:pPr>
            <w:r>
              <w:rPr>
                <w:rFonts w:asciiTheme="majorHAnsi" w:hAnsiTheme="majorHAnsi"/>
                <w:sz w:val="18"/>
                <w:szCs w:val="18"/>
              </w:rPr>
              <w:t>A</w:t>
            </w:r>
          </w:p>
        </w:tc>
        <w:tc>
          <w:tcPr>
            <w:tcW w:w="1684" w:type="dxa"/>
          </w:tcPr>
          <w:p w14:paraId="27A7B7B0" w14:textId="0D9C3CC1" w:rsidR="00F71597" w:rsidRPr="004E181F" w:rsidRDefault="00F0159B" w:rsidP="00F71597">
            <w:pPr>
              <w:rPr>
                <w:rFonts w:asciiTheme="majorHAnsi" w:hAnsiTheme="majorHAnsi"/>
                <w:sz w:val="18"/>
                <w:szCs w:val="18"/>
              </w:rPr>
            </w:pPr>
            <w:r>
              <w:rPr>
                <w:rFonts w:asciiTheme="majorHAnsi" w:hAnsiTheme="majorHAnsi"/>
                <w:sz w:val="18"/>
                <w:szCs w:val="18"/>
              </w:rPr>
              <w:t>S</w:t>
            </w:r>
          </w:p>
        </w:tc>
        <w:tc>
          <w:tcPr>
            <w:tcW w:w="1498" w:type="dxa"/>
          </w:tcPr>
          <w:p w14:paraId="683EA81D" w14:textId="071D704F" w:rsidR="00F71597" w:rsidRPr="004E181F" w:rsidRDefault="005F0FE9" w:rsidP="00F71597">
            <w:pPr>
              <w:rPr>
                <w:rFonts w:asciiTheme="majorHAnsi" w:hAnsiTheme="majorHAnsi"/>
                <w:sz w:val="18"/>
                <w:szCs w:val="18"/>
              </w:rPr>
            </w:pPr>
            <w:r>
              <w:rPr>
                <w:rFonts w:ascii="Calibri" w:hAnsi="Calibri" w:cs="Calibri"/>
                <w:sz w:val="18"/>
                <w:szCs w:val="18"/>
              </w:rPr>
              <w:t>Unreliable Multicast</w:t>
            </w:r>
          </w:p>
        </w:tc>
      </w:tr>
    </w:tbl>
    <w:p w14:paraId="71848098" w14:textId="77777777" w:rsidR="008D08D2" w:rsidRPr="008D08D2" w:rsidRDefault="008D08D2" w:rsidP="008D08D2"/>
    <w:p w14:paraId="03464939" w14:textId="38D4B7B7" w:rsidR="006243F6" w:rsidRDefault="006243F6" w:rsidP="006243F6">
      <w:pPr>
        <w:pStyle w:val="Heading1"/>
      </w:pPr>
      <w:r>
        <w:t>Messages</w:t>
      </w:r>
      <w:r w:rsidR="004B5E0C">
        <w:t xml:space="preserve"> and Shared Objects</w:t>
      </w:r>
    </w:p>
    <w:p w14:paraId="42C9A3CF" w14:textId="3AE786F8" w:rsidR="00F0159B" w:rsidRDefault="00F0159B" w:rsidP="00F0159B">
      <w:pPr>
        <w:autoSpaceDE w:val="0"/>
        <w:autoSpaceDN w:val="0"/>
        <w:adjustRightInd w:val="0"/>
        <w:spacing w:after="0" w:line="240" w:lineRule="auto"/>
        <w:rPr>
          <w:rFonts w:ascii="Cambria" w:hAnsi="Cambria" w:cs="Cambria"/>
        </w:rPr>
      </w:pPr>
      <w:r>
        <w:rPr>
          <w:rFonts w:ascii="Cambria" w:hAnsi="Cambria" w:cs="Cambria"/>
        </w:rPr>
        <w:t>Figures 1-4 show a class hierarchy of all the messages used in Sensis protocols and Tables 2-4</w:t>
      </w:r>
    </w:p>
    <w:p w14:paraId="4C9E0840" w14:textId="77777777" w:rsidR="00F0159B" w:rsidRDefault="00F0159B" w:rsidP="00F0159B">
      <w:pPr>
        <w:autoSpaceDE w:val="0"/>
        <w:autoSpaceDN w:val="0"/>
        <w:adjustRightInd w:val="0"/>
        <w:spacing w:after="0" w:line="240" w:lineRule="auto"/>
        <w:rPr>
          <w:rFonts w:ascii="Cambria" w:hAnsi="Cambria" w:cs="Cambria"/>
        </w:rPr>
      </w:pPr>
      <w:r>
        <w:rPr>
          <w:rFonts w:ascii="Cambria" w:hAnsi="Cambria" w:cs="Cambria"/>
        </w:rPr>
        <w:t>provides some additional details about each message class’s attributes and their meaning. All</w:t>
      </w:r>
    </w:p>
    <w:p w14:paraId="65AF6719" w14:textId="77777777" w:rsidR="00F0159B" w:rsidRDefault="00F0159B" w:rsidP="00F0159B">
      <w:pPr>
        <w:autoSpaceDE w:val="0"/>
        <w:autoSpaceDN w:val="0"/>
        <w:adjustRightInd w:val="0"/>
        <w:spacing w:after="0" w:line="240" w:lineRule="auto"/>
        <w:rPr>
          <w:rFonts w:ascii="Cambria" w:hAnsi="Cambria" w:cs="Cambria"/>
        </w:rPr>
      </w:pPr>
      <w:r>
        <w:rPr>
          <w:rFonts w:ascii="Cambria" w:hAnsi="Cambria" w:cs="Cambria"/>
        </w:rPr>
        <w:t>messages will be serialized using JSON serialization with the class name (including inherited</w:t>
      </w:r>
    </w:p>
    <w:p w14:paraId="7FA6420C" w14:textId="151320D9" w:rsidR="0049690C" w:rsidRDefault="00F0159B" w:rsidP="00F0159B">
      <w:pPr>
        <w:rPr>
          <w:rFonts w:ascii="Cambria" w:hAnsi="Cambria" w:cs="Cambria"/>
        </w:rPr>
      </w:pPr>
      <w:r>
        <w:rPr>
          <w:rFonts w:ascii="Cambria" w:hAnsi="Cambria" w:cs="Cambria"/>
        </w:rPr>
        <w:t>names) and attribute names corresponding to Figures and Tables.</w:t>
      </w:r>
    </w:p>
    <w:p w14:paraId="796154AD" w14:textId="59866DBC" w:rsidR="00F0159B" w:rsidRPr="00F0159B" w:rsidRDefault="00F0159B" w:rsidP="00F0159B">
      <w:pPr>
        <w:jc w:val="center"/>
        <w:rPr>
          <w:rFonts w:ascii="Cambria" w:hAnsi="Cambria" w:cs="Cambria"/>
          <w:b/>
        </w:rPr>
      </w:pPr>
      <w:r w:rsidRPr="00F0159B">
        <w:rPr>
          <w:rFonts w:ascii="Cambria" w:hAnsi="Cambria" w:cs="Cambria"/>
          <w:b/>
        </w:rPr>
        <w:t xml:space="preserve">Table 2 - </w:t>
      </w:r>
      <w:r w:rsidRPr="00F0159B">
        <w:rPr>
          <w:rFonts w:ascii="Cambria" w:hAnsi="Cambria" w:cs="Cambria"/>
          <w:b/>
          <w:bCs/>
        </w:rPr>
        <w:t>Request Message Class Descriptions</w:t>
      </w:r>
    </w:p>
    <w:tbl>
      <w:tblPr>
        <w:tblStyle w:val="TableGrid"/>
        <w:tblW w:w="0" w:type="auto"/>
        <w:tblLook w:val="04A0" w:firstRow="1" w:lastRow="0" w:firstColumn="1" w:lastColumn="0" w:noHBand="0" w:noVBand="1"/>
      </w:tblPr>
      <w:tblGrid>
        <w:gridCol w:w="3673"/>
        <w:gridCol w:w="2160"/>
        <w:gridCol w:w="1716"/>
        <w:gridCol w:w="2027"/>
      </w:tblGrid>
      <w:tr w:rsidR="00EF5091" w:rsidRPr="00F0159B" w14:paraId="6ECF7ABA" w14:textId="77777777" w:rsidTr="005F0FE9">
        <w:tc>
          <w:tcPr>
            <w:tcW w:w="3673" w:type="dxa"/>
            <w:shd w:val="clear" w:color="auto" w:fill="D9D9D9" w:themeFill="background1" w:themeFillShade="D9"/>
          </w:tcPr>
          <w:p w14:paraId="5A9CDBDC" w14:textId="6B469A5E" w:rsidR="00F0159B" w:rsidRPr="00F0159B" w:rsidRDefault="00F0159B" w:rsidP="00F0159B">
            <w:pPr>
              <w:rPr>
                <w:b/>
                <w:sz w:val="20"/>
                <w:szCs w:val="20"/>
              </w:rPr>
            </w:pPr>
            <w:r w:rsidRPr="00F0159B">
              <w:rPr>
                <w:b/>
                <w:sz w:val="20"/>
                <w:szCs w:val="20"/>
              </w:rPr>
              <w:t>Class name</w:t>
            </w:r>
          </w:p>
        </w:tc>
        <w:tc>
          <w:tcPr>
            <w:tcW w:w="2160" w:type="dxa"/>
            <w:shd w:val="clear" w:color="auto" w:fill="D9D9D9" w:themeFill="background1" w:themeFillShade="D9"/>
          </w:tcPr>
          <w:p w14:paraId="4EAB79A3" w14:textId="6F01AFC8" w:rsidR="00F0159B" w:rsidRPr="00F0159B" w:rsidRDefault="00F0159B" w:rsidP="00F0159B">
            <w:pPr>
              <w:rPr>
                <w:b/>
                <w:sz w:val="20"/>
                <w:szCs w:val="20"/>
              </w:rPr>
            </w:pPr>
            <w:r w:rsidRPr="00F0159B">
              <w:rPr>
                <w:b/>
                <w:sz w:val="20"/>
                <w:szCs w:val="20"/>
              </w:rPr>
              <w:t>Attribute, as it appears in the JSON Serialization</w:t>
            </w:r>
          </w:p>
        </w:tc>
        <w:tc>
          <w:tcPr>
            <w:tcW w:w="1716" w:type="dxa"/>
            <w:shd w:val="clear" w:color="auto" w:fill="D9D9D9" w:themeFill="background1" w:themeFillShade="D9"/>
          </w:tcPr>
          <w:p w14:paraId="23663F94" w14:textId="4F9B65A3" w:rsidR="00F0159B" w:rsidRPr="00F0159B" w:rsidRDefault="00F0159B" w:rsidP="00F0159B">
            <w:pPr>
              <w:rPr>
                <w:b/>
                <w:sz w:val="20"/>
                <w:szCs w:val="20"/>
              </w:rPr>
            </w:pPr>
            <w:r w:rsidRPr="00F0159B">
              <w:rPr>
                <w:b/>
                <w:sz w:val="20"/>
                <w:szCs w:val="20"/>
              </w:rPr>
              <w:t>Attribute type</w:t>
            </w:r>
          </w:p>
        </w:tc>
        <w:tc>
          <w:tcPr>
            <w:tcW w:w="2027" w:type="dxa"/>
            <w:shd w:val="clear" w:color="auto" w:fill="D9D9D9" w:themeFill="background1" w:themeFillShade="D9"/>
          </w:tcPr>
          <w:p w14:paraId="24A1D0AE" w14:textId="179700F9" w:rsidR="00F0159B" w:rsidRPr="00F0159B" w:rsidRDefault="00F0159B" w:rsidP="00F0159B">
            <w:pPr>
              <w:rPr>
                <w:b/>
                <w:sz w:val="20"/>
                <w:szCs w:val="20"/>
              </w:rPr>
            </w:pPr>
            <w:r w:rsidRPr="00F0159B">
              <w:rPr>
                <w:b/>
                <w:sz w:val="20"/>
                <w:szCs w:val="20"/>
              </w:rPr>
              <w:t>Meaning</w:t>
            </w:r>
          </w:p>
        </w:tc>
      </w:tr>
      <w:tr w:rsidR="00EF5091" w:rsidRPr="00F0159B" w14:paraId="5E087C24" w14:textId="77777777" w:rsidTr="005F0FE9">
        <w:tc>
          <w:tcPr>
            <w:tcW w:w="3673" w:type="dxa"/>
            <w:vMerge w:val="restart"/>
          </w:tcPr>
          <w:p w14:paraId="28A41168" w14:textId="478528F6" w:rsidR="00F0159B" w:rsidRPr="00F0159B" w:rsidRDefault="00F0159B" w:rsidP="00F0159B">
            <w:pPr>
              <w:rPr>
                <w:sz w:val="20"/>
                <w:szCs w:val="20"/>
              </w:rPr>
            </w:pPr>
            <w:r>
              <w:rPr>
                <w:sz w:val="20"/>
                <w:szCs w:val="20"/>
              </w:rPr>
              <w:t>(all messages)</w:t>
            </w:r>
          </w:p>
        </w:tc>
        <w:tc>
          <w:tcPr>
            <w:tcW w:w="2160" w:type="dxa"/>
          </w:tcPr>
          <w:p w14:paraId="393C828C" w14:textId="6589A581" w:rsidR="00F0159B" w:rsidRPr="00F0159B" w:rsidRDefault="00F0159B" w:rsidP="00F0159B">
            <w:pPr>
              <w:rPr>
                <w:sz w:val="20"/>
                <w:szCs w:val="20"/>
              </w:rPr>
            </w:pPr>
            <w:r>
              <w:rPr>
                <w:rFonts w:ascii="Calibri" w:hAnsi="Calibri" w:cs="Calibri"/>
                <w:sz w:val="18"/>
                <w:szCs w:val="18"/>
              </w:rPr>
              <w:t>ConversationId</w:t>
            </w:r>
          </w:p>
        </w:tc>
        <w:tc>
          <w:tcPr>
            <w:tcW w:w="1716" w:type="dxa"/>
          </w:tcPr>
          <w:p w14:paraId="6168FE70" w14:textId="13B6DC00" w:rsidR="00F0159B" w:rsidRPr="00F0159B" w:rsidRDefault="00F0159B" w:rsidP="00F0159B">
            <w:pPr>
              <w:rPr>
                <w:sz w:val="20"/>
                <w:szCs w:val="20"/>
              </w:rPr>
            </w:pPr>
            <w:r>
              <w:rPr>
                <w:rFonts w:ascii="Calibri" w:hAnsi="Calibri" w:cs="Calibri"/>
                <w:sz w:val="18"/>
                <w:szCs w:val="18"/>
              </w:rPr>
              <w:t>MessageNumber</w:t>
            </w:r>
          </w:p>
        </w:tc>
        <w:tc>
          <w:tcPr>
            <w:tcW w:w="2027" w:type="dxa"/>
          </w:tcPr>
          <w:p w14:paraId="13F5F6C4" w14:textId="63FC3EA8" w:rsidR="00F0159B" w:rsidRPr="00F0159B" w:rsidRDefault="00F0159B" w:rsidP="00F0159B">
            <w:pPr>
              <w:autoSpaceDE w:val="0"/>
              <w:autoSpaceDN w:val="0"/>
              <w:adjustRightInd w:val="0"/>
              <w:rPr>
                <w:sz w:val="20"/>
                <w:szCs w:val="20"/>
              </w:rPr>
            </w:pPr>
            <w:r>
              <w:rPr>
                <w:rFonts w:ascii="Calibri" w:hAnsi="Calibri" w:cs="Calibri"/>
                <w:sz w:val="18"/>
                <w:szCs w:val="18"/>
              </w:rPr>
              <w:t>A unique identifier for a conversation. The conversation’s id is same as the message number for the first message in the conversation.</w:t>
            </w:r>
          </w:p>
        </w:tc>
      </w:tr>
      <w:tr w:rsidR="00EF5091" w:rsidRPr="00F0159B" w14:paraId="274E0AC7" w14:textId="77777777" w:rsidTr="005F0FE9">
        <w:tc>
          <w:tcPr>
            <w:tcW w:w="3673" w:type="dxa"/>
            <w:vMerge/>
          </w:tcPr>
          <w:p w14:paraId="068F611A" w14:textId="77777777" w:rsidR="00F0159B" w:rsidRPr="00F0159B" w:rsidRDefault="00F0159B" w:rsidP="00F0159B">
            <w:pPr>
              <w:rPr>
                <w:sz w:val="20"/>
                <w:szCs w:val="20"/>
              </w:rPr>
            </w:pPr>
          </w:p>
        </w:tc>
        <w:tc>
          <w:tcPr>
            <w:tcW w:w="2160" w:type="dxa"/>
          </w:tcPr>
          <w:p w14:paraId="458CC4C3" w14:textId="34FF4F78" w:rsidR="00F0159B" w:rsidRPr="00F0159B" w:rsidRDefault="00F0159B" w:rsidP="00F0159B">
            <w:pPr>
              <w:rPr>
                <w:sz w:val="20"/>
                <w:szCs w:val="20"/>
              </w:rPr>
            </w:pPr>
            <w:r>
              <w:rPr>
                <w:rFonts w:ascii="Calibri" w:hAnsi="Calibri" w:cs="Calibri"/>
                <w:sz w:val="18"/>
                <w:szCs w:val="18"/>
              </w:rPr>
              <w:t>MessageNr</w:t>
            </w:r>
          </w:p>
        </w:tc>
        <w:tc>
          <w:tcPr>
            <w:tcW w:w="1716" w:type="dxa"/>
          </w:tcPr>
          <w:p w14:paraId="44654E06" w14:textId="703B9DC4" w:rsidR="00F0159B" w:rsidRPr="00F0159B" w:rsidRDefault="00F0159B" w:rsidP="00F0159B">
            <w:pPr>
              <w:rPr>
                <w:sz w:val="20"/>
                <w:szCs w:val="20"/>
              </w:rPr>
            </w:pPr>
            <w:r>
              <w:rPr>
                <w:rFonts w:ascii="Calibri" w:hAnsi="Calibri" w:cs="Calibri"/>
                <w:sz w:val="18"/>
                <w:szCs w:val="18"/>
              </w:rPr>
              <w:t>MessageNumber</w:t>
            </w:r>
          </w:p>
        </w:tc>
        <w:tc>
          <w:tcPr>
            <w:tcW w:w="2027" w:type="dxa"/>
          </w:tcPr>
          <w:p w14:paraId="7D6F0635" w14:textId="19FA1595" w:rsidR="00F0159B" w:rsidRPr="00F0159B" w:rsidRDefault="00F0159B" w:rsidP="00F0159B">
            <w:pPr>
              <w:rPr>
                <w:sz w:val="20"/>
                <w:szCs w:val="20"/>
              </w:rPr>
            </w:pPr>
            <w:r>
              <w:rPr>
                <w:rFonts w:ascii="Calibri" w:hAnsi="Calibri" w:cs="Calibri"/>
                <w:sz w:val="18"/>
                <w:szCs w:val="18"/>
              </w:rPr>
              <w:t>A unique identifier for a message.</w:t>
            </w:r>
          </w:p>
        </w:tc>
      </w:tr>
      <w:tr w:rsidR="00EF5091" w:rsidRPr="00F0159B" w14:paraId="0B3C8972" w14:textId="77777777" w:rsidTr="005F0FE9">
        <w:tc>
          <w:tcPr>
            <w:tcW w:w="3673" w:type="dxa"/>
            <w:vMerge w:val="restart"/>
          </w:tcPr>
          <w:p w14:paraId="780040F1" w14:textId="5393E338" w:rsidR="00EF5091" w:rsidRPr="00F0159B" w:rsidRDefault="00EF5091" w:rsidP="00F0159B">
            <w:pPr>
              <w:rPr>
                <w:sz w:val="20"/>
                <w:szCs w:val="20"/>
              </w:rPr>
            </w:pPr>
            <w:r w:rsidRPr="00F0159B">
              <w:rPr>
                <w:b/>
                <w:bCs/>
                <w:sz w:val="20"/>
                <w:szCs w:val="20"/>
              </w:rPr>
              <w:t>LoginRequest:#Messages</w:t>
            </w:r>
          </w:p>
        </w:tc>
        <w:tc>
          <w:tcPr>
            <w:tcW w:w="5903" w:type="dxa"/>
            <w:gridSpan w:val="3"/>
          </w:tcPr>
          <w:p w14:paraId="24CDEE52" w14:textId="16A1ADB5" w:rsidR="00EF5091" w:rsidRPr="00F0159B" w:rsidRDefault="00EF5091" w:rsidP="00F0159B">
            <w:pPr>
              <w:rPr>
                <w:sz w:val="20"/>
                <w:szCs w:val="20"/>
              </w:rPr>
            </w:pPr>
            <w:r>
              <w:rPr>
                <w:rFonts w:ascii="Calibri-Bold" w:hAnsi="Calibri-Bold" w:cs="Calibri-Bold"/>
                <w:b/>
                <w:bCs/>
                <w:sz w:val="18"/>
                <w:szCs w:val="18"/>
              </w:rPr>
              <w:t>Used to start a Login conversation</w:t>
            </w:r>
          </w:p>
        </w:tc>
      </w:tr>
      <w:tr w:rsidR="00EF5091" w:rsidRPr="00F0159B" w14:paraId="7B6DF743" w14:textId="77777777" w:rsidTr="005F0FE9">
        <w:tc>
          <w:tcPr>
            <w:tcW w:w="3673" w:type="dxa"/>
            <w:vMerge/>
          </w:tcPr>
          <w:p w14:paraId="2C71A319" w14:textId="77777777" w:rsidR="00EF5091" w:rsidRPr="00F0159B" w:rsidRDefault="00EF5091" w:rsidP="00F0159B">
            <w:pPr>
              <w:rPr>
                <w:sz w:val="20"/>
                <w:szCs w:val="20"/>
              </w:rPr>
            </w:pPr>
          </w:p>
        </w:tc>
        <w:tc>
          <w:tcPr>
            <w:tcW w:w="2160" w:type="dxa"/>
          </w:tcPr>
          <w:p w14:paraId="1E8AB0E7" w14:textId="014A349F" w:rsidR="00EF5091" w:rsidRPr="00F0159B" w:rsidRDefault="00EF5091" w:rsidP="00F0159B">
            <w:pPr>
              <w:rPr>
                <w:sz w:val="20"/>
                <w:szCs w:val="20"/>
              </w:rPr>
            </w:pPr>
            <w:r>
              <w:rPr>
                <w:rFonts w:ascii="Calibri" w:hAnsi="Calibri" w:cs="Calibri"/>
                <w:sz w:val="18"/>
                <w:szCs w:val="18"/>
              </w:rPr>
              <w:t>Identity</w:t>
            </w:r>
          </w:p>
        </w:tc>
        <w:tc>
          <w:tcPr>
            <w:tcW w:w="1716" w:type="dxa"/>
          </w:tcPr>
          <w:p w14:paraId="49B157F2" w14:textId="782ED5CF" w:rsidR="00EF5091" w:rsidRPr="00F0159B" w:rsidRDefault="00EF5091" w:rsidP="00F0159B">
            <w:pPr>
              <w:rPr>
                <w:sz w:val="20"/>
                <w:szCs w:val="20"/>
              </w:rPr>
            </w:pPr>
            <w:r>
              <w:rPr>
                <w:rFonts w:ascii="Calibri" w:hAnsi="Calibri" w:cs="Calibri"/>
                <w:sz w:val="18"/>
                <w:szCs w:val="18"/>
              </w:rPr>
              <w:t>Identity</w:t>
            </w:r>
          </w:p>
        </w:tc>
        <w:tc>
          <w:tcPr>
            <w:tcW w:w="2027" w:type="dxa"/>
          </w:tcPr>
          <w:p w14:paraId="3387CA70" w14:textId="00277F34" w:rsidR="00EF5091" w:rsidRPr="00F0159B" w:rsidRDefault="00EF5091" w:rsidP="008A26F4">
            <w:pPr>
              <w:autoSpaceDE w:val="0"/>
              <w:autoSpaceDN w:val="0"/>
              <w:adjustRightInd w:val="0"/>
              <w:rPr>
                <w:sz w:val="20"/>
                <w:szCs w:val="20"/>
              </w:rPr>
            </w:pPr>
            <w:r>
              <w:rPr>
                <w:rFonts w:ascii="Calibri" w:hAnsi="Calibri" w:cs="Calibri"/>
                <w:sz w:val="18"/>
                <w:szCs w:val="18"/>
              </w:rPr>
              <w:t>An object that holds the identity of the end user.</w:t>
            </w:r>
          </w:p>
        </w:tc>
      </w:tr>
      <w:tr w:rsidR="00EF5091" w:rsidRPr="00F0159B" w14:paraId="3CE357D3" w14:textId="77777777" w:rsidTr="005F0FE9">
        <w:tc>
          <w:tcPr>
            <w:tcW w:w="3673" w:type="dxa"/>
          </w:tcPr>
          <w:p w14:paraId="44B3B79B" w14:textId="2E11DB98" w:rsidR="00EF5091" w:rsidRPr="00F0159B" w:rsidRDefault="00EF5091" w:rsidP="00F0159B">
            <w:pPr>
              <w:rPr>
                <w:sz w:val="20"/>
                <w:szCs w:val="20"/>
              </w:rPr>
            </w:pPr>
            <w:r>
              <w:rPr>
                <w:rFonts w:ascii="Calibri-Bold" w:hAnsi="Calibri-Bold" w:cs="Calibri-Bold"/>
                <w:b/>
                <w:bCs/>
                <w:sz w:val="18"/>
                <w:szCs w:val="18"/>
              </w:rPr>
              <w:t>LogoutRequest:#Messages</w:t>
            </w:r>
          </w:p>
        </w:tc>
        <w:tc>
          <w:tcPr>
            <w:tcW w:w="5903" w:type="dxa"/>
            <w:gridSpan w:val="3"/>
          </w:tcPr>
          <w:p w14:paraId="7E69D37D" w14:textId="6E6D1358" w:rsidR="00EF5091" w:rsidRPr="00F0159B" w:rsidRDefault="00EF5091" w:rsidP="00F0159B">
            <w:pPr>
              <w:rPr>
                <w:sz w:val="20"/>
                <w:szCs w:val="20"/>
              </w:rPr>
            </w:pPr>
            <w:r>
              <w:rPr>
                <w:rFonts w:ascii="Calibri-Bold" w:hAnsi="Calibri-Bold" w:cs="Calibri-Bold"/>
                <w:b/>
                <w:bCs/>
                <w:sz w:val="18"/>
                <w:szCs w:val="18"/>
              </w:rPr>
              <w:t>Used to start a Logout conversation</w:t>
            </w:r>
          </w:p>
        </w:tc>
      </w:tr>
      <w:tr w:rsidR="00EF5091" w:rsidRPr="00F0159B" w14:paraId="45A794FA" w14:textId="77777777" w:rsidTr="005F0FE9">
        <w:tc>
          <w:tcPr>
            <w:tcW w:w="3673" w:type="dxa"/>
            <w:vMerge w:val="restart"/>
          </w:tcPr>
          <w:p w14:paraId="78AD0567" w14:textId="6C054798" w:rsidR="00EF5091" w:rsidRPr="00F0159B" w:rsidRDefault="00EF5091" w:rsidP="00EF5091">
            <w:pPr>
              <w:rPr>
                <w:sz w:val="20"/>
                <w:szCs w:val="20"/>
              </w:rPr>
            </w:pPr>
            <w:r>
              <w:rPr>
                <w:rFonts w:ascii="Calibri-Bold" w:hAnsi="Calibri-Bold" w:cs="Calibri-Bold"/>
                <w:b/>
                <w:bCs/>
                <w:sz w:val="18"/>
                <w:szCs w:val="18"/>
              </w:rPr>
              <w:t>HeartbeatRequest:#Messages</w:t>
            </w:r>
          </w:p>
        </w:tc>
        <w:tc>
          <w:tcPr>
            <w:tcW w:w="5903" w:type="dxa"/>
            <w:gridSpan w:val="3"/>
          </w:tcPr>
          <w:p w14:paraId="759DE6AE" w14:textId="0B845397" w:rsidR="00EF5091" w:rsidRPr="00F0159B" w:rsidRDefault="00EF5091" w:rsidP="00EF5091">
            <w:pPr>
              <w:rPr>
                <w:sz w:val="20"/>
                <w:szCs w:val="20"/>
              </w:rPr>
            </w:pPr>
            <w:r>
              <w:rPr>
                <w:rFonts w:ascii="Calibri-Bold" w:hAnsi="Calibri-Bold" w:cs="Calibri-Bold"/>
                <w:b/>
                <w:bCs/>
                <w:sz w:val="18"/>
                <w:szCs w:val="18"/>
              </w:rPr>
              <w:t>Used to start a Heatbeat conversation</w:t>
            </w:r>
          </w:p>
        </w:tc>
      </w:tr>
      <w:tr w:rsidR="00EF5091" w:rsidRPr="00F0159B" w14:paraId="2873B130" w14:textId="77777777" w:rsidTr="005F0FE9">
        <w:tc>
          <w:tcPr>
            <w:tcW w:w="3673" w:type="dxa"/>
            <w:vMerge/>
          </w:tcPr>
          <w:p w14:paraId="490B06B9" w14:textId="77777777" w:rsidR="00EF5091" w:rsidRPr="00F0159B" w:rsidRDefault="00EF5091" w:rsidP="00EF5091">
            <w:pPr>
              <w:rPr>
                <w:sz w:val="20"/>
                <w:szCs w:val="20"/>
              </w:rPr>
            </w:pPr>
          </w:p>
        </w:tc>
        <w:tc>
          <w:tcPr>
            <w:tcW w:w="2160" w:type="dxa"/>
          </w:tcPr>
          <w:p w14:paraId="470DC11F" w14:textId="6E877CC1" w:rsidR="00EF5091" w:rsidRPr="00F0159B" w:rsidRDefault="00EF5091" w:rsidP="00EF5091">
            <w:pPr>
              <w:rPr>
                <w:sz w:val="20"/>
                <w:szCs w:val="20"/>
              </w:rPr>
            </w:pPr>
            <w:r>
              <w:rPr>
                <w:sz w:val="20"/>
                <w:szCs w:val="20"/>
              </w:rPr>
              <w:t>GPSLocation</w:t>
            </w:r>
          </w:p>
        </w:tc>
        <w:tc>
          <w:tcPr>
            <w:tcW w:w="1716" w:type="dxa"/>
          </w:tcPr>
          <w:p w14:paraId="75B69AE6" w14:textId="5EC9DB18" w:rsidR="00EF5091" w:rsidRPr="00F0159B" w:rsidRDefault="00EF5091" w:rsidP="00EF5091">
            <w:pPr>
              <w:rPr>
                <w:sz w:val="20"/>
                <w:szCs w:val="20"/>
              </w:rPr>
            </w:pPr>
            <w:r>
              <w:rPr>
                <w:sz w:val="20"/>
                <w:szCs w:val="20"/>
              </w:rPr>
              <w:t>GPSLocation</w:t>
            </w:r>
          </w:p>
        </w:tc>
        <w:tc>
          <w:tcPr>
            <w:tcW w:w="2027" w:type="dxa"/>
          </w:tcPr>
          <w:p w14:paraId="7961652F" w14:textId="00E6FF9D" w:rsidR="00EF5091" w:rsidRPr="00F0159B" w:rsidRDefault="00EF5091" w:rsidP="00EF5091">
            <w:pPr>
              <w:rPr>
                <w:sz w:val="20"/>
                <w:szCs w:val="20"/>
              </w:rPr>
            </w:pPr>
            <w:r>
              <w:rPr>
                <w:sz w:val="20"/>
                <w:szCs w:val="20"/>
              </w:rPr>
              <w:t>An object that holds the location of the phone.</w:t>
            </w:r>
          </w:p>
        </w:tc>
      </w:tr>
      <w:tr w:rsidR="00EF5091" w:rsidRPr="00F0159B" w14:paraId="206B588D" w14:textId="77777777" w:rsidTr="005F0FE9">
        <w:tc>
          <w:tcPr>
            <w:tcW w:w="3673" w:type="dxa"/>
            <w:vMerge w:val="restart"/>
          </w:tcPr>
          <w:p w14:paraId="236DDD04" w14:textId="58E597FE" w:rsidR="00EF5091" w:rsidRPr="00EF5091" w:rsidRDefault="00EF5091" w:rsidP="00EF5091">
            <w:pPr>
              <w:rPr>
                <w:b/>
                <w:sz w:val="20"/>
                <w:szCs w:val="20"/>
              </w:rPr>
            </w:pPr>
            <w:r w:rsidRPr="00EF5091">
              <w:rPr>
                <w:b/>
                <w:sz w:val="20"/>
                <w:szCs w:val="20"/>
              </w:rPr>
              <w:t>AvailableSensorRequest:#Messages</w:t>
            </w:r>
          </w:p>
        </w:tc>
        <w:tc>
          <w:tcPr>
            <w:tcW w:w="5903" w:type="dxa"/>
            <w:gridSpan w:val="3"/>
          </w:tcPr>
          <w:p w14:paraId="12B7635B" w14:textId="19B98061" w:rsidR="00EF5091" w:rsidRPr="00EF5091" w:rsidRDefault="00EF5091" w:rsidP="00EF5091">
            <w:pPr>
              <w:rPr>
                <w:b/>
                <w:sz w:val="20"/>
                <w:szCs w:val="20"/>
              </w:rPr>
            </w:pPr>
            <w:r w:rsidRPr="00EF5091">
              <w:rPr>
                <w:b/>
                <w:sz w:val="20"/>
                <w:szCs w:val="20"/>
              </w:rPr>
              <w:t>Used to start a Sensor Detection conversation</w:t>
            </w:r>
          </w:p>
        </w:tc>
      </w:tr>
      <w:tr w:rsidR="00EF5091" w:rsidRPr="00F0159B" w14:paraId="4C65F29B" w14:textId="77777777" w:rsidTr="005F0FE9">
        <w:tc>
          <w:tcPr>
            <w:tcW w:w="3673" w:type="dxa"/>
            <w:vMerge/>
          </w:tcPr>
          <w:p w14:paraId="3C79C416" w14:textId="77777777" w:rsidR="00EF5091" w:rsidRPr="00F0159B" w:rsidRDefault="00EF5091" w:rsidP="00EF5091">
            <w:pPr>
              <w:rPr>
                <w:sz w:val="20"/>
                <w:szCs w:val="20"/>
              </w:rPr>
            </w:pPr>
          </w:p>
        </w:tc>
        <w:tc>
          <w:tcPr>
            <w:tcW w:w="2160" w:type="dxa"/>
          </w:tcPr>
          <w:p w14:paraId="26644155" w14:textId="7C7ECF25" w:rsidR="00EF5091" w:rsidRPr="00F0159B" w:rsidRDefault="00EF5091" w:rsidP="00EF5091">
            <w:pPr>
              <w:rPr>
                <w:sz w:val="20"/>
                <w:szCs w:val="20"/>
              </w:rPr>
            </w:pPr>
            <w:r>
              <w:rPr>
                <w:sz w:val="20"/>
                <w:szCs w:val="20"/>
              </w:rPr>
              <w:t>SensorID</w:t>
            </w:r>
          </w:p>
        </w:tc>
        <w:tc>
          <w:tcPr>
            <w:tcW w:w="1716" w:type="dxa"/>
          </w:tcPr>
          <w:p w14:paraId="6F2B1C56" w14:textId="3E24A649" w:rsidR="00EF5091" w:rsidRPr="00F0159B" w:rsidRDefault="00EF5091" w:rsidP="00EF5091">
            <w:pPr>
              <w:rPr>
                <w:sz w:val="20"/>
                <w:szCs w:val="20"/>
              </w:rPr>
            </w:pPr>
            <w:r>
              <w:rPr>
                <w:sz w:val="20"/>
                <w:szCs w:val="20"/>
              </w:rPr>
              <w:t>int</w:t>
            </w:r>
          </w:p>
        </w:tc>
        <w:tc>
          <w:tcPr>
            <w:tcW w:w="2027" w:type="dxa"/>
          </w:tcPr>
          <w:p w14:paraId="63EB13DD" w14:textId="3C8044DD" w:rsidR="00EF5091" w:rsidRPr="00F0159B" w:rsidRDefault="00EF5091" w:rsidP="00EF5091">
            <w:pPr>
              <w:rPr>
                <w:sz w:val="20"/>
                <w:szCs w:val="20"/>
              </w:rPr>
            </w:pPr>
            <w:r>
              <w:rPr>
                <w:sz w:val="20"/>
                <w:szCs w:val="20"/>
              </w:rPr>
              <w:t>An unique identifier for a type of sensor</w:t>
            </w:r>
          </w:p>
        </w:tc>
      </w:tr>
      <w:tr w:rsidR="00EF5091" w:rsidRPr="00F0159B" w14:paraId="4417F6C9" w14:textId="77777777" w:rsidTr="005F0FE9">
        <w:tc>
          <w:tcPr>
            <w:tcW w:w="3673" w:type="dxa"/>
            <w:vMerge/>
          </w:tcPr>
          <w:p w14:paraId="69C3DBAE" w14:textId="77777777" w:rsidR="00EF5091" w:rsidRPr="00F0159B" w:rsidRDefault="00EF5091" w:rsidP="00EF5091">
            <w:pPr>
              <w:rPr>
                <w:sz w:val="20"/>
                <w:szCs w:val="20"/>
              </w:rPr>
            </w:pPr>
          </w:p>
        </w:tc>
        <w:tc>
          <w:tcPr>
            <w:tcW w:w="2160" w:type="dxa"/>
          </w:tcPr>
          <w:p w14:paraId="19CF8A70" w14:textId="1F0C1FEE" w:rsidR="00EF5091" w:rsidRPr="00F0159B" w:rsidRDefault="00EF5091" w:rsidP="00EF5091">
            <w:pPr>
              <w:rPr>
                <w:sz w:val="20"/>
                <w:szCs w:val="20"/>
              </w:rPr>
            </w:pPr>
            <w:r>
              <w:rPr>
                <w:sz w:val="20"/>
                <w:szCs w:val="20"/>
              </w:rPr>
              <w:t>SensorName</w:t>
            </w:r>
          </w:p>
        </w:tc>
        <w:tc>
          <w:tcPr>
            <w:tcW w:w="1716" w:type="dxa"/>
          </w:tcPr>
          <w:p w14:paraId="49FEB790" w14:textId="2F31A608" w:rsidR="00EF5091" w:rsidRPr="00F0159B" w:rsidRDefault="00EF5091" w:rsidP="00EF5091">
            <w:pPr>
              <w:rPr>
                <w:sz w:val="20"/>
                <w:szCs w:val="20"/>
              </w:rPr>
            </w:pPr>
            <w:r>
              <w:rPr>
                <w:sz w:val="20"/>
                <w:szCs w:val="20"/>
              </w:rPr>
              <w:t>String</w:t>
            </w:r>
          </w:p>
        </w:tc>
        <w:tc>
          <w:tcPr>
            <w:tcW w:w="2027" w:type="dxa"/>
          </w:tcPr>
          <w:p w14:paraId="4BD4F716" w14:textId="1EBB6011" w:rsidR="00EF5091" w:rsidRPr="00F0159B" w:rsidRDefault="00EF5091" w:rsidP="00EF5091">
            <w:pPr>
              <w:rPr>
                <w:sz w:val="20"/>
                <w:szCs w:val="20"/>
              </w:rPr>
            </w:pPr>
            <w:r>
              <w:rPr>
                <w:sz w:val="20"/>
                <w:szCs w:val="20"/>
              </w:rPr>
              <w:t>Name for this sensor</w:t>
            </w:r>
          </w:p>
        </w:tc>
      </w:tr>
      <w:tr w:rsidR="00EF5091" w:rsidRPr="00F0159B" w14:paraId="336419C9" w14:textId="77777777" w:rsidTr="005F0FE9">
        <w:tc>
          <w:tcPr>
            <w:tcW w:w="3673" w:type="dxa"/>
          </w:tcPr>
          <w:p w14:paraId="66635728" w14:textId="5352AD04" w:rsidR="00EF5091" w:rsidRPr="00F0159B" w:rsidRDefault="00EF5091" w:rsidP="00EF5091">
            <w:pPr>
              <w:rPr>
                <w:sz w:val="20"/>
                <w:szCs w:val="20"/>
              </w:rPr>
            </w:pPr>
            <w:r>
              <w:rPr>
                <w:b/>
                <w:sz w:val="20"/>
                <w:szCs w:val="20"/>
              </w:rPr>
              <w:t>SensorHandshake</w:t>
            </w:r>
            <w:r w:rsidRPr="00EF5091">
              <w:rPr>
                <w:b/>
                <w:sz w:val="20"/>
                <w:szCs w:val="20"/>
              </w:rPr>
              <w:t>Request:#Messages</w:t>
            </w:r>
          </w:p>
        </w:tc>
        <w:tc>
          <w:tcPr>
            <w:tcW w:w="5903" w:type="dxa"/>
            <w:gridSpan w:val="3"/>
          </w:tcPr>
          <w:p w14:paraId="667F0EB5" w14:textId="25C46240" w:rsidR="00EF5091" w:rsidRPr="005F0FE9" w:rsidRDefault="00EF5091" w:rsidP="00EF5091">
            <w:pPr>
              <w:rPr>
                <w:b/>
                <w:sz w:val="20"/>
                <w:szCs w:val="20"/>
              </w:rPr>
            </w:pPr>
            <w:r w:rsidRPr="005F0FE9">
              <w:rPr>
                <w:b/>
                <w:sz w:val="20"/>
                <w:szCs w:val="20"/>
              </w:rPr>
              <w:t>Used to start a Sensor Handshake conversation</w:t>
            </w:r>
          </w:p>
        </w:tc>
      </w:tr>
      <w:tr w:rsidR="005F0FE9" w:rsidRPr="00F0159B" w14:paraId="14159001" w14:textId="77777777" w:rsidTr="00CB5C58">
        <w:tc>
          <w:tcPr>
            <w:tcW w:w="3673" w:type="dxa"/>
            <w:vMerge w:val="restart"/>
          </w:tcPr>
          <w:p w14:paraId="223DFA4E" w14:textId="60C146B8" w:rsidR="005F0FE9" w:rsidRPr="00F0159B" w:rsidRDefault="005F0FE9" w:rsidP="005F0FE9">
            <w:pPr>
              <w:rPr>
                <w:sz w:val="20"/>
                <w:szCs w:val="20"/>
              </w:rPr>
            </w:pPr>
            <w:r>
              <w:rPr>
                <w:b/>
                <w:sz w:val="20"/>
                <w:szCs w:val="20"/>
              </w:rPr>
              <w:t>SensorGathering</w:t>
            </w:r>
            <w:r w:rsidRPr="00EF5091">
              <w:rPr>
                <w:b/>
                <w:sz w:val="20"/>
                <w:szCs w:val="20"/>
              </w:rPr>
              <w:t>Request:#Messages</w:t>
            </w:r>
          </w:p>
        </w:tc>
        <w:tc>
          <w:tcPr>
            <w:tcW w:w="5903" w:type="dxa"/>
            <w:gridSpan w:val="3"/>
          </w:tcPr>
          <w:p w14:paraId="5BBD9BF9" w14:textId="08623989" w:rsidR="005F0FE9" w:rsidRPr="00F0159B" w:rsidRDefault="005F0FE9" w:rsidP="005F0FE9">
            <w:pPr>
              <w:rPr>
                <w:sz w:val="20"/>
                <w:szCs w:val="20"/>
              </w:rPr>
            </w:pPr>
            <w:r>
              <w:rPr>
                <w:sz w:val="20"/>
                <w:szCs w:val="20"/>
              </w:rPr>
              <w:t>Used to start a Sensor Gathering conversation</w:t>
            </w:r>
          </w:p>
        </w:tc>
      </w:tr>
      <w:tr w:rsidR="005F0FE9" w:rsidRPr="00F0159B" w14:paraId="290520F6" w14:textId="77777777" w:rsidTr="005F0FE9">
        <w:tc>
          <w:tcPr>
            <w:tcW w:w="3673" w:type="dxa"/>
            <w:vMerge/>
          </w:tcPr>
          <w:p w14:paraId="1A422319" w14:textId="77777777" w:rsidR="005F0FE9" w:rsidRPr="00F0159B" w:rsidRDefault="005F0FE9" w:rsidP="005F0FE9">
            <w:pPr>
              <w:rPr>
                <w:sz w:val="20"/>
                <w:szCs w:val="20"/>
              </w:rPr>
            </w:pPr>
          </w:p>
        </w:tc>
        <w:tc>
          <w:tcPr>
            <w:tcW w:w="2160" w:type="dxa"/>
          </w:tcPr>
          <w:p w14:paraId="76493A6A" w14:textId="3B45F3EB" w:rsidR="005F0FE9" w:rsidRPr="00F0159B" w:rsidRDefault="005F0FE9" w:rsidP="005F0FE9">
            <w:pPr>
              <w:rPr>
                <w:sz w:val="20"/>
                <w:szCs w:val="20"/>
              </w:rPr>
            </w:pPr>
            <w:r>
              <w:rPr>
                <w:sz w:val="20"/>
                <w:szCs w:val="20"/>
              </w:rPr>
              <w:t>SensorID</w:t>
            </w:r>
          </w:p>
        </w:tc>
        <w:tc>
          <w:tcPr>
            <w:tcW w:w="1716" w:type="dxa"/>
          </w:tcPr>
          <w:p w14:paraId="7252E785" w14:textId="3EEE71BF" w:rsidR="005F0FE9" w:rsidRPr="00F0159B" w:rsidRDefault="005F0FE9" w:rsidP="005F0FE9">
            <w:pPr>
              <w:rPr>
                <w:sz w:val="20"/>
                <w:szCs w:val="20"/>
              </w:rPr>
            </w:pPr>
            <w:r>
              <w:rPr>
                <w:sz w:val="20"/>
                <w:szCs w:val="20"/>
              </w:rPr>
              <w:t>int</w:t>
            </w:r>
          </w:p>
        </w:tc>
        <w:tc>
          <w:tcPr>
            <w:tcW w:w="2027" w:type="dxa"/>
          </w:tcPr>
          <w:p w14:paraId="7188D29F" w14:textId="1D6D228D" w:rsidR="005F0FE9" w:rsidRPr="00F0159B" w:rsidRDefault="005F0FE9" w:rsidP="005F0FE9">
            <w:pPr>
              <w:rPr>
                <w:sz w:val="20"/>
                <w:szCs w:val="20"/>
              </w:rPr>
            </w:pPr>
            <w:r>
              <w:rPr>
                <w:sz w:val="20"/>
                <w:szCs w:val="20"/>
              </w:rPr>
              <w:t>An unique identifier for a type of sensor</w:t>
            </w:r>
          </w:p>
        </w:tc>
      </w:tr>
      <w:tr w:rsidR="005F0FE9" w:rsidRPr="00F0159B" w14:paraId="0497624E" w14:textId="77777777" w:rsidTr="005F0FE9">
        <w:tc>
          <w:tcPr>
            <w:tcW w:w="3673" w:type="dxa"/>
            <w:vMerge/>
          </w:tcPr>
          <w:p w14:paraId="44CE594E" w14:textId="77777777" w:rsidR="005F0FE9" w:rsidRPr="00F0159B" w:rsidRDefault="005F0FE9" w:rsidP="005F0FE9">
            <w:pPr>
              <w:rPr>
                <w:sz w:val="20"/>
                <w:szCs w:val="20"/>
              </w:rPr>
            </w:pPr>
          </w:p>
        </w:tc>
        <w:tc>
          <w:tcPr>
            <w:tcW w:w="2160" w:type="dxa"/>
          </w:tcPr>
          <w:p w14:paraId="3B44DA4E" w14:textId="5C8E760A" w:rsidR="005F0FE9" w:rsidRPr="00F0159B" w:rsidRDefault="005F0FE9" w:rsidP="005F0FE9">
            <w:pPr>
              <w:rPr>
                <w:sz w:val="20"/>
                <w:szCs w:val="20"/>
              </w:rPr>
            </w:pPr>
            <w:r>
              <w:rPr>
                <w:sz w:val="20"/>
                <w:szCs w:val="20"/>
              </w:rPr>
              <w:t>SensorData</w:t>
            </w:r>
          </w:p>
        </w:tc>
        <w:tc>
          <w:tcPr>
            <w:tcW w:w="1716" w:type="dxa"/>
          </w:tcPr>
          <w:p w14:paraId="5B77BB6D" w14:textId="60534CAD" w:rsidR="005F0FE9" w:rsidRPr="00F0159B" w:rsidRDefault="005F0FE9" w:rsidP="005F0FE9">
            <w:pPr>
              <w:rPr>
                <w:sz w:val="20"/>
                <w:szCs w:val="20"/>
              </w:rPr>
            </w:pPr>
            <w:r>
              <w:rPr>
                <w:sz w:val="20"/>
                <w:szCs w:val="20"/>
              </w:rPr>
              <w:t>SensorData</w:t>
            </w:r>
          </w:p>
        </w:tc>
        <w:tc>
          <w:tcPr>
            <w:tcW w:w="2027" w:type="dxa"/>
          </w:tcPr>
          <w:p w14:paraId="1B5E1D51" w14:textId="76B16A07" w:rsidR="005F0FE9" w:rsidRPr="00F0159B" w:rsidRDefault="005F0FE9" w:rsidP="005F0FE9">
            <w:pPr>
              <w:rPr>
                <w:sz w:val="20"/>
                <w:szCs w:val="20"/>
              </w:rPr>
            </w:pPr>
            <w:r>
              <w:rPr>
                <w:sz w:val="20"/>
                <w:szCs w:val="20"/>
              </w:rPr>
              <w:t>An object that holds the data of this sensor</w:t>
            </w:r>
          </w:p>
        </w:tc>
      </w:tr>
      <w:tr w:rsidR="005F0FE9" w:rsidRPr="00F0159B" w14:paraId="2AB7BEF1" w14:textId="77777777" w:rsidTr="005F0FE9">
        <w:tc>
          <w:tcPr>
            <w:tcW w:w="3673" w:type="dxa"/>
            <w:vMerge/>
          </w:tcPr>
          <w:p w14:paraId="3EA2EE74" w14:textId="77777777" w:rsidR="005F0FE9" w:rsidRPr="00F0159B" w:rsidRDefault="005F0FE9" w:rsidP="005F0FE9">
            <w:pPr>
              <w:rPr>
                <w:sz w:val="20"/>
                <w:szCs w:val="20"/>
              </w:rPr>
            </w:pPr>
          </w:p>
        </w:tc>
        <w:tc>
          <w:tcPr>
            <w:tcW w:w="2160" w:type="dxa"/>
          </w:tcPr>
          <w:p w14:paraId="0BA2A0C0" w14:textId="598637D4" w:rsidR="005F0FE9" w:rsidRPr="00F0159B" w:rsidRDefault="005F0FE9" w:rsidP="005F0FE9">
            <w:pPr>
              <w:rPr>
                <w:sz w:val="20"/>
                <w:szCs w:val="20"/>
              </w:rPr>
            </w:pPr>
            <w:r>
              <w:rPr>
                <w:sz w:val="20"/>
                <w:szCs w:val="20"/>
              </w:rPr>
              <w:t>LastReadingTime</w:t>
            </w:r>
          </w:p>
        </w:tc>
        <w:tc>
          <w:tcPr>
            <w:tcW w:w="1716" w:type="dxa"/>
          </w:tcPr>
          <w:p w14:paraId="78FD9999" w14:textId="453B8259" w:rsidR="005F0FE9" w:rsidRPr="00F0159B" w:rsidRDefault="005F0FE9" w:rsidP="005F0FE9">
            <w:pPr>
              <w:rPr>
                <w:sz w:val="20"/>
                <w:szCs w:val="20"/>
              </w:rPr>
            </w:pPr>
            <w:r>
              <w:rPr>
                <w:sz w:val="20"/>
                <w:szCs w:val="20"/>
              </w:rPr>
              <w:t>long</w:t>
            </w:r>
          </w:p>
        </w:tc>
        <w:tc>
          <w:tcPr>
            <w:tcW w:w="2027" w:type="dxa"/>
          </w:tcPr>
          <w:p w14:paraId="33FA7719" w14:textId="04A22EEC" w:rsidR="005F0FE9" w:rsidRPr="00F0159B" w:rsidRDefault="005F0FE9" w:rsidP="005F0FE9">
            <w:pPr>
              <w:rPr>
                <w:sz w:val="20"/>
                <w:szCs w:val="20"/>
              </w:rPr>
            </w:pPr>
            <w:r>
              <w:rPr>
                <w:sz w:val="20"/>
                <w:szCs w:val="20"/>
              </w:rPr>
              <w:t>The time of the last read</w:t>
            </w:r>
          </w:p>
        </w:tc>
      </w:tr>
      <w:tr w:rsidR="005F0FE9" w:rsidRPr="00F0159B" w14:paraId="2FBB48B0" w14:textId="77777777" w:rsidTr="00CB5C58">
        <w:tc>
          <w:tcPr>
            <w:tcW w:w="3673" w:type="dxa"/>
            <w:vMerge w:val="restart"/>
          </w:tcPr>
          <w:p w14:paraId="6624FA9E" w14:textId="6429E629" w:rsidR="005F0FE9" w:rsidRPr="00F0159B" w:rsidRDefault="005F0FE9" w:rsidP="005F0FE9">
            <w:pPr>
              <w:rPr>
                <w:sz w:val="20"/>
                <w:szCs w:val="20"/>
              </w:rPr>
            </w:pPr>
            <w:r>
              <w:rPr>
                <w:b/>
                <w:sz w:val="20"/>
                <w:szCs w:val="20"/>
              </w:rPr>
              <w:t>Message</w:t>
            </w:r>
            <w:r w:rsidRPr="00EF5091">
              <w:rPr>
                <w:b/>
                <w:sz w:val="20"/>
                <w:szCs w:val="20"/>
              </w:rPr>
              <w:t>Request:#Messages</w:t>
            </w:r>
          </w:p>
        </w:tc>
        <w:tc>
          <w:tcPr>
            <w:tcW w:w="5903" w:type="dxa"/>
            <w:gridSpan w:val="3"/>
          </w:tcPr>
          <w:p w14:paraId="4A40B70D" w14:textId="2D1CCAFD" w:rsidR="005F0FE9" w:rsidRPr="005F0FE9" w:rsidRDefault="005F0FE9" w:rsidP="005F0FE9">
            <w:pPr>
              <w:rPr>
                <w:b/>
                <w:sz w:val="20"/>
                <w:szCs w:val="20"/>
              </w:rPr>
            </w:pPr>
            <w:r w:rsidRPr="005F0FE9">
              <w:rPr>
                <w:b/>
                <w:sz w:val="20"/>
                <w:szCs w:val="20"/>
              </w:rPr>
              <w:t>Used to start a Message request, could be emergency or normal message</w:t>
            </w:r>
          </w:p>
        </w:tc>
      </w:tr>
      <w:tr w:rsidR="005F0FE9" w:rsidRPr="00F0159B" w14:paraId="0828E0EB" w14:textId="77777777" w:rsidTr="005F0FE9">
        <w:tc>
          <w:tcPr>
            <w:tcW w:w="3673" w:type="dxa"/>
            <w:vMerge/>
          </w:tcPr>
          <w:p w14:paraId="3EE04F0B" w14:textId="77777777" w:rsidR="005F0FE9" w:rsidRPr="00F0159B" w:rsidRDefault="005F0FE9" w:rsidP="005F0FE9">
            <w:pPr>
              <w:rPr>
                <w:sz w:val="20"/>
                <w:szCs w:val="20"/>
              </w:rPr>
            </w:pPr>
          </w:p>
        </w:tc>
        <w:tc>
          <w:tcPr>
            <w:tcW w:w="2160" w:type="dxa"/>
          </w:tcPr>
          <w:p w14:paraId="3E45414C" w14:textId="44A429DF" w:rsidR="005F0FE9" w:rsidRPr="00F0159B" w:rsidRDefault="005F0FE9" w:rsidP="005F0FE9">
            <w:pPr>
              <w:rPr>
                <w:sz w:val="20"/>
                <w:szCs w:val="20"/>
              </w:rPr>
            </w:pPr>
            <w:r>
              <w:rPr>
                <w:sz w:val="20"/>
                <w:szCs w:val="20"/>
              </w:rPr>
              <w:t>MessageType</w:t>
            </w:r>
          </w:p>
        </w:tc>
        <w:tc>
          <w:tcPr>
            <w:tcW w:w="1716" w:type="dxa"/>
          </w:tcPr>
          <w:p w14:paraId="01E6D475" w14:textId="68E7214F" w:rsidR="005F0FE9" w:rsidRPr="00F0159B" w:rsidRDefault="005F0FE9" w:rsidP="005F0FE9">
            <w:pPr>
              <w:rPr>
                <w:sz w:val="20"/>
                <w:szCs w:val="20"/>
              </w:rPr>
            </w:pPr>
            <w:r>
              <w:rPr>
                <w:sz w:val="20"/>
                <w:szCs w:val="20"/>
              </w:rPr>
              <w:t>int</w:t>
            </w:r>
          </w:p>
        </w:tc>
        <w:tc>
          <w:tcPr>
            <w:tcW w:w="2027" w:type="dxa"/>
          </w:tcPr>
          <w:p w14:paraId="0F7149CC" w14:textId="05F5B09D" w:rsidR="005F0FE9" w:rsidRPr="00F0159B" w:rsidRDefault="005F0FE9" w:rsidP="005F0FE9">
            <w:pPr>
              <w:rPr>
                <w:sz w:val="20"/>
                <w:szCs w:val="20"/>
              </w:rPr>
            </w:pPr>
            <w:r>
              <w:rPr>
                <w:sz w:val="20"/>
                <w:szCs w:val="20"/>
              </w:rPr>
              <w:t>The type of message</w:t>
            </w:r>
          </w:p>
        </w:tc>
      </w:tr>
      <w:tr w:rsidR="005F0FE9" w:rsidRPr="00F0159B" w14:paraId="61C5D245" w14:textId="77777777" w:rsidTr="005F0FE9">
        <w:tc>
          <w:tcPr>
            <w:tcW w:w="3673" w:type="dxa"/>
            <w:vMerge/>
          </w:tcPr>
          <w:p w14:paraId="23495EA1" w14:textId="77777777" w:rsidR="005F0FE9" w:rsidRPr="00F0159B" w:rsidRDefault="005F0FE9" w:rsidP="005F0FE9">
            <w:pPr>
              <w:rPr>
                <w:sz w:val="20"/>
                <w:szCs w:val="20"/>
              </w:rPr>
            </w:pPr>
          </w:p>
        </w:tc>
        <w:tc>
          <w:tcPr>
            <w:tcW w:w="2160" w:type="dxa"/>
          </w:tcPr>
          <w:p w14:paraId="50C0165C" w14:textId="3A15A5BE" w:rsidR="005F0FE9" w:rsidRPr="00F0159B" w:rsidRDefault="005F0FE9" w:rsidP="005F0FE9">
            <w:pPr>
              <w:rPr>
                <w:sz w:val="20"/>
                <w:szCs w:val="20"/>
              </w:rPr>
            </w:pPr>
            <w:r>
              <w:rPr>
                <w:sz w:val="20"/>
                <w:szCs w:val="20"/>
              </w:rPr>
              <w:t>MessageContent</w:t>
            </w:r>
          </w:p>
        </w:tc>
        <w:tc>
          <w:tcPr>
            <w:tcW w:w="1716" w:type="dxa"/>
          </w:tcPr>
          <w:p w14:paraId="7426B963" w14:textId="6B84479B" w:rsidR="005F0FE9" w:rsidRPr="00F0159B" w:rsidRDefault="005F0FE9" w:rsidP="005F0FE9">
            <w:pPr>
              <w:rPr>
                <w:sz w:val="20"/>
                <w:szCs w:val="20"/>
              </w:rPr>
            </w:pPr>
            <w:r>
              <w:rPr>
                <w:sz w:val="20"/>
                <w:szCs w:val="20"/>
              </w:rPr>
              <w:t>String</w:t>
            </w:r>
          </w:p>
        </w:tc>
        <w:tc>
          <w:tcPr>
            <w:tcW w:w="2027" w:type="dxa"/>
          </w:tcPr>
          <w:p w14:paraId="0CA2EF5F" w14:textId="4CBC007E" w:rsidR="005F0FE9" w:rsidRPr="00F0159B" w:rsidRDefault="005F0FE9" w:rsidP="005F0FE9">
            <w:pPr>
              <w:rPr>
                <w:sz w:val="20"/>
                <w:szCs w:val="20"/>
              </w:rPr>
            </w:pPr>
            <w:r>
              <w:rPr>
                <w:sz w:val="20"/>
                <w:szCs w:val="20"/>
              </w:rPr>
              <w:t>The content of the message</w:t>
            </w:r>
          </w:p>
        </w:tc>
      </w:tr>
      <w:tr w:rsidR="005F0FE9" w:rsidRPr="00F0159B" w14:paraId="015D0009" w14:textId="77777777" w:rsidTr="00CB5C58">
        <w:tc>
          <w:tcPr>
            <w:tcW w:w="3673" w:type="dxa"/>
          </w:tcPr>
          <w:p w14:paraId="7D209B32" w14:textId="3C2B9F6F" w:rsidR="005F0FE9" w:rsidRPr="00F0159B" w:rsidRDefault="005F0FE9" w:rsidP="005F0FE9">
            <w:pPr>
              <w:rPr>
                <w:sz w:val="20"/>
                <w:szCs w:val="20"/>
              </w:rPr>
            </w:pPr>
            <w:r>
              <w:rPr>
                <w:b/>
                <w:sz w:val="20"/>
                <w:szCs w:val="20"/>
              </w:rPr>
              <w:lastRenderedPageBreak/>
              <w:t>EndSensors</w:t>
            </w:r>
            <w:r w:rsidRPr="00EF5091">
              <w:rPr>
                <w:b/>
                <w:sz w:val="20"/>
                <w:szCs w:val="20"/>
              </w:rPr>
              <w:t>Request:#Messages</w:t>
            </w:r>
          </w:p>
        </w:tc>
        <w:tc>
          <w:tcPr>
            <w:tcW w:w="5903" w:type="dxa"/>
            <w:gridSpan w:val="3"/>
          </w:tcPr>
          <w:p w14:paraId="628AC965" w14:textId="2D18DE19" w:rsidR="005F0FE9" w:rsidRPr="00F0159B" w:rsidRDefault="005F0FE9" w:rsidP="005F0FE9">
            <w:pPr>
              <w:rPr>
                <w:sz w:val="20"/>
                <w:szCs w:val="20"/>
              </w:rPr>
            </w:pPr>
            <w:r>
              <w:rPr>
                <w:sz w:val="20"/>
                <w:szCs w:val="20"/>
              </w:rPr>
              <w:t>Used to tell sensors to end connections with this app</w:t>
            </w:r>
          </w:p>
        </w:tc>
      </w:tr>
    </w:tbl>
    <w:p w14:paraId="50BF3B31" w14:textId="77777777" w:rsidR="005F0FE9" w:rsidRDefault="005F0FE9" w:rsidP="005F0FE9">
      <w:pPr>
        <w:autoSpaceDE w:val="0"/>
        <w:autoSpaceDN w:val="0"/>
        <w:adjustRightInd w:val="0"/>
        <w:spacing w:after="0" w:line="240" w:lineRule="auto"/>
        <w:rPr>
          <w:rFonts w:ascii="Cambria" w:hAnsi="Cambria" w:cs="Cambria"/>
          <w:sz w:val="20"/>
          <w:szCs w:val="20"/>
        </w:rPr>
      </w:pPr>
      <w:r>
        <w:rPr>
          <w:rFonts w:ascii="Cambria" w:hAnsi="Cambria" w:cs="Cambria"/>
          <w:sz w:val="20"/>
          <w:szCs w:val="20"/>
        </w:rPr>
        <w:t>Note: All concrete request message classes inherit from Message, and therefore include the ConversationId</w:t>
      </w:r>
    </w:p>
    <w:p w14:paraId="534E98B2" w14:textId="77777777" w:rsidR="005F0FE9" w:rsidRDefault="005F0FE9" w:rsidP="005F0FE9">
      <w:pPr>
        <w:autoSpaceDE w:val="0"/>
        <w:autoSpaceDN w:val="0"/>
        <w:adjustRightInd w:val="0"/>
        <w:spacing w:after="0" w:line="240" w:lineRule="auto"/>
        <w:rPr>
          <w:rFonts w:ascii="Cambria" w:hAnsi="Cambria" w:cs="Cambria"/>
          <w:sz w:val="20"/>
          <w:szCs w:val="20"/>
        </w:rPr>
      </w:pPr>
      <w:r>
        <w:rPr>
          <w:rFonts w:ascii="Cambria" w:hAnsi="Cambria" w:cs="Cambria"/>
          <w:sz w:val="20"/>
          <w:szCs w:val="20"/>
        </w:rPr>
        <w:t>and MessageNr attributes. Some message classes contain no other attributes. They are still listed in the table</w:t>
      </w:r>
    </w:p>
    <w:p w14:paraId="22B6AEB5" w14:textId="6CDC5280" w:rsidR="005F0FE9" w:rsidRPr="005F0FE9" w:rsidRDefault="005F0FE9" w:rsidP="005F0FE9">
      <w:pPr>
        <w:rPr>
          <w:rFonts w:ascii="Cambria" w:hAnsi="Cambria" w:cs="Cambria"/>
        </w:rPr>
      </w:pPr>
      <w:r>
        <w:rPr>
          <w:rFonts w:ascii="Cambria" w:hAnsi="Cambria" w:cs="Cambria"/>
          <w:sz w:val="20"/>
          <w:szCs w:val="20"/>
        </w:rPr>
        <w:t>below, but with</w:t>
      </w:r>
      <w:r w:rsidR="00B75FC9">
        <w:rPr>
          <w:rFonts w:ascii="Cambria" w:hAnsi="Cambria" w:cs="Cambria"/>
          <w:sz w:val="20"/>
          <w:szCs w:val="20"/>
        </w:rPr>
        <w:t>out</w:t>
      </w:r>
      <w:r>
        <w:rPr>
          <w:rFonts w:ascii="Cambria" w:hAnsi="Cambria" w:cs="Cambria"/>
          <w:sz w:val="20"/>
          <w:szCs w:val="20"/>
        </w:rPr>
        <w:t xml:space="preserve"> attributes.</w:t>
      </w:r>
    </w:p>
    <w:p w14:paraId="087902E4" w14:textId="47CB2A32" w:rsidR="005F0FE9" w:rsidRPr="00F0159B" w:rsidRDefault="005F0FE9" w:rsidP="005F0FE9">
      <w:pPr>
        <w:jc w:val="center"/>
        <w:rPr>
          <w:rFonts w:ascii="Cambria" w:hAnsi="Cambria" w:cs="Cambria"/>
          <w:b/>
        </w:rPr>
      </w:pPr>
      <w:r>
        <w:rPr>
          <w:rFonts w:ascii="Cambria" w:hAnsi="Cambria" w:cs="Cambria"/>
          <w:b/>
        </w:rPr>
        <w:t>Table 3</w:t>
      </w:r>
      <w:r w:rsidRPr="00F0159B">
        <w:rPr>
          <w:rFonts w:ascii="Cambria" w:hAnsi="Cambria" w:cs="Cambria"/>
          <w:b/>
        </w:rPr>
        <w:t xml:space="preserve"> - </w:t>
      </w:r>
      <w:r w:rsidR="006C65F8">
        <w:rPr>
          <w:rFonts w:ascii="Cambria" w:hAnsi="Cambria" w:cs="Cambria"/>
          <w:b/>
          <w:bCs/>
        </w:rPr>
        <w:t>Reply</w:t>
      </w:r>
      <w:r w:rsidRPr="00F0159B">
        <w:rPr>
          <w:rFonts w:ascii="Cambria" w:hAnsi="Cambria" w:cs="Cambria"/>
          <w:b/>
          <w:bCs/>
        </w:rPr>
        <w:t xml:space="preserve"> Message Class Descriptions</w:t>
      </w:r>
    </w:p>
    <w:tbl>
      <w:tblPr>
        <w:tblStyle w:val="TableGrid"/>
        <w:tblW w:w="0" w:type="auto"/>
        <w:tblLook w:val="04A0" w:firstRow="1" w:lastRow="0" w:firstColumn="1" w:lastColumn="0" w:noHBand="0" w:noVBand="1"/>
      </w:tblPr>
      <w:tblGrid>
        <w:gridCol w:w="3673"/>
        <w:gridCol w:w="2160"/>
        <w:gridCol w:w="1716"/>
        <w:gridCol w:w="2027"/>
      </w:tblGrid>
      <w:tr w:rsidR="005F0FE9" w:rsidRPr="00F0159B" w14:paraId="0C42A08E" w14:textId="77777777" w:rsidTr="00CB5C58">
        <w:tc>
          <w:tcPr>
            <w:tcW w:w="3673" w:type="dxa"/>
            <w:shd w:val="clear" w:color="auto" w:fill="D9D9D9" w:themeFill="background1" w:themeFillShade="D9"/>
          </w:tcPr>
          <w:p w14:paraId="2570AB43" w14:textId="77777777" w:rsidR="005F0FE9" w:rsidRPr="00F0159B" w:rsidRDefault="005F0FE9" w:rsidP="00CB5C58">
            <w:pPr>
              <w:rPr>
                <w:b/>
                <w:sz w:val="20"/>
                <w:szCs w:val="20"/>
              </w:rPr>
            </w:pPr>
            <w:r w:rsidRPr="00F0159B">
              <w:rPr>
                <w:b/>
                <w:sz w:val="20"/>
                <w:szCs w:val="20"/>
              </w:rPr>
              <w:t>Class name</w:t>
            </w:r>
          </w:p>
        </w:tc>
        <w:tc>
          <w:tcPr>
            <w:tcW w:w="2160" w:type="dxa"/>
            <w:shd w:val="clear" w:color="auto" w:fill="D9D9D9" w:themeFill="background1" w:themeFillShade="D9"/>
          </w:tcPr>
          <w:p w14:paraId="6E66F949" w14:textId="77777777" w:rsidR="005F0FE9" w:rsidRPr="00F0159B" w:rsidRDefault="005F0FE9" w:rsidP="00CB5C58">
            <w:pPr>
              <w:rPr>
                <w:b/>
                <w:sz w:val="20"/>
                <w:szCs w:val="20"/>
              </w:rPr>
            </w:pPr>
            <w:r w:rsidRPr="00F0159B">
              <w:rPr>
                <w:b/>
                <w:sz w:val="20"/>
                <w:szCs w:val="20"/>
              </w:rPr>
              <w:t>Attribute, as it appears in the JSON Serialization</w:t>
            </w:r>
          </w:p>
        </w:tc>
        <w:tc>
          <w:tcPr>
            <w:tcW w:w="1716" w:type="dxa"/>
            <w:shd w:val="clear" w:color="auto" w:fill="D9D9D9" w:themeFill="background1" w:themeFillShade="D9"/>
          </w:tcPr>
          <w:p w14:paraId="7F765E73" w14:textId="77777777" w:rsidR="005F0FE9" w:rsidRPr="00F0159B" w:rsidRDefault="005F0FE9" w:rsidP="00CB5C58">
            <w:pPr>
              <w:rPr>
                <w:b/>
                <w:sz w:val="20"/>
                <w:szCs w:val="20"/>
              </w:rPr>
            </w:pPr>
            <w:r w:rsidRPr="00F0159B">
              <w:rPr>
                <w:b/>
                <w:sz w:val="20"/>
                <w:szCs w:val="20"/>
              </w:rPr>
              <w:t>Attribute type</w:t>
            </w:r>
          </w:p>
        </w:tc>
        <w:tc>
          <w:tcPr>
            <w:tcW w:w="2027" w:type="dxa"/>
            <w:shd w:val="clear" w:color="auto" w:fill="D9D9D9" w:themeFill="background1" w:themeFillShade="D9"/>
          </w:tcPr>
          <w:p w14:paraId="7B126892" w14:textId="77777777" w:rsidR="005F0FE9" w:rsidRPr="00F0159B" w:rsidRDefault="005F0FE9" w:rsidP="00CB5C58">
            <w:pPr>
              <w:rPr>
                <w:b/>
                <w:sz w:val="20"/>
                <w:szCs w:val="20"/>
              </w:rPr>
            </w:pPr>
            <w:r w:rsidRPr="00F0159B">
              <w:rPr>
                <w:b/>
                <w:sz w:val="20"/>
                <w:szCs w:val="20"/>
              </w:rPr>
              <w:t>Meaning</w:t>
            </w:r>
          </w:p>
        </w:tc>
      </w:tr>
      <w:tr w:rsidR="006C65F8" w:rsidRPr="00F0159B" w14:paraId="0657858F" w14:textId="77777777" w:rsidTr="00CB5C58">
        <w:tc>
          <w:tcPr>
            <w:tcW w:w="3673" w:type="dxa"/>
            <w:vMerge w:val="restart"/>
          </w:tcPr>
          <w:p w14:paraId="73161045" w14:textId="581EAD09" w:rsidR="006C65F8" w:rsidRPr="00F0159B" w:rsidRDefault="006C65F8" w:rsidP="00CB5C58">
            <w:pPr>
              <w:rPr>
                <w:sz w:val="20"/>
                <w:szCs w:val="20"/>
              </w:rPr>
            </w:pPr>
            <w:r>
              <w:rPr>
                <w:sz w:val="20"/>
                <w:szCs w:val="20"/>
              </w:rPr>
              <w:t>(all reply messages)</w:t>
            </w:r>
          </w:p>
        </w:tc>
        <w:tc>
          <w:tcPr>
            <w:tcW w:w="2160" w:type="dxa"/>
          </w:tcPr>
          <w:p w14:paraId="307B191C" w14:textId="77777777" w:rsidR="006C65F8" w:rsidRPr="00F0159B" w:rsidRDefault="006C65F8" w:rsidP="00CB5C58">
            <w:pPr>
              <w:rPr>
                <w:sz w:val="20"/>
                <w:szCs w:val="20"/>
              </w:rPr>
            </w:pPr>
            <w:r>
              <w:rPr>
                <w:rFonts w:ascii="Calibri" w:hAnsi="Calibri" w:cs="Calibri"/>
                <w:sz w:val="18"/>
                <w:szCs w:val="18"/>
              </w:rPr>
              <w:t>ConversationId</w:t>
            </w:r>
          </w:p>
        </w:tc>
        <w:tc>
          <w:tcPr>
            <w:tcW w:w="1716" w:type="dxa"/>
          </w:tcPr>
          <w:p w14:paraId="7D7F0C54" w14:textId="77777777" w:rsidR="006C65F8" w:rsidRPr="00F0159B" w:rsidRDefault="006C65F8" w:rsidP="00CB5C58">
            <w:pPr>
              <w:rPr>
                <w:sz w:val="20"/>
                <w:szCs w:val="20"/>
              </w:rPr>
            </w:pPr>
            <w:r>
              <w:rPr>
                <w:rFonts w:ascii="Calibri" w:hAnsi="Calibri" w:cs="Calibri"/>
                <w:sz w:val="18"/>
                <w:szCs w:val="18"/>
              </w:rPr>
              <w:t>MessageNumber</w:t>
            </w:r>
          </w:p>
        </w:tc>
        <w:tc>
          <w:tcPr>
            <w:tcW w:w="2027" w:type="dxa"/>
          </w:tcPr>
          <w:p w14:paraId="0E08E576" w14:textId="77777777" w:rsidR="006C65F8" w:rsidRPr="00F0159B" w:rsidRDefault="006C65F8" w:rsidP="00CB5C58">
            <w:pPr>
              <w:autoSpaceDE w:val="0"/>
              <w:autoSpaceDN w:val="0"/>
              <w:adjustRightInd w:val="0"/>
              <w:rPr>
                <w:sz w:val="20"/>
                <w:szCs w:val="20"/>
              </w:rPr>
            </w:pPr>
            <w:r>
              <w:rPr>
                <w:rFonts w:ascii="Calibri" w:hAnsi="Calibri" w:cs="Calibri"/>
                <w:sz w:val="18"/>
                <w:szCs w:val="18"/>
              </w:rPr>
              <w:t>A unique identifier for a conversation. The conversation’s id is same as the message number for the first message in the conversation.</w:t>
            </w:r>
          </w:p>
        </w:tc>
      </w:tr>
      <w:tr w:rsidR="006C65F8" w:rsidRPr="00F0159B" w14:paraId="00F3E6B1" w14:textId="77777777" w:rsidTr="00CB5C58">
        <w:tc>
          <w:tcPr>
            <w:tcW w:w="3673" w:type="dxa"/>
            <w:vMerge/>
          </w:tcPr>
          <w:p w14:paraId="66AB806F" w14:textId="77777777" w:rsidR="006C65F8" w:rsidRPr="00F0159B" w:rsidRDefault="006C65F8" w:rsidP="00CB5C58">
            <w:pPr>
              <w:rPr>
                <w:sz w:val="20"/>
                <w:szCs w:val="20"/>
              </w:rPr>
            </w:pPr>
          </w:p>
        </w:tc>
        <w:tc>
          <w:tcPr>
            <w:tcW w:w="2160" w:type="dxa"/>
          </w:tcPr>
          <w:p w14:paraId="5C6B1916" w14:textId="77777777" w:rsidR="006C65F8" w:rsidRPr="00F0159B" w:rsidRDefault="006C65F8" w:rsidP="00CB5C58">
            <w:pPr>
              <w:rPr>
                <w:sz w:val="20"/>
                <w:szCs w:val="20"/>
              </w:rPr>
            </w:pPr>
            <w:r>
              <w:rPr>
                <w:rFonts w:ascii="Calibri" w:hAnsi="Calibri" w:cs="Calibri"/>
                <w:sz w:val="18"/>
                <w:szCs w:val="18"/>
              </w:rPr>
              <w:t>MessageNr</w:t>
            </w:r>
          </w:p>
        </w:tc>
        <w:tc>
          <w:tcPr>
            <w:tcW w:w="1716" w:type="dxa"/>
          </w:tcPr>
          <w:p w14:paraId="13AE3703" w14:textId="77777777" w:rsidR="006C65F8" w:rsidRPr="00F0159B" w:rsidRDefault="006C65F8" w:rsidP="00CB5C58">
            <w:pPr>
              <w:rPr>
                <w:sz w:val="20"/>
                <w:szCs w:val="20"/>
              </w:rPr>
            </w:pPr>
            <w:r>
              <w:rPr>
                <w:rFonts w:ascii="Calibri" w:hAnsi="Calibri" w:cs="Calibri"/>
                <w:sz w:val="18"/>
                <w:szCs w:val="18"/>
              </w:rPr>
              <w:t>MessageNumber</w:t>
            </w:r>
          </w:p>
        </w:tc>
        <w:tc>
          <w:tcPr>
            <w:tcW w:w="2027" w:type="dxa"/>
          </w:tcPr>
          <w:p w14:paraId="1D8135A6" w14:textId="77777777" w:rsidR="006C65F8" w:rsidRPr="00F0159B" w:rsidRDefault="006C65F8" w:rsidP="00CB5C58">
            <w:pPr>
              <w:rPr>
                <w:sz w:val="20"/>
                <w:szCs w:val="20"/>
              </w:rPr>
            </w:pPr>
            <w:r>
              <w:rPr>
                <w:rFonts w:ascii="Calibri" w:hAnsi="Calibri" w:cs="Calibri"/>
                <w:sz w:val="18"/>
                <w:szCs w:val="18"/>
              </w:rPr>
              <w:t>A unique identifier for a message.</w:t>
            </w:r>
          </w:p>
        </w:tc>
      </w:tr>
      <w:tr w:rsidR="006C65F8" w:rsidRPr="00F0159B" w14:paraId="5D2C85BB" w14:textId="77777777" w:rsidTr="00CB5C58">
        <w:tc>
          <w:tcPr>
            <w:tcW w:w="3673" w:type="dxa"/>
            <w:vMerge/>
          </w:tcPr>
          <w:p w14:paraId="2DF365E9" w14:textId="77777777" w:rsidR="006C65F8" w:rsidRPr="00F0159B" w:rsidRDefault="006C65F8" w:rsidP="00CB5C58">
            <w:pPr>
              <w:rPr>
                <w:sz w:val="20"/>
                <w:szCs w:val="20"/>
              </w:rPr>
            </w:pPr>
          </w:p>
        </w:tc>
        <w:tc>
          <w:tcPr>
            <w:tcW w:w="2160" w:type="dxa"/>
          </w:tcPr>
          <w:p w14:paraId="6D995D5B" w14:textId="29798D03" w:rsidR="006C65F8" w:rsidRDefault="006C65F8" w:rsidP="00CB5C58">
            <w:pPr>
              <w:rPr>
                <w:rFonts w:ascii="Calibri" w:hAnsi="Calibri" w:cs="Calibri"/>
                <w:sz w:val="18"/>
                <w:szCs w:val="18"/>
              </w:rPr>
            </w:pPr>
            <w:r>
              <w:rPr>
                <w:rFonts w:ascii="Calibri" w:hAnsi="Calibri" w:cs="Calibri"/>
                <w:sz w:val="18"/>
                <w:szCs w:val="18"/>
              </w:rPr>
              <w:t>Note</w:t>
            </w:r>
          </w:p>
        </w:tc>
        <w:tc>
          <w:tcPr>
            <w:tcW w:w="1716" w:type="dxa"/>
          </w:tcPr>
          <w:p w14:paraId="2F9F515D" w14:textId="646F16D4" w:rsidR="006C65F8" w:rsidRDefault="006C65F8" w:rsidP="00CB5C58">
            <w:pPr>
              <w:rPr>
                <w:rFonts w:ascii="Calibri" w:hAnsi="Calibri" w:cs="Calibri"/>
                <w:sz w:val="18"/>
                <w:szCs w:val="18"/>
              </w:rPr>
            </w:pPr>
            <w:r>
              <w:rPr>
                <w:rFonts w:ascii="Calibri" w:hAnsi="Calibri" w:cs="Calibri"/>
                <w:sz w:val="18"/>
                <w:szCs w:val="18"/>
              </w:rPr>
              <w:t>String</w:t>
            </w:r>
          </w:p>
        </w:tc>
        <w:tc>
          <w:tcPr>
            <w:tcW w:w="2027" w:type="dxa"/>
          </w:tcPr>
          <w:p w14:paraId="0E012671" w14:textId="1510417E" w:rsidR="006C65F8" w:rsidRDefault="006C65F8" w:rsidP="006C65F8">
            <w:pPr>
              <w:autoSpaceDE w:val="0"/>
              <w:autoSpaceDN w:val="0"/>
              <w:adjustRightInd w:val="0"/>
              <w:rPr>
                <w:rFonts w:ascii="Calibri" w:hAnsi="Calibri" w:cs="Calibri"/>
                <w:sz w:val="18"/>
                <w:szCs w:val="18"/>
              </w:rPr>
            </w:pPr>
            <w:r>
              <w:rPr>
                <w:rFonts w:ascii="Calibri" w:hAnsi="Calibri" w:cs="Calibri"/>
                <w:sz w:val="18"/>
                <w:szCs w:val="18"/>
              </w:rPr>
              <w:t>An optional note, typically contain an error message is the request was not successful</w:t>
            </w:r>
          </w:p>
        </w:tc>
      </w:tr>
      <w:tr w:rsidR="006C65F8" w:rsidRPr="00F0159B" w14:paraId="7DAC5901" w14:textId="77777777" w:rsidTr="00CB5C58">
        <w:tc>
          <w:tcPr>
            <w:tcW w:w="3673" w:type="dxa"/>
            <w:vMerge/>
          </w:tcPr>
          <w:p w14:paraId="0DF13C83" w14:textId="77777777" w:rsidR="006C65F8" w:rsidRPr="00F0159B" w:rsidRDefault="006C65F8" w:rsidP="00CB5C58">
            <w:pPr>
              <w:rPr>
                <w:sz w:val="20"/>
                <w:szCs w:val="20"/>
              </w:rPr>
            </w:pPr>
          </w:p>
        </w:tc>
        <w:tc>
          <w:tcPr>
            <w:tcW w:w="2160" w:type="dxa"/>
          </w:tcPr>
          <w:p w14:paraId="7AAB2123" w14:textId="328C9A77" w:rsidR="006C65F8" w:rsidRDefault="006C65F8" w:rsidP="00CB5C58">
            <w:pPr>
              <w:rPr>
                <w:rFonts w:ascii="Calibri" w:hAnsi="Calibri" w:cs="Calibri"/>
                <w:sz w:val="18"/>
                <w:szCs w:val="18"/>
              </w:rPr>
            </w:pPr>
            <w:r>
              <w:rPr>
                <w:rFonts w:ascii="Calibri" w:hAnsi="Calibri" w:cs="Calibri"/>
                <w:sz w:val="18"/>
                <w:szCs w:val="18"/>
              </w:rPr>
              <w:t>Success</w:t>
            </w:r>
          </w:p>
        </w:tc>
        <w:tc>
          <w:tcPr>
            <w:tcW w:w="1716" w:type="dxa"/>
          </w:tcPr>
          <w:p w14:paraId="12233AB9" w14:textId="570E874B" w:rsidR="006C65F8" w:rsidRDefault="006C65F8" w:rsidP="00CB5C58">
            <w:pPr>
              <w:rPr>
                <w:rFonts w:ascii="Calibri" w:hAnsi="Calibri" w:cs="Calibri"/>
                <w:sz w:val="18"/>
                <w:szCs w:val="18"/>
              </w:rPr>
            </w:pPr>
            <w:r>
              <w:rPr>
                <w:rFonts w:ascii="Calibri" w:hAnsi="Calibri" w:cs="Calibri"/>
                <w:sz w:val="18"/>
                <w:szCs w:val="18"/>
              </w:rPr>
              <w:t>bool</w:t>
            </w:r>
          </w:p>
        </w:tc>
        <w:tc>
          <w:tcPr>
            <w:tcW w:w="2027" w:type="dxa"/>
          </w:tcPr>
          <w:p w14:paraId="6C907A2F" w14:textId="31972DDF" w:rsidR="006C65F8" w:rsidRDefault="006C65F8" w:rsidP="006C65F8">
            <w:pPr>
              <w:autoSpaceDE w:val="0"/>
              <w:autoSpaceDN w:val="0"/>
              <w:adjustRightInd w:val="0"/>
              <w:rPr>
                <w:rFonts w:ascii="Calibri" w:hAnsi="Calibri" w:cs="Calibri"/>
                <w:sz w:val="18"/>
                <w:szCs w:val="18"/>
              </w:rPr>
            </w:pPr>
            <w:r>
              <w:rPr>
                <w:rFonts w:ascii="Calibri" w:hAnsi="Calibri" w:cs="Calibri"/>
                <w:sz w:val="18"/>
                <w:szCs w:val="18"/>
              </w:rPr>
              <w:t>True if the requested action was successfully completed; otherwise false</w:t>
            </w:r>
          </w:p>
        </w:tc>
      </w:tr>
      <w:tr w:rsidR="005F0FE9" w:rsidRPr="00F0159B" w14:paraId="2E438F78" w14:textId="77777777" w:rsidTr="00CB5C58">
        <w:tc>
          <w:tcPr>
            <w:tcW w:w="3673" w:type="dxa"/>
            <w:vMerge w:val="restart"/>
          </w:tcPr>
          <w:p w14:paraId="27E5CF6C" w14:textId="593C2E68" w:rsidR="005F0FE9" w:rsidRPr="00F0159B" w:rsidRDefault="006C65F8" w:rsidP="00CB5C58">
            <w:pPr>
              <w:rPr>
                <w:sz w:val="20"/>
                <w:szCs w:val="20"/>
              </w:rPr>
            </w:pPr>
            <w:r>
              <w:rPr>
                <w:rFonts w:ascii="Calibri-Bold" w:hAnsi="Calibri-Bold" w:cs="Calibri-Bold"/>
                <w:b/>
                <w:bCs/>
                <w:sz w:val="18"/>
                <w:szCs w:val="18"/>
              </w:rPr>
              <w:t>LoginReply:#Messages</w:t>
            </w:r>
          </w:p>
        </w:tc>
        <w:tc>
          <w:tcPr>
            <w:tcW w:w="5903" w:type="dxa"/>
            <w:gridSpan w:val="3"/>
          </w:tcPr>
          <w:p w14:paraId="365321C7" w14:textId="1E23C5AA" w:rsidR="005F0FE9" w:rsidRPr="00F0159B" w:rsidRDefault="005F0FE9" w:rsidP="006C65F8">
            <w:pPr>
              <w:rPr>
                <w:sz w:val="20"/>
                <w:szCs w:val="20"/>
              </w:rPr>
            </w:pPr>
            <w:r>
              <w:rPr>
                <w:rFonts w:ascii="Calibri-Bold" w:hAnsi="Calibri-Bold" w:cs="Calibri-Bold"/>
                <w:b/>
                <w:bCs/>
                <w:sz w:val="18"/>
                <w:szCs w:val="18"/>
              </w:rPr>
              <w:t xml:space="preserve">Used </w:t>
            </w:r>
            <w:r w:rsidR="00652B08">
              <w:rPr>
                <w:rFonts w:ascii="Calibri-Bold" w:hAnsi="Calibri-Bold" w:cs="Calibri-Bold"/>
                <w:b/>
                <w:bCs/>
                <w:sz w:val="18"/>
                <w:szCs w:val="18"/>
              </w:rPr>
              <w:t>in</w:t>
            </w:r>
            <w:r>
              <w:rPr>
                <w:rFonts w:ascii="Calibri-Bold" w:hAnsi="Calibri-Bold" w:cs="Calibri-Bold"/>
                <w:b/>
                <w:bCs/>
                <w:sz w:val="18"/>
                <w:szCs w:val="18"/>
              </w:rPr>
              <w:t xml:space="preserve"> Login conversation</w:t>
            </w:r>
          </w:p>
        </w:tc>
      </w:tr>
      <w:tr w:rsidR="005F0FE9" w:rsidRPr="00F0159B" w14:paraId="0E19B379" w14:textId="77777777" w:rsidTr="00CB5C58">
        <w:tc>
          <w:tcPr>
            <w:tcW w:w="3673" w:type="dxa"/>
            <w:vMerge/>
          </w:tcPr>
          <w:p w14:paraId="70E3CB5A" w14:textId="77777777" w:rsidR="005F0FE9" w:rsidRPr="00F0159B" w:rsidRDefault="005F0FE9" w:rsidP="00CB5C58">
            <w:pPr>
              <w:rPr>
                <w:sz w:val="20"/>
                <w:szCs w:val="20"/>
              </w:rPr>
            </w:pPr>
          </w:p>
        </w:tc>
        <w:tc>
          <w:tcPr>
            <w:tcW w:w="2160" w:type="dxa"/>
          </w:tcPr>
          <w:p w14:paraId="6DFD36F3" w14:textId="75B0C62E" w:rsidR="005F0FE9" w:rsidRPr="00F0159B" w:rsidRDefault="00652B08" w:rsidP="00CB5C58">
            <w:pPr>
              <w:rPr>
                <w:sz w:val="20"/>
                <w:szCs w:val="20"/>
              </w:rPr>
            </w:pPr>
            <w:r>
              <w:rPr>
                <w:rFonts w:ascii="Calibri" w:hAnsi="Calibri" w:cs="Calibri"/>
                <w:sz w:val="18"/>
                <w:szCs w:val="18"/>
              </w:rPr>
              <w:t>ProxyEndPoint</w:t>
            </w:r>
          </w:p>
        </w:tc>
        <w:tc>
          <w:tcPr>
            <w:tcW w:w="1716" w:type="dxa"/>
          </w:tcPr>
          <w:p w14:paraId="263200D7" w14:textId="4FA9447F" w:rsidR="005F0FE9" w:rsidRPr="00F0159B" w:rsidRDefault="00652B08" w:rsidP="00CB5C58">
            <w:pPr>
              <w:rPr>
                <w:sz w:val="20"/>
                <w:szCs w:val="20"/>
              </w:rPr>
            </w:pPr>
            <w:r>
              <w:rPr>
                <w:rFonts w:ascii="Calibri" w:hAnsi="Calibri" w:cs="Calibri"/>
                <w:sz w:val="18"/>
                <w:szCs w:val="18"/>
              </w:rPr>
              <w:t>PublicEndPoint</w:t>
            </w:r>
          </w:p>
        </w:tc>
        <w:tc>
          <w:tcPr>
            <w:tcW w:w="2027" w:type="dxa"/>
          </w:tcPr>
          <w:p w14:paraId="6756F59F" w14:textId="394D02F8" w:rsidR="005F0FE9" w:rsidRPr="00F0159B" w:rsidRDefault="00652B08" w:rsidP="00652B08">
            <w:pPr>
              <w:autoSpaceDE w:val="0"/>
              <w:autoSpaceDN w:val="0"/>
              <w:adjustRightInd w:val="0"/>
              <w:rPr>
                <w:sz w:val="20"/>
                <w:szCs w:val="20"/>
              </w:rPr>
            </w:pPr>
            <w:r>
              <w:rPr>
                <w:rFonts w:ascii="Calibri" w:hAnsi="Calibri" w:cs="Calibri"/>
                <w:sz w:val="18"/>
                <w:szCs w:val="18"/>
              </w:rPr>
              <w:t>Communication end point for a proxy. Any communications should be sent via a routing message to the proxy at this end point</w:t>
            </w:r>
          </w:p>
        </w:tc>
      </w:tr>
      <w:tr w:rsidR="005F0FE9" w:rsidRPr="00F0159B" w14:paraId="246451CA" w14:textId="77777777" w:rsidTr="00CB5C58">
        <w:tc>
          <w:tcPr>
            <w:tcW w:w="3673" w:type="dxa"/>
          </w:tcPr>
          <w:p w14:paraId="0B06F337" w14:textId="5A1750D0" w:rsidR="005F0FE9" w:rsidRPr="00F0159B" w:rsidRDefault="006C65F8" w:rsidP="00CB5C58">
            <w:pPr>
              <w:rPr>
                <w:sz w:val="20"/>
                <w:szCs w:val="20"/>
              </w:rPr>
            </w:pPr>
            <w:r>
              <w:rPr>
                <w:rFonts w:ascii="Calibri-Bold" w:hAnsi="Calibri-Bold" w:cs="Calibri-Bold"/>
                <w:b/>
                <w:bCs/>
                <w:sz w:val="18"/>
                <w:szCs w:val="18"/>
              </w:rPr>
              <w:t>Reply:#Message</w:t>
            </w:r>
          </w:p>
        </w:tc>
        <w:tc>
          <w:tcPr>
            <w:tcW w:w="5903" w:type="dxa"/>
            <w:gridSpan w:val="3"/>
          </w:tcPr>
          <w:p w14:paraId="24AD38AF" w14:textId="0132AB82" w:rsidR="005F0FE9" w:rsidRPr="00F0159B" w:rsidRDefault="006C65F8" w:rsidP="00CB5C58">
            <w:pPr>
              <w:rPr>
                <w:sz w:val="20"/>
                <w:szCs w:val="20"/>
              </w:rPr>
            </w:pPr>
            <w:r>
              <w:rPr>
                <w:rFonts w:ascii="Calibri-Bold" w:hAnsi="Calibri-Bold" w:cs="Calibri-Bold"/>
                <w:b/>
                <w:bCs/>
                <w:sz w:val="18"/>
                <w:szCs w:val="18"/>
              </w:rPr>
              <w:t>Used in a variety of protocols as a general reply</w:t>
            </w:r>
          </w:p>
        </w:tc>
      </w:tr>
      <w:tr w:rsidR="00652B08" w:rsidRPr="00F0159B" w14:paraId="1878FF54" w14:textId="77777777" w:rsidTr="00652B08">
        <w:trPr>
          <w:trHeight w:val="224"/>
        </w:trPr>
        <w:tc>
          <w:tcPr>
            <w:tcW w:w="3673" w:type="dxa"/>
          </w:tcPr>
          <w:p w14:paraId="37A27F69" w14:textId="3D205E1F" w:rsidR="00652B08" w:rsidRPr="00F0159B" w:rsidRDefault="00652B08" w:rsidP="00652B08">
            <w:pPr>
              <w:rPr>
                <w:sz w:val="20"/>
                <w:szCs w:val="20"/>
              </w:rPr>
            </w:pPr>
            <w:r>
              <w:rPr>
                <w:rFonts w:ascii="Calibri-Bold" w:hAnsi="Calibri-Bold" w:cs="Calibri-Bold"/>
                <w:b/>
                <w:bCs/>
                <w:sz w:val="18"/>
                <w:szCs w:val="18"/>
              </w:rPr>
              <w:t>HeartbeatReply:#Messages</w:t>
            </w:r>
          </w:p>
        </w:tc>
        <w:tc>
          <w:tcPr>
            <w:tcW w:w="5903" w:type="dxa"/>
            <w:gridSpan w:val="3"/>
          </w:tcPr>
          <w:p w14:paraId="6FFEAE7E" w14:textId="0C6862B0" w:rsidR="00652B08" w:rsidRPr="00F0159B" w:rsidRDefault="00652B08" w:rsidP="00652B08">
            <w:pPr>
              <w:rPr>
                <w:sz w:val="20"/>
                <w:szCs w:val="20"/>
              </w:rPr>
            </w:pPr>
            <w:r>
              <w:rPr>
                <w:rFonts w:ascii="Calibri-Bold" w:hAnsi="Calibri-Bold" w:cs="Calibri-Bold"/>
                <w:b/>
                <w:bCs/>
                <w:sz w:val="18"/>
                <w:szCs w:val="18"/>
              </w:rPr>
              <w:t>Used in a Heatbeat conversation</w:t>
            </w:r>
          </w:p>
        </w:tc>
      </w:tr>
      <w:tr w:rsidR="005F0FE9" w:rsidRPr="00F0159B" w14:paraId="634E2C59" w14:textId="77777777" w:rsidTr="00CB5C58">
        <w:tc>
          <w:tcPr>
            <w:tcW w:w="3673" w:type="dxa"/>
          </w:tcPr>
          <w:p w14:paraId="289039D2" w14:textId="327CA658" w:rsidR="005F0FE9" w:rsidRPr="00F0159B" w:rsidRDefault="005F0FE9" w:rsidP="00CB5C58">
            <w:pPr>
              <w:rPr>
                <w:sz w:val="20"/>
                <w:szCs w:val="20"/>
              </w:rPr>
            </w:pPr>
            <w:r>
              <w:rPr>
                <w:b/>
                <w:sz w:val="20"/>
                <w:szCs w:val="20"/>
              </w:rPr>
              <w:t>SensorHandshake</w:t>
            </w:r>
            <w:r w:rsidR="00652B08">
              <w:rPr>
                <w:b/>
                <w:sz w:val="20"/>
                <w:szCs w:val="20"/>
              </w:rPr>
              <w:t>Reply</w:t>
            </w:r>
            <w:r w:rsidRPr="00EF5091">
              <w:rPr>
                <w:b/>
                <w:sz w:val="20"/>
                <w:szCs w:val="20"/>
              </w:rPr>
              <w:t>:#Messages</w:t>
            </w:r>
          </w:p>
        </w:tc>
        <w:tc>
          <w:tcPr>
            <w:tcW w:w="5903" w:type="dxa"/>
            <w:gridSpan w:val="3"/>
          </w:tcPr>
          <w:p w14:paraId="4006E363" w14:textId="55B10E61" w:rsidR="005F0FE9" w:rsidRPr="005F0FE9" w:rsidRDefault="00652B08" w:rsidP="00CB5C58">
            <w:pPr>
              <w:rPr>
                <w:b/>
                <w:sz w:val="20"/>
                <w:szCs w:val="20"/>
              </w:rPr>
            </w:pPr>
            <w:r>
              <w:rPr>
                <w:b/>
                <w:sz w:val="20"/>
                <w:szCs w:val="20"/>
              </w:rPr>
              <w:t>Used in</w:t>
            </w:r>
            <w:r w:rsidR="005F0FE9" w:rsidRPr="005F0FE9">
              <w:rPr>
                <w:b/>
                <w:sz w:val="20"/>
                <w:szCs w:val="20"/>
              </w:rPr>
              <w:t xml:space="preserve"> a Sensor Handshake conversation</w:t>
            </w:r>
          </w:p>
        </w:tc>
      </w:tr>
      <w:tr w:rsidR="00DA34DF" w:rsidRPr="00F0159B" w14:paraId="6CDE1CA0" w14:textId="77777777" w:rsidTr="00DA34DF">
        <w:trPr>
          <w:trHeight w:val="278"/>
        </w:trPr>
        <w:tc>
          <w:tcPr>
            <w:tcW w:w="3673" w:type="dxa"/>
          </w:tcPr>
          <w:p w14:paraId="490834F0" w14:textId="7692FFFC" w:rsidR="00DA34DF" w:rsidRPr="00F0159B" w:rsidRDefault="00DA34DF" w:rsidP="00CB5C58">
            <w:pPr>
              <w:rPr>
                <w:sz w:val="20"/>
                <w:szCs w:val="20"/>
              </w:rPr>
            </w:pPr>
            <w:r>
              <w:rPr>
                <w:b/>
                <w:sz w:val="20"/>
                <w:szCs w:val="20"/>
              </w:rPr>
              <w:t>SensorGatheringReply</w:t>
            </w:r>
            <w:r w:rsidRPr="00EF5091">
              <w:rPr>
                <w:b/>
                <w:sz w:val="20"/>
                <w:szCs w:val="20"/>
              </w:rPr>
              <w:t>:#Messages</w:t>
            </w:r>
          </w:p>
        </w:tc>
        <w:tc>
          <w:tcPr>
            <w:tcW w:w="5903" w:type="dxa"/>
            <w:gridSpan w:val="3"/>
          </w:tcPr>
          <w:p w14:paraId="5AE3B686" w14:textId="2328C6E0" w:rsidR="00DA34DF" w:rsidRPr="00652B08" w:rsidRDefault="00DA34DF" w:rsidP="00652B08">
            <w:pPr>
              <w:rPr>
                <w:b/>
                <w:sz w:val="20"/>
                <w:szCs w:val="20"/>
              </w:rPr>
            </w:pPr>
            <w:r w:rsidRPr="00652B08">
              <w:rPr>
                <w:b/>
                <w:sz w:val="20"/>
                <w:szCs w:val="20"/>
              </w:rPr>
              <w:t>Used in a Sensor Gathering conversation</w:t>
            </w:r>
          </w:p>
        </w:tc>
      </w:tr>
      <w:tr w:rsidR="00DA34DF" w:rsidRPr="00F0159B" w14:paraId="5287649C" w14:textId="77777777" w:rsidTr="00DA34DF">
        <w:trPr>
          <w:trHeight w:val="539"/>
        </w:trPr>
        <w:tc>
          <w:tcPr>
            <w:tcW w:w="3673" w:type="dxa"/>
          </w:tcPr>
          <w:p w14:paraId="4D003CF9" w14:textId="688CB9F8" w:rsidR="00DA34DF" w:rsidRPr="00F0159B" w:rsidRDefault="00DA34DF" w:rsidP="00DA34DF">
            <w:pPr>
              <w:rPr>
                <w:sz w:val="20"/>
                <w:szCs w:val="20"/>
              </w:rPr>
            </w:pPr>
            <w:r>
              <w:rPr>
                <w:b/>
                <w:sz w:val="20"/>
                <w:szCs w:val="20"/>
              </w:rPr>
              <w:t>MessageReply</w:t>
            </w:r>
            <w:r w:rsidRPr="00EF5091">
              <w:rPr>
                <w:b/>
                <w:sz w:val="20"/>
                <w:szCs w:val="20"/>
              </w:rPr>
              <w:t>:#Messages</w:t>
            </w:r>
          </w:p>
        </w:tc>
        <w:tc>
          <w:tcPr>
            <w:tcW w:w="5903" w:type="dxa"/>
            <w:gridSpan w:val="3"/>
          </w:tcPr>
          <w:p w14:paraId="1D2FEC42" w14:textId="39A9E87B" w:rsidR="00DA34DF" w:rsidRPr="005F0FE9" w:rsidRDefault="00DA34DF" w:rsidP="00DA34DF">
            <w:pPr>
              <w:rPr>
                <w:b/>
                <w:sz w:val="20"/>
                <w:szCs w:val="20"/>
              </w:rPr>
            </w:pPr>
            <w:r>
              <w:rPr>
                <w:b/>
                <w:sz w:val="20"/>
                <w:szCs w:val="20"/>
              </w:rPr>
              <w:t>Used in</w:t>
            </w:r>
            <w:r w:rsidRPr="005F0FE9">
              <w:rPr>
                <w:b/>
                <w:sz w:val="20"/>
                <w:szCs w:val="20"/>
              </w:rPr>
              <w:t xml:space="preserve"> a Message request, could be emergency or normal message</w:t>
            </w:r>
          </w:p>
        </w:tc>
      </w:tr>
    </w:tbl>
    <w:p w14:paraId="18945C62" w14:textId="77777777" w:rsidR="00DA34DF" w:rsidRDefault="00DA34DF" w:rsidP="00DA34DF">
      <w:pPr>
        <w:autoSpaceDE w:val="0"/>
        <w:autoSpaceDN w:val="0"/>
        <w:adjustRightInd w:val="0"/>
        <w:spacing w:after="0" w:line="240" w:lineRule="auto"/>
        <w:rPr>
          <w:rFonts w:ascii="Cambria" w:hAnsi="Cambria" w:cs="Cambria"/>
          <w:sz w:val="20"/>
          <w:szCs w:val="20"/>
        </w:rPr>
      </w:pPr>
      <w:r>
        <w:rPr>
          <w:rFonts w:ascii="Cambria" w:hAnsi="Cambria" w:cs="Cambria"/>
          <w:sz w:val="20"/>
          <w:szCs w:val="20"/>
        </w:rPr>
        <w:t>Note: All concrete reply message classes inherit from Message and Reply, and therefore include the</w:t>
      </w:r>
    </w:p>
    <w:p w14:paraId="5F319D7A" w14:textId="4540E29D" w:rsidR="00F0159B" w:rsidRDefault="00DA34DF" w:rsidP="00327110">
      <w:pPr>
        <w:autoSpaceDE w:val="0"/>
        <w:autoSpaceDN w:val="0"/>
        <w:adjustRightInd w:val="0"/>
        <w:spacing w:after="0" w:line="240" w:lineRule="auto"/>
        <w:rPr>
          <w:rFonts w:ascii="Cambria" w:hAnsi="Cambria" w:cs="Cambria"/>
          <w:sz w:val="20"/>
          <w:szCs w:val="20"/>
        </w:rPr>
      </w:pPr>
      <w:r>
        <w:rPr>
          <w:rFonts w:ascii="Cambria" w:hAnsi="Cambria" w:cs="Cambria"/>
          <w:sz w:val="20"/>
          <w:szCs w:val="20"/>
        </w:rPr>
        <w:t xml:space="preserve">ConversationId, MessageNr, Success, and Note attributes. </w:t>
      </w:r>
    </w:p>
    <w:p w14:paraId="5207A92B" w14:textId="6117004A" w:rsidR="00353332" w:rsidRPr="00F0159B" w:rsidRDefault="00353332" w:rsidP="00353332">
      <w:pPr>
        <w:jc w:val="center"/>
        <w:rPr>
          <w:rFonts w:ascii="Cambria" w:hAnsi="Cambria" w:cs="Cambria"/>
          <w:b/>
        </w:rPr>
      </w:pPr>
      <w:r>
        <w:rPr>
          <w:rFonts w:ascii="Cambria" w:hAnsi="Cambria" w:cs="Cambria"/>
          <w:b/>
        </w:rPr>
        <w:t>Table 4</w:t>
      </w:r>
      <w:r w:rsidRPr="00F0159B">
        <w:rPr>
          <w:rFonts w:ascii="Cambria" w:hAnsi="Cambria" w:cs="Cambria"/>
          <w:b/>
        </w:rPr>
        <w:t xml:space="preserve"> - </w:t>
      </w:r>
      <w:r w:rsidRPr="00353332">
        <w:rPr>
          <w:rFonts w:ascii="Cambria" w:hAnsi="Cambria" w:cs="Cambria"/>
          <w:b/>
          <w:bCs/>
        </w:rPr>
        <w:t>Shared Object Class Descriptions</w:t>
      </w:r>
    </w:p>
    <w:tbl>
      <w:tblPr>
        <w:tblStyle w:val="TableGrid"/>
        <w:tblW w:w="9576" w:type="dxa"/>
        <w:tblLayout w:type="fixed"/>
        <w:tblLook w:val="04A0" w:firstRow="1" w:lastRow="0" w:firstColumn="1" w:lastColumn="0" w:noHBand="0" w:noVBand="1"/>
      </w:tblPr>
      <w:tblGrid>
        <w:gridCol w:w="2628"/>
        <w:gridCol w:w="2520"/>
        <w:gridCol w:w="1530"/>
        <w:gridCol w:w="2898"/>
      </w:tblGrid>
      <w:tr w:rsidR="00353332" w:rsidRPr="00F0159B" w14:paraId="48AFE2C5" w14:textId="77777777" w:rsidTr="00F27550">
        <w:tc>
          <w:tcPr>
            <w:tcW w:w="2628" w:type="dxa"/>
            <w:shd w:val="clear" w:color="auto" w:fill="D9D9D9" w:themeFill="background1" w:themeFillShade="D9"/>
          </w:tcPr>
          <w:p w14:paraId="0AF1C7FE" w14:textId="77777777" w:rsidR="00353332" w:rsidRPr="00F0159B" w:rsidRDefault="00353332" w:rsidP="00CB5C58">
            <w:pPr>
              <w:rPr>
                <w:b/>
                <w:sz w:val="20"/>
                <w:szCs w:val="20"/>
              </w:rPr>
            </w:pPr>
            <w:r w:rsidRPr="00F0159B">
              <w:rPr>
                <w:b/>
                <w:sz w:val="20"/>
                <w:szCs w:val="20"/>
              </w:rPr>
              <w:t>Class name</w:t>
            </w:r>
          </w:p>
        </w:tc>
        <w:tc>
          <w:tcPr>
            <w:tcW w:w="2520" w:type="dxa"/>
            <w:shd w:val="clear" w:color="auto" w:fill="D9D9D9" w:themeFill="background1" w:themeFillShade="D9"/>
          </w:tcPr>
          <w:p w14:paraId="789207ED" w14:textId="77777777" w:rsidR="00353332" w:rsidRPr="00F0159B" w:rsidRDefault="00353332" w:rsidP="00CB5C58">
            <w:pPr>
              <w:rPr>
                <w:b/>
                <w:sz w:val="20"/>
                <w:szCs w:val="20"/>
              </w:rPr>
            </w:pPr>
            <w:r w:rsidRPr="00F0159B">
              <w:rPr>
                <w:b/>
                <w:sz w:val="20"/>
                <w:szCs w:val="20"/>
              </w:rPr>
              <w:t>Attribute, as it appears in the JSON Serialization</w:t>
            </w:r>
          </w:p>
        </w:tc>
        <w:tc>
          <w:tcPr>
            <w:tcW w:w="1530" w:type="dxa"/>
            <w:shd w:val="clear" w:color="auto" w:fill="D9D9D9" w:themeFill="background1" w:themeFillShade="D9"/>
          </w:tcPr>
          <w:p w14:paraId="15471932" w14:textId="77777777" w:rsidR="00353332" w:rsidRPr="00F0159B" w:rsidRDefault="00353332" w:rsidP="00CB5C58">
            <w:pPr>
              <w:rPr>
                <w:b/>
                <w:sz w:val="20"/>
                <w:szCs w:val="20"/>
              </w:rPr>
            </w:pPr>
            <w:r w:rsidRPr="00F0159B">
              <w:rPr>
                <w:b/>
                <w:sz w:val="20"/>
                <w:szCs w:val="20"/>
              </w:rPr>
              <w:t>Attribute type</w:t>
            </w:r>
          </w:p>
        </w:tc>
        <w:tc>
          <w:tcPr>
            <w:tcW w:w="2898" w:type="dxa"/>
            <w:shd w:val="clear" w:color="auto" w:fill="D9D9D9" w:themeFill="background1" w:themeFillShade="D9"/>
          </w:tcPr>
          <w:p w14:paraId="639E3DA6" w14:textId="77777777" w:rsidR="00353332" w:rsidRPr="00F0159B" w:rsidRDefault="00353332" w:rsidP="00CB5C58">
            <w:pPr>
              <w:rPr>
                <w:b/>
                <w:sz w:val="20"/>
                <w:szCs w:val="20"/>
              </w:rPr>
            </w:pPr>
            <w:r w:rsidRPr="00F0159B">
              <w:rPr>
                <w:b/>
                <w:sz w:val="20"/>
                <w:szCs w:val="20"/>
              </w:rPr>
              <w:t>Meaning</w:t>
            </w:r>
          </w:p>
        </w:tc>
      </w:tr>
      <w:tr w:rsidR="00353332" w:rsidRPr="00F0159B" w14:paraId="31271BBA" w14:textId="77777777" w:rsidTr="00F27550">
        <w:tc>
          <w:tcPr>
            <w:tcW w:w="2628" w:type="dxa"/>
            <w:vMerge w:val="restart"/>
          </w:tcPr>
          <w:p w14:paraId="1E9B74C3" w14:textId="6969AF4D" w:rsidR="00353332" w:rsidRPr="00F0159B" w:rsidRDefault="00353332" w:rsidP="00CB5C58">
            <w:pPr>
              <w:rPr>
                <w:sz w:val="20"/>
                <w:szCs w:val="20"/>
              </w:rPr>
            </w:pPr>
            <w:r>
              <w:rPr>
                <w:rFonts w:ascii="Calibri" w:hAnsi="Calibri" w:cs="Calibri"/>
                <w:sz w:val="18"/>
                <w:szCs w:val="18"/>
              </w:rPr>
              <w:t>MessageNumber</w:t>
            </w:r>
          </w:p>
        </w:tc>
        <w:tc>
          <w:tcPr>
            <w:tcW w:w="2520" w:type="dxa"/>
          </w:tcPr>
          <w:p w14:paraId="4CDB2479" w14:textId="45400211" w:rsidR="00353332" w:rsidRPr="00F0159B" w:rsidRDefault="00353332" w:rsidP="00CB5C58">
            <w:pPr>
              <w:rPr>
                <w:sz w:val="20"/>
                <w:szCs w:val="20"/>
              </w:rPr>
            </w:pPr>
            <w:r>
              <w:rPr>
                <w:rFonts w:ascii="Calibri" w:hAnsi="Calibri" w:cs="Calibri"/>
                <w:sz w:val="18"/>
                <w:szCs w:val="18"/>
              </w:rPr>
              <w:t>ProcessId</w:t>
            </w:r>
          </w:p>
        </w:tc>
        <w:tc>
          <w:tcPr>
            <w:tcW w:w="1530" w:type="dxa"/>
          </w:tcPr>
          <w:p w14:paraId="0E130250" w14:textId="19C1BDB1" w:rsidR="00353332" w:rsidRPr="00F0159B" w:rsidRDefault="00353332" w:rsidP="00CB5C58">
            <w:pPr>
              <w:rPr>
                <w:sz w:val="20"/>
                <w:szCs w:val="20"/>
              </w:rPr>
            </w:pPr>
            <w:r>
              <w:rPr>
                <w:rFonts w:ascii="Calibri" w:hAnsi="Calibri" w:cs="Calibri"/>
                <w:sz w:val="18"/>
                <w:szCs w:val="18"/>
              </w:rPr>
              <w:t>int</w:t>
            </w:r>
          </w:p>
        </w:tc>
        <w:tc>
          <w:tcPr>
            <w:tcW w:w="2898" w:type="dxa"/>
          </w:tcPr>
          <w:p w14:paraId="0A4C6E10" w14:textId="1221D92B" w:rsidR="00353332" w:rsidRPr="00F0159B" w:rsidRDefault="00353332" w:rsidP="00353332">
            <w:pPr>
              <w:autoSpaceDE w:val="0"/>
              <w:autoSpaceDN w:val="0"/>
              <w:adjustRightInd w:val="0"/>
              <w:rPr>
                <w:sz w:val="20"/>
                <w:szCs w:val="20"/>
              </w:rPr>
            </w:pPr>
            <w:r>
              <w:rPr>
                <w:rFonts w:ascii="Calibri" w:hAnsi="Calibri" w:cs="Calibri"/>
                <w:sz w:val="18"/>
                <w:szCs w:val="18"/>
              </w:rPr>
              <w:t>A unique identify for the process that created this message number</w:t>
            </w:r>
          </w:p>
        </w:tc>
      </w:tr>
      <w:tr w:rsidR="00353332" w:rsidRPr="00F0159B" w14:paraId="2E5AD6FC" w14:textId="77777777" w:rsidTr="00F27550">
        <w:trPr>
          <w:trHeight w:val="530"/>
        </w:trPr>
        <w:tc>
          <w:tcPr>
            <w:tcW w:w="2628" w:type="dxa"/>
            <w:vMerge/>
          </w:tcPr>
          <w:p w14:paraId="445F8616" w14:textId="77777777" w:rsidR="00353332" w:rsidRPr="00F0159B" w:rsidRDefault="00353332" w:rsidP="00CB5C58">
            <w:pPr>
              <w:rPr>
                <w:sz w:val="20"/>
                <w:szCs w:val="20"/>
              </w:rPr>
            </w:pPr>
          </w:p>
        </w:tc>
        <w:tc>
          <w:tcPr>
            <w:tcW w:w="2520" w:type="dxa"/>
          </w:tcPr>
          <w:p w14:paraId="1FA7D9D4" w14:textId="0FE5B43F" w:rsidR="00353332" w:rsidRPr="00F0159B" w:rsidRDefault="00353332" w:rsidP="00CB5C58">
            <w:pPr>
              <w:rPr>
                <w:sz w:val="20"/>
                <w:szCs w:val="20"/>
              </w:rPr>
            </w:pPr>
            <w:r>
              <w:rPr>
                <w:rFonts w:ascii="Calibri" w:hAnsi="Calibri" w:cs="Calibri"/>
                <w:sz w:val="18"/>
                <w:szCs w:val="18"/>
              </w:rPr>
              <w:t>SeqNumber</w:t>
            </w:r>
          </w:p>
        </w:tc>
        <w:tc>
          <w:tcPr>
            <w:tcW w:w="1530" w:type="dxa"/>
          </w:tcPr>
          <w:p w14:paraId="055C59B5" w14:textId="10C2EFBE" w:rsidR="00353332" w:rsidRPr="00F0159B" w:rsidRDefault="00353332" w:rsidP="00CB5C58">
            <w:pPr>
              <w:rPr>
                <w:sz w:val="20"/>
                <w:szCs w:val="20"/>
              </w:rPr>
            </w:pPr>
            <w:r>
              <w:rPr>
                <w:rFonts w:ascii="Calibri" w:hAnsi="Calibri" w:cs="Calibri"/>
                <w:sz w:val="18"/>
                <w:szCs w:val="18"/>
              </w:rPr>
              <w:t>int</w:t>
            </w:r>
          </w:p>
        </w:tc>
        <w:tc>
          <w:tcPr>
            <w:tcW w:w="2898" w:type="dxa"/>
          </w:tcPr>
          <w:p w14:paraId="42EA375E" w14:textId="6CE4DB72" w:rsidR="00353332" w:rsidRPr="00F0159B" w:rsidRDefault="00353332" w:rsidP="00353332">
            <w:pPr>
              <w:autoSpaceDE w:val="0"/>
              <w:autoSpaceDN w:val="0"/>
              <w:adjustRightInd w:val="0"/>
              <w:rPr>
                <w:sz w:val="20"/>
                <w:szCs w:val="20"/>
              </w:rPr>
            </w:pPr>
            <w:r>
              <w:rPr>
                <w:rFonts w:ascii="Calibri" w:hAnsi="Calibri" w:cs="Calibri"/>
                <w:sz w:val="18"/>
                <w:szCs w:val="18"/>
              </w:rPr>
              <w:t xml:space="preserve">A number from a circular sequence that is unique within the context of the process. If MessageNumber B is created immediately following MessageNumber A on the same process, then A.SeqNumber + 1 = B.SeqNumber, until the Int32.Max. </w:t>
            </w:r>
            <w:r>
              <w:rPr>
                <w:rFonts w:ascii="Calibri" w:hAnsi="Calibri" w:cs="Calibri"/>
                <w:sz w:val="18"/>
                <w:szCs w:val="18"/>
              </w:rPr>
              <w:lastRenderedPageBreak/>
              <w:t>At this point, B.SeqNumber will set to 1.</w:t>
            </w:r>
          </w:p>
        </w:tc>
      </w:tr>
      <w:tr w:rsidR="00F27550" w:rsidRPr="00F0159B" w14:paraId="10A958E6" w14:textId="77777777" w:rsidTr="00F27550">
        <w:trPr>
          <w:trHeight w:val="413"/>
        </w:trPr>
        <w:tc>
          <w:tcPr>
            <w:tcW w:w="2628" w:type="dxa"/>
            <w:vMerge w:val="restart"/>
          </w:tcPr>
          <w:p w14:paraId="3C7FB6E5" w14:textId="024C08CD" w:rsidR="00F27550" w:rsidRPr="00353332" w:rsidRDefault="00F27550" w:rsidP="00CB5C58">
            <w:pPr>
              <w:rPr>
                <w:sz w:val="20"/>
                <w:szCs w:val="20"/>
              </w:rPr>
            </w:pPr>
            <w:r w:rsidRPr="00353332">
              <w:rPr>
                <w:rFonts w:ascii="Calibri-Bold" w:hAnsi="Calibri-Bold" w:cs="Calibri-Bold"/>
                <w:bCs/>
                <w:sz w:val="18"/>
                <w:szCs w:val="18"/>
              </w:rPr>
              <w:lastRenderedPageBreak/>
              <w:t>Identity</w:t>
            </w:r>
          </w:p>
          <w:p w14:paraId="39FA3FDE" w14:textId="5071059C" w:rsidR="00F27550" w:rsidRPr="00353332" w:rsidRDefault="00F27550" w:rsidP="00353332">
            <w:pPr>
              <w:rPr>
                <w:sz w:val="20"/>
                <w:szCs w:val="20"/>
              </w:rPr>
            </w:pPr>
          </w:p>
          <w:p w14:paraId="1AF119FA" w14:textId="77777777" w:rsidR="00F27550" w:rsidRPr="00353332" w:rsidRDefault="00F27550" w:rsidP="00353332">
            <w:pPr>
              <w:ind w:firstLine="720"/>
              <w:rPr>
                <w:sz w:val="20"/>
                <w:szCs w:val="20"/>
              </w:rPr>
            </w:pPr>
          </w:p>
        </w:tc>
        <w:tc>
          <w:tcPr>
            <w:tcW w:w="2520" w:type="dxa"/>
          </w:tcPr>
          <w:p w14:paraId="5CCC0BAE" w14:textId="4778D8B9" w:rsidR="00F27550" w:rsidRPr="00F27550" w:rsidRDefault="00F27550" w:rsidP="00CB5C58">
            <w:pPr>
              <w:rPr>
                <w:sz w:val="20"/>
                <w:szCs w:val="20"/>
              </w:rPr>
            </w:pPr>
            <w:r>
              <w:rPr>
                <w:rFonts w:ascii="Calibri-Bold" w:hAnsi="Calibri-Bold" w:cs="Calibri-Bold"/>
                <w:bCs/>
                <w:sz w:val="18"/>
                <w:szCs w:val="18"/>
              </w:rPr>
              <w:t>UserID</w:t>
            </w:r>
          </w:p>
        </w:tc>
        <w:tc>
          <w:tcPr>
            <w:tcW w:w="1530" w:type="dxa"/>
          </w:tcPr>
          <w:p w14:paraId="1AE8FDA9" w14:textId="7AE9692F" w:rsidR="00F27550" w:rsidRPr="00F0159B" w:rsidRDefault="00F27550" w:rsidP="00CB5C58">
            <w:pPr>
              <w:rPr>
                <w:sz w:val="20"/>
                <w:szCs w:val="20"/>
              </w:rPr>
            </w:pPr>
            <w:r>
              <w:rPr>
                <w:rFonts w:ascii="Calibri" w:hAnsi="Calibri" w:cs="Calibri"/>
                <w:sz w:val="18"/>
                <w:szCs w:val="18"/>
              </w:rPr>
              <w:t>String</w:t>
            </w:r>
          </w:p>
        </w:tc>
        <w:tc>
          <w:tcPr>
            <w:tcW w:w="2898" w:type="dxa"/>
          </w:tcPr>
          <w:p w14:paraId="0A9852B3" w14:textId="164876C8" w:rsidR="00F27550" w:rsidRPr="00F0159B" w:rsidRDefault="00F27550" w:rsidP="00CB5C58">
            <w:pPr>
              <w:autoSpaceDE w:val="0"/>
              <w:autoSpaceDN w:val="0"/>
              <w:adjustRightInd w:val="0"/>
              <w:rPr>
                <w:sz w:val="20"/>
                <w:szCs w:val="20"/>
              </w:rPr>
            </w:pPr>
            <w:r>
              <w:rPr>
                <w:rFonts w:ascii="Calibri" w:hAnsi="Calibri" w:cs="Calibri"/>
                <w:sz w:val="18"/>
                <w:szCs w:val="18"/>
              </w:rPr>
              <w:t>ID of the user, that was given before.</w:t>
            </w:r>
          </w:p>
        </w:tc>
      </w:tr>
      <w:tr w:rsidR="00F27550" w:rsidRPr="00F0159B" w14:paraId="2F7A0F9D" w14:textId="77777777" w:rsidTr="00F27550">
        <w:trPr>
          <w:trHeight w:val="323"/>
        </w:trPr>
        <w:tc>
          <w:tcPr>
            <w:tcW w:w="2628" w:type="dxa"/>
            <w:vMerge/>
          </w:tcPr>
          <w:p w14:paraId="0EDB1C26" w14:textId="77777777" w:rsidR="00F27550" w:rsidRPr="00353332" w:rsidRDefault="00F27550" w:rsidP="00CB5C58">
            <w:pPr>
              <w:rPr>
                <w:rFonts w:ascii="Calibri-Bold" w:hAnsi="Calibri-Bold" w:cs="Calibri-Bold"/>
                <w:bCs/>
                <w:sz w:val="18"/>
                <w:szCs w:val="18"/>
              </w:rPr>
            </w:pPr>
          </w:p>
        </w:tc>
        <w:tc>
          <w:tcPr>
            <w:tcW w:w="2520" w:type="dxa"/>
          </w:tcPr>
          <w:p w14:paraId="06D3848C" w14:textId="4CB9D843" w:rsidR="00F27550" w:rsidRDefault="00F27550" w:rsidP="00CB5C58">
            <w:pPr>
              <w:rPr>
                <w:rFonts w:ascii="Calibri-Bold" w:hAnsi="Calibri-Bold" w:cs="Calibri-Bold"/>
                <w:bCs/>
                <w:sz w:val="18"/>
                <w:szCs w:val="18"/>
              </w:rPr>
            </w:pPr>
            <w:r>
              <w:rPr>
                <w:rFonts w:ascii="Calibri-Bold" w:hAnsi="Calibri-Bold" w:cs="Calibri-Bold"/>
                <w:bCs/>
                <w:sz w:val="18"/>
                <w:szCs w:val="18"/>
              </w:rPr>
              <w:t>Pin</w:t>
            </w:r>
          </w:p>
        </w:tc>
        <w:tc>
          <w:tcPr>
            <w:tcW w:w="1530" w:type="dxa"/>
          </w:tcPr>
          <w:p w14:paraId="7B909ECF" w14:textId="58EB1BD0" w:rsidR="00F27550" w:rsidRDefault="00F27550" w:rsidP="00CB5C58">
            <w:pPr>
              <w:rPr>
                <w:rFonts w:ascii="Calibri" w:hAnsi="Calibri" w:cs="Calibri"/>
                <w:sz w:val="18"/>
                <w:szCs w:val="18"/>
              </w:rPr>
            </w:pPr>
            <w:r>
              <w:rPr>
                <w:rFonts w:ascii="Calibri" w:hAnsi="Calibri" w:cs="Calibri"/>
                <w:sz w:val="18"/>
                <w:szCs w:val="18"/>
              </w:rPr>
              <w:t>int</w:t>
            </w:r>
          </w:p>
        </w:tc>
        <w:tc>
          <w:tcPr>
            <w:tcW w:w="2898" w:type="dxa"/>
          </w:tcPr>
          <w:p w14:paraId="762974FD" w14:textId="739C1700" w:rsidR="00F27550" w:rsidRDefault="00F27550" w:rsidP="00CB5C58">
            <w:pPr>
              <w:autoSpaceDE w:val="0"/>
              <w:autoSpaceDN w:val="0"/>
              <w:adjustRightInd w:val="0"/>
              <w:rPr>
                <w:rFonts w:ascii="Calibri" w:hAnsi="Calibri" w:cs="Calibri"/>
                <w:sz w:val="18"/>
                <w:szCs w:val="18"/>
              </w:rPr>
            </w:pPr>
            <w:r>
              <w:rPr>
                <w:rFonts w:ascii="Calibri" w:hAnsi="Calibri" w:cs="Calibri"/>
                <w:sz w:val="18"/>
                <w:szCs w:val="18"/>
              </w:rPr>
              <w:t>Pin of the user, that was given before</w:t>
            </w:r>
          </w:p>
        </w:tc>
      </w:tr>
      <w:tr w:rsidR="00F27550" w:rsidRPr="00F0159B" w14:paraId="4675AA5D" w14:textId="77777777" w:rsidTr="00F27550">
        <w:trPr>
          <w:trHeight w:val="323"/>
        </w:trPr>
        <w:tc>
          <w:tcPr>
            <w:tcW w:w="2628" w:type="dxa"/>
            <w:vMerge w:val="restart"/>
          </w:tcPr>
          <w:p w14:paraId="3F15805F" w14:textId="65D1EB7C" w:rsidR="00F27550" w:rsidRDefault="00F27550" w:rsidP="00F27550">
            <w:pPr>
              <w:rPr>
                <w:rFonts w:ascii="Calibri-Bold" w:hAnsi="Calibri-Bold" w:cs="Calibri-Bold"/>
                <w:bCs/>
                <w:sz w:val="18"/>
                <w:szCs w:val="18"/>
              </w:rPr>
            </w:pPr>
            <w:r>
              <w:rPr>
                <w:rFonts w:ascii="Calibri-Bold" w:hAnsi="Calibri-Bold" w:cs="Calibri-Bold"/>
                <w:bCs/>
                <w:sz w:val="18"/>
                <w:szCs w:val="18"/>
              </w:rPr>
              <w:t>PublicEndPoint</w:t>
            </w:r>
          </w:p>
          <w:p w14:paraId="4143E8B6" w14:textId="654360D6" w:rsidR="00F27550" w:rsidRDefault="00F27550" w:rsidP="00F27550">
            <w:pPr>
              <w:rPr>
                <w:rFonts w:ascii="Calibri-Bold" w:hAnsi="Calibri-Bold" w:cs="Calibri-Bold"/>
                <w:sz w:val="18"/>
                <w:szCs w:val="18"/>
              </w:rPr>
            </w:pPr>
          </w:p>
          <w:p w14:paraId="64E6DFF6" w14:textId="77777777" w:rsidR="00F27550" w:rsidRPr="00F27550" w:rsidRDefault="00F27550" w:rsidP="00F27550">
            <w:pPr>
              <w:ind w:firstLine="720"/>
              <w:rPr>
                <w:rFonts w:ascii="Calibri-Bold" w:hAnsi="Calibri-Bold" w:cs="Calibri-Bold"/>
                <w:sz w:val="18"/>
                <w:szCs w:val="18"/>
              </w:rPr>
            </w:pPr>
          </w:p>
        </w:tc>
        <w:tc>
          <w:tcPr>
            <w:tcW w:w="2520" w:type="dxa"/>
          </w:tcPr>
          <w:p w14:paraId="36EA9BE5" w14:textId="5377AE24" w:rsidR="00F27550" w:rsidRDefault="00F27550" w:rsidP="00F27550">
            <w:pPr>
              <w:rPr>
                <w:rFonts w:ascii="Calibri-Bold" w:hAnsi="Calibri-Bold" w:cs="Calibri-Bold"/>
                <w:bCs/>
                <w:sz w:val="18"/>
                <w:szCs w:val="18"/>
              </w:rPr>
            </w:pPr>
            <w:r>
              <w:rPr>
                <w:rFonts w:ascii="Calibri" w:hAnsi="Calibri" w:cs="Calibri"/>
                <w:sz w:val="18"/>
                <w:szCs w:val="18"/>
              </w:rPr>
              <w:t>Host</w:t>
            </w:r>
          </w:p>
        </w:tc>
        <w:tc>
          <w:tcPr>
            <w:tcW w:w="1530" w:type="dxa"/>
          </w:tcPr>
          <w:p w14:paraId="616B82CC" w14:textId="0A85CF0E" w:rsidR="00F27550" w:rsidRDefault="00F27550" w:rsidP="00F27550">
            <w:pPr>
              <w:rPr>
                <w:rFonts w:ascii="Calibri" w:hAnsi="Calibri" w:cs="Calibri"/>
                <w:sz w:val="18"/>
                <w:szCs w:val="18"/>
              </w:rPr>
            </w:pPr>
            <w:r>
              <w:rPr>
                <w:rFonts w:ascii="Calibri" w:hAnsi="Calibri" w:cs="Calibri"/>
                <w:sz w:val="18"/>
                <w:szCs w:val="18"/>
              </w:rPr>
              <w:t>String</w:t>
            </w:r>
          </w:p>
        </w:tc>
        <w:tc>
          <w:tcPr>
            <w:tcW w:w="2898" w:type="dxa"/>
          </w:tcPr>
          <w:p w14:paraId="7485A772" w14:textId="7D1AB7D5" w:rsidR="00F27550" w:rsidRDefault="00F27550" w:rsidP="00F27550">
            <w:pPr>
              <w:autoSpaceDE w:val="0"/>
              <w:autoSpaceDN w:val="0"/>
              <w:adjustRightInd w:val="0"/>
              <w:rPr>
                <w:rFonts w:ascii="Calibri" w:hAnsi="Calibri" w:cs="Calibri"/>
                <w:sz w:val="18"/>
                <w:szCs w:val="18"/>
              </w:rPr>
            </w:pPr>
            <w:r>
              <w:rPr>
                <w:rFonts w:ascii="Calibri" w:hAnsi="Calibri" w:cs="Calibri"/>
                <w:sz w:val="18"/>
                <w:szCs w:val="18"/>
              </w:rPr>
              <w:t>A string representation of the host’s IP Address. It can be an IP Hostname as well.</w:t>
            </w:r>
          </w:p>
        </w:tc>
      </w:tr>
      <w:tr w:rsidR="00F27550" w:rsidRPr="00F0159B" w14:paraId="52CDAFA8" w14:textId="77777777" w:rsidTr="00F27550">
        <w:trPr>
          <w:trHeight w:val="323"/>
        </w:trPr>
        <w:tc>
          <w:tcPr>
            <w:tcW w:w="2628" w:type="dxa"/>
            <w:vMerge/>
          </w:tcPr>
          <w:p w14:paraId="15CA3E27" w14:textId="77777777" w:rsidR="00F27550" w:rsidRDefault="00F27550" w:rsidP="00F27550">
            <w:pPr>
              <w:rPr>
                <w:rFonts w:ascii="Calibri-Bold" w:hAnsi="Calibri-Bold" w:cs="Calibri-Bold"/>
                <w:bCs/>
                <w:sz w:val="18"/>
                <w:szCs w:val="18"/>
              </w:rPr>
            </w:pPr>
          </w:p>
        </w:tc>
        <w:tc>
          <w:tcPr>
            <w:tcW w:w="2520" w:type="dxa"/>
          </w:tcPr>
          <w:p w14:paraId="0ABF0D27" w14:textId="6574F07F" w:rsidR="00F27550" w:rsidRDefault="00F27550" w:rsidP="00F27550">
            <w:pPr>
              <w:rPr>
                <w:rFonts w:ascii="Calibri-Bold" w:hAnsi="Calibri-Bold" w:cs="Calibri-Bold"/>
                <w:bCs/>
                <w:sz w:val="18"/>
                <w:szCs w:val="18"/>
              </w:rPr>
            </w:pPr>
            <w:r>
              <w:rPr>
                <w:rFonts w:ascii="Calibri" w:hAnsi="Calibri" w:cs="Calibri"/>
                <w:sz w:val="18"/>
                <w:szCs w:val="18"/>
              </w:rPr>
              <w:t>Port</w:t>
            </w:r>
          </w:p>
        </w:tc>
        <w:tc>
          <w:tcPr>
            <w:tcW w:w="1530" w:type="dxa"/>
          </w:tcPr>
          <w:p w14:paraId="5E68405F" w14:textId="316075BE" w:rsidR="00F27550" w:rsidRDefault="00F27550" w:rsidP="00F27550">
            <w:pPr>
              <w:rPr>
                <w:rFonts w:ascii="Calibri" w:hAnsi="Calibri" w:cs="Calibri"/>
                <w:sz w:val="18"/>
                <w:szCs w:val="18"/>
              </w:rPr>
            </w:pPr>
            <w:r>
              <w:rPr>
                <w:rFonts w:ascii="Calibri" w:hAnsi="Calibri" w:cs="Calibri"/>
                <w:sz w:val="18"/>
                <w:szCs w:val="18"/>
              </w:rPr>
              <w:t>int</w:t>
            </w:r>
          </w:p>
        </w:tc>
        <w:tc>
          <w:tcPr>
            <w:tcW w:w="2898" w:type="dxa"/>
          </w:tcPr>
          <w:p w14:paraId="607A66FC" w14:textId="236DBCCE" w:rsidR="00F27550" w:rsidRDefault="00F27550" w:rsidP="00F27550">
            <w:pPr>
              <w:autoSpaceDE w:val="0"/>
              <w:autoSpaceDN w:val="0"/>
              <w:adjustRightInd w:val="0"/>
              <w:rPr>
                <w:rFonts w:ascii="Calibri" w:hAnsi="Calibri" w:cs="Calibri"/>
                <w:sz w:val="18"/>
                <w:szCs w:val="18"/>
              </w:rPr>
            </w:pPr>
            <w:r>
              <w:rPr>
                <w:rFonts w:ascii="Calibri" w:hAnsi="Calibri" w:cs="Calibri"/>
                <w:sz w:val="18"/>
                <w:szCs w:val="18"/>
              </w:rPr>
              <w:t>The end point’s port number</w:t>
            </w:r>
          </w:p>
        </w:tc>
      </w:tr>
      <w:tr w:rsidR="00A5254E" w:rsidRPr="00F0159B" w14:paraId="4E2E979B" w14:textId="77777777" w:rsidTr="00F27550">
        <w:trPr>
          <w:trHeight w:val="323"/>
        </w:trPr>
        <w:tc>
          <w:tcPr>
            <w:tcW w:w="2628" w:type="dxa"/>
            <w:vMerge w:val="restart"/>
          </w:tcPr>
          <w:p w14:paraId="33703DE0" w14:textId="5FDC4CFD" w:rsidR="00A5254E" w:rsidRDefault="00A5254E" w:rsidP="00F27550">
            <w:pPr>
              <w:rPr>
                <w:rFonts w:ascii="Calibri-Bold" w:hAnsi="Calibri-Bold" w:cs="Calibri-Bold"/>
                <w:bCs/>
                <w:sz w:val="18"/>
                <w:szCs w:val="18"/>
              </w:rPr>
            </w:pPr>
            <w:r>
              <w:rPr>
                <w:rFonts w:ascii="Calibri-Bold" w:hAnsi="Calibri-Bold" w:cs="Calibri-Bold"/>
                <w:bCs/>
                <w:sz w:val="18"/>
                <w:szCs w:val="18"/>
              </w:rPr>
              <w:t>GPSLocation</w:t>
            </w:r>
          </w:p>
        </w:tc>
        <w:tc>
          <w:tcPr>
            <w:tcW w:w="2520" w:type="dxa"/>
          </w:tcPr>
          <w:p w14:paraId="740293E9" w14:textId="1CC33E42" w:rsidR="00A5254E" w:rsidRDefault="00A5254E" w:rsidP="00F27550">
            <w:pPr>
              <w:rPr>
                <w:rFonts w:ascii="Calibri" w:hAnsi="Calibri" w:cs="Calibri"/>
                <w:sz w:val="18"/>
                <w:szCs w:val="18"/>
              </w:rPr>
            </w:pPr>
            <w:r w:rsidRPr="00A5254E">
              <w:rPr>
                <w:rFonts w:ascii="Calibri" w:hAnsi="Calibri" w:cs="Calibri"/>
                <w:sz w:val="18"/>
                <w:szCs w:val="18"/>
              </w:rPr>
              <w:t>latitude</w:t>
            </w:r>
          </w:p>
        </w:tc>
        <w:tc>
          <w:tcPr>
            <w:tcW w:w="1530" w:type="dxa"/>
          </w:tcPr>
          <w:p w14:paraId="21F1542C" w14:textId="58AA6D32" w:rsidR="00A5254E" w:rsidRDefault="00A5254E" w:rsidP="00F27550">
            <w:pPr>
              <w:rPr>
                <w:rFonts w:ascii="Calibri" w:hAnsi="Calibri" w:cs="Calibri"/>
                <w:sz w:val="18"/>
                <w:szCs w:val="18"/>
              </w:rPr>
            </w:pPr>
            <w:r>
              <w:rPr>
                <w:rFonts w:ascii="Calibri" w:hAnsi="Calibri" w:cs="Calibri"/>
                <w:sz w:val="18"/>
                <w:szCs w:val="18"/>
              </w:rPr>
              <w:t>double</w:t>
            </w:r>
          </w:p>
        </w:tc>
        <w:tc>
          <w:tcPr>
            <w:tcW w:w="2898" w:type="dxa"/>
          </w:tcPr>
          <w:p w14:paraId="4236DFA5" w14:textId="215530DF" w:rsidR="00A5254E" w:rsidRDefault="00A5254E" w:rsidP="00F27550">
            <w:pPr>
              <w:autoSpaceDE w:val="0"/>
              <w:autoSpaceDN w:val="0"/>
              <w:adjustRightInd w:val="0"/>
              <w:rPr>
                <w:rFonts w:ascii="Calibri" w:hAnsi="Calibri" w:cs="Calibri"/>
                <w:sz w:val="18"/>
                <w:szCs w:val="18"/>
              </w:rPr>
            </w:pPr>
            <w:r>
              <w:rPr>
                <w:rFonts w:ascii="Calibri" w:hAnsi="Calibri" w:cs="Calibri"/>
                <w:sz w:val="18"/>
                <w:szCs w:val="18"/>
              </w:rPr>
              <w:t>The location of this phone in term of latitude according to GPS reading.</w:t>
            </w:r>
          </w:p>
        </w:tc>
      </w:tr>
      <w:tr w:rsidR="00A5254E" w:rsidRPr="00F0159B" w14:paraId="2ABACDC4" w14:textId="77777777" w:rsidTr="00F27550">
        <w:trPr>
          <w:trHeight w:val="323"/>
        </w:trPr>
        <w:tc>
          <w:tcPr>
            <w:tcW w:w="2628" w:type="dxa"/>
            <w:vMerge/>
          </w:tcPr>
          <w:p w14:paraId="558D4C21" w14:textId="77777777" w:rsidR="00A5254E" w:rsidRDefault="00A5254E" w:rsidP="00F27550">
            <w:pPr>
              <w:rPr>
                <w:rFonts w:ascii="Calibri-Bold" w:hAnsi="Calibri-Bold" w:cs="Calibri-Bold"/>
                <w:bCs/>
                <w:sz w:val="18"/>
                <w:szCs w:val="18"/>
              </w:rPr>
            </w:pPr>
          </w:p>
        </w:tc>
        <w:tc>
          <w:tcPr>
            <w:tcW w:w="2520" w:type="dxa"/>
          </w:tcPr>
          <w:p w14:paraId="28AE838D" w14:textId="224A653C" w:rsidR="00A5254E" w:rsidRDefault="00A5254E" w:rsidP="00F27550">
            <w:pPr>
              <w:rPr>
                <w:rFonts w:ascii="Calibri" w:hAnsi="Calibri" w:cs="Calibri"/>
                <w:sz w:val="18"/>
                <w:szCs w:val="18"/>
              </w:rPr>
            </w:pPr>
            <w:r>
              <w:rPr>
                <w:rFonts w:ascii="Calibri" w:hAnsi="Calibri" w:cs="Calibri"/>
                <w:sz w:val="18"/>
                <w:szCs w:val="18"/>
              </w:rPr>
              <w:t>longitude</w:t>
            </w:r>
          </w:p>
        </w:tc>
        <w:tc>
          <w:tcPr>
            <w:tcW w:w="1530" w:type="dxa"/>
          </w:tcPr>
          <w:p w14:paraId="49F991D6" w14:textId="1D2BEAC9" w:rsidR="00A5254E" w:rsidRDefault="00A5254E" w:rsidP="00F27550">
            <w:pPr>
              <w:rPr>
                <w:rFonts w:ascii="Calibri" w:hAnsi="Calibri" w:cs="Calibri"/>
                <w:sz w:val="18"/>
                <w:szCs w:val="18"/>
              </w:rPr>
            </w:pPr>
            <w:r>
              <w:rPr>
                <w:rFonts w:ascii="Calibri" w:hAnsi="Calibri" w:cs="Calibri"/>
                <w:sz w:val="18"/>
                <w:szCs w:val="18"/>
              </w:rPr>
              <w:t>double</w:t>
            </w:r>
          </w:p>
        </w:tc>
        <w:tc>
          <w:tcPr>
            <w:tcW w:w="2898" w:type="dxa"/>
          </w:tcPr>
          <w:p w14:paraId="065CA1E0" w14:textId="7CAB8101" w:rsidR="00A5254E" w:rsidRDefault="00A5254E" w:rsidP="00A5254E">
            <w:pPr>
              <w:autoSpaceDE w:val="0"/>
              <w:autoSpaceDN w:val="0"/>
              <w:adjustRightInd w:val="0"/>
              <w:rPr>
                <w:rFonts w:ascii="Calibri" w:hAnsi="Calibri" w:cs="Calibri"/>
                <w:sz w:val="18"/>
                <w:szCs w:val="18"/>
              </w:rPr>
            </w:pPr>
            <w:r>
              <w:rPr>
                <w:rFonts w:ascii="Calibri" w:hAnsi="Calibri" w:cs="Calibri"/>
                <w:sz w:val="18"/>
                <w:szCs w:val="18"/>
              </w:rPr>
              <w:t>The location of this phone in term of longitude according to GPS reading.</w:t>
            </w:r>
          </w:p>
        </w:tc>
      </w:tr>
      <w:tr w:rsidR="00A5254E" w:rsidRPr="00F0159B" w14:paraId="75CD4BA7" w14:textId="77777777" w:rsidTr="00F27550">
        <w:trPr>
          <w:trHeight w:val="323"/>
        </w:trPr>
        <w:tc>
          <w:tcPr>
            <w:tcW w:w="2628" w:type="dxa"/>
            <w:vMerge/>
          </w:tcPr>
          <w:p w14:paraId="264D11F3" w14:textId="77777777" w:rsidR="00A5254E" w:rsidRDefault="00A5254E" w:rsidP="00F27550">
            <w:pPr>
              <w:rPr>
                <w:rFonts w:ascii="Calibri-Bold" w:hAnsi="Calibri-Bold" w:cs="Calibri-Bold"/>
                <w:bCs/>
                <w:sz w:val="18"/>
                <w:szCs w:val="18"/>
              </w:rPr>
            </w:pPr>
          </w:p>
        </w:tc>
        <w:tc>
          <w:tcPr>
            <w:tcW w:w="2520" w:type="dxa"/>
          </w:tcPr>
          <w:p w14:paraId="75B66F17" w14:textId="42FE904B" w:rsidR="00A5254E" w:rsidRDefault="00A5254E" w:rsidP="00F27550">
            <w:pPr>
              <w:rPr>
                <w:rFonts w:ascii="Calibri" w:hAnsi="Calibri" w:cs="Calibri"/>
                <w:sz w:val="18"/>
                <w:szCs w:val="18"/>
              </w:rPr>
            </w:pPr>
            <w:r>
              <w:rPr>
                <w:rFonts w:ascii="Calibri" w:hAnsi="Calibri" w:cs="Calibri"/>
                <w:sz w:val="18"/>
                <w:szCs w:val="18"/>
              </w:rPr>
              <w:t>timestamp</w:t>
            </w:r>
          </w:p>
        </w:tc>
        <w:tc>
          <w:tcPr>
            <w:tcW w:w="1530" w:type="dxa"/>
          </w:tcPr>
          <w:p w14:paraId="72D0C10F" w14:textId="38DAEFC5" w:rsidR="00A5254E" w:rsidRDefault="00A5254E" w:rsidP="00F27550">
            <w:pPr>
              <w:rPr>
                <w:rFonts w:ascii="Calibri" w:hAnsi="Calibri" w:cs="Calibri"/>
                <w:sz w:val="18"/>
                <w:szCs w:val="18"/>
              </w:rPr>
            </w:pPr>
            <w:r>
              <w:rPr>
                <w:rFonts w:ascii="Calibri" w:hAnsi="Calibri" w:cs="Calibri"/>
                <w:sz w:val="18"/>
                <w:szCs w:val="18"/>
              </w:rPr>
              <w:t>long</w:t>
            </w:r>
          </w:p>
        </w:tc>
        <w:tc>
          <w:tcPr>
            <w:tcW w:w="2898" w:type="dxa"/>
          </w:tcPr>
          <w:p w14:paraId="4D8B5874" w14:textId="361B1284" w:rsidR="00A5254E" w:rsidRDefault="00A5254E" w:rsidP="00F27550">
            <w:pPr>
              <w:autoSpaceDE w:val="0"/>
              <w:autoSpaceDN w:val="0"/>
              <w:adjustRightInd w:val="0"/>
              <w:rPr>
                <w:rFonts w:ascii="Calibri" w:hAnsi="Calibri" w:cs="Calibri"/>
                <w:sz w:val="18"/>
                <w:szCs w:val="18"/>
              </w:rPr>
            </w:pPr>
            <w:r w:rsidRPr="00A5254E">
              <w:rPr>
                <w:rFonts w:ascii="Calibri" w:hAnsi="Calibri" w:cs="Calibri"/>
                <w:sz w:val="18"/>
                <w:szCs w:val="18"/>
              </w:rPr>
              <w:t>UTC time of this fix, in milliseconds since January 1, 1970.</w:t>
            </w:r>
          </w:p>
        </w:tc>
      </w:tr>
      <w:tr w:rsidR="00A5254E" w:rsidRPr="00F0159B" w14:paraId="64366802" w14:textId="77777777" w:rsidTr="00F27550">
        <w:trPr>
          <w:trHeight w:val="323"/>
        </w:trPr>
        <w:tc>
          <w:tcPr>
            <w:tcW w:w="2628" w:type="dxa"/>
          </w:tcPr>
          <w:p w14:paraId="407592C0" w14:textId="4FD87016" w:rsidR="00A5254E" w:rsidRDefault="00A5254E" w:rsidP="00F27550">
            <w:pPr>
              <w:rPr>
                <w:rFonts w:ascii="Calibri-Bold" w:hAnsi="Calibri-Bold" w:cs="Calibri-Bold"/>
                <w:bCs/>
                <w:sz w:val="18"/>
                <w:szCs w:val="18"/>
              </w:rPr>
            </w:pPr>
            <w:r>
              <w:rPr>
                <w:rFonts w:ascii="Calibri-Bold" w:hAnsi="Calibri-Bold" w:cs="Calibri-Bold"/>
                <w:bCs/>
                <w:sz w:val="18"/>
                <w:szCs w:val="18"/>
              </w:rPr>
              <w:t>SensorData</w:t>
            </w:r>
          </w:p>
        </w:tc>
        <w:tc>
          <w:tcPr>
            <w:tcW w:w="2520" w:type="dxa"/>
          </w:tcPr>
          <w:p w14:paraId="798B938F" w14:textId="48FEC4AF" w:rsidR="00A5254E" w:rsidRDefault="00A5254E" w:rsidP="00F27550">
            <w:pPr>
              <w:rPr>
                <w:rFonts w:ascii="Calibri" w:hAnsi="Calibri" w:cs="Calibri"/>
                <w:sz w:val="18"/>
                <w:szCs w:val="18"/>
              </w:rPr>
            </w:pPr>
            <w:r>
              <w:rPr>
                <w:rFonts w:ascii="Calibri" w:hAnsi="Calibri" w:cs="Calibri"/>
                <w:sz w:val="18"/>
                <w:szCs w:val="18"/>
              </w:rPr>
              <w:t>data</w:t>
            </w:r>
          </w:p>
        </w:tc>
        <w:tc>
          <w:tcPr>
            <w:tcW w:w="1530" w:type="dxa"/>
          </w:tcPr>
          <w:p w14:paraId="7AA8BD8C" w14:textId="70CC3880" w:rsidR="00A5254E" w:rsidRDefault="00A5254E" w:rsidP="00F27550">
            <w:pPr>
              <w:rPr>
                <w:rFonts w:ascii="Calibri" w:hAnsi="Calibri" w:cs="Calibri"/>
                <w:sz w:val="18"/>
                <w:szCs w:val="18"/>
              </w:rPr>
            </w:pPr>
            <w:r>
              <w:rPr>
                <w:rFonts w:ascii="Calibri" w:hAnsi="Calibri" w:cs="Calibri"/>
                <w:sz w:val="18"/>
                <w:szCs w:val="18"/>
              </w:rPr>
              <w:t>String</w:t>
            </w:r>
          </w:p>
        </w:tc>
        <w:tc>
          <w:tcPr>
            <w:tcW w:w="2898" w:type="dxa"/>
          </w:tcPr>
          <w:p w14:paraId="367C9394" w14:textId="65A078EA" w:rsidR="00A5254E" w:rsidRDefault="00A5254E" w:rsidP="00F27550">
            <w:pPr>
              <w:autoSpaceDE w:val="0"/>
              <w:autoSpaceDN w:val="0"/>
              <w:adjustRightInd w:val="0"/>
              <w:rPr>
                <w:rFonts w:ascii="Calibri" w:hAnsi="Calibri" w:cs="Calibri"/>
                <w:sz w:val="18"/>
                <w:szCs w:val="18"/>
              </w:rPr>
            </w:pPr>
            <w:r>
              <w:rPr>
                <w:rFonts w:ascii="Calibri" w:hAnsi="Calibri" w:cs="Calibri"/>
                <w:sz w:val="18"/>
                <w:szCs w:val="18"/>
              </w:rPr>
              <w:t>For the simulation this data is just a string of non-sense. Detail of this object will be implemented in the future.</w:t>
            </w:r>
          </w:p>
        </w:tc>
      </w:tr>
    </w:tbl>
    <w:p w14:paraId="32250A44" w14:textId="77777777" w:rsidR="00353332" w:rsidRDefault="00353332" w:rsidP="00327110">
      <w:pPr>
        <w:autoSpaceDE w:val="0"/>
        <w:autoSpaceDN w:val="0"/>
        <w:adjustRightInd w:val="0"/>
        <w:spacing w:after="0" w:line="240" w:lineRule="auto"/>
        <w:rPr>
          <w:rFonts w:ascii="Cambria" w:hAnsi="Cambria" w:cs="Cambria"/>
          <w:sz w:val="20"/>
          <w:szCs w:val="20"/>
        </w:rPr>
      </w:pPr>
    </w:p>
    <w:p w14:paraId="157FF7AB" w14:textId="77777777" w:rsidR="00327110" w:rsidRDefault="00327110" w:rsidP="00327110">
      <w:pPr>
        <w:keepNext/>
      </w:pPr>
      <w:r>
        <w:rPr>
          <w:noProof/>
        </w:rPr>
        <w:drawing>
          <wp:inline distT="0" distB="0" distL="0" distR="0" wp14:anchorId="21D6AD2C" wp14:editId="16C63C2A">
            <wp:extent cx="5939155" cy="29102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910205"/>
                    </a:xfrm>
                    <a:prstGeom prst="rect">
                      <a:avLst/>
                    </a:prstGeom>
                    <a:noFill/>
                    <a:ln>
                      <a:noFill/>
                    </a:ln>
                  </pic:spPr>
                </pic:pic>
              </a:graphicData>
            </a:graphic>
          </wp:inline>
        </w:drawing>
      </w:r>
    </w:p>
    <w:p w14:paraId="3DC5BDB3" w14:textId="7594FA78" w:rsidR="00DA34DF" w:rsidRDefault="00327110" w:rsidP="00327110">
      <w:pPr>
        <w:pStyle w:val="Caption"/>
      </w:pPr>
      <w:r>
        <w:t xml:space="preserve">Figure </w:t>
      </w:r>
      <w:fldSimple w:instr=" SEQ Figure \* ARABIC ">
        <w:r w:rsidR="001D62F4">
          <w:rPr>
            <w:noProof/>
          </w:rPr>
          <w:t>1</w:t>
        </w:r>
      </w:fldSimple>
      <w:r>
        <w:t xml:space="preserve"> - General Message Classes</w:t>
      </w:r>
    </w:p>
    <w:p w14:paraId="560E8167" w14:textId="77777777" w:rsidR="00327110" w:rsidRDefault="00327110" w:rsidP="00327110">
      <w:pPr>
        <w:keepNext/>
      </w:pPr>
      <w:r>
        <w:rPr>
          <w:noProof/>
        </w:rPr>
        <w:lastRenderedPageBreak/>
        <w:drawing>
          <wp:inline distT="0" distB="0" distL="0" distR="0" wp14:anchorId="28EF8407" wp14:editId="1E8035FA">
            <wp:extent cx="5705475" cy="464404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151" cy="4646226"/>
                    </a:xfrm>
                    <a:prstGeom prst="rect">
                      <a:avLst/>
                    </a:prstGeom>
                    <a:noFill/>
                    <a:ln>
                      <a:noFill/>
                    </a:ln>
                  </pic:spPr>
                </pic:pic>
              </a:graphicData>
            </a:graphic>
          </wp:inline>
        </w:drawing>
      </w:r>
    </w:p>
    <w:p w14:paraId="65426BA9" w14:textId="565DF1F9" w:rsidR="00327110" w:rsidRDefault="00327110" w:rsidP="00327110">
      <w:pPr>
        <w:pStyle w:val="Caption"/>
      </w:pPr>
      <w:r>
        <w:t xml:space="preserve">Figure </w:t>
      </w:r>
      <w:fldSimple w:instr=" SEQ Figure \* ARABIC ">
        <w:r w:rsidR="001D62F4">
          <w:rPr>
            <w:noProof/>
          </w:rPr>
          <w:t>2</w:t>
        </w:r>
      </w:fldSimple>
      <w:r>
        <w:t>- Request Message Classes</w:t>
      </w:r>
    </w:p>
    <w:p w14:paraId="7D7A5DE3" w14:textId="77777777" w:rsidR="00353332" w:rsidRDefault="00353332" w:rsidP="00353332">
      <w:pPr>
        <w:keepNext/>
      </w:pPr>
      <w:r>
        <w:rPr>
          <w:noProof/>
        </w:rPr>
        <w:lastRenderedPageBreak/>
        <w:drawing>
          <wp:inline distT="0" distB="0" distL="0" distR="0" wp14:anchorId="29551C65" wp14:editId="47FA6723">
            <wp:extent cx="5939155" cy="36055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605530"/>
                    </a:xfrm>
                    <a:prstGeom prst="rect">
                      <a:avLst/>
                    </a:prstGeom>
                    <a:noFill/>
                    <a:ln>
                      <a:noFill/>
                    </a:ln>
                  </pic:spPr>
                </pic:pic>
              </a:graphicData>
            </a:graphic>
          </wp:inline>
        </w:drawing>
      </w:r>
    </w:p>
    <w:p w14:paraId="35BFD72A" w14:textId="539662D8" w:rsidR="00353332" w:rsidRDefault="00353332" w:rsidP="00353332">
      <w:pPr>
        <w:pStyle w:val="Caption"/>
      </w:pPr>
      <w:r>
        <w:t xml:space="preserve">Figure </w:t>
      </w:r>
      <w:fldSimple w:instr=" SEQ Figure \* ARABIC ">
        <w:r w:rsidR="001D62F4">
          <w:rPr>
            <w:noProof/>
          </w:rPr>
          <w:t>3</w:t>
        </w:r>
      </w:fldSimple>
      <w:r>
        <w:t>- Reply Message Classes</w:t>
      </w:r>
    </w:p>
    <w:p w14:paraId="02BE79CA" w14:textId="77777777" w:rsidR="00A5254E" w:rsidRDefault="00A5254E" w:rsidP="00A5254E">
      <w:pPr>
        <w:keepNext/>
      </w:pPr>
      <w:r>
        <w:rPr>
          <w:noProof/>
        </w:rPr>
        <w:drawing>
          <wp:inline distT="0" distB="0" distL="0" distR="0" wp14:anchorId="0FCEF141" wp14:editId="69B86120">
            <wp:extent cx="54292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276600"/>
                    </a:xfrm>
                    <a:prstGeom prst="rect">
                      <a:avLst/>
                    </a:prstGeom>
                    <a:noFill/>
                    <a:ln>
                      <a:noFill/>
                    </a:ln>
                  </pic:spPr>
                </pic:pic>
              </a:graphicData>
            </a:graphic>
          </wp:inline>
        </w:drawing>
      </w:r>
    </w:p>
    <w:p w14:paraId="584B90EF" w14:textId="67A552E7" w:rsidR="00A5254E" w:rsidRPr="00A5254E" w:rsidRDefault="00A5254E" w:rsidP="00A5254E">
      <w:pPr>
        <w:pStyle w:val="Caption"/>
      </w:pPr>
      <w:r>
        <w:t xml:space="preserve">Figure </w:t>
      </w:r>
      <w:fldSimple w:instr=" SEQ Figure \* ARABIC ">
        <w:r w:rsidR="001D62F4">
          <w:rPr>
            <w:noProof/>
          </w:rPr>
          <w:t>4</w:t>
        </w:r>
      </w:fldSimple>
      <w:r>
        <w:t>- Shared Objects</w:t>
      </w:r>
    </w:p>
    <w:p w14:paraId="73F1F9D7" w14:textId="1483F105" w:rsidR="006243F6" w:rsidRDefault="006243F6" w:rsidP="006243F6">
      <w:pPr>
        <w:pStyle w:val="Heading1"/>
      </w:pPr>
      <w:r>
        <w:lastRenderedPageBreak/>
        <w:t>Communication Patterns</w:t>
      </w:r>
    </w:p>
    <w:p w14:paraId="0EED608C" w14:textId="77777777" w:rsidR="00A5254E" w:rsidRDefault="00A5254E" w:rsidP="00A5254E">
      <w:pPr>
        <w:autoSpaceDE w:val="0"/>
        <w:autoSpaceDN w:val="0"/>
        <w:adjustRightInd w:val="0"/>
        <w:spacing w:after="0" w:line="240" w:lineRule="auto"/>
        <w:rPr>
          <w:rFonts w:ascii="Cambria" w:hAnsi="Cambria" w:cs="Cambria"/>
        </w:rPr>
      </w:pPr>
      <w:r>
        <w:rPr>
          <w:rFonts w:ascii="Cambria" w:hAnsi="Cambria" w:cs="Cambria"/>
        </w:rPr>
        <w:t>Most of the protocols in dSoak system follow one of two patterns: request-reply and unreliable</w:t>
      </w:r>
    </w:p>
    <w:p w14:paraId="250AA4D8" w14:textId="439D9AD9" w:rsidR="006243F6" w:rsidRDefault="00A5254E" w:rsidP="00A5254E">
      <w:pPr>
        <w:rPr>
          <w:rFonts w:ascii="Cambria" w:hAnsi="Cambria" w:cs="Cambria"/>
        </w:rPr>
      </w:pPr>
      <w:r>
        <w:rPr>
          <w:rFonts w:ascii="Cambria" w:hAnsi="Cambria" w:cs="Cambria"/>
        </w:rPr>
        <w:t>multicast. These are described here and referenced in Section 4.</w:t>
      </w:r>
    </w:p>
    <w:p w14:paraId="104A5552" w14:textId="4E6C3162" w:rsidR="00A5254E" w:rsidRDefault="00A5254E" w:rsidP="00A5254E">
      <w:pPr>
        <w:pStyle w:val="Heading2"/>
      </w:pPr>
      <w:r>
        <w:t>Request-Reply</w:t>
      </w:r>
    </w:p>
    <w:p w14:paraId="14221498" w14:textId="77777777" w:rsidR="00A5254E" w:rsidRDefault="00A5254E" w:rsidP="00A5254E">
      <w:pPr>
        <w:autoSpaceDE w:val="0"/>
        <w:autoSpaceDN w:val="0"/>
        <w:adjustRightInd w:val="0"/>
        <w:spacing w:after="0" w:line="240" w:lineRule="auto"/>
        <w:rPr>
          <w:rFonts w:ascii="Cambria" w:hAnsi="Cambria" w:cs="Cambria"/>
        </w:rPr>
      </w:pPr>
      <w:r>
        <w:rPr>
          <w:rFonts w:ascii="Cambria" w:hAnsi="Cambria" w:cs="Cambria"/>
        </w:rPr>
        <w:t>Figure 5 show a basic sequence diagram for a Request-Reply pattern with the following concepts:</w:t>
      </w:r>
    </w:p>
    <w:p w14:paraId="7A7CD864" w14:textId="1E0CBFE4" w:rsidR="00A5254E" w:rsidRPr="00A5254E" w:rsidRDefault="00A5254E" w:rsidP="00A5254E">
      <w:pPr>
        <w:pStyle w:val="ListParagraph"/>
        <w:numPr>
          <w:ilvl w:val="0"/>
          <w:numId w:val="18"/>
        </w:numPr>
        <w:autoSpaceDE w:val="0"/>
        <w:autoSpaceDN w:val="0"/>
        <w:adjustRightInd w:val="0"/>
        <w:spacing w:after="0" w:line="240" w:lineRule="auto"/>
        <w:rPr>
          <w:rFonts w:ascii="Cambria" w:hAnsi="Cambria" w:cs="Cambria"/>
        </w:rPr>
      </w:pPr>
      <w:r w:rsidRPr="00A5254E">
        <w:rPr>
          <w:rFonts w:ascii="Symbol" w:hAnsi="Symbol" w:cs="Symbol"/>
        </w:rPr>
        <w:t></w:t>
      </w:r>
      <w:r w:rsidRPr="00A5254E">
        <w:rPr>
          <w:rFonts w:ascii="Cambria" w:hAnsi="Cambria" w:cs="Cambria"/>
        </w:rPr>
        <w:t>an initiating process p1</w:t>
      </w:r>
    </w:p>
    <w:p w14:paraId="228677FB" w14:textId="6A2A6258" w:rsidR="00A5254E" w:rsidRPr="00A5254E" w:rsidRDefault="00A5254E" w:rsidP="00A5254E">
      <w:pPr>
        <w:pStyle w:val="ListParagraph"/>
        <w:numPr>
          <w:ilvl w:val="0"/>
          <w:numId w:val="18"/>
        </w:numPr>
        <w:autoSpaceDE w:val="0"/>
        <w:autoSpaceDN w:val="0"/>
        <w:adjustRightInd w:val="0"/>
        <w:spacing w:after="0" w:line="240" w:lineRule="auto"/>
        <w:rPr>
          <w:rFonts w:ascii="Cambria" w:hAnsi="Cambria" w:cs="Cambria"/>
        </w:rPr>
      </w:pPr>
      <w:r w:rsidRPr="00A5254E">
        <w:rPr>
          <w:rFonts w:ascii="Symbol" w:hAnsi="Symbol" w:cs="Symbol"/>
        </w:rPr>
        <w:t></w:t>
      </w:r>
      <w:r w:rsidRPr="00A5254E">
        <w:rPr>
          <w:rFonts w:ascii="Cambria" w:hAnsi="Cambria" w:cs="Cambria"/>
        </w:rPr>
        <w:t>a receiving process p2</w:t>
      </w:r>
    </w:p>
    <w:p w14:paraId="1BB59135" w14:textId="770BC5F9" w:rsidR="00A5254E" w:rsidRPr="00A5254E" w:rsidRDefault="00A5254E" w:rsidP="00A5254E">
      <w:pPr>
        <w:pStyle w:val="ListParagraph"/>
        <w:numPr>
          <w:ilvl w:val="0"/>
          <w:numId w:val="18"/>
        </w:numPr>
        <w:autoSpaceDE w:val="0"/>
        <w:autoSpaceDN w:val="0"/>
        <w:adjustRightInd w:val="0"/>
        <w:spacing w:after="0" w:line="240" w:lineRule="auto"/>
        <w:rPr>
          <w:rFonts w:ascii="Cambria" w:hAnsi="Cambria" w:cs="Cambria"/>
        </w:rPr>
      </w:pPr>
      <w:r w:rsidRPr="00A5254E">
        <w:rPr>
          <w:rFonts w:ascii="Symbol" w:hAnsi="Symbol" w:cs="Symbol"/>
        </w:rPr>
        <w:t></w:t>
      </w:r>
      <w:r w:rsidRPr="00A5254E">
        <w:rPr>
          <w:rFonts w:ascii="Cambria" w:hAnsi="Cambria" w:cs="Cambria"/>
        </w:rPr>
        <w:t>a message Request that p1 sends to p2 to start the conversation</w:t>
      </w:r>
    </w:p>
    <w:p w14:paraId="1F905A80" w14:textId="19B6D2E7" w:rsidR="00A5254E" w:rsidRPr="00A5254E" w:rsidRDefault="00A5254E" w:rsidP="00A5254E">
      <w:pPr>
        <w:pStyle w:val="ListParagraph"/>
        <w:numPr>
          <w:ilvl w:val="0"/>
          <w:numId w:val="18"/>
        </w:numPr>
        <w:autoSpaceDE w:val="0"/>
        <w:autoSpaceDN w:val="0"/>
        <w:adjustRightInd w:val="0"/>
        <w:spacing w:after="0" w:line="240" w:lineRule="auto"/>
        <w:rPr>
          <w:rFonts w:ascii="Cambria" w:hAnsi="Cambria" w:cs="Cambria"/>
        </w:rPr>
      </w:pPr>
      <w:r w:rsidRPr="00A5254E">
        <w:rPr>
          <w:rFonts w:ascii="Symbol" w:hAnsi="Symbol" w:cs="Symbol"/>
        </w:rPr>
        <w:t></w:t>
      </w:r>
      <w:r w:rsidRPr="00A5254E">
        <w:rPr>
          <w:rFonts w:ascii="Cambria" w:hAnsi="Cambria" w:cs="Cambria"/>
        </w:rPr>
        <w:t>a message Reply that p2 returns after receiving the request</w:t>
      </w:r>
    </w:p>
    <w:p w14:paraId="322F2CE8" w14:textId="091F364B" w:rsidR="00A5254E" w:rsidRPr="00125E69" w:rsidRDefault="00A5254E" w:rsidP="00125E69">
      <w:pPr>
        <w:pStyle w:val="ListParagraph"/>
        <w:numPr>
          <w:ilvl w:val="0"/>
          <w:numId w:val="18"/>
        </w:numPr>
        <w:autoSpaceDE w:val="0"/>
        <w:autoSpaceDN w:val="0"/>
        <w:adjustRightInd w:val="0"/>
        <w:spacing w:after="0" w:line="240" w:lineRule="auto"/>
        <w:rPr>
          <w:rFonts w:ascii="Cambria" w:hAnsi="Cambria" w:cs="Cambria"/>
        </w:rPr>
      </w:pPr>
      <w:r w:rsidRPr="00A5254E">
        <w:rPr>
          <w:rFonts w:ascii="Symbol" w:hAnsi="Symbol" w:cs="Symbol"/>
        </w:rPr>
        <w:t></w:t>
      </w:r>
      <w:r w:rsidRPr="00A5254E">
        <w:rPr>
          <w:rFonts w:ascii="Cambria" w:hAnsi="Cambria" w:cs="Cambria"/>
        </w:rPr>
        <w:t>a MaxTries parameter limits the number of attempts that will be made before the</w:t>
      </w:r>
      <w:r w:rsidR="00125E69">
        <w:rPr>
          <w:rFonts w:ascii="Cambria" w:hAnsi="Cambria" w:cs="Cambria"/>
        </w:rPr>
        <w:t xml:space="preserve"> </w:t>
      </w:r>
      <w:r w:rsidRPr="00125E69">
        <w:rPr>
          <w:rFonts w:ascii="Cambria" w:hAnsi="Cambria" w:cs="Cambria"/>
        </w:rPr>
        <w:t>conversation is aborted if not successfully completed with a reply</w:t>
      </w:r>
    </w:p>
    <w:p w14:paraId="56DA9420" w14:textId="58F2C2D8" w:rsidR="00A5254E" w:rsidRPr="00A5254E" w:rsidRDefault="00A5254E" w:rsidP="00A5254E">
      <w:pPr>
        <w:pStyle w:val="ListParagraph"/>
        <w:numPr>
          <w:ilvl w:val="0"/>
          <w:numId w:val="18"/>
        </w:numPr>
        <w:autoSpaceDE w:val="0"/>
        <w:autoSpaceDN w:val="0"/>
        <w:adjustRightInd w:val="0"/>
        <w:spacing w:after="0" w:line="240" w:lineRule="auto"/>
        <w:rPr>
          <w:rFonts w:ascii="Cambria" w:hAnsi="Cambria" w:cs="Cambria"/>
        </w:rPr>
      </w:pPr>
      <w:r w:rsidRPr="00A5254E">
        <w:rPr>
          <w:rFonts w:ascii="Symbol" w:hAnsi="Symbol" w:cs="Symbol"/>
        </w:rPr>
        <w:t></w:t>
      </w:r>
      <w:r w:rsidRPr="00A5254E">
        <w:rPr>
          <w:rFonts w:ascii="Cambria" w:hAnsi="Cambria" w:cs="Cambria"/>
        </w:rPr>
        <w:t>Timeout parameter specifies how long the initiator will wait for a reply</w:t>
      </w:r>
    </w:p>
    <w:p w14:paraId="6F98A7D9" w14:textId="7429C7BC" w:rsidR="00A5254E" w:rsidRPr="00A5254E" w:rsidRDefault="00A5254E" w:rsidP="00A5254E">
      <w:pPr>
        <w:pStyle w:val="ListParagraph"/>
        <w:numPr>
          <w:ilvl w:val="0"/>
          <w:numId w:val="18"/>
        </w:numPr>
      </w:pPr>
      <w:r w:rsidRPr="00A5254E">
        <w:rPr>
          <w:rFonts w:ascii="Symbol" w:hAnsi="Symbol" w:cs="Symbol"/>
        </w:rPr>
        <w:t></w:t>
      </w:r>
      <w:r w:rsidRPr="00A5254E">
        <w:rPr>
          <w:rFonts w:ascii="Cambria" w:hAnsi="Cambria" w:cs="Cambria"/>
        </w:rPr>
        <w:t>The Tries variable is an internal count of the attempts.</w:t>
      </w:r>
    </w:p>
    <w:p w14:paraId="01E06D63" w14:textId="77777777" w:rsidR="00A5254E" w:rsidRDefault="00A5254E" w:rsidP="00A5254E">
      <w:pPr>
        <w:pStyle w:val="ListParagraph"/>
      </w:pPr>
    </w:p>
    <w:p w14:paraId="579D932E" w14:textId="77777777" w:rsidR="00A5254E" w:rsidRDefault="00A5254E" w:rsidP="00A5254E">
      <w:pPr>
        <w:pStyle w:val="ListParagraph"/>
        <w:keepNext/>
      </w:pPr>
      <w:r>
        <w:rPr>
          <w:noProof/>
        </w:rPr>
        <w:drawing>
          <wp:inline distT="0" distB="0" distL="0" distR="0" wp14:anchorId="7A3DA93E" wp14:editId="4B131C06">
            <wp:extent cx="5638800" cy="458495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525" cy="4587983"/>
                    </a:xfrm>
                    <a:prstGeom prst="rect">
                      <a:avLst/>
                    </a:prstGeom>
                    <a:noFill/>
                    <a:ln>
                      <a:noFill/>
                    </a:ln>
                  </pic:spPr>
                </pic:pic>
              </a:graphicData>
            </a:graphic>
          </wp:inline>
        </w:drawing>
      </w:r>
    </w:p>
    <w:p w14:paraId="27C133A5" w14:textId="6AC9701D" w:rsidR="00A5254E" w:rsidRDefault="00A5254E" w:rsidP="00A5254E">
      <w:pPr>
        <w:pStyle w:val="Caption"/>
      </w:pPr>
      <w:r>
        <w:t xml:space="preserve">Figure </w:t>
      </w:r>
      <w:fldSimple w:instr=" SEQ Figure \* ARABIC ">
        <w:r w:rsidR="001D62F4">
          <w:rPr>
            <w:noProof/>
          </w:rPr>
          <w:t>5</w:t>
        </w:r>
      </w:fldSimple>
      <w:r>
        <w:t xml:space="preserve"> - Request-reply pattern</w:t>
      </w:r>
    </w:p>
    <w:p w14:paraId="26E8A860" w14:textId="35AAAD63" w:rsidR="00A5254E" w:rsidRDefault="00A5254E" w:rsidP="00125E69">
      <w:pPr>
        <w:pStyle w:val="Heading2"/>
      </w:pPr>
      <w:r>
        <w:lastRenderedPageBreak/>
        <w:t>Request-reply</w:t>
      </w:r>
      <w:r w:rsidR="00125E69">
        <w:t xml:space="preserve"> through a proxy</w:t>
      </w:r>
    </w:p>
    <w:p w14:paraId="666A0E10" w14:textId="698E0652" w:rsidR="00125E69" w:rsidRDefault="00125E69" w:rsidP="00125E69">
      <w:pPr>
        <w:autoSpaceDE w:val="0"/>
        <w:autoSpaceDN w:val="0"/>
        <w:adjustRightInd w:val="0"/>
        <w:spacing w:after="0" w:line="240" w:lineRule="auto"/>
        <w:rPr>
          <w:rFonts w:ascii="Cambria" w:hAnsi="Cambria" w:cs="Cambria"/>
        </w:rPr>
      </w:pPr>
      <w:r>
        <w:rPr>
          <w:rFonts w:ascii="Cambria" w:hAnsi="Cambria" w:cs="Cambria"/>
        </w:rPr>
        <w:t>Figure 6 show a sequence diagram for the Request-Reply Through Proxy pattern with the following concepts:</w:t>
      </w:r>
    </w:p>
    <w:p w14:paraId="0DAA5A9A" w14:textId="08D191B2" w:rsidR="00125E69" w:rsidRPr="00125E69" w:rsidRDefault="00125E69" w:rsidP="00125E69">
      <w:pPr>
        <w:pStyle w:val="ListParagraph"/>
        <w:numPr>
          <w:ilvl w:val="0"/>
          <w:numId w:val="19"/>
        </w:numPr>
        <w:autoSpaceDE w:val="0"/>
        <w:autoSpaceDN w:val="0"/>
        <w:adjustRightInd w:val="0"/>
        <w:spacing w:after="0" w:line="240" w:lineRule="auto"/>
        <w:rPr>
          <w:rFonts w:ascii="Cambria" w:hAnsi="Cambria" w:cs="Cambria"/>
        </w:rPr>
      </w:pPr>
      <w:r w:rsidRPr="00125E69">
        <w:rPr>
          <w:rFonts w:ascii="Cambria" w:hAnsi="Cambria" w:cs="Cambria"/>
        </w:rPr>
        <w:t>an initiating process p1</w:t>
      </w:r>
    </w:p>
    <w:p w14:paraId="5B627C44" w14:textId="00103518" w:rsidR="00125E69" w:rsidRPr="00125E69" w:rsidRDefault="00125E69" w:rsidP="00125E69">
      <w:pPr>
        <w:pStyle w:val="ListParagraph"/>
        <w:numPr>
          <w:ilvl w:val="0"/>
          <w:numId w:val="19"/>
        </w:numPr>
        <w:autoSpaceDE w:val="0"/>
        <w:autoSpaceDN w:val="0"/>
        <w:adjustRightInd w:val="0"/>
        <w:spacing w:after="0" w:line="240" w:lineRule="auto"/>
        <w:rPr>
          <w:rFonts w:ascii="Cambria" w:hAnsi="Cambria" w:cs="Cambria"/>
        </w:rPr>
      </w:pPr>
      <w:r w:rsidRPr="00125E69">
        <w:rPr>
          <w:rFonts w:ascii="Cambria" w:hAnsi="Cambria" w:cs="Cambria"/>
        </w:rPr>
        <w:t>a proxy process x</w:t>
      </w:r>
    </w:p>
    <w:p w14:paraId="6C4630FD" w14:textId="7598C025" w:rsidR="00125E69" w:rsidRPr="00125E69" w:rsidRDefault="00125E69" w:rsidP="00125E69">
      <w:pPr>
        <w:pStyle w:val="ListParagraph"/>
        <w:numPr>
          <w:ilvl w:val="0"/>
          <w:numId w:val="19"/>
        </w:numPr>
        <w:autoSpaceDE w:val="0"/>
        <w:autoSpaceDN w:val="0"/>
        <w:adjustRightInd w:val="0"/>
        <w:spacing w:after="0" w:line="240" w:lineRule="auto"/>
        <w:rPr>
          <w:rFonts w:ascii="Cambria" w:hAnsi="Cambria" w:cs="Cambria"/>
        </w:rPr>
      </w:pPr>
      <w:r w:rsidRPr="00125E69">
        <w:rPr>
          <w:rFonts w:ascii="Cambria" w:hAnsi="Cambria" w:cs="Cambria"/>
        </w:rPr>
        <w:t>a receiving process p2</w:t>
      </w:r>
    </w:p>
    <w:p w14:paraId="2E275312" w14:textId="16AFE960" w:rsidR="00125E69" w:rsidRPr="00125E69" w:rsidRDefault="00125E69" w:rsidP="00125E69">
      <w:pPr>
        <w:pStyle w:val="ListParagraph"/>
        <w:numPr>
          <w:ilvl w:val="0"/>
          <w:numId w:val="19"/>
        </w:numPr>
        <w:autoSpaceDE w:val="0"/>
        <w:autoSpaceDN w:val="0"/>
        <w:adjustRightInd w:val="0"/>
        <w:spacing w:after="0" w:line="240" w:lineRule="auto"/>
        <w:rPr>
          <w:rFonts w:ascii="Cambria" w:hAnsi="Cambria" w:cs="Cambria"/>
        </w:rPr>
      </w:pPr>
      <w:r w:rsidRPr="00125E69">
        <w:rPr>
          <w:rFonts w:ascii="Cambria" w:hAnsi="Cambria" w:cs="Cambria"/>
        </w:rPr>
        <w:t>a message m1 that p1 places in a Routing w1 and sends to x, which forwards w1 to p2. This starts the conversation.</w:t>
      </w:r>
    </w:p>
    <w:p w14:paraId="01575DFB" w14:textId="0B8F6D14" w:rsidR="00125E69" w:rsidRPr="00125E69" w:rsidRDefault="00125E69" w:rsidP="00125E69">
      <w:pPr>
        <w:pStyle w:val="ListParagraph"/>
        <w:numPr>
          <w:ilvl w:val="0"/>
          <w:numId w:val="19"/>
        </w:numPr>
        <w:autoSpaceDE w:val="0"/>
        <w:autoSpaceDN w:val="0"/>
        <w:adjustRightInd w:val="0"/>
        <w:spacing w:after="0" w:line="240" w:lineRule="auto"/>
        <w:rPr>
          <w:rFonts w:ascii="Cambria" w:hAnsi="Cambria" w:cs="Cambria"/>
        </w:rPr>
      </w:pPr>
      <w:r w:rsidRPr="00125E69">
        <w:rPr>
          <w:rFonts w:ascii="Cambria" w:hAnsi="Cambria" w:cs="Cambria"/>
        </w:rPr>
        <w:t>p2 returns message m2 by placing m2 in a Routing w2 and sending to x, which forwards w2 to p1.</w:t>
      </w:r>
    </w:p>
    <w:p w14:paraId="62D38DFB" w14:textId="10EDEC36" w:rsidR="00125E69" w:rsidRPr="00125E69" w:rsidRDefault="00125E69" w:rsidP="00125E69">
      <w:pPr>
        <w:pStyle w:val="ListParagraph"/>
        <w:numPr>
          <w:ilvl w:val="0"/>
          <w:numId w:val="19"/>
        </w:numPr>
        <w:autoSpaceDE w:val="0"/>
        <w:autoSpaceDN w:val="0"/>
        <w:adjustRightInd w:val="0"/>
        <w:spacing w:after="0" w:line="240" w:lineRule="auto"/>
        <w:rPr>
          <w:rFonts w:ascii="Cambria" w:hAnsi="Cambria" w:cs="Cambria"/>
        </w:rPr>
      </w:pPr>
      <w:r w:rsidRPr="00125E69">
        <w:rPr>
          <w:rFonts w:ascii="Cambria" w:hAnsi="Cambria" w:cs="Cambria"/>
        </w:rPr>
        <w:t>a MaxTries parameter limits the number of attempts that will be made before the conversation is aborted if not successfully completed with a reply</w:t>
      </w:r>
    </w:p>
    <w:p w14:paraId="6ACF0113" w14:textId="10A4948C" w:rsidR="00125E69" w:rsidRPr="00125E69" w:rsidRDefault="00125E69" w:rsidP="00125E69">
      <w:pPr>
        <w:pStyle w:val="ListParagraph"/>
        <w:numPr>
          <w:ilvl w:val="0"/>
          <w:numId w:val="19"/>
        </w:numPr>
        <w:autoSpaceDE w:val="0"/>
        <w:autoSpaceDN w:val="0"/>
        <w:adjustRightInd w:val="0"/>
        <w:spacing w:after="0" w:line="240" w:lineRule="auto"/>
      </w:pPr>
      <w:r w:rsidRPr="00125E69">
        <w:rPr>
          <w:rFonts w:ascii="Cambria" w:hAnsi="Cambria" w:cs="Cambria"/>
        </w:rPr>
        <w:t>Timeout parameter that specific how long the initiator will wait for a reply</w:t>
      </w:r>
    </w:p>
    <w:p w14:paraId="1B342D4F" w14:textId="77777777" w:rsidR="00125E69" w:rsidRDefault="00125E69" w:rsidP="00125E69">
      <w:pPr>
        <w:keepNext/>
        <w:autoSpaceDE w:val="0"/>
        <w:autoSpaceDN w:val="0"/>
        <w:adjustRightInd w:val="0"/>
        <w:spacing w:after="0" w:line="240" w:lineRule="auto"/>
        <w:ind w:left="360"/>
      </w:pPr>
      <w:r>
        <w:rPr>
          <w:noProof/>
        </w:rPr>
        <w:drawing>
          <wp:inline distT="0" distB="0" distL="0" distR="0" wp14:anchorId="5F4607D4" wp14:editId="64C52633">
            <wp:extent cx="5438775" cy="5067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44" cy="5070731"/>
                    </a:xfrm>
                    <a:prstGeom prst="rect">
                      <a:avLst/>
                    </a:prstGeom>
                    <a:noFill/>
                    <a:ln>
                      <a:noFill/>
                    </a:ln>
                  </pic:spPr>
                </pic:pic>
              </a:graphicData>
            </a:graphic>
          </wp:inline>
        </w:drawing>
      </w:r>
    </w:p>
    <w:p w14:paraId="46BBE79D" w14:textId="15DD750E" w:rsidR="00125E69" w:rsidRDefault="00125E69" w:rsidP="00125E69">
      <w:pPr>
        <w:pStyle w:val="Caption"/>
      </w:pPr>
      <w:r>
        <w:t xml:space="preserve">Figure </w:t>
      </w:r>
      <w:fldSimple w:instr=" SEQ Figure \* ARABIC ">
        <w:r w:rsidR="001D62F4">
          <w:rPr>
            <w:noProof/>
          </w:rPr>
          <w:t>6</w:t>
        </w:r>
      </w:fldSimple>
      <w:r>
        <w:t xml:space="preserve"> - Request-reply Through a Proxy</w:t>
      </w:r>
    </w:p>
    <w:p w14:paraId="7B76704F" w14:textId="3245B92F" w:rsidR="001D62F4" w:rsidRDefault="001D62F4" w:rsidP="001D62F4">
      <w:pPr>
        <w:pStyle w:val="Heading2"/>
      </w:pPr>
      <w:r>
        <w:t>Unreliable Multicast</w:t>
      </w:r>
    </w:p>
    <w:p w14:paraId="625D7B6F" w14:textId="77777777" w:rsidR="001D62F4" w:rsidRPr="001D62F4" w:rsidRDefault="001D62F4" w:rsidP="001D62F4">
      <w:r w:rsidRPr="001D62F4">
        <w:t>Figure 7 show an unreliable multicast pattern with the following substitutable concepts:</w:t>
      </w:r>
    </w:p>
    <w:p w14:paraId="37553DF9" w14:textId="77777777" w:rsidR="001D62F4" w:rsidRPr="001D62F4" w:rsidRDefault="001D62F4" w:rsidP="001D62F4">
      <w:r w:rsidRPr="001D62F4">
        <w:lastRenderedPageBreak/>
        <w:t>•</w:t>
      </w:r>
      <w:r w:rsidRPr="001D62F4">
        <w:rPr>
          <w:rFonts w:hint="eastAsia"/>
        </w:rPr>
        <w:t xml:space="preserve"> </w:t>
      </w:r>
      <w:r w:rsidRPr="001D62F4">
        <w:t>an initiating process (p1)</w:t>
      </w:r>
    </w:p>
    <w:p w14:paraId="5C373B78" w14:textId="77777777" w:rsidR="001D62F4" w:rsidRPr="001D62F4" w:rsidRDefault="001D62F4" w:rsidP="001D62F4">
      <w:r w:rsidRPr="001D62F4">
        <w:t>•</w:t>
      </w:r>
      <w:r w:rsidRPr="001D62F4">
        <w:rPr>
          <w:rFonts w:hint="eastAsia"/>
        </w:rPr>
        <w:t xml:space="preserve"> </w:t>
      </w:r>
      <w:r w:rsidRPr="001D62F4">
        <w:t>a receiving process (p2)</w:t>
      </w:r>
    </w:p>
    <w:p w14:paraId="09BF9332" w14:textId="4DF14568" w:rsidR="001D62F4" w:rsidRPr="001D62F4" w:rsidRDefault="001D62F4" w:rsidP="001D62F4">
      <w:r w:rsidRPr="001D62F4">
        <w:t>•</w:t>
      </w:r>
      <w:r w:rsidRPr="001D62F4">
        <w:rPr>
          <w:rFonts w:hint="eastAsia"/>
        </w:rPr>
        <w:t xml:space="preserve"> </w:t>
      </w:r>
      <w:r w:rsidRPr="001D62F4">
        <w:t>a message that p1 sends to p2</w:t>
      </w:r>
    </w:p>
    <w:p w14:paraId="5724004E" w14:textId="77777777" w:rsidR="001D62F4" w:rsidRDefault="001D62F4" w:rsidP="001D62F4">
      <w:pPr>
        <w:pStyle w:val="Heading1"/>
        <w:numPr>
          <w:ilvl w:val="0"/>
          <w:numId w:val="0"/>
        </w:numPr>
        <w:ind w:left="432" w:hanging="432"/>
      </w:pPr>
      <w:r>
        <w:rPr>
          <w:noProof/>
        </w:rPr>
        <w:drawing>
          <wp:inline distT="0" distB="0" distL="0" distR="0" wp14:anchorId="3B78D954" wp14:editId="66B00E90">
            <wp:extent cx="3291758" cy="14097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952" cy="1413209"/>
                    </a:xfrm>
                    <a:prstGeom prst="rect">
                      <a:avLst/>
                    </a:prstGeom>
                    <a:noFill/>
                    <a:ln>
                      <a:noFill/>
                    </a:ln>
                  </pic:spPr>
                </pic:pic>
              </a:graphicData>
            </a:graphic>
          </wp:inline>
        </w:drawing>
      </w:r>
    </w:p>
    <w:p w14:paraId="7F2C79E3" w14:textId="6BD9F7D1" w:rsidR="00026DD8" w:rsidRDefault="001D62F4" w:rsidP="001D62F4">
      <w:pPr>
        <w:pStyle w:val="Caption"/>
      </w:pPr>
      <w:r>
        <w:t xml:space="preserve">Figure </w:t>
      </w:r>
      <w:fldSimple w:instr=" SEQ Figure \* ARABIC ">
        <w:r>
          <w:rPr>
            <w:noProof/>
          </w:rPr>
          <w:t>7</w:t>
        </w:r>
      </w:fldSimple>
      <w:r>
        <w:t xml:space="preserve"> - Unreliable Multicast</w:t>
      </w:r>
    </w:p>
    <w:p w14:paraId="790BF4FF" w14:textId="049CF587" w:rsidR="006243F6" w:rsidRDefault="006243F6" w:rsidP="007D7A08">
      <w:pPr>
        <w:pStyle w:val="Heading1"/>
      </w:pPr>
      <w:r>
        <w:t>Communication Protocols</w:t>
      </w:r>
    </w:p>
    <w:p w14:paraId="5AC2C303" w14:textId="7E42A1BF" w:rsidR="007D7A08" w:rsidRDefault="001D62F4" w:rsidP="006243F6">
      <w:r w:rsidRPr="001D62F4">
        <w:t>Below are detailed descriptions of the conversations outlined in Table 1.</w:t>
      </w:r>
    </w:p>
    <w:p w14:paraId="4F5C0551" w14:textId="39EC0289" w:rsidR="001D62F4" w:rsidRDefault="001D62F4" w:rsidP="001D62F4">
      <w:pPr>
        <w:pStyle w:val="Heading2"/>
      </w:pPr>
      <w:r>
        <w:t>Login (Request-reply)</w:t>
      </w:r>
    </w:p>
    <w:p w14:paraId="02008EB1" w14:textId="4231C2BB" w:rsidR="001D62F4" w:rsidRDefault="001D62F4" w:rsidP="006243F6">
      <w:r>
        <w:t>Used by App to login to the system</w:t>
      </w:r>
    </w:p>
    <w:p w14:paraId="0A08591A" w14:textId="36FCDAA5" w:rsidR="001D62F4" w:rsidRDefault="001D62F4" w:rsidP="006243F6">
      <w:r>
        <w:t>Message sequence:</w:t>
      </w:r>
    </w:p>
    <w:p w14:paraId="1D5CB107" w14:textId="099024B6" w:rsidR="001D62F4" w:rsidRDefault="001D62F4" w:rsidP="006243F6">
      <w:r>
        <w:tab/>
        <w:t xml:space="preserve">A </w:t>
      </w:r>
      <w:r>
        <w:sym w:font="Wingdings" w:char="F0E0"/>
      </w:r>
      <w:r>
        <w:t xml:space="preserve"> (LoginRequest) </w:t>
      </w:r>
      <w:r>
        <w:sym w:font="Wingdings" w:char="F0E0"/>
      </w:r>
      <w:r>
        <w:t xml:space="preserve"> S</w:t>
      </w:r>
    </w:p>
    <w:p w14:paraId="0F255EE4" w14:textId="183D2918" w:rsidR="001D62F4" w:rsidRDefault="001D62F4" w:rsidP="006243F6">
      <w:r>
        <w:tab/>
        <w:t xml:space="preserve">S </w:t>
      </w:r>
      <w:r>
        <w:sym w:font="Wingdings" w:char="F0E0"/>
      </w:r>
      <w:r>
        <w:t xml:space="preserve"> (LoginReply) </w:t>
      </w:r>
      <w:r>
        <w:sym w:font="Wingdings" w:char="F0E0"/>
      </w:r>
      <w:r>
        <w:t xml:space="preserve"> A</w:t>
      </w:r>
    </w:p>
    <w:p w14:paraId="7D5E4DF7" w14:textId="25E1EB2D" w:rsidR="001D62F4" w:rsidRDefault="001D62F4" w:rsidP="006243F6">
      <w:r>
        <w:t>Semantic and behaviors:</w:t>
      </w:r>
    </w:p>
    <w:p w14:paraId="3279D7C7" w14:textId="77777777" w:rsidR="001D62F4" w:rsidRPr="001D62F4" w:rsidRDefault="001D62F4" w:rsidP="001D62F4">
      <w:pPr>
        <w:pStyle w:val="ListParagraph"/>
        <w:numPr>
          <w:ilvl w:val="0"/>
          <w:numId w:val="20"/>
        </w:numPr>
        <w:autoSpaceDE w:val="0"/>
        <w:autoSpaceDN w:val="0"/>
        <w:adjustRightInd w:val="0"/>
        <w:spacing w:after="0" w:line="240" w:lineRule="auto"/>
        <w:rPr>
          <w:rFonts w:ascii="Cambria" w:hAnsi="Cambria" w:cs="Cambria"/>
        </w:rPr>
      </w:pPr>
      <w:r w:rsidRPr="001D62F4">
        <w:rPr>
          <w:rFonts w:ascii="Cambria" w:hAnsi="Cambria" w:cs="Cambria"/>
        </w:rPr>
        <w:t>The ProcessId in the LoginRequest’s MessageNr and ConversationId can be 0.</w:t>
      </w:r>
    </w:p>
    <w:p w14:paraId="0757A904" w14:textId="7FB2E19E" w:rsidR="001D62F4" w:rsidRPr="001D62F4" w:rsidRDefault="001D62F4" w:rsidP="001D62F4">
      <w:pPr>
        <w:pStyle w:val="ListParagraph"/>
        <w:numPr>
          <w:ilvl w:val="0"/>
          <w:numId w:val="20"/>
        </w:numPr>
        <w:autoSpaceDE w:val="0"/>
        <w:autoSpaceDN w:val="0"/>
        <w:adjustRightInd w:val="0"/>
        <w:spacing w:after="0" w:line="240" w:lineRule="auto"/>
        <w:rPr>
          <w:rFonts w:ascii="Cambria" w:hAnsi="Cambria" w:cs="Cambria"/>
        </w:rPr>
      </w:pPr>
      <w:r w:rsidRPr="001D62F4">
        <w:rPr>
          <w:rFonts w:ascii="Cambria" w:hAnsi="Cambria" w:cs="Cambria"/>
        </w:rPr>
        <w:t>The LoginRequest must include an Identity object that contains the end user’s real identity.</w:t>
      </w:r>
    </w:p>
    <w:p w14:paraId="798FB885" w14:textId="0AA7580B" w:rsidR="001D62F4" w:rsidRPr="001D62F4" w:rsidRDefault="001D62F4" w:rsidP="001D62F4">
      <w:pPr>
        <w:pStyle w:val="ListParagraph"/>
        <w:numPr>
          <w:ilvl w:val="0"/>
          <w:numId w:val="20"/>
        </w:numPr>
        <w:autoSpaceDE w:val="0"/>
        <w:autoSpaceDN w:val="0"/>
        <w:adjustRightInd w:val="0"/>
        <w:spacing w:after="0" w:line="240" w:lineRule="auto"/>
        <w:rPr>
          <w:rFonts w:ascii="Cambria" w:hAnsi="Cambria" w:cs="Cambria"/>
        </w:rPr>
      </w:pPr>
      <w:r w:rsidRPr="001D62F4">
        <w:rPr>
          <w:rFonts w:ascii="Cambria" w:hAnsi="Cambria" w:cs="Cambria"/>
        </w:rPr>
        <w:t xml:space="preserve">The </w:t>
      </w:r>
      <w:r>
        <w:rPr>
          <w:rFonts w:ascii="Cambria" w:hAnsi="Cambria" w:cs="Cambria"/>
        </w:rPr>
        <w:t>Server</w:t>
      </w:r>
      <w:r w:rsidRPr="001D62F4">
        <w:rPr>
          <w:rFonts w:ascii="Cambria" w:hAnsi="Cambria" w:cs="Cambria"/>
        </w:rPr>
        <w:t xml:space="preserve"> will try to authenticate the identity in the LoginRequest against the list of recognized end users.</w:t>
      </w:r>
    </w:p>
    <w:p w14:paraId="57D23041" w14:textId="2F31FD08" w:rsidR="001D62F4" w:rsidRPr="001D62F4" w:rsidRDefault="001D62F4" w:rsidP="001D62F4">
      <w:pPr>
        <w:pStyle w:val="ListParagraph"/>
        <w:numPr>
          <w:ilvl w:val="0"/>
          <w:numId w:val="20"/>
        </w:numPr>
        <w:autoSpaceDE w:val="0"/>
        <w:autoSpaceDN w:val="0"/>
        <w:adjustRightInd w:val="0"/>
        <w:spacing w:after="0" w:line="240" w:lineRule="auto"/>
        <w:rPr>
          <w:rFonts w:ascii="Cambria" w:hAnsi="Cambria" w:cs="Cambria"/>
        </w:rPr>
      </w:pPr>
      <w:r w:rsidRPr="001D62F4">
        <w:rPr>
          <w:rFonts w:ascii="Cambria" w:hAnsi="Cambria" w:cs="Cambria"/>
        </w:rPr>
        <w:t xml:space="preserve">If the </w:t>
      </w:r>
      <w:r>
        <w:rPr>
          <w:rFonts w:ascii="Cambria" w:hAnsi="Cambria" w:cs="Cambria"/>
        </w:rPr>
        <w:t>Server</w:t>
      </w:r>
      <w:r w:rsidRPr="001D62F4">
        <w:rPr>
          <w:rFonts w:ascii="Cambria" w:hAnsi="Cambria" w:cs="Cambria"/>
        </w:rPr>
        <w:t xml:space="preserve"> can log the process in, it will return a LoginReply with a unique ProcessId for the new process and its publically visible end point. Also, it will set the process’s status to “Registered”. The LoginReply.ProcessInfo will contain the ProcessId, public end point, and new status. The Success field will also be set to true.</w:t>
      </w:r>
    </w:p>
    <w:p w14:paraId="407684D1" w14:textId="1D35F980" w:rsidR="001D62F4" w:rsidRPr="001D62F4" w:rsidRDefault="001D62F4" w:rsidP="001D62F4">
      <w:pPr>
        <w:pStyle w:val="ListParagraph"/>
        <w:numPr>
          <w:ilvl w:val="0"/>
          <w:numId w:val="20"/>
        </w:numPr>
        <w:autoSpaceDE w:val="0"/>
        <w:autoSpaceDN w:val="0"/>
        <w:adjustRightInd w:val="0"/>
        <w:spacing w:after="0" w:line="240" w:lineRule="auto"/>
        <w:rPr>
          <w:rFonts w:ascii="Cambria" w:hAnsi="Cambria" w:cs="Cambria"/>
        </w:rPr>
      </w:pPr>
      <w:r w:rsidRPr="001D62F4">
        <w:rPr>
          <w:rFonts w:ascii="Cambria" w:hAnsi="Cambria" w:cs="Cambria"/>
        </w:rPr>
        <w:t xml:space="preserve">If the </w:t>
      </w:r>
      <w:r>
        <w:rPr>
          <w:rFonts w:ascii="Cambria" w:hAnsi="Cambria" w:cs="Cambria"/>
        </w:rPr>
        <w:t>Server</w:t>
      </w:r>
      <w:r w:rsidRPr="001D62F4">
        <w:rPr>
          <w:rFonts w:ascii="Cambria" w:hAnsi="Cambria" w:cs="Cambria"/>
        </w:rPr>
        <w:t xml:space="preserve"> cannot log the process in, it will return a LoginReply with Success=false. Also, the LoginReply.Note will contain a message about why the login failed.</w:t>
      </w:r>
    </w:p>
    <w:p w14:paraId="6707ED4B" w14:textId="1B731B75" w:rsidR="001D62F4" w:rsidRPr="001D62F4" w:rsidRDefault="001D62F4" w:rsidP="001D62F4">
      <w:pPr>
        <w:pStyle w:val="ListParagraph"/>
        <w:numPr>
          <w:ilvl w:val="0"/>
          <w:numId w:val="20"/>
        </w:numPr>
        <w:autoSpaceDE w:val="0"/>
        <w:autoSpaceDN w:val="0"/>
        <w:adjustRightInd w:val="0"/>
        <w:spacing w:after="0" w:line="240" w:lineRule="auto"/>
      </w:pPr>
      <w:r w:rsidRPr="001D62F4">
        <w:rPr>
          <w:rFonts w:ascii="Cambria" w:hAnsi="Cambria" w:cs="Cambria"/>
        </w:rPr>
        <w:t xml:space="preserve">If a process that is already logged in again, the </w:t>
      </w:r>
      <w:r>
        <w:rPr>
          <w:rFonts w:ascii="Cambria" w:hAnsi="Cambria" w:cs="Cambria"/>
        </w:rPr>
        <w:t>server</w:t>
      </w:r>
      <w:r w:rsidRPr="001D62F4">
        <w:rPr>
          <w:rFonts w:ascii="Cambria" w:hAnsi="Cambria" w:cs="Cambria"/>
        </w:rPr>
        <w:t xml:space="preserve"> will </w:t>
      </w:r>
      <w:r>
        <w:rPr>
          <w:rFonts w:ascii="Cambria" w:hAnsi="Cambria" w:cs="Cambria"/>
        </w:rPr>
        <w:t>send</w:t>
      </w:r>
      <w:r w:rsidRPr="001D62F4">
        <w:rPr>
          <w:rFonts w:ascii="Cambria" w:hAnsi="Cambria" w:cs="Cambria"/>
        </w:rPr>
        <w:t xml:space="preserve"> a </w:t>
      </w:r>
      <w:r>
        <w:rPr>
          <w:rFonts w:ascii="Cambria" w:hAnsi="Cambria" w:cs="Cambria"/>
        </w:rPr>
        <w:t>failure</w:t>
      </w:r>
      <w:r w:rsidRPr="001D62F4">
        <w:rPr>
          <w:rFonts w:ascii="Cambria" w:hAnsi="Cambria" w:cs="Cambria"/>
        </w:rPr>
        <w:t xml:space="preserve"> LoginReply. </w:t>
      </w:r>
      <w:r>
        <w:rPr>
          <w:rFonts w:ascii="Cambria" w:hAnsi="Cambria" w:cs="Cambria"/>
        </w:rPr>
        <w:t>Only one user with that credential can log into the system at one time.</w:t>
      </w:r>
    </w:p>
    <w:p w14:paraId="29F12787" w14:textId="0E61EDD7" w:rsidR="001D62F4" w:rsidRDefault="001D62F4" w:rsidP="001D62F4">
      <w:pPr>
        <w:pStyle w:val="Heading2"/>
      </w:pPr>
      <w:r>
        <w:t>Logout (Request-Reply)</w:t>
      </w:r>
    </w:p>
    <w:p w14:paraId="36EF955F" w14:textId="00FFF0BD" w:rsidR="001D62F4" w:rsidRDefault="001D62F4" w:rsidP="001D62F4">
      <w:pPr>
        <w:autoSpaceDE w:val="0"/>
        <w:autoSpaceDN w:val="0"/>
        <w:adjustRightInd w:val="0"/>
        <w:spacing w:after="0" w:line="240" w:lineRule="auto"/>
        <w:rPr>
          <w:rFonts w:ascii="Cambria" w:hAnsi="Cambria" w:cs="Cambria"/>
        </w:rPr>
      </w:pPr>
      <w:r>
        <w:rPr>
          <w:rFonts w:ascii="Cambria" w:hAnsi="Cambria" w:cs="Cambria"/>
        </w:rPr>
        <w:t>Used by App to logout of the system</w:t>
      </w:r>
    </w:p>
    <w:p w14:paraId="204220E0" w14:textId="77777777" w:rsidR="001D62F4" w:rsidRDefault="001D62F4" w:rsidP="001D62F4">
      <w:pPr>
        <w:autoSpaceDE w:val="0"/>
        <w:autoSpaceDN w:val="0"/>
        <w:adjustRightInd w:val="0"/>
        <w:spacing w:after="0" w:line="240" w:lineRule="auto"/>
        <w:rPr>
          <w:rFonts w:ascii="Cambria" w:hAnsi="Cambria" w:cs="Cambria"/>
        </w:rPr>
      </w:pPr>
      <w:r>
        <w:rPr>
          <w:rFonts w:ascii="Cambria" w:hAnsi="Cambria" w:cs="Cambria"/>
        </w:rPr>
        <w:t>Message Sequence:</w:t>
      </w:r>
    </w:p>
    <w:p w14:paraId="23F3F02B" w14:textId="78A44691" w:rsidR="001D62F4" w:rsidRDefault="001D62F4" w:rsidP="001D62F4">
      <w:pPr>
        <w:autoSpaceDE w:val="0"/>
        <w:autoSpaceDN w:val="0"/>
        <w:adjustRightInd w:val="0"/>
        <w:spacing w:after="0" w:line="240" w:lineRule="auto"/>
        <w:ind w:firstLine="720"/>
        <w:rPr>
          <w:rFonts w:ascii="Cambria" w:hAnsi="Cambria" w:cs="Cambria"/>
        </w:rPr>
      </w:pPr>
      <w:r>
        <w:rPr>
          <w:rFonts w:ascii="Cambria" w:hAnsi="Cambria" w:cs="Cambria"/>
        </w:rPr>
        <w:lastRenderedPageBreak/>
        <w:t xml:space="preserve">A </w:t>
      </w:r>
      <w:r w:rsidRPr="001D62F4">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 xml:space="preserve">(LogoutRequest) </w:t>
      </w:r>
      <w:r w:rsidRPr="001D62F4">
        <w:rPr>
          <w:rFonts w:ascii="Cambria" w:hAnsi="Cambria" w:cs="Cambria"/>
        </w:rPr>
        <w:sym w:font="Wingdings" w:char="F0E0"/>
      </w:r>
      <w:r>
        <w:rPr>
          <w:rFonts w:ascii="Wingdings-Regular" w:hAnsi="Wingdings-Regular" w:cs="Wingdings-Regular"/>
        </w:rPr>
        <w:t xml:space="preserve"> </w:t>
      </w:r>
      <w:r>
        <w:rPr>
          <w:rFonts w:ascii="Cambria" w:hAnsi="Cambria" w:cs="Cambria"/>
        </w:rPr>
        <w:t>S</w:t>
      </w:r>
    </w:p>
    <w:p w14:paraId="60515D56" w14:textId="2E36C12C" w:rsidR="001D62F4" w:rsidRDefault="001D62F4" w:rsidP="001D62F4">
      <w:pPr>
        <w:autoSpaceDE w:val="0"/>
        <w:autoSpaceDN w:val="0"/>
        <w:adjustRightInd w:val="0"/>
        <w:spacing w:after="0" w:line="240" w:lineRule="auto"/>
        <w:ind w:firstLine="720"/>
        <w:rPr>
          <w:rFonts w:ascii="Cambria" w:hAnsi="Cambria" w:cs="Cambria"/>
        </w:rPr>
      </w:pPr>
      <w:r>
        <w:rPr>
          <w:rFonts w:ascii="Cambria" w:hAnsi="Cambria" w:cs="Cambria"/>
        </w:rPr>
        <w:t xml:space="preserve">S </w:t>
      </w:r>
      <w:r w:rsidRPr="001D62F4">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 xml:space="preserve">(Reply) </w:t>
      </w:r>
      <w:r w:rsidRPr="001D62F4">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A</w:t>
      </w:r>
    </w:p>
    <w:p w14:paraId="2C76A388" w14:textId="77777777" w:rsidR="001D62F4" w:rsidRDefault="001D62F4" w:rsidP="001D62F4">
      <w:pPr>
        <w:autoSpaceDE w:val="0"/>
        <w:autoSpaceDN w:val="0"/>
        <w:adjustRightInd w:val="0"/>
        <w:spacing w:after="0" w:line="240" w:lineRule="auto"/>
        <w:rPr>
          <w:rFonts w:ascii="Cambria" w:hAnsi="Cambria" w:cs="Cambria"/>
        </w:rPr>
      </w:pPr>
      <w:r>
        <w:rPr>
          <w:rFonts w:ascii="Cambria" w:hAnsi="Cambria" w:cs="Cambria"/>
        </w:rPr>
        <w:t>Semantics and Behaviors:</w:t>
      </w:r>
    </w:p>
    <w:p w14:paraId="5CB461B2" w14:textId="22273461" w:rsidR="001D62F4" w:rsidRPr="001D62F4" w:rsidRDefault="00CB5C58" w:rsidP="001D62F4">
      <w:pPr>
        <w:pStyle w:val="ListParagraph"/>
        <w:numPr>
          <w:ilvl w:val="0"/>
          <w:numId w:val="21"/>
        </w:numPr>
        <w:autoSpaceDE w:val="0"/>
        <w:autoSpaceDN w:val="0"/>
        <w:adjustRightInd w:val="0"/>
        <w:spacing w:after="0" w:line="240" w:lineRule="auto"/>
        <w:rPr>
          <w:rFonts w:ascii="Cambria" w:hAnsi="Cambria" w:cs="Cambria"/>
        </w:rPr>
      </w:pPr>
      <w:r>
        <w:rPr>
          <w:rFonts w:ascii="Cambria" w:hAnsi="Cambria" w:cs="Cambria"/>
        </w:rPr>
        <w:t>App</w:t>
      </w:r>
      <w:r w:rsidR="001D62F4" w:rsidRPr="001D62F4">
        <w:rPr>
          <w:rFonts w:ascii="Cambria" w:hAnsi="Cambria" w:cs="Cambria"/>
        </w:rPr>
        <w:t xml:space="preserve"> can logout at any time by sending the </w:t>
      </w:r>
      <w:r>
        <w:rPr>
          <w:rFonts w:ascii="Cambria" w:hAnsi="Cambria" w:cs="Cambria"/>
        </w:rPr>
        <w:t>server</w:t>
      </w:r>
      <w:r w:rsidR="001D62F4" w:rsidRPr="001D62F4">
        <w:rPr>
          <w:rFonts w:ascii="Cambria" w:hAnsi="Cambria" w:cs="Cambria"/>
        </w:rPr>
        <w:t xml:space="preserve"> a LogoutRequest message from its main communication channel (the one that it used to log in).</w:t>
      </w:r>
    </w:p>
    <w:p w14:paraId="05EA0D04" w14:textId="0A725C63" w:rsidR="001D62F4" w:rsidRDefault="001D62F4" w:rsidP="001D62F4">
      <w:pPr>
        <w:pStyle w:val="ListParagraph"/>
        <w:numPr>
          <w:ilvl w:val="0"/>
          <w:numId w:val="21"/>
        </w:numPr>
        <w:autoSpaceDE w:val="0"/>
        <w:autoSpaceDN w:val="0"/>
        <w:adjustRightInd w:val="0"/>
        <w:spacing w:after="0" w:line="240" w:lineRule="auto"/>
        <w:rPr>
          <w:rFonts w:ascii="Cambria" w:hAnsi="Cambria" w:cs="Cambria"/>
        </w:rPr>
      </w:pPr>
      <w:r w:rsidRPr="001D62F4">
        <w:rPr>
          <w:rFonts w:ascii="Cambria" w:hAnsi="Cambria" w:cs="Cambria"/>
        </w:rPr>
        <w:t xml:space="preserve">When the </w:t>
      </w:r>
      <w:r w:rsidR="00CB5C58">
        <w:rPr>
          <w:rFonts w:ascii="Cambria" w:hAnsi="Cambria" w:cs="Cambria"/>
        </w:rPr>
        <w:t>server</w:t>
      </w:r>
      <w:r w:rsidRPr="001D62F4">
        <w:rPr>
          <w:rFonts w:ascii="Cambria" w:hAnsi="Cambria" w:cs="Cambria"/>
        </w:rPr>
        <w:t xml:space="preserve"> receives a LogoutRequest message, it will log the process out and send back a Reply message with Success=true. If there was an error of any kind, then the </w:t>
      </w:r>
      <w:r w:rsidR="00D36ECE">
        <w:rPr>
          <w:rFonts w:ascii="Cambria" w:hAnsi="Cambria" w:cs="Cambria"/>
        </w:rPr>
        <w:t>server</w:t>
      </w:r>
      <w:r w:rsidRPr="001D62F4">
        <w:rPr>
          <w:rFonts w:ascii="Cambria" w:hAnsi="Cambria" w:cs="Cambria"/>
        </w:rPr>
        <w:t xml:space="preserve"> send back a Reply message with a Success=false and the error message in the Note field.</w:t>
      </w:r>
    </w:p>
    <w:p w14:paraId="36BA3499" w14:textId="2E3E5B5C" w:rsidR="00CB5C58" w:rsidRDefault="00CB5C58" w:rsidP="00CB5C58">
      <w:pPr>
        <w:pStyle w:val="Heading2"/>
      </w:pPr>
      <w:r>
        <w:t>Heartbeat (Request-Reply)</w:t>
      </w:r>
    </w:p>
    <w:p w14:paraId="4FDC2E9E" w14:textId="0A0FF3E3" w:rsidR="00CB5C58" w:rsidRDefault="00CB5C58" w:rsidP="00CB5C58">
      <w:pPr>
        <w:autoSpaceDE w:val="0"/>
        <w:autoSpaceDN w:val="0"/>
        <w:adjustRightInd w:val="0"/>
        <w:spacing w:after="0" w:line="240" w:lineRule="auto"/>
        <w:rPr>
          <w:rFonts w:ascii="Cambria" w:hAnsi="Cambria" w:cs="Cambria"/>
        </w:rPr>
      </w:pPr>
      <w:r>
        <w:rPr>
          <w:rFonts w:ascii="Cambria" w:hAnsi="Cambria" w:cs="Cambria"/>
        </w:rPr>
        <w:t>Used by App to tell server it is still alive, also update its location for emergency mode.</w:t>
      </w:r>
    </w:p>
    <w:p w14:paraId="4CF53F09" w14:textId="77777777" w:rsidR="00CB5C58" w:rsidRDefault="00CB5C58" w:rsidP="00CB5C58">
      <w:pPr>
        <w:autoSpaceDE w:val="0"/>
        <w:autoSpaceDN w:val="0"/>
        <w:adjustRightInd w:val="0"/>
        <w:spacing w:after="0" w:line="240" w:lineRule="auto"/>
        <w:rPr>
          <w:rFonts w:ascii="Cambria" w:hAnsi="Cambria" w:cs="Cambria"/>
        </w:rPr>
      </w:pPr>
      <w:r>
        <w:rPr>
          <w:rFonts w:ascii="Cambria" w:hAnsi="Cambria" w:cs="Cambria"/>
        </w:rPr>
        <w:t>Message Sequence:</w:t>
      </w:r>
    </w:p>
    <w:p w14:paraId="77801BBA" w14:textId="1C86C5E7" w:rsidR="00CB5C58" w:rsidRDefault="00CB5C58" w:rsidP="00CB5C58">
      <w:pPr>
        <w:autoSpaceDE w:val="0"/>
        <w:autoSpaceDN w:val="0"/>
        <w:adjustRightInd w:val="0"/>
        <w:spacing w:after="0" w:line="240" w:lineRule="auto"/>
        <w:ind w:firstLine="720"/>
        <w:rPr>
          <w:rFonts w:ascii="Cambria" w:hAnsi="Cambria" w:cs="Cambria"/>
        </w:rPr>
      </w:pPr>
      <w:r>
        <w:rPr>
          <w:rFonts w:ascii="Cambria" w:hAnsi="Cambria" w:cs="Cambria"/>
        </w:rPr>
        <w:t xml:space="preserve">A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 xml:space="preserve">(HeartbeatRequest)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S</w:t>
      </w:r>
    </w:p>
    <w:p w14:paraId="08B49826" w14:textId="70C33171" w:rsidR="00CB5C58" w:rsidRDefault="00CB5C58" w:rsidP="00CB5C58">
      <w:pPr>
        <w:autoSpaceDE w:val="0"/>
        <w:autoSpaceDN w:val="0"/>
        <w:adjustRightInd w:val="0"/>
        <w:spacing w:after="0" w:line="240" w:lineRule="auto"/>
        <w:ind w:firstLine="720"/>
        <w:rPr>
          <w:rFonts w:ascii="Cambria" w:hAnsi="Cambria" w:cs="Cambria"/>
        </w:rPr>
      </w:pPr>
      <w:r>
        <w:rPr>
          <w:rFonts w:ascii="Cambria" w:hAnsi="Cambria" w:cs="Cambria"/>
        </w:rPr>
        <w:t xml:space="preserve">S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 xml:space="preserve">(Reply)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A</w:t>
      </w:r>
    </w:p>
    <w:p w14:paraId="133D9ABC" w14:textId="77777777" w:rsidR="00CB5C58" w:rsidRDefault="00CB5C58" w:rsidP="00CB5C58">
      <w:pPr>
        <w:autoSpaceDE w:val="0"/>
        <w:autoSpaceDN w:val="0"/>
        <w:adjustRightInd w:val="0"/>
        <w:spacing w:after="0" w:line="240" w:lineRule="auto"/>
        <w:rPr>
          <w:rFonts w:ascii="Cambria" w:hAnsi="Cambria" w:cs="Cambria"/>
        </w:rPr>
      </w:pPr>
      <w:r>
        <w:rPr>
          <w:rFonts w:ascii="Cambria" w:hAnsi="Cambria" w:cs="Cambria"/>
        </w:rPr>
        <w:t>Semantics and Behaviors:</w:t>
      </w:r>
    </w:p>
    <w:p w14:paraId="3D65E93A" w14:textId="1D25A5CE" w:rsidR="00CB5C58" w:rsidRPr="00CB5C58" w:rsidRDefault="00CB5C58" w:rsidP="00CB5C58">
      <w:pPr>
        <w:pStyle w:val="ListParagraph"/>
        <w:numPr>
          <w:ilvl w:val="0"/>
          <w:numId w:val="22"/>
        </w:numPr>
        <w:autoSpaceDE w:val="0"/>
        <w:autoSpaceDN w:val="0"/>
        <w:adjustRightInd w:val="0"/>
        <w:spacing w:after="0" w:line="240" w:lineRule="auto"/>
        <w:rPr>
          <w:rFonts w:ascii="Cambria" w:hAnsi="Cambria" w:cs="Cambria"/>
        </w:rPr>
      </w:pPr>
      <w:r w:rsidRPr="00CB5C58">
        <w:rPr>
          <w:rFonts w:ascii="Cambria" w:hAnsi="Cambria" w:cs="Cambria"/>
        </w:rPr>
        <w:t xml:space="preserve">The </w:t>
      </w:r>
      <w:r>
        <w:rPr>
          <w:rFonts w:ascii="Cambria" w:hAnsi="Cambria" w:cs="Cambria"/>
        </w:rPr>
        <w:t xml:space="preserve">app periodically sends a Heartbeat </w:t>
      </w:r>
      <w:r w:rsidRPr="00CB5C58">
        <w:rPr>
          <w:rFonts w:ascii="Cambria" w:hAnsi="Cambria" w:cs="Cambria"/>
        </w:rPr>
        <w:t xml:space="preserve">Request </w:t>
      </w:r>
      <w:r>
        <w:rPr>
          <w:rFonts w:ascii="Cambria" w:hAnsi="Cambria" w:cs="Cambria"/>
        </w:rPr>
        <w:t>the server, packing the location of the app inside.</w:t>
      </w:r>
    </w:p>
    <w:p w14:paraId="6B76E71C" w14:textId="4418AB26" w:rsidR="00CB5C58" w:rsidRPr="00CB5C58" w:rsidRDefault="00CB5C58" w:rsidP="00CB5C58">
      <w:pPr>
        <w:pStyle w:val="ListParagraph"/>
        <w:numPr>
          <w:ilvl w:val="0"/>
          <w:numId w:val="22"/>
        </w:numPr>
        <w:autoSpaceDE w:val="0"/>
        <w:autoSpaceDN w:val="0"/>
        <w:adjustRightInd w:val="0"/>
        <w:spacing w:after="0" w:line="240" w:lineRule="auto"/>
        <w:rPr>
          <w:rFonts w:ascii="Cambria" w:hAnsi="Cambria" w:cs="Cambria"/>
        </w:rPr>
      </w:pPr>
      <w:r w:rsidRPr="00CB5C58">
        <w:rPr>
          <w:rFonts w:ascii="Cambria" w:hAnsi="Cambria" w:cs="Cambria"/>
        </w:rPr>
        <w:t xml:space="preserve">Each </w:t>
      </w:r>
      <w:r>
        <w:rPr>
          <w:rFonts w:ascii="Cambria" w:hAnsi="Cambria" w:cs="Cambria"/>
        </w:rPr>
        <w:t>Heartbeat</w:t>
      </w:r>
      <w:r w:rsidRPr="00CB5C58">
        <w:rPr>
          <w:rFonts w:ascii="Cambria" w:hAnsi="Cambria" w:cs="Cambria"/>
        </w:rPr>
        <w:t xml:space="preserve"> Request represents a new conversation and therefore contains a unique conversation id</w:t>
      </w:r>
    </w:p>
    <w:p w14:paraId="5A4B3EE5" w14:textId="3962EC76" w:rsidR="00CB5C58" w:rsidRPr="00CB5C58" w:rsidRDefault="00CB5C58" w:rsidP="00CB5C58">
      <w:pPr>
        <w:pStyle w:val="ListParagraph"/>
        <w:numPr>
          <w:ilvl w:val="0"/>
          <w:numId w:val="22"/>
        </w:numPr>
        <w:autoSpaceDE w:val="0"/>
        <w:autoSpaceDN w:val="0"/>
        <w:adjustRightInd w:val="0"/>
        <w:spacing w:after="0" w:line="240" w:lineRule="auto"/>
        <w:rPr>
          <w:rFonts w:ascii="Cambria" w:hAnsi="Cambria" w:cs="Cambria"/>
        </w:rPr>
      </w:pPr>
      <w:r w:rsidRPr="00CB5C58">
        <w:rPr>
          <w:rFonts w:ascii="Cambria" w:hAnsi="Cambria" w:cs="Cambria"/>
        </w:rPr>
        <w:t xml:space="preserve">The receiving process must response as quickly as possible to the </w:t>
      </w:r>
      <w:r>
        <w:rPr>
          <w:rFonts w:ascii="Cambria" w:hAnsi="Cambria" w:cs="Cambria"/>
        </w:rPr>
        <w:t xml:space="preserve">Heartbeat </w:t>
      </w:r>
      <w:r w:rsidRPr="00CB5C58">
        <w:rPr>
          <w:rFonts w:ascii="Cambria" w:hAnsi="Cambria" w:cs="Cambria"/>
        </w:rPr>
        <w:t xml:space="preserve">Request with a Reply message. The Reply must contain the same conversation id that was in the </w:t>
      </w:r>
      <w:r>
        <w:rPr>
          <w:rFonts w:ascii="Cambria" w:hAnsi="Cambria" w:cs="Cambria"/>
        </w:rPr>
        <w:t>Heartbeat</w:t>
      </w:r>
      <w:r w:rsidRPr="00CB5C58">
        <w:rPr>
          <w:rFonts w:ascii="Cambria" w:hAnsi="Cambria" w:cs="Cambria"/>
        </w:rPr>
        <w:t>Request. The Success field of the Reply message must be set to true.</w:t>
      </w:r>
    </w:p>
    <w:p w14:paraId="2B889611" w14:textId="4824396A" w:rsidR="00CB5C58" w:rsidRPr="00CB5C58" w:rsidRDefault="00CB5C58" w:rsidP="00CB5C58">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If the app</w:t>
      </w:r>
      <w:r w:rsidRPr="00CB5C58">
        <w:rPr>
          <w:rFonts w:ascii="Cambria" w:hAnsi="Cambria" w:cs="Cambria"/>
        </w:rPr>
        <w:t xml:space="preserve"> does not receive the Reply in with the timeout limit, it will try sending the </w:t>
      </w:r>
      <w:r>
        <w:rPr>
          <w:rFonts w:ascii="Cambria" w:hAnsi="Cambria" w:cs="Cambria"/>
        </w:rPr>
        <w:t>same Heartbeat</w:t>
      </w:r>
      <w:r w:rsidRPr="00CB5C58">
        <w:rPr>
          <w:rFonts w:ascii="Cambria" w:hAnsi="Cambria" w:cs="Cambria"/>
        </w:rPr>
        <w:t xml:space="preserve">Request again and a third time if necessary. If the receiving process still has not </w:t>
      </w:r>
      <w:r>
        <w:rPr>
          <w:rFonts w:ascii="Cambria" w:hAnsi="Cambria" w:cs="Cambria"/>
        </w:rPr>
        <w:t>responded, then the app</w:t>
      </w:r>
      <w:r w:rsidRPr="00CB5C58">
        <w:rPr>
          <w:rFonts w:ascii="Cambria" w:hAnsi="Cambria" w:cs="Cambria"/>
        </w:rPr>
        <w:t xml:space="preserve"> is conclude that the receiving processing is dead a</w:t>
      </w:r>
      <w:r w:rsidR="002F061E">
        <w:rPr>
          <w:rFonts w:ascii="Cambria" w:hAnsi="Cambria" w:cs="Cambria"/>
        </w:rPr>
        <w:t>nd will automatically prompt user and exit the app</w:t>
      </w:r>
      <w:r w:rsidRPr="00CB5C58">
        <w:rPr>
          <w:rFonts w:ascii="Cambria" w:hAnsi="Cambria" w:cs="Cambria"/>
        </w:rPr>
        <w:t>.</w:t>
      </w:r>
    </w:p>
    <w:p w14:paraId="5D029C6F" w14:textId="1DC88191" w:rsidR="00CB5C58" w:rsidRDefault="002F061E" w:rsidP="00CB5C58">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If the server does not receive a Heartbeat request after 10 minutes, it will log the user out.</w:t>
      </w:r>
    </w:p>
    <w:p w14:paraId="301F5CC3" w14:textId="2CD565C5" w:rsidR="002F061E" w:rsidRDefault="003154D4" w:rsidP="003154D4">
      <w:pPr>
        <w:pStyle w:val="Heading2"/>
      </w:pPr>
      <w:r>
        <w:t>Sensor Handshake (Request-Reply)</w:t>
      </w:r>
    </w:p>
    <w:p w14:paraId="6E4A178D" w14:textId="0934EABA" w:rsidR="00522523" w:rsidRDefault="00522523" w:rsidP="00522523">
      <w:pPr>
        <w:autoSpaceDE w:val="0"/>
        <w:autoSpaceDN w:val="0"/>
        <w:adjustRightInd w:val="0"/>
        <w:spacing w:after="0" w:line="240" w:lineRule="auto"/>
        <w:rPr>
          <w:rFonts w:ascii="Cambria" w:hAnsi="Cambria" w:cs="Cambria"/>
        </w:rPr>
      </w:pPr>
      <w:r>
        <w:rPr>
          <w:rFonts w:ascii="Cambria" w:hAnsi="Cambria" w:cs="Cambria"/>
        </w:rPr>
        <w:t xml:space="preserve">Used by App to </w:t>
      </w:r>
      <w:r>
        <w:rPr>
          <w:rFonts w:ascii="Cambria" w:hAnsi="Cambria" w:cs="Cambria"/>
        </w:rPr>
        <w:t>register itself as the receiver of sensor data</w:t>
      </w:r>
      <w:r>
        <w:rPr>
          <w:rFonts w:ascii="Cambria" w:hAnsi="Cambria" w:cs="Cambria"/>
        </w:rPr>
        <w:t>.</w:t>
      </w:r>
    </w:p>
    <w:p w14:paraId="2B76759C" w14:textId="77777777" w:rsidR="00522523" w:rsidRDefault="00522523" w:rsidP="00522523">
      <w:pPr>
        <w:autoSpaceDE w:val="0"/>
        <w:autoSpaceDN w:val="0"/>
        <w:adjustRightInd w:val="0"/>
        <w:spacing w:after="0" w:line="240" w:lineRule="auto"/>
        <w:rPr>
          <w:rFonts w:ascii="Cambria" w:hAnsi="Cambria" w:cs="Cambria"/>
        </w:rPr>
      </w:pPr>
      <w:r>
        <w:rPr>
          <w:rFonts w:ascii="Cambria" w:hAnsi="Cambria" w:cs="Cambria"/>
        </w:rPr>
        <w:t>Message Sequence:</w:t>
      </w:r>
    </w:p>
    <w:p w14:paraId="7A8A9F09" w14:textId="3B5BCFB2" w:rsidR="00522523" w:rsidRDefault="00522523" w:rsidP="00522523">
      <w:pPr>
        <w:autoSpaceDE w:val="0"/>
        <w:autoSpaceDN w:val="0"/>
        <w:adjustRightInd w:val="0"/>
        <w:spacing w:after="0" w:line="240" w:lineRule="auto"/>
        <w:ind w:firstLine="720"/>
        <w:rPr>
          <w:rFonts w:ascii="Cambria" w:hAnsi="Cambria" w:cs="Cambria"/>
        </w:rPr>
      </w:pPr>
      <w:r>
        <w:rPr>
          <w:rFonts w:ascii="Cambria" w:hAnsi="Cambria" w:cs="Cambria"/>
        </w:rPr>
        <w:t xml:space="preserve">A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w:t>
      </w:r>
      <w:r>
        <w:rPr>
          <w:rFonts w:ascii="Cambria" w:hAnsi="Cambria" w:cs="Cambria"/>
        </w:rPr>
        <w:t>Handshake</w:t>
      </w:r>
      <w:r>
        <w:rPr>
          <w:rFonts w:ascii="Cambria" w:hAnsi="Cambria" w:cs="Cambria"/>
        </w:rPr>
        <w:t xml:space="preserve">Request)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S</w:t>
      </w:r>
      <w:r>
        <w:rPr>
          <w:rFonts w:ascii="Cambria" w:hAnsi="Cambria" w:cs="Cambria"/>
        </w:rPr>
        <w:t>S</w:t>
      </w:r>
    </w:p>
    <w:p w14:paraId="33041368" w14:textId="5E45320A" w:rsidR="00522523" w:rsidRDefault="00522523" w:rsidP="00522523">
      <w:pPr>
        <w:autoSpaceDE w:val="0"/>
        <w:autoSpaceDN w:val="0"/>
        <w:adjustRightInd w:val="0"/>
        <w:spacing w:after="0" w:line="240" w:lineRule="auto"/>
        <w:ind w:firstLine="720"/>
        <w:rPr>
          <w:rFonts w:ascii="Cambria" w:hAnsi="Cambria" w:cs="Cambria"/>
        </w:rPr>
      </w:pPr>
      <w:r>
        <w:rPr>
          <w:rFonts w:ascii="Cambria" w:hAnsi="Cambria" w:cs="Cambria"/>
        </w:rPr>
        <w:t>S</w:t>
      </w:r>
      <w:r>
        <w:rPr>
          <w:rFonts w:ascii="Cambria" w:hAnsi="Cambria" w:cs="Cambria"/>
        </w:rPr>
        <w:t>S</w:t>
      </w:r>
      <w:r>
        <w:rPr>
          <w:rFonts w:ascii="Cambria" w:hAnsi="Cambria" w:cs="Cambria"/>
        </w:rPr>
        <w:t xml:space="preserve">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 xml:space="preserve">(Reply)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A</w:t>
      </w:r>
    </w:p>
    <w:p w14:paraId="3E694F6D" w14:textId="77777777" w:rsidR="00522523" w:rsidRDefault="00522523" w:rsidP="00522523">
      <w:pPr>
        <w:autoSpaceDE w:val="0"/>
        <w:autoSpaceDN w:val="0"/>
        <w:adjustRightInd w:val="0"/>
        <w:spacing w:after="0" w:line="240" w:lineRule="auto"/>
        <w:rPr>
          <w:rFonts w:ascii="Cambria" w:hAnsi="Cambria" w:cs="Cambria"/>
        </w:rPr>
      </w:pPr>
      <w:r>
        <w:rPr>
          <w:rFonts w:ascii="Cambria" w:hAnsi="Cambria" w:cs="Cambria"/>
        </w:rPr>
        <w:t>Semantics and Behaviors:</w:t>
      </w:r>
    </w:p>
    <w:p w14:paraId="6918EFD9" w14:textId="0BE3B4DC" w:rsidR="00522523" w:rsidRPr="00CB5C58" w:rsidRDefault="00522523" w:rsidP="00522523">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The app send a Handshake request to the sensor it detected to ask for that sensor to start sending data to the app</w:t>
      </w:r>
      <w:r>
        <w:rPr>
          <w:rFonts w:ascii="Cambria" w:hAnsi="Cambria" w:cs="Cambria"/>
        </w:rPr>
        <w:t>.</w:t>
      </w:r>
    </w:p>
    <w:p w14:paraId="0583F8AF" w14:textId="6AB1C317" w:rsidR="00522523" w:rsidRDefault="00522523" w:rsidP="00522523">
      <w:pPr>
        <w:pStyle w:val="ListParagraph"/>
        <w:numPr>
          <w:ilvl w:val="0"/>
          <w:numId w:val="22"/>
        </w:numPr>
        <w:autoSpaceDE w:val="0"/>
        <w:autoSpaceDN w:val="0"/>
        <w:adjustRightInd w:val="0"/>
        <w:spacing w:after="0" w:line="240" w:lineRule="auto"/>
        <w:rPr>
          <w:rFonts w:ascii="Cambria" w:hAnsi="Cambria" w:cs="Cambria"/>
        </w:rPr>
      </w:pPr>
      <w:r w:rsidRPr="00CB5C58">
        <w:rPr>
          <w:rFonts w:ascii="Cambria" w:hAnsi="Cambria" w:cs="Cambria"/>
        </w:rPr>
        <w:t>The receiving process</w:t>
      </w:r>
      <w:r>
        <w:rPr>
          <w:rFonts w:ascii="Cambria" w:hAnsi="Cambria" w:cs="Cambria"/>
        </w:rPr>
        <w:t>, if has not registered to any other app</w:t>
      </w:r>
      <w:r w:rsidRPr="00CB5C58">
        <w:rPr>
          <w:rFonts w:ascii="Cambria" w:hAnsi="Cambria" w:cs="Cambria"/>
        </w:rPr>
        <w:t xml:space="preserve"> must</w:t>
      </w:r>
      <w:r>
        <w:rPr>
          <w:rFonts w:ascii="Cambria" w:hAnsi="Cambria" w:cs="Cambria"/>
        </w:rPr>
        <w:t xml:space="preserve"> add the IPEndpoint of this app as the destination for the next sensor data package, then send a Reply back to the app, with Success=true. The Sensor then process to stop broadcasting SensorDetection messages.</w:t>
      </w:r>
    </w:p>
    <w:p w14:paraId="0BA938B2" w14:textId="358C0097" w:rsidR="003154D4" w:rsidRPr="00522523" w:rsidRDefault="00522523" w:rsidP="002F061E">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If another app has already been the destination, then the sensor immediately send a Reply back to the app with Success=False and Note as the error message.</w:t>
      </w:r>
    </w:p>
    <w:p w14:paraId="749C280B" w14:textId="3E026177" w:rsidR="003154D4" w:rsidRDefault="003154D4" w:rsidP="003154D4">
      <w:pPr>
        <w:pStyle w:val="Heading2"/>
      </w:pPr>
      <w:r>
        <w:t>Sensor Data Gathering – App ( Request-Reply)</w:t>
      </w:r>
    </w:p>
    <w:p w14:paraId="2F9ACDFB" w14:textId="71735389" w:rsidR="00091109" w:rsidRDefault="00091109" w:rsidP="00091109">
      <w:pPr>
        <w:autoSpaceDE w:val="0"/>
        <w:autoSpaceDN w:val="0"/>
        <w:adjustRightInd w:val="0"/>
        <w:spacing w:after="0" w:line="240" w:lineRule="auto"/>
        <w:rPr>
          <w:rFonts w:ascii="Cambria" w:hAnsi="Cambria" w:cs="Cambria"/>
        </w:rPr>
      </w:pPr>
      <w:r>
        <w:rPr>
          <w:rFonts w:ascii="Cambria" w:hAnsi="Cambria" w:cs="Cambria"/>
        </w:rPr>
        <w:t xml:space="preserve">Used by </w:t>
      </w:r>
      <w:r>
        <w:rPr>
          <w:rFonts w:ascii="Cambria" w:hAnsi="Cambria" w:cs="Cambria"/>
        </w:rPr>
        <w:t>Sensor</w:t>
      </w:r>
      <w:r>
        <w:rPr>
          <w:rFonts w:ascii="Cambria" w:hAnsi="Cambria" w:cs="Cambria"/>
        </w:rPr>
        <w:t xml:space="preserve"> to </w:t>
      </w:r>
      <w:r>
        <w:rPr>
          <w:rFonts w:ascii="Cambria" w:hAnsi="Cambria" w:cs="Cambria"/>
        </w:rPr>
        <w:t>send its data to the app</w:t>
      </w:r>
      <w:r>
        <w:rPr>
          <w:rFonts w:ascii="Cambria" w:hAnsi="Cambria" w:cs="Cambria"/>
        </w:rPr>
        <w:t>.</w:t>
      </w:r>
    </w:p>
    <w:p w14:paraId="60DCD6B3" w14:textId="77777777" w:rsidR="00091109" w:rsidRDefault="00091109" w:rsidP="00091109">
      <w:pPr>
        <w:autoSpaceDE w:val="0"/>
        <w:autoSpaceDN w:val="0"/>
        <w:adjustRightInd w:val="0"/>
        <w:spacing w:after="0" w:line="240" w:lineRule="auto"/>
        <w:rPr>
          <w:rFonts w:ascii="Cambria" w:hAnsi="Cambria" w:cs="Cambria"/>
        </w:rPr>
      </w:pPr>
      <w:r>
        <w:rPr>
          <w:rFonts w:ascii="Cambria" w:hAnsi="Cambria" w:cs="Cambria"/>
        </w:rPr>
        <w:t>Message Sequence:</w:t>
      </w:r>
    </w:p>
    <w:p w14:paraId="13256A92" w14:textId="2AAF2A26" w:rsidR="00091109" w:rsidRDefault="00091109" w:rsidP="00091109">
      <w:pPr>
        <w:autoSpaceDE w:val="0"/>
        <w:autoSpaceDN w:val="0"/>
        <w:adjustRightInd w:val="0"/>
        <w:spacing w:after="0" w:line="240" w:lineRule="auto"/>
        <w:ind w:firstLine="720"/>
        <w:rPr>
          <w:rFonts w:ascii="Cambria" w:hAnsi="Cambria" w:cs="Cambria"/>
        </w:rPr>
      </w:pPr>
      <w:r>
        <w:rPr>
          <w:rFonts w:ascii="Cambria" w:hAnsi="Cambria" w:cs="Cambria"/>
        </w:rPr>
        <w:t>SS</w:t>
      </w:r>
      <w:r>
        <w:rPr>
          <w:rFonts w:ascii="Cambria" w:hAnsi="Cambria" w:cs="Cambria"/>
        </w:rPr>
        <w:t xml:space="preserve">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w:t>
      </w:r>
      <w:r>
        <w:rPr>
          <w:rFonts w:ascii="Cambria" w:hAnsi="Cambria" w:cs="Cambria"/>
        </w:rPr>
        <w:t>SensorGathering</w:t>
      </w:r>
      <w:r>
        <w:rPr>
          <w:rFonts w:ascii="Cambria" w:hAnsi="Cambria" w:cs="Cambria"/>
        </w:rPr>
        <w:t xml:space="preserve">Request)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A</w:t>
      </w:r>
    </w:p>
    <w:p w14:paraId="1D7618D7" w14:textId="77EEF960" w:rsidR="00091109" w:rsidRDefault="00091109" w:rsidP="00091109">
      <w:pPr>
        <w:autoSpaceDE w:val="0"/>
        <w:autoSpaceDN w:val="0"/>
        <w:adjustRightInd w:val="0"/>
        <w:spacing w:after="0" w:line="240" w:lineRule="auto"/>
        <w:ind w:firstLine="720"/>
        <w:rPr>
          <w:rFonts w:ascii="Cambria" w:hAnsi="Cambria" w:cs="Cambria"/>
        </w:rPr>
      </w:pPr>
      <w:r>
        <w:rPr>
          <w:rFonts w:ascii="Cambria" w:hAnsi="Cambria" w:cs="Cambria"/>
        </w:rPr>
        <w:lastRenderedPageBreak/>
        <w:t>A</w:t>
      </w:r>
      <w:r>
        <w:rPr>
          <w:rFonts w:ascii="Cambria" w:hAnsi="Cambria" w:cs="Cambria"/>
        </w:rPr>
        <w:t xml:space="preserve">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 xml:space="preserve">(Reply)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SS</w:t>
      </w:r>
    </w:p>
    <w:p w14:paraId="56A3B39D" w14:textId="77777777" w:rsidR="00091109" w:rsidRDefault="00091109" w:rsidP="00091109">
      <w:pPr>
        <w:autoSpaceDE w:val="0"/>
        <w:autoSpaceDN w:val="0"/>
        <w:adjustRightInd w:val="0"/>
        <w:spacing w:after="0" w:line="240" w:lineRule="auto"/>
        <w:rPr>
          <w:rFonts w:ascii="Cambria" w:hAnsi="Cambria" w:cs="Cambria"/>
        </w:rPr>
      </w:pPr>
      <w:r>
        <w:rPr>
          <w:rFonts w:ascii="Cambria" w:hAnsi="Cambria" w:cs="Cambria"/>
        </w:rPr>
        <w:t>Semantics and Behaviors:</w:t>
      </w:r>
    </w:p>
    <w:p w14:paraId="612E8120" w14:textId="6CD3C9F1" w:rsidR="00091109" w:rsidRPr="00CB5C58" w:rsidRDefault="00091109" w:rsidP="00091109">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 xml:space="preserve">Sensor send a </w:t>
      </w:r>
      <w:r>
        <w:rPr>
          <w:rFonts w:ascii="Cambria" w:hAnsi="Cambria" w:cs="Cambria"/>
        </w:rPr>
        <w:t>SensorGatheringRequest</w:t>
      </w:r>
      <w:r>
        <w:rPr>
          <w:rFonts w:ascii="Cambria" w:hAnsi="Cambria" w:cs="Cambria"/>
        </w:rPr>
        <w:t xml:space="preserve"> to app, packing the sensor data inside</w:t>
      </w:r>
      <w:r>
        <w:rPr>
          <w:rFonts w:ascii="Cambria" w:hAnsi="Cambria" w:cs="Cambria"/>
        </w:rPr>
        <w:t>.</w:t>
      </w:r>
    </w:p>
    <w:p w14:paraId="501C8277" w14:textId="6DD7CF01" w:rsidR="00091109" w:rsidRDefault="00091109" w:rsidP="00091109">
      <w:pPr>
        <w:pStyle w:val="ListParagraph"/>
        <w:numPr>
          <w:ilvl w:val="0"/>
          <w:numId w:val="22"/>
        </w:numPr>
        <w:autoSpaceDE w:val="0"/>
        <w:autoSpaceDN w:val="0"/>
        <w:adjustRightInd w:val="0"/>
        <w:spacing w:after="0" w:line="240" w:lineRule="auto"/>
        <w:rPr>
          <w:rFonts w:ascii="Cambria" w:hAnsi="Cambria" w:cs="Cambria"/>
        </w:rPr>
      </w:pPr>
      <w:r w:rsidRPr="00CB5C58">
        <w:rPr>
          <w:rFonts w:ascii="Cambria" w:hAnsi="Cambria" w:cs="Cambria"/>
        </w:rPr>
        <w:t>The receiving process</w:t>
      </w:r>
      <w:r>
        <w:rPr>
          <w:rFonts w:ascii="Cambria" w:hAnsi="Cambria" w:cs="Cambria"/>
        </w:rPr>
        <w:t xml:space="preserve"> immediately </w:t>
      </w:r>
      <w:r>
        <w:rPr>
          <w:rFonts w:ascii="Cambria" w:hAnsi="Cambria" w:cs="Cambria"/>
        </w:rPr>
        <w:t xml:space="preserve">send a Reply back to the </w:t>
      </w:r>
      <w:r>
        <w:rPr>
          <w:rFonts w:ascii="Cambria" w:hAnsi="Cambria" w:cs="Cambria"/>
        </w:rPr>
        <w:t>sensor, with Success=true</w:t>
      </w:r>
      <w:r>
        <w:rPr>
          <w:rFonts w:ascii="Cambria" w:hAnsi="Cambria" w:cs="Cambria"/>
        </w:rPr>
        <w:t>.</w:t>
      </w:r>
    </w:p>
    <w:p w14:paraId="355D542A" w14:textId="1C85C940" w:rsidR="003154D4" w:rsidRPr="00091109" w:rsidRDefault="00091109" w:rsidP="003154D4">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 xml:space="preserve">If the </w:t>
      </w:r>
      <w:r>
        <w:rPr>
          <w:rFonts w:ascii="Cambria" w:hAnsi="Cambria" w:cs="Cambria"/>
        </w:rPr>
        <w:t>sensor</w:t>
      </w:r>
      <w:r w:rsidRPr="00CB5C58">
        <w:rPr>
          <w:rFonts w:ascii="Cambria" w:hAnsi="Cambria" w:cs="Cambria"/>
        </w:rPr>
        <w:t xml:space="preserve"> does not receive the Reply in with the timeout limit, it will try sending the </w:t>
      </w:r>
      <w:r>
        <w:rPr>
          <w:rFonts w:ascii="Cambria" w:hAnsi="Cambria" w:cs="Cambria"/>
        </w:rPr>
        <w:t>same SensorGathering</w:t>
      </w:r>
      <w:r w:rsidRPr="00CB5C58">
        <w:rPr>
          <w:rFonts w:ascii="Cambria" w:hAnsi="Cambria" w:cs="Cambria"/>
        </w:rPr>
        <w:t xml:space="preserve">Request again and a third time if necessary. If the receiving process still has not </w:t>
      </w:r>
      <w:r>
        <w:rPr>
          <w:rFonts w:ascii="Cambria" w:hAnsi="Cambria" w:cs="Cambria"/>
        </w:rPr>
        <w:t>responded, then the Sensor</w:t>
      </w:r>
      <w:r w:rsidRPr="00CB5C58">
        <w:rPr>
          <w:rFonts w:ascii="Cambria" w:hAnsi="Cambria" w:cs="Cambria"/>
        </w:rPr>
        <w:t xml:space="preserve"> is conclude that the receiving processing is dead a</w:t>
      </w:r>
      <w:r>
        <w:rPr>
          <w:rFonts w:ascii="Cambria" w:hAnsi="Cambria" w:cs="Cambria"/>
        </w:rPr>
        <w:t>nd will automatica</w:t>
      </w:r>
      <w:r>
        <w:rPr>
          <w:rFonts w:ascii="Cambria" w:hAnsi="Cambria" w:cs="Cambria"/>
        </w:rPr>
        <w:t>lly delete the destination app and turn off the sensor (user has to manually turn it on again to start broadcasting its SensorDetectionMessage)</w:t>
      </w:r>
      <w:r>
        <w:rPr>
          <w:rFonts w:ascii="Cambria" w:hAnsi="Cambria" w:cs="Cambria"/>
        </w:rPr>
        <w:t>.</w:t>
      </w:r>
    </w:p>
    <w:p w14:paraId="58728FC5" w14:textId="52ED4B15" w:rsidR="003154D4" w:rsidRDefault="003154D4" w:rsidP="003154D4">
      <w:pPr>
        <w:pStyle w:val="Heading2"/>
      </w:pPr>
      <w:r>
        <w:t xml:space="preserve">Sensor Data Gathering – </w:t>
      </w:r>
      <w:r>
        <w:t>Server</w:t>
      </w:r>
      <w:r>
        <w:t xml:space="preserve"> ( Request-Reply</w:t>
      </w:r>
      <w:r>
        <w:t xml:space="preserve"> Through a proxy</w:t>
      </w:r>
      <w:r>
        <w:t>)</w:t>
      </w:r>
    </w:p>
    <w:p w14:paraId="6AB6134B" w14:textId="4C645B6D" w:rsidR="00D36ECE" w:rsidRPr="00D36ECE" w:rsidRDefault="00D36ECE" w:rsidP="00D36ECE">
      <w:pPr>
        <w:autoSpaceDE w:val="0"/>
        <w:autoSpaceDN w:val="0"/>
        <w:adjustRightInd w:val="0"/>
        <w:spacing w:after="0" w:line="240" w:lineRule="auto"/>
        <w:rPr>
          <w:rFonts w:ascii="Cambria" w:hAnsi="Cambria" w:cs="Cambria"/>
        </w:rPr>
      </w:pPr>
      <w:r>
        <w:rPr>
          <w:rFonts w:ascii="Cambria" w:hAnsi="Cambria" w:cs="Cambria"/>
        </w:rPr>
        <w:t>Used by the app to send sensor data to the server</w:t>
      </w:r>
    </w:p>
    <w:p w14:paraId="660F0666" w14:textId="77777777"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Message Sequence:</w:t>
      </w:r>
    </w:p>
    <w:p w14:paraId="6975754F" w14:textId="07F8C1CF" w:rsidR="00D36ECE" w:rsidRPr="00D36ECE" w:rsidRDefault="00D36ECE" w:rsidP="00D36ECE">
      <w:pPr>
        <w:autoSpaceDE w:val="0"/>
        <w:autoSpaceDN w:val="0"/>
        <w:adjustRightInd w:val="0"/>
        <w:spacing w:after="0" w:line="240" w:lineRule="auto"/>
        <w:rPr>
          <w:rFonts w:ascii="Cambria" w:hAnsi="Cambria" w:cs="Cambria"/>
        </w:rPr>
      </w:pPr>
      <w:r>
        <w:rPr>
          <w:rFonts w:ascii="Cambria" w:hAnsi="Cambria" w:cs="Cambria"/>
        </w:rPr>
        <w:t>A</w:t>
      </w:r>
      <w:r w:rsidRPr="00D36ECE">
        <w:rPr>
          <w:rFonts w:ascii="Cambria" w:hAnsi="Cambria" w:cs="Cambria"/>
        </w:rPr>
        <w:t xml:space="preserve"> </w:t>
      </w:r>
      <w:r w:rsidRPr="00D36ECE">
        <w:rPr>
          <w:rFonts w:ascii="Cambria" w:hAnsi="Cambria" w:cs="Cambria"/>
        </w:rPr>
        <w:sym w:font="Wingdings" w:char="F0E0"/>
      </w:r>
      <w:r w:rsidRPr="00D36ECE">
        <w:rPr>
          <w:rFonts w:ascii="Cambria" w:hAnsi="Cambria" w:cs="Cambria"/>
        </w:rPr>
        <w:t xml:space="preserve"> Routing(</w:t>
      </w:r>
      <w:r>
        <w:rPr>
          <w:rFonts w:ascii="Cambria" w:hAnsi="Cambria" w:cs="Cambria"/>
        </w:rPr>
        <w:t>SensorGatheringRequest</w:t>
      </w:r>
      <w:r w:rsidRPr="00D36ECE">
        <w:rPr>
          <w:rFonts w:ascii="Cambria" w:hAnsi="Cambria" w:cs="Cambria"/>
        </w:rPr>
        <w:t xml:space="preserve">) </w:t>
      </w:r>
      <w:r w:rsidRPr="00D36ECE">
        <w:rPr>
          <w:rFonts w:ascii="Cambria" w:hAnsi="Cambria" w:cs="Cambria"/>
        </w:rPr>
        <w:sym w:font="Wingdings" w:char="F0E0"/>
      </w:r>
      <w:r w:rsidRPr="00D36ECE">
        <w:rPr>
          <w:rFonts w:ascii="Cambria" w:hAnsi="Cambria" w:cs="Cambria"/>
        </w:rPr>
        <w:t xml:space="preserve"> X </w:t>
      </w:r>
      <w:r w:rsidRPr="00D36ECE">
        <w:rPr>
          <w:rFonts w:ascii="Cambria" w:hAnsi="Cambria" w:cs="Cambria"/>
        </w:rPr>
        <w:sym w:font="Wingdings" w:char="F0E0"/>
      </w:r>
      <w:r w:rsidRPr="00D36ECE">
        <w:rPr>
          <w:rFonts w:ascii="Cambria" w:hAnsi="Cambria" w:cs="Cambria"/>
        </w:rPr>
        <w:t xml:space="preserve"> Routing(</w:t>
      </w:r>
      <w:r>
        <w:rPr>
          <w:rFonts w:ascii="Cambria" w:hAnsi="Cambria" w:cs="Cambria"/>
        </w:rPr>
        <w:t>SensorGatheringRequest</w:t>
      </w:r>
      <w:r w:rsidRPr="00D36ECE">
        <w:rPr>
          <w:rFonts w:ascii="Cambria" w:hAnsi="Cambria" w:cs="Cambria"/>
        </w:rPr>
        <w:t xml:space="preserve">) </w:t>
      </w:r>
      <w:r w:rsidRPr="00D36ECE">
        <w:rPr>
          <w:rFonts w:ascii="Cambria" w:hAnsi="Cambria" w:cs="Cambria"/>
        </w:rPr>
        <w:sym w:font="Wingdings" w:char="F0E0"/>
      </w:r>
      <w:r w:rsidRPr="00D36ECE">
        <w:rPr>
          <w:rFonts w:ascii="Cambria" w:hAnsi="Cambria" w:cs="Cambria"/>
        </w:rPr>
        <w:t xml:space="preserve"> </w:t>
      </w:r>
      <w:r>
        <w:rPr>
          <w:rFonts w:ascii="Cambria" w:hAnsi="Cambria" w:cs="Cambria"/>
        </w:rPr>
        <w:t>S</w:t>
      </w:r>
    </w:p>
    <w:p w14:paraId="5A223402" w14:textId="5E140BCE" w:rsidR="00D36ECE" w:rsidRPr="00D36ECE" w:rsidRDefault="00D36ECE" w:rsidP="00D36ECE">
      <w:pPr>
        <w:autoSpaceDE w:val="0"/>
        <w:autoSpaceDN w:val="0"/>
        <w:adjustRightInd w:val="0"/>
        <w:spacing w:after="0" w:line="240" w:lineRule="auto"/>
        <w:rPr>
          <w:rFonts w:ascii="Cambria" w:hAnsi="Cambria" w:cs="Cambria"/>
        </w:rPr>
      </w:pPr>
      <w:r>
        <w:rPr>
          <w:rFonts w:ascii="Cambria" w:hAnsi="Cambria" w:cs="Cambria"/>
        </w:rPr>
        <w:t>S</w:t>
      </w:r>
      <w:r w:rsidRPr="00D36ECE">
        <w:rPr>
          <w:rFonts w:ascii="Cambria" w:hAnsi="Cambria" w:cs="Cambria"/>
        </w:rPr>
        <w:t xml:space="preserve"> </w:t>
      </w:r>
      <w:r w:rsidRPr="00D36ECE">
        <w:rPr>
          <w:rFonts w:ascii="Cambria" w:hAnsi="Cambria" w:cs="Cambria"/>
        </w:rPr>
        <w:sym w:font="Wingdings" w:char="F0E0"/>
      </w:r>
      <w:r w:rsidRPr="00D36ECE">
        <w:rPr>
          <w:rFonts w:ascii="Cambria" w:hAnsi="Cambria" w:cs="Cambria"/>
        </w:rPr>
        <w:t xml:space="preserve"> Routing(Reply) </w:t>
      </w:r>
      <w:r w:rsidRPr="00D36ECE">
        <w:rPr>
          <w:rFonts w:ascii="Cambria" w:hAnsi="Cambria" w:cs="Cambria"/>
        </w:rPr>
        <w:sym w:font="Wingdings" w:char="F0E0"/>
      </w:r>
      <w:r w:rsidRPr="00D36ECE">
        <w:rPr>
          <w:rFonts w:ascii="Cambria" w:hAnsi="Cambria" w:cs="Cambria"/>
        </w:rPr>
        <w:t xml:space="preserve"> X </w:t>
      </w:r>
      <w:r w:rsidRPr="00D36ECE">
        <w:rPr>
          <w:rFonts w:ascii="Cambria" w:hAnsi="Cambria" w:cs="Cambria"/>
        </w:rPr>
        <w:sym w:font="Wingdings" w:char="F0E0"/>
      </w:r>
      <w:r w:rsidRPr="00D36ECE">
        <w:rPr>
          <w:rFonts w:ascii="Cambria" w:hAnsi="Cambria" w:cs="Cambria"/>
        </w:rPr>
        <w:t xml:space="preserve"> Routing(Reply) </w:t>
      </w:r>
      <w:r w:rsidRPr="00D36ECE">
        <w:rPr>
          <w:rFonts w:ascii="Cambria" w:hAnsi="Cambria" w:cs="Cambria"/>
        </w:rPr>
        <w:sym w:font="Wingdings" w:char="F0E0"/>
      </w:r>
      <w:r w:rsidRPr="00D36ECE">
        <w:rPr>
          <w:rFonts w:ascii="Cambria" w:hAnsi="Cambria" w:cs="Cambria"/>
        </w:rPr>
        <w:t xml:space="preserve"> </w:t>
      </w:r>
      <w:r>
        <w:rPr>
          <w:rFonts w:ascii="Cambria" w:hAnsi="Cambria" w:cs="Cambria"/>
        </w:rPr>
        <w:t>A</w:t>
      </w:r>
    </w:p>
    <w:p w14:paraId="6D322889" w14:textId="77777777"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Semantics and Behaviors:</w:t>
      </w:r>
    </w:p>
    <w:p w14:paraId="536C9B03" w14:textId="6F190ED4" w:rsidR="00D36ECE" w:rsidRPr="00CB5C58" w:rsidRDefault="00D36ECE" w:rsidP="00D36ECE">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App</w:t>
      </w:r>
      <w:r>
        <w:rPr>
          <w:rFonts w:ascii="Cambria" w:hAnsi="Cambria" w:cs="Cambria"/>
        </w:rPr>
        <w:t xml:space="preserve"> send</w:t>
      </w:r>
      <w:r>
        <w:rPr>
          <w:rFonts w:ascii="Cambria" w:hAnsi="Cambria" w:cs="Cambria"/>
        </w:rPr>
        <w:t>s</w:t>
      </w:r>
      <w:r>
        <w:rPr>
          <w:rFonts w:ascii="Cambria" w:hAnsi="Cambria" w:cs="Cambria"/>
        </w:rPr>
        <w:t xml:space="preserve"> a SensorGatheringRequest to </w:t>
      </w:r>
      <w:r>
        <w:rPr>
          <w:rFonts w:ascii="Cambria" w:hAnsi="Cambria" w:cs="Cambria"/>
        </w:rPr>
        <w:t>server</w:t>
      </w:r>
      <w:r>
        <w:rPr>
          <w:rFonts w:ascii="Cambria" w:hAnsi="Cambria" w:cs="Cambria"/>
        </w:rPr>
        <w:t>, packing the sensor data inside.</w:t>
      </w:r>
    </w:p>
    <w:p w14:paraId="0883A513" w14:textId="5753AC96" w:rsidR="00D36ECE" w:rsidRDefault="00D36ECE" w:rsidP="00D36ECE">
      <w:pPr>
        <w:pStyle w:val="ListParagraph"/>
        <w:numPr>
          <w:ilvl w:val="0"/>
          <w:numId w:val="22"/>
        </w:numPr>
        <w:autoSpaceDE w:val="0"/>
        <w:autoSpaceDN w:val="0"/>
        <w:adjustRightInd w:val="0"/>
        <w:spacing w:after="0" w:line="240" w:lineRule="auto"/>
        <w:rPr>
          <w:rFonts w:ascii="Cambria" w:hAnsi="Cambria" w:cs="Cambria"/>
        </w:rPr>
      </w:pPr>
      <w:r w:rsidRPr="00CB5C58">
        <w:rPr>
          <w:rFonts w:ascii="Cambria" w:hAnsi="Cambria" w:cs="Cambria"/>
        </w:rPr>
        <w:t>The receiving process</w:t>
      </w:r>
      <w:r>
        <w:rPr>
          <w:rFonts w:ascii="Cambria" w:hAnsi="Cambria" w:cs="Cambria"/>
        </w:rPr>
        <w:t xml:space="preserve"> immediately send a Reply back to the </w:t>
      </w:r>
      <w:r>
        <w:rPr>
          <w:rFonts w:ascii="Cambria" w:hAnsi="Cambria" w:cs="Cambria"/>
        </w:rPr>
        <w:t>app</w:t>
      </w:r>
      <w:r>
        <w:rPr>
          <w:rFonts w:ascii="Cambria" w:hAnsi="Cambria" w:cs="Cambria"/>
        </w:rPr>
        <w:t>, with Success=true.</w:t>
      </w:r>
    </w:p>
    <w:p w14:paraId="4968AFE5" w14:textId="26D9366A" w:rsidR="00D36ECE" w:rsidRPr="00D36ECE" w:rsidRDefault="00D36ECE" w:rsidP="00D36ECE">
      <w:pPr>
        <w:pStyle w:val="ListParagraph"/>
        <w:numPr>
          <w:ilvl w:val="0"/>
          <w:numId w:val="22"/>
        </w:numPr>
        <w:autoSpaceDE w:val="0"/>
        <w:autoSpaceDN w:val="0"/>
        <w:adjustRightInd w:val="0"/>
        <w:spacing w:after="0" w:line="240" w:lineRule="auto"/>
      </w:pPr>
      <w:r>
        <w:rPr>
          <w:rFonts w:ascii="Cambria" w:hAnsi="Cambria" w:cs="Cambria"/>
        </w:rPr>
        <w:t xml:space="preserve">If the </w:t>
      </w:r>
      <w:r>
        <w:rPr>
          <w:rFonts w:ascii="Cambria" w:hAnsi="Cambria" w:cs="Cambria"/>
        </w:rPr>
        <w:t>app</w:t>
      </w:r>
      <w:r w:rsidRPr="00CB5C58">
        <w:rPr>
          <w:rFonts w:ascii="Cambria" w:hAnsi="Cambria" w:cs="Cambria"/>
        </w:rPr>
        <w:t xml:space="preserve"> does not receive the Reply in with the timeout limit, it will try sending the </w:t>
      </w:r>
      <w:r>
        <w:rPr>
          <w:rFonts w:ascii="Cambria" w:hAnsi="Cambria" w:cs="Cambria"/>
        </w:rPr>
        <w:t>same SensorGathering</w:t>
      </w:r>
      <w:r w:rsidRPr="00CB5C58">
        <w:rPr>
          <w:rFonts w:ascii="Cambria" w:hAnsi="Cambria" w:cs="Cambria"/>
        </w:rPr>
        <w:t xml:space="preserve">Request again and a third time if necessary. If the receiving process still has not </w:t>
      </w:r>
      <w:r>
        <w:rPr>
          <w:rFonts w:ascii="Cambria" w:hAnsi="Cambria" w:cs="Cambria"/>
        </w:rPr>
        <w:t xml:space="preserve">responded, then the </w:t>
      </w:r>
      <w:r>
        <w:rPr>
          <w:rFonts w:ascii="Cambria" w:hAnsi="Cambria" w:cs="Cambria"/>
        </w:rPr>
        <w:t>App</w:t>
      </w:r>
      <w:r w:rsidRPr="00CB5C58">
        <w:rPr>
          <w:rFonts w:ascii="Cambria" w:hAnsi="Cambria" w:cs="Cambria"/>
        </w:rPr>
        <w:t xml:space="preserve"> is conclude that the receiving processing is dead a</w:t>
      </w:r>
      <w:r>
        <w:rPr>
          <w:rFonts w:ascii="Cambria" w:hAnsi="Cambria" w:cs="Cambria"/>
        </w:rPr>
        <w:t xml:space="preserve">nd will automatically delete the destination app </w:t>
      </w:r>
      <w:r>
        <w:rPr>
          <w:rFonts w:ascii="Cambria" w:hAnsi="Cambria" w:cs="Cambria"/>
        </w:rPr>
        <w:t>go back to login screen.</w:t>
      </w:r>
    </w:p>
    <w:p w14:paraId="5030BBC8" w14:textId="5B249052" w:rsidR="00D36ECE" w:rsidRDefault="00D36ECE" w:rsidP="00D36ECE">
      <w:pPr>
        <w:pStyle w:val="Heading2"/>
      </w:pPr>
      <w:r>
        <w:t>Sending Warning Message</w:t>
      </w:r>
      <w:r>
        <w:t xml:space="preserve"> ( Request-Reply Through a proxy)</w:t>
      </w:r>
    </w:p>
    <w:p w14:paraId="4B8F995B" w14:textId="43A8BDF5"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 xml:space="preserve">Used by </w:t>
      </w:r>
      <w:r>
        <w:rPr>
          <w:rFonts w:ascii="Cambria" w:hAnsi="Cambria" w:cs="Cambria"/>
        </w:rPr>
        <w:t>the server to send warning message to the app</w:t>
      </w:r>
    </w:p>
    <w:p w14:paraId="5EFB1CE9" w14:textId="77777777"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Message Sequence:</w:t>
      </w:r>
    </w:p>
    <w:p w14:paraId="62910337" w14:textId="0D47CA46"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 xml:space="preserve">A </w:t>
      </w:r>
      <w:r w:rsidRPr="00D36ECE">
        <w:rPr>
          <w:rFonts w:ascii="Cambria" w:hAnsi="Cambria" w:cs="Cambria"/>
        </w:rPr>
        <w:sym w:font="Wingdings" w:char="F0E0"/>
      </w:r>
      <w:r w:rsidRPr="00D36ECE">
        <w:rPr>
          <w:rFonts w:ascii="Cambria" w:hAnsi="Cambria" w:cs="Cambria"/>
        </w:rPr>
        <w:t xml:space="preserve"> Routing(</w:t>
      </w:r>
      <w:r>
        <w:rPr>
          <w:rFonts w:ascii="Cambria" w:hAnsi="Cambria" w:cs="Cambria"/>
        </w:rPr>
        <w:t>Message</w:t>
      </w:r>
      <w:r w:rsidRPr="00D36ECE">
        <w:rPr>
          <w:rFonts w:ascii="Cambria" w:hAnsi="Cambria" w:cs="Cambria"/>
        </w:rPr>
        <w:t xml:space="preserve">Request) </w:t>
      </w:r>
      <w:r w:rsidRPr="00D36ECE">
        <w:rPr>
          <w:rFonts w:ascii="Cambria" w:hAnsi="Cambria" w:cs="Cambria"/>
        </w:rPr>
        <w:sym w:font="Wingdings" w:char="F0E0"/>
      </w:r>
      <w:r w:rsidRPr="00D36ECE">
        <w:rPr>
          <w:rFonts w:ascii="Cambria" w:hAnsi="Cambria" w:cs="Cambria"/>
        </w:rPr>
        <w:t xml:space="preserve"> X </w:t>
      </w:r>
      <w:r w:rsidRPr="00D36ECE">
        <w:rPr>
          <w:rFonts w:ascii="Cambria" w:hAnsi="Cambria" w:cs="Cambria"/>
        </w:rPr>
        <w:sym w:font="Wingdings" w:char="F0E0"/>
      </w:r>
      <w:r w:rsidRPr="00D36ECE">
        <w:rPr>
          <w:rFonts w:ascii="Cambria" w:hAnsi="Cambria" w:cs="Cambria"/>
        </w:rPr>
        <w:t xml:space="preserve"> Routing(</w:t>
      </w:r>
      <w:r>
        <w:rPr>
          <w:rFonts w:ascii="Cambria" w:hAnsi="Cambria" w:cs="Cambria"/>
        </w:rPr>
        <w:t>Message</w:t>
      </w:r>
      <w:r w:rsidRPr="00D36ECE">
        <w:rPr>
          <w:rFonts w:ascii="Cambria" w:hAnsi="Cambria" w:cs="Cambria"/>
        </w:rPr>
        <w:t>Request</w:t>
      </w:r>
      <w:r w:rsidRPr="00D36ECE">
        <w:rPr>
          <w:rFonts w:ascii="Cambria" w:hAnsi="Cambria" w:cs="Cambria"/>
        </w:rPr>
        <w:t xml:space="preserve">) </w:t>
      </w:r>
      <w:r w:rsidRPr="00D36ECE">
        <w:rPr>
          <w:rFonts w:ascii="Cambria" w:hAnsi="Cambria" w:cs="Cambria"/>
        </w:rPr>
        <w:sym w:font="Wingdings" w:char="F0E0"/>
      </w:r>
      <w:r w:rsidRPr="00D36ECE">
        <w:rPr>
          <w:rFonts w:ascii="Cambria" w:hAnsi="Cambria" w:cs="Cambria"/>
        </w:rPr>
        <w:t xml:space="preserve"> S</w:t>
      </w:r>
    </w:p>
    <w:p w14:paraId="70353662" w14:textId="77777777"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 xml:space="preserve">S </w:t>
      </w:r>
      <w:r w:rsidRPr="00D36ECE">
        <w:rPr>
          <w:rFonts w:ascii="Cambria" w:hAnsi="Cambria" w:cs="Cambria"/>
        </w:rPr>
        <w:sym w:font="Wingdings" w:char="F0E0"/>
      </w:r>
      <w:r w:rsidRPr="00D36ECE">
        <w:rPr>
          <w:rFonts w:ascii="Cambria" w:hAnsi="Cambria" w:cs="Cambria"/>
        </w:rPr>
        <w:t xml:space="preserve"> Routing(Reply) </w:t>
      </w:r>
      <w:r w:rsidRPr="00D36ECE">
        <w:rPr>
          <w:rFonts w:ascii="Cambria" w:hAnsi="Cambria" w:cs="Cambria"/>
        </w:rPr>
        <w:sym w:font="Wingdings" w:char="F0E0"/>
      </w:r>
      <w:r w:rsidRPr="00D36ECE">
        <w:rPr>
          <w:rFonts w:ascii="Cambria" w:hAnsi="Cambria" w:cs="Cambria"/>
        </w:rPr>
        <w:t xml:space="preserve"> X </w:t>
      </w:r>
      <w:r w:rsidRPr="00D36ECE">
        <w:rPr>
          <w:rFonts w:ascii="Cambria" w:hAnsi="Cambria" w:cs="Cambria"/>
        </w:rPr>
        <w:sym w:font="Wingdings" w:char="F0E0"/>
      </w:r>
      <w:r w:rsidRPr="00D36ECE">
        <w:rPr>
          <w:rFonts w:ascii="Cambria" w:hAnsi="Cambria" w:cs="Cambria"/>
        </w:rPr>
        <w:t xml:space="preserve"> Routing(Reply) </w:t>
      </w:r>
      <w:r w:rsidRPr="00D36ECE">
        <w:rPr>
          <w:rFonts w:ascii="Cambria" w:hAnsi="Cambria" w:cs="Cambria"/>
        </w:rPr>
        <w:sym w:font="Wingdings" w:char="F0E0"/>
      </w:r>
      <w:r w:rsidRPr="00D36ECE">
        <w:rPr>
          <w:rFonts w:ascii="Cambria" w:hAnsi="Cambria" w:cs="Cambria"/>
        </w:rPr>
        <w:t xml:space="preserve"> A</w:t>
      </w:r>
    </w:p>
    <w:p w14:paraId="447452E6" w14:textId="77777777" w:rsidR="00D36ECE" w:rsidRPr="00D36ECE" w:rsidRDefault="00D36ECE" w:rsidP="00D36ECE">
      <w:pPr>
        <w:autoSpaceDE w:val="0"/>
        <w:autoSpaceDN w:val="0"/>
        <w:adjustRightInd w:val="0"/>
        <w:spacing w:after="0" w:line="240" w:lineRule="auto"/>
        <w:rPr>
          <w:rFonts w:ascii="Cambria" w:hAnsi="Cambria" w:cs="Cambria"/>
        </w:rPr>
      </w:pPr>
      <w:r w:rsidRPr="00D36ECE">
        <w:rPr>
          <w:rFonts w:ascii="Cambria" w:hAnsi="Cambria" w:cs="Cambria"/>
        </w:rPr>
        <w:t>Semantics and Behaviors:</w:t>
      </w:r>
    </w:p>
    <w:p w14:paraId="3D9D20CA" w14:textId="18DF802B" w:rsidR="00D36ECE" w:rsidRPr="00D36ECE" w:rsidRDefault="00D36ECE" w:rsidP="00D36ECE">
      <w:pPr>
        <w:numPr>
          <w:ilvl w:val="0"/>
          <w:numId w:val="22"/>
        </w:numPr>
        <w:autoSpaceDE w:val="0"/>
        <w:autoSpaceDN w:val="0"/>
        <w:adjustRightInd w:val="0"/>
        <w:spacing w:after="0" w:line="240" w:lineRule="auto"/>
        <w:rPr>
          <w:rFonts w:ascii="Cambria" w:hAnsi="Cambria" w:cs="Cambria"/>
        </w:rPr>
      </w:pPr>
      <w:r>
        <w:rPr>
          <w:rFonts w:ascii="Cambria" w:hAnsi="Cambria" w:cs="Cambria"/>
        </w:rPr>
        <w:t>Server</w:t>
      </w:r>
      <w:r w:rsidRPr="00D36ECE">
        <w:rPr>
          <w:rFonts w:ascii="Cambria" w:hAnsi="Cambria" w:cs="Cambria"/>
        </w:rPr>
        <w:t xml:space="preserve"> send</w:t>
      </w:r>
      <w:r>
        <w:rPr>
          <w:rFonts w:ascii="Cambria" w:hAnsi="Cambria" w:cs="Cambria"/>
        </w:rPr>
        <w:t>s</w:t>
      </w:r>
      <w:r w:rsidRPr="00D36ECE">
        <w:rPr>
          <w:rFonts w:ascii="Cambria" w:hAnsi="Cambria" w:cs="Cambria"/>
        </w:rPr>
        <w:t xml:space="preserve"> a </w:t>
      </w:r>
      <w:r>
        <w:rPr>
          <w:rFonts w:ascii="Cambria" w:hAnsi="Cambria" w:cs="Cambria"/>
        </w:rPr>
        <w:t>Message</w:t>
      </w:r>
      <w:r w:rsidRPr="00D36ECE">
        <w:rPr>
          <w:rFonts w:ascii="Cambria" w:hAnsi="Cambria" w:cs="Cambria"/>
        </w:rPr>
        <w:t>Request</w:t>
      </w:r>
      <w:r w:rsidRPr="00D36ECE">
        <w:rPr>
          <w:rFonts w:ascii="Cambria" w:hAnsi="Cambria" w:cs="Cambria"/>
        </w:rPr>
        <w:t xml:space="preserve"> to </w:t>
      </w:r>
      <w:r>
        <w:rPr>
          <w:rFonts w:ascii="Cambria" w:hAnsi="Cambria" w:cs="Cambria"/>
        </w:rPr>
        <w:t>the app, with type is WarningMessage and Content is the content of the message</w:t>
      </w:r>
      <w:r w:rsidRPr="00D36ECE">
        <w:rPr>
          <w:rFonts w:ascii="Cambria" w:hAnsi="Cambria" w:cs="Cambria"/>
        </w:rPr>
        <w:t>.</w:t>
      </w:r>
    </w:p>
    <w:p w14:paraId="4FFFBA0D" w14:textId="52AC542D" w:rsidR="00D36ECE" w:rsidRPr="00D36ECE" w:rsidRDefault="00D36ECE" w:rsidP="00D36ECE">
      <w:pPr>
        <w:numPr>
          <w:ilvl w:val="0"/>
          <w:numId w:val="22"/>
        </w:numPr>
        <w:autoSpaceDE w:val="0"/>
        <w:autoSpaceDN w:val="0"/>
        <w:adjustRightInd w:val="0"/>
        <w:spacing w:after="0" w:line="240" w:lineRule="auto"/>
        <w:rPr>
          <w:rFonts w:ascii="Cambria" w:hAnsi="Cambria" w:cs="Cambria"/>
        </w:rPr>
      </w:pPr>
      <w:r w:rsidRPr="00D36ECE">
        <w:rPr>
          <w:rFonts w:ascii="Cambria" w:hAnsi="Cambria" w:cs="Cambria"/>
        </w:rPr>
        <w:t xml:space="preserve">The receiving process immediately send a Reply back to the </w:t>
      </w:r>
      <w:r>
        <w:rPr>
          <w:rFonts w:ascii="Cambria" w:hAnsi="Cambria" w:cs="Cambria"/>
        </w:rPr>
        <w:t>server</w:t>
      </w:r>
      <w:r w:rsidRPr="00D36ECE">
        <w:rPr>
          <w:rFonts w:ascii="Cambria" w:hAnsi="Cambria" w:cs="Cambria"/>
        </w:rPr>
        <w:t>, with Success=true.</w:t>
      </w:r>
    </w:p>
    <w:p w14:paraId="7E0C2E28" w14:textId="4FA3A7CD" w:rsidR="003154D4" w:rsidRPr="00D36ECE" w:rsidRDefault="00D36ECE" w:rsidP="003154D4">
      <w:pPr>
        <w:numPr>
          <w:ilvl w:val="0"/>
          <w:numId w:val="22"/>
        </w:numPr>
        <w:autoSpaceDE w:val="0"/>
        <w:autoSpaceDN w:val="0"/>
        <w:adjustRightInd w:val="0"/>
        <w:spacing w:after="0" w:line="240" w:lineRule="auto"/>
        <w:rPr>
          <w:rFonts w:ascii="Cambria" w:hAnsi="Cambria" w:cs="Cambria"/>
        </w:rPr>
      </w:pPr>
      <w:r w:rsidRPr="00D36ECE">
        <w:rPr>
          <w:rFonts w:ascii="Cambria" w:hAnsi="Cambria" w:cs="Cambria"/>
        </w:rPr>
        <w:t xml:space="preserve">If the </w:t>
      </w:r>
      <w:r>
        <w:rPr>
          <w:rFonts w:ascii="Cambria" w:hAnsi="Cambria" w:cs="Cambria"/>
        </w:rPr>
        <w:t>server</w:t>
      </w:r>
      <w:r w:rsidRPr="00D36ECE">
        <w:rPr>
          <w:rFonts w:ascii="Cambria" w:hAnsi="Cambria" w:cs="Cambria"/>
        </w:rPr>
        <w:t xml:space="preserve"> does not receive the Reply in with the timeout limit, it will try sending the same SensorGatheringRequest again and a third time if necessary. If the receiving process still has not responded, then the </w:t>
      </w:r>
      <w:r>
        <w:rPr>
          <w:rFonts w:ascii="Cambria" w:hAnsi="Cambria" w:cs="Cambria"/>
        </w:rPr>
        <w:t>server</w:t>
      </w:r>
      <w:r w:rsidRPr="00D36ECE">
        <w:rPr>
          <w:rFonts w:ascii="Cambria" w:hAnsi="Cambria" w:cs="Cambria"/>
        </w:rPr>
        <w:t xml:space="preserve"> is conclude that the receiving processing is dead and will </w:t>
      </w:r>
      <w:r>
        <w:rPr>
          <w:rFonts w:ascii="Cambria" w:hAnsi="Cambria" w:cs="Cambria"/>
        </w:rPr>
        <w:t>log the user out</w:t>
      </w:r>
      <w:r w:rsidRPr="00D36ECE">
        <w:rPr>
          <w:rFonts w:ascii="Cambria" w:hAnsi="Cambria" w:cs="Cambria"/>
        </w:rPr>
        <w:t>.</w:t>
      </w:r>
    </w:p>
    <w:p w14:paraId="3453BB2E" w14:textId="59372A1E" w:rsidR="003154D4" w:rsidRDefault="003154D4" w:rsidP="003154D4">
      <w:pPr>
        <w:pStyle w:val="Heading2"/>
      </w:pPr>
      <w:r>
        <w:t>Initiate Emergency Mode</w:t>
      </w:r>
      <w:r>
        <w:t xml:space="preserve"> ( </w:t>
      </w:r>
      <w:r>
        <w:t>Custom</w:t>
      </w:r>
      <w:r>
        <w:t>)</w:t>
      </w:r>
    </w:p>
    <w:p w14:paraId="41F250A7" w14:textId="289E0B21" w:rsidR="007D64FE" w:rsidRDefault="007D64FE" w:rsidP="007D64FE">
      <w:pPr>
        <w:autoSpaceDE w:val="0"/>
        <w:autoSpaceDN w:val="0"/>
        <w:adjustRightInd w:val="0"/>
        <w:spacing w:after="0" w:line="240" w:lineRule="auto"/>
        <w:rPr>
          <w:rFonts w:ascii="Cambria" w:hAnsi="Cambria" w:cs="Cambria"/>
        </w:rPr>
      </w:pPr>
      <w:r>
        <w:rPr>
          <w:rFonts w:ascii="Cambria" w:hAnsi="Cambria" w:cs="Cambria"/>
        </w:rPr>
        <w:t xml:space="preserve">Used by </w:t>
      </w:r>
      <w:r>
        <w:rPr>
          <w:rFonts w:ascii="Cambria" w:hAnsi="Cambria" w:cs="Cambria"/>
        </w:rPr>
        <w:t>Server</w:t>
      </w:r>
      <w:r>
        <w:rPr>
          <w:rFonts w:ascii="Cambria" w:hAnsi="Cambria" w:cs="Cambria"/>
        </w:rPr>
        <w:t xml:space="preserve"> to</w:t>
      </w:r>
      <w:r>
        <w:rPr>
          <w:rFonts w:ascii="Cambria" w:hAnsi="Cambria" w:cs="Cambria"/>
        </w:rPr>
        <w:t xml:space="preserve"> initiate an emergency case</w:t>
      </w:r>
      <w:r>
        <w:rPr>
          <w:rFonts w:ascii="Cambria" w:hAnsi="Cambria" w:cs="Cambria"/>
        </w:rPr>
        <w:t>.</w:t>
      </w:r>
    </w:p>
    <w:p w14:paraId="080CF41B" w14:textId="77777777" w:rsidR="007D64FE" w:rsidRDefault="007D64FE" w:rsidP="007D64FE">
      <w:pPr>
        <w:autoSpaceDE w:val="0"/>
        <w:autoSpaceDN w:val="0"/>
        <w:adjustRightInd w:val="0"/>
        <w:spacing w:after="0" w:line="240" w:lineRule="auto"/>
        <w:rPr>
          <w:rFonts w:ascii="Cambria" w:hAnsi="Cambria" w:cs="Cambria"/>
        </w:rPr>
      </w:pPr>
      <w:r>
        <w:rPr>
          <w:rFonts w:ascii="Cambria" w:hAnsi="Cambria" w:cs="Cambria"/>
        </w:rPr>
        <w:t>Message Sequence:</w:t>
      </w:r>
    </w:p>
    <w:p w14:paraId="73FD76B0" w14:textId="2274DD22" w:rsidR="007D64FE" w:rsidRDefault="007D64FE" w:rsidP="007D64FE">
      <w:pPr>
        <w:autoSpaceDE w:val="0"/>
        <w:autoSpaceDN w:val="0"/>
        <w:adjustRightInd w:val="0"/>
        <w:spacing w:after="0" w:line="240" w:lineRule="auto"/>
        <w:ind w:firstLine="720"/>
        <w:rPr>
          <w:rFonts w:ascii="Cambria" w:hAnsi="Cambria" w:cs="Cambria"/>
        </w:rPr>
      </w:pPr>
      <w:r>
        <w:rPr>
          <w:rFonts w:ascii="Cambria" w:hAnsi="Cambria" w:cs="Cambria"/>
        </w:rPr>
        <w:t>S</w:t>
      </w:r>
      <w:r>
        <w:rPr>
          <w:rFonts w:ascii="Cambria" w:hAnsi="Cambria" w:cs="Cambria"/>
        </w:rPr>
        <w:t xml:space="preserve">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(Message</w:t>
      </w:r>
      <w:r>
        <w:rPr>
          <w:rFonts w:ascii="Cambria" w:hAnsi="Cambria" w:cs="Cambria"/>
        </w:rPr>
        <w:t>Request</w:t>
      </w:r>
      <w:r>
        <w:rPr>
          <w:rFonts w:ascii="Cambria" w:hAnsi="Cambria" w:cs="Cambria"/>
        </w:rPr>
        <w:t>)</w:t>
      </w:r>
      <w:r>
        <w:rPr>
          <w:rFonts w:ascii="Cambria" w:hAnsi="Cambria" w:cs="Cambria"/>
        </w:rPr>
        <w:t xml:space="preserve"> x3 for 5s after each message</w:t>
      </w:r>
      <w:r>
        <w:rPr>
          <w:rFonts w:ascii="Cambria" w:hAnsi="Cambria" w:cs="Cambria"/>
        </w:rPr>
        <w:t xml:space="preserve">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A</w:t>
      </w:r>
    </w:p>
    <w:p w14:paraId="3EC29E0D" w14:textId="34B1D908" w:rsidR="00A11921" w:rsidRDefault="00A11921" w:rsidP="007D64FE">
      <w:pPr>
        <w:autoSpaceDE w:val="0"/>
        <w:autoSpaceDN w:val="0"/>
        <w:adjustRightInd w:val="0"/>
        <w:spacing w:after="0" w:line="240" w:lineRule="auto"/>
        <w:ind w:firstLine="720"/>
        <w:rPr>
          <w:rFonts w:ascii="Cambria" w:hAnsi="Cambria" w:cs="Cambria"/>
        </w:rPr>
      </w:pPr>
      <w:r>
        <w:rPr>
          <w:rFonts w:ascii="Cambria" w:hAnsi="Cambria" w:cs="Cambria"/>
        </w:rPr>
        <w:t>(possibly dealing with human factor here by calling medics)</w:t>
      </w:r>
    </w:p>
    <w:p w14:paraId="4B363A21" w14:textId="1D7BDA40" w:rsidR="00A11921" w:rsidRDefault="00A11921" w:rsidP="007D64FE">
      <w:pPr>
        <w:autoSpaceDE w:val="0"/>
        <w:autoSpaceDN w:val="0"/>
        <w:adjustRightInd w:val="0"/>
        <w:spacing w:after="0" w:line="240" w:lineRule="auto"/>
        <w:ind w:firstLine="720"/>
        <w:rPr>
          <w:rFonts w:ascii="Cambria" w:hAnsi="Cambria" w:cs="Cambria"/>
        </w:rPr>
      </w:pPr>
      <w:r>
        <w:rPr>
          <w:rFonts w:ascii="Cambria" w:hAnsi="Cambria" w:cs="Cambria"/>
        </w:rPr>
        <w:t xml:space="preserve">A </w:t>
      </w:r>
      <w:r w:rsidRPr="00A11921">
        <w:rPr>
          <w:rFonts w:ascii="Cambria" w:hAnsi="Cambria" w:cs="Cambria"/>
        </w:rPr>
        <w:sym w:font="Wingdings" w:char="F0E0"/>
      </w:r>
      <w:r>
        <w:rPr>
          <w:rFonts w:ascii="Cambria" w:hAnsi="Cambria" w:cs="Cambria"/>
        </w:rPr>
        <w:t xml:space="preserve"> (MessageRequest) </w:t>
      </w:r>
      <w:r w:rsidRPr="00A11921">
        <w:rPr>
          <w:rFonts w:ascii="Cambria" w:hAnsi="Cambria" w:cs="Cambria"/>
        </w:rPr>
        <w:sym w:font="Wingdings" w:char="F0E0"/>
      </w:r>
      <w:r>
        <w:rPr>
          <w:rFonts w:ascii="Cambria" w:hAnsi="Cambria" w:cs="Cambria"/>
        </w:rPr>
        <w:t xml:space="preserve"> S</w:t>
      </w:r>
    </w:p>
    <w:p w14:paraId="6A7173FE" w14:textId="0B71167D" w:rsidR="00A11921" w:rsidRDefault="00A11921" w:rsidP="007D64FE">
      <w:pPr>
        <w:autoSpaceDE w:val="0"/>
        <w:autoSpaceDN w:val="0"/>
        <w:adjustRightInd w:val="0"/>
        <w:spacing w:after="0" w:line="240" w:lineRule="auto"/>
        <w:ind w:firstLine="720"/>
        <w:rPr>
          <w:rFonts w:ascii="Cambria" w:hAnsi="Cambria" w:cs="Cambria"/>
        </w:rPr>
      </w:pPr>
      <w:r>
        <w:rPr>
          <w:rFonts w:ascii="Cambria" w:hAnsi="Cambria" w:cs="Cambria"/>
        </w:rPr>
        <w:t xml:space="preserve">S </w:t>
      </w:r>
      <w:r w:rsidRPr="00A11921">
        <w:rPr>
          <w:rFonts w:ascii="Cambria" w:hAnsi="Cambria" w:cs="Cambria"/>
        </w:rPr>
        <w:sym w:font="Wingdings" w:char="F0E0"/>
      </w:r>
      <w:r>
        <w:rPr>
          <w:rFonts w:ascii="Cambria" w:hAnsi="Cambria" w:cs="Cambria"/>
        </w:rPr>
        <w:t xml:space="preserve"> (Reply) </w:t>
      </w:r>
      <w:r w:rsidRPr="00A11921">
        <w:rPr>
          <w:rFonts w:ascii="Cambria" w:hAnsi="Cambria" w:cs="Cambria"/>
        </w:rPr>
        <w:sym w:font="Wingdings" w:char="F0E0"/>
      </w:r>
      <w:r>
        <w:rPr>
          <w:rFonts w:ascii="Cambria" w:hAnsi="Cambria" w:cs="Cambria"/>
        </w:rPr>
        <w:t xml:space="preserve"> A</w:t>
      </w:r>
    </w:p>
    <w:p w14:paraId="5DBF37B2" w14:textId="77777777" w:rsidR="007D64FE" w:rsidRDefault="007D64FE" w:rsidP="007D64FE">
      <w:pPr>
        <w:autoSpaceDE w:val="0"/>
        <w:autoSpaceDN w:val="0"/>
        <w:adjustRightInd w:val="0"/>
        <w:spacing w:after="0" w:line="240" w:lineRule="auto"/>
        <w:rPr>
          <w:rFonts w:ascii="Cambria" w:hAnsi="Cambria" w:cs="Cambria"/>
        </w:rPr>
      </w:pPr>
      <w:r>
        <w:rPr>
          <w:rFonts w:ascii="Cambria" w:hAnsi="Cambria" w:cs="Cambria"/>
        </w:rPr>
        <w:t>Semantics and Behaviors:</w:t>
      </w:r>
    </w:p>
    <w:p w14:paraId="0BC887F3" w14:textId="302A3018" w:rsidR="007D64FE" w:rsidRPr="00CB5C58" w:rsidRDefault="007D64FE" w:rsidP="007D64FE">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lastRenderedPageBreak/>
        <w:t xml:space="preserve">Server sends three Message Requests to the app, each message will be send 5 seconds after the last message, using server’s clock. The Message Request’s type is Emergency and </w:t>
      </w:r>
      <w:r w:rsidR="00A11921">
        <w:rPr>
          <w:rFonts w:ascii="Cambria" w:hAnsi="Cambria" w:cs="Cambria"/>
        </w:rPr>
        <w:t>Content is the emergency content.</w:t>
      </w:r>
    </w:p>
    <w:p w14:paraId="2714386A" w14:textId="07859FC4" w:rsidR="007D64FE" w:rsidRDefault="007D64FE" w:rsidP="007D64FE">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Server open an emergency state on this user and notify medical personnel (not implemented, just simulated in the simulation) to take care of the situation.</w:t>
      </w:r>
    </w:p>
    <w:p w14:paraId="18830046" w14:textId="653509B7" w:rsidR="00A11921" w:rsidRDefault="007D64FE" w:rsidP="00A11921">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The emergency state only ends after the server receive a Message</w:t>
      </w:r>
      <w:r w:rsidR="00A11921">
        <w:rPr>
          <w:rFonts w:ascii="Cambria" w:hAnsi="Cambria" w:cs="Cambria"/>
        </w:rPr>
        <w:t xml:space="preserve"> Request from app saying the customer is okay, with type is EndingEmergency and Content has either customer id or medic’s code.</w:t>
      </w:r>
    </w:p>
    <w:p w14:paraId="25ECDC5F" w14:textId="324FA676" w:rsidR="003154D4" w:rsidRDefault="00A11921" w:rsidP="00A11921">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 xml:space="preserve">When receiving EndingEmergency message, the server immediately send a reply to the app with Success = true. </w:t>
      </w:r>
    </w:p>
    <w:p w14:paraId="0ACEEE33" w14:textId="4A4292F3" w:rsidR="003154D4" w:rsidRDefault="003154D4" w:rsidP="003154D4">
      <w:pPr>
        <w:pStyle w:val="Heading2"/>
      </w:pPr>
      <w:r>
        <w:t>Sensor Detection</w:t>
      </w:r>
      <w:r>
        <w:t xml:space="preserve"> ( Custom)</w:t>
      </w:r>
    </w:p>
    <w:p w14:paraId="08597977" w14:textId="2E051D53" w:rsidR="00091109" w:rsidRDefault="00091109" w:rsidP="00091109">
      <w:pPr>
        <w:autoSpaceDE w:val="0"/>
        <w:autoSpaceDN w:val="0"/>
        <w:adjustRightInd w:val="0"/>
        <w:spacing w:after="0" w:line="240" w:lineRule="auto"/>
        <w:rPr>
          <w:rFonts w:ascii="Cambria" w:hAnsi="Cambria" w:cs="Cambria"/>
        </w:rPr>
      </w:pPr>
      <w:r>
        <w:rPr>
          <w:rFonts w:ascii="Cambria" w:hAnsi="Cambria" w:cs="Cambria"/>
        </w:rPr>
        <w:t xml:space="preserve">Used by Sensor to </w:t>
      </w:r>
      <w:r>
        <w:rPr>
          <w:rFonts w:ascii="Cambria" w:hAnsi="Cambria" w:cs="Cambria"/>
        </w:rPr>
        <w:t>broadcast</w:t>
      </w:r>
      <w:r>
        <w:rPr>
          <w:rFonts w:ascii="Cambria" w:hAnsi="Cambria" w:cs="Cambria"/>
        </w:rPr>
        <w:t xml:space="preserve"> its </w:t>
      </w:r>
      <w:r>
        <w:rPr>
          <w:rFonts w:ascii="Cambria" w:hAnsi="Cambria" w:cs="Cambria"/>
        </w:rPr>
        <w:t>availability to any app listening</w:t>
      </w:r>
      <w:r>
        <w:rPr>
          <w:rFonts w:ascii="Cambria" w:hAnsi="Cambria" w:cs="Cambria"/>
        </w:rPr>
        <w:t>.</w:t>
      </w:r>
    </w:p>
    <w:p w14:paraId="6B958379" w14:textId="77777777" w:rsidR="00091109" w:rsidRDefault="00091109" w:rsidP="00091109">
      <w:pPr>
        <w:autoSpaceDE w:val="0"/>
        <w:autoSpaceDN w:val="0"/>
        <w:adjustRightInd w:val="0"/>
        <w:spacing w:after="0" w:line="240" w:lineRule="auto"/>
        <w:rPr>
          <w:rFonts w:ascii="Cambria" w:hAnsi="Cambria" w:cs="Cambria"/>
        </w:rPr>
      </w:pPr>
      <w:r>
        <w:rPr>
          <w:rFonts w:ascii="Cambria" w:hAnsi="Cambria" w:cs="Cambria"/>
        </w:rPr>
        <w:t>Message Sequence:</w:t>
      </w:r>
    </w:p>
    <w:p w14:paraId="2A3BBAA5" w14:textId="5C279DF5" w:rsidR="00091109" w:rsidRDefault="00091109" w:rsidP="00091109">
      <w:pPr>
        <w:autoSpaceDE w:val="0"/>
        <w:autoSpaceDN w:val="0"/>
        <w:adjustRightInd w:val="0"/>
        <w:spacing w:after="0" w:line="240" w:lineRule="auto"/>
        <w:ind w:firstLine="720"/>
        <w:rPr>
          <w:rFonts w:ascii="Cambria" w:hAnsi="Cambria" w:cs="Cambria"/>
        </w:rPr>
      </w:pPr>
      <w:r>
        <w:rPr>
          <w:rFonts w:ascii="Cambria" w:hAnsi="Cambria" w:cs="Cambria"/>
        </w:rPr>
        <w:t xml:space="preserve">SS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w:t>
      </w:r>
      <w:r>
        <w:rPr>
          <w:rFonts w:ascii="Cambria" w:hAnsi="Cambria" w:cs="Cambria"/>
        </w:rPr>
        <w:t>SensorDetectionMessage</w:t>
      </w:r>
      <w:r>
        <w:rPr>
          <w:rFonts w:ascii="Cambria" w:hAnsi="Cambria" w:cs="Cambria"/>
        </w:rPr>
        <w:t xml:space="preserve">) </w:t>
      </w:r>
      <w:r w:rsidRPr="00CB5C58">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Broadcast address</w:t>
      </w:r>
    </w:p>
    <w:p w14:paraId="5074179E" w14:textId="77777777" w:rsidR="00091109" w:rsidRDefault="00091109" w:rsidP="00091109">
      <w:pPr>
        <w:autoSpaceDE w:val="0"/>
        <w:autoSpaceDN w:val="0"/>
        <w:adjustRightInd w:val="0"/>
        <w:spacing w:after="0" w:line="240" w:lineRule="auto"/>
        <w:rPr>
          <w:rFonts w:ascii="Cambria" w:hAnsi="Cambria" w:cs="Cambria"/>
        </w:rPr>
      </w:pPr>
      <w:r>
        <w:rPr>
          <w:rFonts w:ascii="Cambria" w:hAnsi="Cambria" w:cs="Cambria"/>
        </w:rPr>
        <w:t>Semantics and Behaviors:</w:t>
      </w:r>
    </w:p>
    <w:p w14:paraId="10BAF3C6" w14:textId="6C33249F" w:rsidR="00091109" w:rsidRPr="00CB5C58" w:rsidRDefault="00091109" w:rsidP="00091109">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Sensor send a SensorDetectionMessage</w:t>
      </w:r>
      <w:r>
        <w:rPr>
          <w:rFonts w:ascii="Cambria" w:hAnsi="Cambria" w:cs="Cambria"/>
        </w:rPr>
        <w:t xml:space="preserve"> </w:t>
      </w:r>
      <w:r>
        <w:rPr>
          <w:rFonts w:ascii="Cambria" w:hAnsi="Cambria" w:cs="Cambria"/>
        </w:rPr>
        <w:t xml:space="preserve">to </w:t>
      </w:r>
      <w:r>
        <w:rPr>
          <w:rFonts w:ascii="Cambria" w:hAnsi="Cambria" w:cs="Cambria"/>
        </w:rPr>
        <w:t>the broadcast address (255.255.255.255 for the zero network)</w:t>
      </w:r>
      <w:r>
        <w:rPr>
          <w:rFonts w:ascii="Cambria" w:hAnsi="Cambria" w:cs="Cambria"/>
        </w:rPr>
        <w:t>.</w:t>
      </w:r>
    </w:p>
    <w:p w14:paraId="3A77022F" w14:textId="7DD61BE5" w:rsidR="00091109" w:rsidRDefault="00091109" w:rsidP="00091109">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 xml:space="preserve">This message is send periodically </w:t>
      </w:r>
      <w:r w:rsidR="007D64FE">
        <w:rPr>
          <w:rFonts w:ascii="Cambria" w:hAnsi="Cambria" w:cs="Cambria"/>
        </w:rPr>
        <w:t xml:space="preserve">every 1 minute until the sensor receive a </w:t>
      </w:r>
      <w:r w:rsidR="007D64FE">
        <w:rPr>
          <w:rFonts w:ascii="Cambria" w:hAnsi="Cambria" w:cs="Cambria"/>
        </w:rPr>
        <w:t>HandshakeRequest</w:t>
      </w:r>
      <w:r w:rsidR="007D64FE">
        <w:rPr>
          <w:rFonts w:ascii="Cambria" w:hAnsi="Cambria" w:cs="Cambria"/>
        </w:rPr>
        <w:t xml:space="preserve">. </w:t>
      </w:r>
    </w:p>
    <w:p w14:paraId="770C50D0" w14:textId="75A9EA20" w:rsidR="003154D4" w:rsidRPr="007D64FE" w:rsidRDefault="007D64FE" w:rsidP="003154D4">
      <w:pPr>
        <w:pStyle w:val="ListParagraph"/>
        <w:numPr>
          <w:ilvl w:val="0"/>
          <w:numId w:val="22"/>
        </w:numPr>
        <w:autoSpaceDE w:val="0"/>
        <w:autoSpaceDN w:val="0"/>
        <w:adjustRightInd w:val="0"/>
        <w:spacing w:after="0" w:line="240" w:lineRule="auto"/>
        <w:rPr>
          <w:rFonts w:ascii="Cambria" w:hAnsi="Cambria" w:cs="Cambria"/>
        </w:rPr>
      </w:pPr>
      <w:r>
        <w:rPr>
          <w:rFonts w:ascii="Cambria" w:hAnsi="Cambria" w:cs="Cambria"/>
        </w:rPr>
        <w:t>This message protocol only starts when the sensor is turned on to give user a sense of physically controlling the whole process.</w:t>
      </w:r>
    </w:p>
    <w:p w14:paraId="2E8521EA" w14:textId="087C57D2" w:rsidR="003154D4" w:rsidRDefault="003154D4" w:rsidP="003154D4">
      <w:pPr>
        <w:pStyle w:val="Heading2"/>
      </w:pPr>
      <w:r>
        <w:t>End Sensor Communication</w:t>
      </w:r>
      <w:r>
        <w:t xml:space="preserve"> (</w:t>
      </w:r>
      <w:r>
        <w:t>Unreliable Multicast</w:t>
      </w:r>
      <w:r>
        <w:t>)</w:t>
      </w:r>
    </w:p>
    <w:p w14:paraId="535A984D" w14:textId="0974F7EF" w:rsidR="00D36ECE" w:rsidRDefault="00D36ECE" w:rsidP="00D36ECE">
      <w:pPr>
        <w:autoSpaceDE w:val="0"/>
        <w:autoSpaceDN w:val="0"/>
        <w:adjustRightInd w:val="0"/>
        <w:spacing w:after="0" w:line="240" w:lineRule="auto"/>
        <w:rPr>
          <w:rFonts w:ascii="Cambria" w:hAnsi="Cambria" w:cs="Cambria"/>
        </w:rPr>
      </w:pPr>
      <w:r>
        <w:rPr>
          <w:rFonts w:ascii="Cambria" w:hAnsi="Cambria" w:cs="Cambria"/>
        </w:rPr>
        <w:t xml:space="preserve">Used by the </w:t>
      </w:r>
      <w:r>
        <w:rPr>
          <w:rFonts w:ascii="Cambria" w:hAnsi="Cambria" w:cs="Cambria"/>
        </w:rPr>
        <w:t>app</w:t>
      </w:r>
      <w:r>
        <w:rPr>
          <w:rFonts w:ascii="Cambria" w:hAnsi="Cambria" w:cs="Cambria"/>
        </w:rPr>
        <w:t xml:space="preserve"> to </w:t>
      </w:r>
      <w:r>
        <w:rPr>
          <w:rFonts w:ascii="Cambria" w:hAnsi="Cambria" w:cs="Cambria"/>
        </w:rPr>
        <w:t>release all sensors</w:t>
      </w:r>
    </w:p>
    <w:p w14:paraId="5591A6E6" w14:textId="77777777" w:rsidR="00D36ECE" w:rsidRDefault="00D36ECE" w:rsidP="00D36ECE">
      <w:pPr>
        <w:autoSpaceDE w:val="0"/>
        <w:autoSpaceDN w:val="0"/>
        <w:adjustRightInd w:val="0"/>
        <w:spacing w:after="0" w:line="240" w:lineRule="auto"/>
        <w:rPr>
          <w:rFonts w:ascii="Cambria" w:hAnsi="Cambria" w:cs="Cambria"/>
        </w:rPr>
      </w:pPr>
      <w:r>
        <w:rPr>
          <w:rFonts w:ascii="Cambria" w:hAnsi="Cambria" w:cs="Cambria"/>
        </w:rPr>
        <w:t>Message Sequence:</w:t>
      </w:r>
    </w:p>
    <w:p w14:paraId="4FBCB918" w14:textId="56A00C5D" w:rsidR="00D36ECE" w:rsidRDefault="00D36ECE" w:rsidP="00D36ECE">
      <w:pPr>
        <w:autoSpaceDE w:val="0"/>
        <w:autoSpaceDN w:val="0"/>
        <w:adjustRightInd w:val="0"/>
        <w:spacing w:after="0" w:line="240" w:lineRule="auto"/>
        <w:rPr>
          <w:rFonts w:ascii="Cambria" w:hAnsi="Cambria" w:cs="Cambria"/>
        </w:rPr>
      </w:pPr>
      <w:r>
        <w:rPr>
          <w:rFonts w:ascii="Cambria" w:hAnsi="Cambria" w:cs="Cambria"/>
        </w:rPr>
        <w:t>A</w:t>
      </w:r>
      <w:r>
        <w:rPr>
          <w:rFonts w:ascii="Cambria" w:hAnsi="Cambria" w:cs="Cambria"/>
        </w:rPr>
        <w:t xml:space="preserve"> </w:t>
      </w:r>
      <w:r w:rsidRPr="00D36ECE">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w:t>
      </w:r>
      <w:r w:rsidRPr="00D36ECE">
        <w:rPr>
          <w:sz w:val="20"/>
          <w:szCs w:val="20"/>
        </w:rPr>
        <w:t>EndSensorsRequest</w:t>
      </w:r>
      <w:r>
        <w:rPr>
          <w:rFonts w:ascii="Cambria" w:hAnsi="Cambria" w:cs="Cambria"/>
        </w:rPr>
        <w:t xml:space="preserve">) </w:t>
      </w:r>
      <w:r w:rsidRPr="00D36ECE">
        <w:rPr>
          <w:rFonts w:ascii="Wingdings-Regular" w:hAnsi="Wingdings-Regular" w:cs="Wingdings-Regular"/>
        </w:rPr>
        <w:sym w:font="Wingdings" w:char="F0E0"/>
      </w:r>
      <w:r>
        <w:rPr>
          <w:rFonts w:ascii="Wingdings-Regular" w:hAnsi="Wingdings-Regular" w:cs="Wingdings-Regular"/>
        </w:rPr>
        <w:t xml:space="preserve"> </w:t>
      </w:r>
      <w:r>
        <w:rPr>
          <w:rFonts w:ascii="Cambria" w:hAnsi="Cambria" w:cs="Cambria"/>
        </w:rPr>
        <w:t>all Sensors</w:t>
      </w:r>
    </w:p>
    <w:p w14:paraId="1615AB02" w14:textId="77777777" w:rsidR="00D36ECE" w:rsidRDefault="00D36ECE" w:rsidP="00D36ECE">
      <w:pPr>
        <w:autoSpaceDE w:val="0"/>
        <w:autoSpaceDN w:val="0"/>
        <w:adjustRightInd w:val="0"/>
        <w:spacing w:after="0" w:line="240" w:lineRule="auto"/>
        <w:rPr>
          <w:rFonts w:ascii="Cambria" w:hAnsi="Cambria" w:cs="Cambria"/>
        </w:rPr>
      </w:pPr>
      <w:r>
        <w:rPr>
          <w:rFonts w:ascii="Cambria" w:hAnsi="Cambria" w:cs="Cambria"/>
        </w:rPr>
        <w:t>Semantics and Behaviors:</w:t>
      </w:r>
    </w:p>
    <w:p w14:paraId="48E1B61F" w14:textId="1742D731" w:rsidR="00D36ECE" w:rsidRPr="00D36ECE" w:rsidRDefault="00D36ECE" w:rsidP="00D36ECE">
      <w:pPr>
        <w:pStyle w:val="ListParagraph"/>
        <w:numPr>
          <w:ilvl w:val="0"/>
          <w:numId w:val="23"/>
        </w:numPr>
        <w:autoSpaceDE w:val="0"/>
        <w:autoSpaceDN w:val="0"/>
        <w:adjustRightInd w:val="0"/>
        <w:spacing w:after="0" w:line="240" w:lineRule="auto"/>
        <w:rPr>
          <w:rFonts w:ascii="Cambria" w:hAnsi="Cambria" w:cs="Cambria"/>
        </w:rPr>
      </w:pPr>
      <w:r w:rsidRPr="00D36ECE">
        <w:rPr>
          <w:rFonts w:ascii="Cambria" w:hAnsi="Cambria" w:cs="Cambria"/>
        </w:rPr>
        <w:t xml:space="preserve">On </w:t>
      </w:r>
      <w:r>
        <w:rPr>
          <w:rFonts w:ascii="Cambria" w:hAnsi="Cambria" w:cs="Cambria"/>
        </w:rPr>
        <w:t>closing</w:t>
      </w:r>
      <w:r w:rsidRPr="00D36ECE">
        <w:rPr>
          <w:rFonts w:ascii="Cambria" w:hAnsi="Cambria" w:cs="Cambria"/>
        </w:rPr>
        <w:t xml:space="preserve">, the </w:t>
      </w:r>
      <w:r>
        <w:rPr>
          <w:rFonts w:ascii="Cambria" w:hAnsi="Cambria" w:cs="Cambria"/>
        </w:rPr>
        <w:t>app</w:t>
      </w:r>
      <w:r w:rsidRPr="00D36ECE">
        <w:rPr>
          <w:rFonts w:ascii="Cambria" w:hAnsi="Cambria" w:cs="Cambria"/>
        </w:rPr>
        <w:t xml:space="preserve"> sends a </w:t>
      </w:r>
      <w:r w:rsidRPr="00D36ECE">
        <w:rPr>
          <w:sz w:val="20"/>
          <w:szCs w:val="20"/>
        </w:rPr>
        <w:t>EndSensorsRequest</w:t>
      </w:r>
      <w:r w:rsidRPr="00D36ECE">
        <w:rPr>
          <w:rFonts w:ascii="Cambria" w:hAnsi="Cambria" w:cs="Cambria"/>
        </w:rPr>
        <w:t xml:space="preserve"> </w:t>
      </w:r>
      <w:r w:rsidRPr="00D36ECE">
        <w:rPr>
          <w:rFonts w:ascii="Cambria" w:hAnsi="Cambria" w:cs="Cambria"/>
        </w:rPr>
        <w:t>message to</w:t>
      </w:r>
      <w:r w:rsidRPr="00D36ECE">
        <w:rPr>
          <w:rFonts w:ascii="Cambria" w:hAnsi="Cambria" w:cs="Cambria"/>
        </w:rPr>
        <w:t xml:space="preserve"> all </w:t>
      </w:r>
      <w:r>
        <w:rPr>
          <w:rFonts w:ascii="Cambria" w:hAnsi="Cambria" w:cs="Cambria"/>
        </w:rPr>
        <w:t>sensors</w:t>
      </w:r>
      <w:r w:rsidRPr="00D36ECE">
        <w:rPr>
          <w:rFonts w:ascii="Cambria" w:hAnsi="Cambria" w:cs="Cambria"/>
        </w:rPr>
        <w:t xml:space="preserve"> that are currently </w:t>
      </w:r>
      <w:r>
        <w:rPr>
          <w:rFonts w:ascii="Cambria" w:hAnsi="Cambria" w:cs="Cambria"/>
        </w:rPr>
        <w:t>handshaking with it</w:t>
      </w:r>
      <w:r w:rsidRPr="00D36ECE">
        <w:rPr>
          <w:rFonts w:ascii="Cambria" w:hAnsi="Cambria" w:cs="Cambria"/>
        </w:rPr>
        <w:t>.</w:t>
      </w:r>
    </w:p>
    <w:p w14:paraId="03863A1F" w14:textId="77863B91" w:rsidR="003154D4" w:rsidRPr="00D36ECE" w:rsidRDefault="00D36ECE" w:rsidP="00D36ECE">
      <w:pPr>
        <w:pStyle w:val="ListParagraph"/>
        <w:numPr>
          <w:ilvl w:val="0"/>
          <w:numId w:val="23"/>
        </w:numPr>
        <w:autoSpaceDE w:val="0"/>
        <w:autoSpaceDN w:val="0"/>
        <w:adjustRightInd w:val="0"/>
        <w:spacing w:after="0" w:line="240" w:lineRule="auto"/>
        <w:rPr>
          <w:rFonts w:ascii="Cambria" w:hAnsi="Cambria" w:cs="Cambria"/>
        </w:rPr>
      </w:pPr>
      <w:r w:rsidRPr="00D36ECE">
        <w:rPr>
          <w:rFonts w:ascii="Cambria" w:hAnsi="Cambria" w:cs="Cambria"/>
        </w:rPr>
        <w:t xml:space="preserve">When a receiving process gets a </w:t>
      </w:r>
      <w:r w:rsidR="00531759" w:rsidRPr="00D36ECE">
        <w:rPr>
          <w:sz w:val="20"/>
          <w:szCs w:val="20"/>
        </w:rPr>
        <w:t>EndSensorsRequest</w:t>
      </w:r>
      <w:r w:rsidR="00531759" w:rsidRPr="00D36ECE">
        <w:rPr>
          <w:rFonts w:ascii="Cambria" w:hAnsi="Cambria" w:cs="Cambria"/>
        </w:rPr>
        <w:t xml:space="preserve"> </w:t>
      </w:r>
      <w:r w:rsidRPr="00D36ECE">
        <w:rPr>
          <w:rFonts w:ascii="Cambria" w:hAnsi="Cambria" w:cs="Cambria"/>
        </w:rPr>
        <w:t xml:space="preserve">message and it </w:t>
      </w:r>
      <w:r w:rsidR="00531759">
        <w:rPr>
          <w:rFonts w:ascii="Cambria" w:hAnsi="Cambria" w:cs="Cambria"/>
        </w:rPr>
        <w:t>will turn of the sensor</w:t>
      </w:r>
      <w:r w:rsidRPr="00D36ECE">
        <w:rPr>
          <w:rFonts w:ascii="Cambria" w:hAnsi="Cambria" w:cs="Cambria"/>
        </w:rPr>
        <w:t>.</w:t>
      </w:r>
    </w:p>
    <w:p w14:paraId="4CB3B754" w14:textId="77777777" w:rsidR="003154D4" w:rsidRDefault="003154D4" w:rsidP="003154D4">
      <w:pPr>
        <w:pStyle w:val="ListParagraph"/>
        <w:rPr>
          <w:rFonts w:ascii="Cambria" w:hAnsi="Cambria" w:cs="Cambria"/>
        </w:rPr>
      </w:pPr>
    </w:p>
    <w:p w14:paraId="02E2860B" w14:textId="77777777" w:rsidR="003154D4" w:rsidRPr="002F061E" w:rsidRDefault="003154D4" w:rsidP="002F061E">
      <w:pPr>
        <w:autoSpaceDE w:val="0"/>
        <w:autoSpaceDN w:val="0"/>
        <w:adjustRightInd w:val="0"/>
        <w:spacing w:after="0" w:line="240" w:lineRule="auto"/>
        <w:rPr>
          <w:rFonts w:ascii="Cambria" w:hAnsi="Cambria" w:cs="Cambria"/>
        </w:rPr>
      </w:pPr>
    </w:p>
    <w:sectPr w:rsidR="003154D4" w:rsidRPr="002F061E" w:rsidSect="00957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A928E" w14:textId="77777777" w:rsidR="00216DDA" w:rsidRDefault="00216DDA" w:rsidP="003605A8">
      <w:pPr>
        <w:spacing w:after="0" w:line="240" w:lineRule="auto"/>
      </w:pPr>
      <w:r>
        <w:separator/>
      </w:r>
    </w:p>
  </w:endnote>
  <w:endnote w:type="continuationSeparator" w:id="0">
    <w:p w14:paraId="1AD0219E" w14:textId="77777777" w:rsidR="00216DDA" w:rsidRDefault="00216DDA" w:rsidP="0036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9D1CB" w14:textId="77777777" w:rsidR="00216DDA" w:rsidRDefault="00216DDA" w:rsidP="003605A8">
      <w:pPr>
        <w:spacing w:after="0" w:line="240" w:lineRule="auto"/>
      </w:pPr>
      <w:r>
        <w:separator/>
      </w:r>
    </w:p>
  </w:footnote>
  <w:footnote w:type="continuationSeparator" w:id="0">
    <w:p w14:paraId="1B48AD00" w14:textId="77777777" w:rsidR="00216DDA" w:rsidRDefault="00216DDA" w:rsidP="003605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32D"/>
    <w:multiLevelType w:val="multilevel"/>
    <w:tmpl w:val="0592054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A4C3692"/>
    <w:multiLevelType w:val="hybridMultilevel"/>
    <w:tmpl w:val="9D02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0448D"/>
    <w:multiLevelType w:val="hybridMultilevel"/>
    <w:tmpl w:val="4BD6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F03E13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E372F0"/>
    <w:multiLevelType w:val="hybridMultilevel"/>
    <w:tmpl w:val="545A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47CC5"/>
    <w:multiLevelType w:val="hybridMultilevel"/>
    <w:tmpl w:val="AB5A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34285"/>
    <w:multiLevelType w:val="hybridMultilevel"/>
    <w:tmpl w:val="6186D4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3483076"/>
    <w:multiLevelType w:val="multilevel"/>
    <w:tmpl w:val="0592054E"/>
    <w:styleLink w:val="CurrentList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27970805"/>
    <w:multiLevelType w:val="multilevel"/>
    <w:tmpl w:val="0592054E"/>
    <w:numStyleLink w:val="CurrentList1"/>
  </w:abstractNum>
  <w:abstractNum w:abstractNumId="9">
    <w:nsid w:val="364D670C"/>
    <w:multiLevelType w:val="hybridMultilevel"/>
    <w:tmpl w:val="214C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F135F"/>
    <w:multiLevelType w:val="hybridMultilevel"/>
    <w:tmpl w:val="9172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2E6B4E"/>
    <w:multiLevelType w:val="hybridMultilevel"/>
    <w:tmpl w:val="AA56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916FF"/>
    <w:multiLevelType w:val="hybridMultilevel"/>
    <w:tmpl w:val="D6F2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5"/>
  </w:num>
  <w:num w:numId="15">
    <w:abstractNumId w:val="12"/>
  </w:num>
  <w:num w:numId="16">
    <w:abstractNumId w:val="6"/>
  </w:num>
  <w:num w:numId="17">
    <w:abstractNumId w:val="3"/>
  </w:num>
  <w:num w:numId="18">
    <w:abstractNumId w:val="2"/>
  </w:num>
  <w:num w:numId="19">
    <w:abstractNumId w:val="4"/>
  </w:num>
  <w:num w:numId="20">
    <w:abstractNumId w:val="10"/>
  </w:num>
  <w:num w:numId="21">
    <w:abstractNumId w:val="11"/>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4"/>
    <w:rsid w:val="0000525F"/>
    <w:rsid w:val="00026DD8"/>
    <w:rsid w:val="00091109"/>
    <w:rsid w:val="000A515D"/>
    <w:rsid w:val="000B5B18"/>
    <w:rsid w:val="000B7072"/>
    <w:rsid w:val="000E49ED"/>
    <w:rsid w:val="000F3717"/>
    <w:rsid w:val="000F3960"/>
    <w:rsid w:val="000F42D1"/>
    <w:rsid w:val="000F73D4"/>
    <w:rsid w:val="00125E69"/>
    <w:rsid w:val="001559E7"/>
    <w:rsid w:val="001674DE"/>
    <w:rsid w:val="00177272"/>
    <w:rsid w:val="001A6D7A"/>
    <w:rsid w:val="001C3112"/>
    <w:rsid w:val="001D511B"/>
    <w:rsid w:val="001D62F4"/>
    <w:rsid w:val="001E5379"/>
    <w:rsid w:val="00216DDA"/>
    <w:rsid w:val="00217A43"/>
    <w:rsid w:val="00234B29"/>
    <w:rsid w:val="00255EE3"/>
    <w:rsid w:val="00290A6F"/>
    <w:rsid w:val="002E669C"/>
    <w:rsid w:val="002F061E"/>
    <w:rsid w:val="003154D4"/>
    <w:rsid w:val="00323D98"/>
    <w:rsid w:val="00327110"/>
    <w:rsid w:val="0034669E"/>
    <w:rsid w:val="00353332"/>
    <w:rsid w:val="003605A8"/>
    <w:rsid w:val="00370A5F"/>
    <w:rsid w:val="00371905"/>
    <w:rsid w:val="00387CE3"/>
    <w:rsid w:val="00392AC4"/>
    <w:rsid w:val="003A2435"/>
    <w:rsid w:val="003F4DC7"/>
    <w:rsid w:val="004362F1"/>
    <w:rsid w:val="0044697B"/>
    <w:rsid w:val="00455283"/>
    <w:rsid w:val="00456ED7"/>
    <w:rsid w:val="00491924"/>
    <w:rsid w:val="0049690C"/>
    <w:rsid w:val="004A345D"/>
    <w:rsid w:val="004B3BC6"/>
    <w:rsid w:val="004B5E0C"/>
    <w:rsid w:val="004E181F"/>
    <w:rsid w:val="00506906"/>
    <w:rsid w:val="0051560B"/>
    <w:rsid w:val="00522523"/>
    <w:rsid w:val="00523373"/>
    <w:rsid w:val="00531759"/>
    <w:rsid w:val="00540E6A"/>
    <w:rsid w:val="00542BD7"/>
    <w:rsid w:val="0055723E"/>
    <w:rsid w:val="005D1FF6"/>
    <w:rsid w:val="005D5F25"/>
    <w:rsid w:val="005F0FE9"/>
    <w:rsid w:val="006166BD"/>
    <w:rsid w:val="006243F6"/>
    <w:rsid w:val="0063138A"/>
    <w:rsid w:val="0064270D"/>
    <w:rsid w:val="00652B08"/>
    <w:rsid w:val="00671DC0"/>
    <w:rsid w:val="006C5AD0"/>
    <w:rsid w:val="006C65F8"/>
    <w:rsid w:val="006D27FD"/>
    <w:rsid w:val="006E34CD"/>
    <w:rsid w:val="006E51CB"/>
    <w:rsid w:val="00704854"/>
    <w:rsid w:val="00707A2C"/>
    <w:rsid w:val="0071159E"/>
    <w:rsid w:val="00732167"/>
    <w:rsid w:val="007364E5"/>
    <w:rsid w:val="00760003"/>
    <w:rsid w:val="00761CD2"/>
    <w:rsid w:val="007644AC"/>
    <w:rsid w:val="007A147F"/>
    <w:rsid w:val="007C388C"/>
    <w:rsid w:val="007C6E51"/>
    <w:rsid w:val="007C7F37"/>
    <w:rsid w:val="007D5C76"/>
    <w:rsid w:val="007D64FE"/>
    <w:rsid w:val="007D7A08"/>
    <w:rsid w:val="007F09A4"/>
    <w:rsid w:val="00851CC5"/>
    <w:rsid w:val="008538FC"/>
    <w:rsid w:val="0086492F"/>
    <w:rsid w:val="0087137B"/>
    <w:rsid w:val="008961E9"/>
    <w:rsid w:val="008A26F4"/>
    <w:rsid w:val="008B24C7"/>
    <w:rsid w:val="008B5EE7"/>
    <w:rsid w:val="008C4592"/>
    <w:rsid w:val="008D08D2"/>
    <w:rsid w:val="00905B51"/>
    <w:rsid w:val="00923F66"/>
    <w:rsid w:val="009243CA"/>
    <w:rsid w:val="009462C0"/>
    <w:rsid w:val="009533A1"/>
    <w:rsid w:val="00957C0C"/>
    <w:rsid w:val="009C1C12"/>
    <w:rsid w:val="009C39A2"/>
    <w:rsid w:val="009E0A65"/>
    <w:rsid w:val="009F1525"/>
    <w:rsid w:val="00A01B53"/>
    <w:rsid w:val="00A11921"/>
    <w:rsid w:val="00A142B2"/>
    <w:rsid w:val="00A26E32"/>
    <w:rsid w:val="00A42D23"/>
    <w:rsid w:val="00A472B0"/>
    <w:rsid w:val="00A5254E"/>
    <w:rsid w:val="00A53C7F"/>
    <w:rsid w:val="00AA24E5"/>
    <w:rsid w:val="00AB0C3F"/>
    <w:rsid w:val="00AF255B"/>
    <w:rsid w:val="00B10A74"/>
    <w:rsid w:val="00B36FD7"/>
    <w:rsid w:val="00B41250"/>
    <w:rsid w:val="00B75FC9"/>
    <w:rsid w:val="00B767E1"/>
    <w:rsid w:val="00B77593"/>
    <w:rsid w:val="00B827B9"/>
    <w:rsid w:val="00BD63CC"/>
    <w:rsid w:val="00BD758D"/>
    <w:rsid w:val="00BF4757"/>
    <w:rsid w:val="00C05C7C"/>
    <w:rsid w:val="00C33DC1"/>
    <w:rsid w:val="00C77EB5"/>
    <w:rsid w:val="00C83E33"/>
    <w:rsid w:val="00C90343"/>
    <w:rsid w:val="00C961D1"/>
    <w:rsid w:val="00CB5C58"/>
    <w:rsid w:val="00CC41A2"/>
    <w:rsid w:val="00CF0835"/>
    <w:rsid w:val="00D36ECE"/>
    <w:rsid w:val="00D535C0"/>
    <w:rsid w:val="00DA34DF"/>
    <w:rsid w:val="00DB73A4"/>
    <w:rsid w:val="00DE271B"/>
    <w:rsid w:val="00DF2493"/>
    <w:rsid w:val="00E1682A"/>
    <w:rsid w:val="00E221F7"/>
    <w:rsid w:val="00E25450"/>
    <w:rsid w:val="00E26157"/>
    <w:rsid w:val="00E97C1E"/>
    <w:rsid w:val="00EB0458"/>
    <w:rsid w:val="00EF411B"/>
    <w:rsid w:val="00EF5091"/>
    <w:rsid w:val="00F0159B"/>
    <w:rsid w:val="00F27550"/>
    <w:rsid w:val="00F345F0"/>
    <w:rsid w:val="00F572A1"/>
    <w:rsid w:val="00F71597"/>
    <w:rsid w:val="00F91F95"/>
    <w:rsid w:val="00F954C9"/>
    <w:rsid w:val="00F9610D"/>
    <w:rsid w:val="00FA09D5"/>
    <w:rsid w:val="00FB68DE"/>
    <w:rsid w:val="00FB75FA"/>
    <w:rsid w:val="00FD6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806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332"/>
  </w:style>
  <w:style w:type="paragraph" w:styleId="Heading1">
    <w:name w:val="heading 1"/>
    <w:basedOn w:val="Normal"/>
    <w:next w:val="Normal"/>
    <w:link w:val="Heading1Char"/>
    <w:uiPriority w:val="9"/>
    <w:qFormat/>
    <w:rsid w:val="006243F6"/>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243F6"/>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243F6"/>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43F6"/>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43F6"/>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243F6"/>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243F6"/>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43F6"/>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43F6"/>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F6"/>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392AC4"/>
    <w:pPr>
      <w:ind w:left="720"/>
      <w:contextualSpacing/>
    </w:pPr>
  </w:style>
  <w:style w:type="numbering" w:customStyle="1" w:styleId="CurrentList1">
    <w:name w:val="Current List1"/>
    <w:uiPriority w:val="99"/>
    <w:rsid w:val="00392AC4"/>
    <w:pPr>
      <w:numPr>
        <w:numId w:val="2"/>
      </w:numPr>
    </w:pPr>
  </w:style>
  <w:style w:type="paragraph" w:styleId="Title">
    <w:name w:val="Title"/>
    <w:basedOn w:val="Normal"/>
    <w:next w:val="Normal"/>
    <w:link w:val="TitleChar"/>
    <w:uiPriority w:val="10"/>
    <w:qFormat/>
    <w:rsid w:val="006243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43F6"/>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6243F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243F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43F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43F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243F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243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4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43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243F6"/>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6243F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43F6"/>
    <w:rPr>
      <w:color w:val="5A5A5A" w:themeColor="text1" w:themeTint="A5"/>
      <w:spacing w:val="10"/>
    </w:rPr>
  </w:style>
  <w:style w:type="character" w:styleId="Strong">
    <w:name w:val="Strong"/>
    <w:basedOn w:val="DefaultParagraphFont"/>
    <w:uiPriority w:val="22"/>
    <w:qFormat/>
    <w:rsid w:val="006243F6"/>
    <w:rPr>
      <w:b/>
      <w:bCs/>
      <w:color w:val="000000" w:themeColor="text1"/>
    </w:rPr>
  </w:style>
  <w:style w:type="character" w:styleId="Emphasis">
    <w:name w:val="Emphasis"/>
    <w:basedOn w:val="DefaultParagraphFont"/>
    <w:uiPriority w:val="20"/>
    <w:qFormat/>
    <w:rsid w:val="006243F6"/>
    <w:rPr>
      <w:i/>
      <w:iCs/>
      <w:color w:val="auto"/>
    </w:rPr>
  </w:style>
  <w:style w:type="paragraph" w:styleId="NoSpacing">
    <w:name w:val="No Spacing"/>
    <w:uiPriority w:val="1"/>
    <w:qFormat/>
    <w:rsid w:val="006243F6"/>
    <w:pPr>
      <w:spacing w:after="0" w:line="240" w:lineRule="auto"/>
    </w:pPr>
  </w:style>
  <w:style w:type="paragraph" w:styleId="Quote">
    <w:name w:val="Quote"/>
    <w:basedOn w:val="Normal"/>
    <w:next w:val="Normal"/>
    <w:link w:val="QuoteChar"/>
    <w:uiPriority w:val="29"/>
    <w:qFormat/>
    <w:rsid w:val="006243F6"/>
    <w:pPr>
      <w:spacing w:before="160"/>
      <w:ind w:left="720" w:right="720"/>
    </w:pPr>
    <w:rPr>
      <w:i/>
      <w:iCs/>
      <w:color w:val="000000" w:themeColor="text1"/>
    </w:rPr>
  </w:style>
  <w:style w:type="character" w:customStyle="1" w:styleId="QuoteChar">
    <w:name w:val="Quote Char"/>
    <w:basedOn w:val="DefaultParagraphFont"/>
    <w:link w:val="Quote"/>
    <w:uiPriority w:val="29"/>
    <w:rsid w:val="006243F6"/>
    <w:rPr>
      <w:i/>
      <w:iCs/>
      <w:color w:val="000000" w:themeColor="text1"/>
    </w:rPr>
  </w:style>
  <w:style w:type="paragraph" w:styleId="IntenseQuote">
    <w:name w:val="Intense Quote"/>
    <w:basedOn w:val="Normal"/>
    <w:next w:val="Normal"/>
    <w:link w:val="IntenseQuoteChar"/>
    <w:uiPriority w:val="30"/>
    <w:qFormat/>
    <w:rsid w:val="006243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43F6"/>
    <w:rPr>
      <w:color w:val="000000" w:themeColor="text1"/>
      <w:shd w:val="clear" w:color="auto" w:fill="F2F2F2" w:themeFill="background1" w:themeFillShade="F2"/>
    </w:rPr>
  </w:style>
  <w:style w:type="character" w:styleId="SubtleEmphasis">
    <w:name w:val="Subtle Emphasis"/>
    <w:basedOn w:val="DefaultParagraphFont"/>
    <w:uiPriority w:val="19"/>
    <w:qFormat/>
    <w:rsid w:val="006243F6"/>
    <w:rPr>
      <w:i/>
      <w:iCs/>
      <w:color w:val="404040" w:themeColor="text1" w:themeTint="BF"/>
    </w:rPr>
  </w:style>
  <w:style w:type="character" w:styleId="IntenseEmphasis">
    <w:name w:val="Intense Emphasis"/>
    <w:basedOn w:val="DefaultParagraphFont"/>
    <w:uiPriority w:val="21"/>
    <w:qFormat/>
    <w:rsid w:val="006243F6"/>
    <w:rPr>
      <w:b/>
      <w:bCs/>
      <w:i/>
      <w:iCs/>
      <w:caps/>
    </w:rPr>
  </w:style>
  <w:style w:type="character" w:styleId="SubtleReference">
    <w:name w:val="Subtle Reference"/>
    <w:basedOn w:val="DefaultParagraphFont"/>
    <w:uiPriority w:val="31"/>
    <w:qFormat/>
    <w:rsid w:val="006243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43F6"/>
    <w:rPr>
      <w:b/>
      <w:bCs/>
      <w:smallCaps/>
      <w:u w:val="single"/>
    </w:rPr>
  </w:style>
  <w:style w:type="character" w:styleId="BookTitle">
    <w:name w:val="Book Title"/>
    <w:basedOn w:val="DefaultParagraphFont"/>
    <w:uiPriority w:val="33"/>
    <w:qFormat/>
    <w:rsid w:val="006243F6"/>
    <w:rPr>
      <w:b w:val="0"/>
      <w:bCs w:val="0"/>
      <w:smallCaps/>
      <w:spacing w:val="5"/>
    </w:rPr>
  </w:style>
  <w:style w:type="paragraph" w:styleId="TOCHeading">
    <w:name w:val="TOC Heading"/>
    <w:basedOn w:val="Heading1"/>
    <w:next w:val="Normal"/>
    <w:uiPriority w:val="39"/>
    <w:semiHidden/>
    <w:unhideWhenUsed/>
    <w:qFormat/>
    <w:rsid w:val="006243F6"/>
    <w:pPr>
      <w:outlineLvl w:val="9"/>
    </w:pPr>
  </w:style>
  <w:style w:type="table" w:styleId="TableGrid">
    <w:name w:val="Table Grid"/>
    <w:basedOn w:val="TableNormal"/>
    <w:uiPriority w:val="59"/>
    <w:rsid w:val="007A1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0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A8"/>
  </w:style>
  <w:style w:type="paragraph" w:styleId="Footer">
    <w:name w:val="footer"/>
    <w:basedOn w:val="Normal"/>
    <w:link w:val="FooterChar"/>
    <w:uiPriority w:val="99"/>
    <w:unhideWhenUsed/>
    <w:rsid w:val="00360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A8"/>
  </w:style>
  <w:style w:type="paragraph" w:styleId="BalloonText">
    <w:name w:val="Balloon Text"/>
    <w:basedOn w:val="Normal"/>
    <w:link w:val="BalloonTextChar"/>
    <w:uiPriority w:val="99"/>
    <w:semiHidden/>
    <w:unhideWhenUsed/>
    <w:rsid w:val="001E53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3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12</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Science</cp:lastModifiedBy>
  <cp:revision>51</cp:revision>
  <cp:lastPrinted>2015-11-02T23:24:00Z</cp:lastPrinted>
  <dcterms:created xsi:type="dcterms:W3CDTF">2015-09-24T03:22:00Z</dcterms:created>
  <dcterms:modified xsi:type="dcterms:W3CDTF">2016-10-12T04:44:00Z</dcterms:modified>
</cp:coreProperties>
</file>