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3A9A" w:rsidRPr="00256F6A" w:rsidRDefault="000D3A9A" w:rsidP="00256F6A">
      <w:pPr>
        <w:jc w:val="center"/>
        <w:rPr>
          <w:b/>
          <w:sz w:val="72"/>
          <w:szCs w:val="72"/>
        </w:rPr>
      </w:pPr>
      <w:proofErr w:type="gramStart"/>
      <w:r w:rsidRPr="00256F6A">
        <w:rPr>
          <w:b/>
          <w:sz w:val="72"/>
          <w:szCs w:val="72"/>
        </w:rPr>
        <w:t>end</w:t>
      </w:r>
      <w:proofErr w:type="gramEnd"/>
      <w:r w:rsidRPr="00256F6A">
        <w:rPr>
          <w:b/>
          <w:sz w:val="72"/>
          <w:szCs w:val="72"/>
        </w:rPr>
        <w:t xml:space="preserve"> to end speech to text model</w:t>
      </w:r>
    </w:p>
    <w:p w:rsidR="000D3A9A" w:rsidRDefault="000D3A9A" w:rsidP="000D3A9A">
      <w:pPr>
        <w:pStyle w:val="ListParagraph"/>
        <w:ind w:left="1080"/>
        <w:rPr>
          <w:b/>
          <w:sz w:val="28"/>
          <w:szCs w:val="28"/>
        </w:rPr>
      </w:pPr>
    </w:p>
    <w:p w:rsidR="000D3A9A" w:rsidRPr="00256F6A" w:rsidRDefault="00256F6A" w:rsidP="000D3A9A">
      <w:pPr>
        <w:pStyle w:val="ListParagraph"/>
        <w:numPr>
          <w:ilvl w:val="0"/>
          <w:numId w:val="2"/>
        </w:numPr>
        <w:rPr>
          <w:b/>
          <w:sz w:val="56"/>
          <w:szCs w:val="56"/>
          <w:u w:val="single"/>
        </w:rPr>
      </w:pPr>
      <w:r w:rsidRPr="00256F6A">
        <w:rPr>
          <w:b/>
          <w:sz w:val="56"/>
          <w:szCs w:val="56"/>
          <w:u w:val="single"/>
        </w:rPr>
        <w:t>sumary</w:t>
      </w:r>
      <w:r w:rsidR="000D3A9A" w:rsidRPr="00256F6A">
        <w:rPr>
          <w:b/>
          <w:sz w:val="56"/>
          <w:szCs w:val="56"/>
          <w:u w:val="single"/>
        </w:rPr>
        <w:t>:</w:t>
      </w:r>
    </w:p>
    <w:p w:rsidR="000D3A9A" w:rsidRPr="00256F6A" w:rsidRDefault="000D3A9A" w:rsidP="00256F6A">
      <w:pPr>
        <w:pStyle w:val="ListParagraph"/>
        <w:numPr>
          <w:ilvl w:val="0"/>
          <w:numId w:val="7"/>
        </w:numPr>
        <w:rPr>
          <w:b/>
          <w:sz w:val="36"/>
          <w:szCs w:val="36"/>
        </w:rPr>
      </w:pPr>
      <w:r w:rsidRPr="00256F6A">
        <w:rPr>
          <w:b/>
          <w:sz w:val="36"/>
          <w:szCs w:val="36"/>
        </w:rPr>
        <w:t xml:space="preserve">Prepare </w:t>
      </w:r>
      <w:r w:rsidR="00406FDC" w:rsidRPr="00256F6A">
        <w:rPr>
          <w:b/>
          <w:sz w:val="36"/>
          <w:szCs w:val="36"/>
        </w:rPr>
        <w:t xml:space="preserve">the </w:t>
      </w:r>
      <w:r w:rsidRPr="00256F6A">
        <w:rPr>
          <w:b/>
          <w:sz w:val="36"/>
          <w:szCs w:val="36"/>
        </w:rPr>
        <w:t>data pipeline:</w:t>
      </w:r>
    </w:p>
    <w:p w:rsidR="00406FDC" w:rsidRPr="00406FDC" w:rsidRDefault="00406FDC" w:rsidP="00406FDC">
      <w:pPr>
        <w:pStyle w:val="ListParagraph"/>
        <w:numPr>
          <w:ilvl w:val="0"/>
          <w:numId w:val="4"/>
        </w:numPr>
        <w:rPr>
          <w:b/>
          <w:sz w:val="28"/>
          <w:szCs w:val="28"/>
        </w:rPr>
      </w:pPr>
      <w:r>
        <w:rPr>
          <w:b/>
          <w:sz w:val="28"/>
          <w:szCs w:val="28"/>
        </w:rPr>
        <w:t xml:space="preserve">Convert audio waves to </w:t>
      </w:r>
      <w:r w:rsidRPr="00406FDC">
        <w:rPr>
          <w:rFonts w:ascii="Segoe UI" w:hAnsi="Segoe UI" w:cs="Segoe UI"/>
          <w:b/>
          <w:color w:val="050506"/>
          <w:sz w:val="24"/>
          <w:szCs w:val="24"/>
        </w:rPr>
        <w:t>Spectrogram</w:t>
      </w:r>
      <w:r>
        <w:rPr>
          <w:rFonts w:ascii="Segoe UI" w:hAnsi="Segoe UI" w:cs="Segoe UI"/>
          <w:b/>
          <w:color w:val="050506"/>
          <w:sz w:val="24"/>
          <w:szCs w:val="24"/>
        </w:rPr>
        <w:t xml:space="preserve"> :</w:t>
      </w:r>
    </w:p>
    <w:p w:rsidR="00406FDC" w:rsidRPr="00B4438F" w:rsidRDefault="00406FDC" w:rsidP="00406FDC">
      <w:pPr>
        <w:pStyle w:val="ListParagraph"/>
        <w:ind w:left="1440"/>
        <w:rPr>
          <w:rFonts w:ascii="Times New Roman" w:hAnsi="Times New Roman" w:cs="Times New Roman"/>
          <w:color w:val="050506"/>
          <w:sz w:val="20"/>
          <w:szCs w:val="20"/>
        </w:rPr>
      </w:pPr>
      <w:r w:rsidRPr="00B4438F">
        <w:rPr>
          <w:rFonts w:ascii="Times New Roman" w:hAnsi="Times New Roman" w:cs="Times New Roman"/>
          <w:color w:val="050506"/>
          <w:sz w:val="20"/>
          <w:szCs w:val="20"/>
        </w:rPr>
        <w:t>We'll take raw audio waves and transform them into Mel Spectrograms.</w:t>
      </w:r>
    </w:p>
    <w:p w:rsidR="00406FDC" w:rsidRPr="00B4438F" w:rsidRDefault="00406FDC" w:rsidP="00406FDC">
      <w:pPr>
        <w:pStyle w:val="ListParagraph"/>
        <w:ind w:left="1440"/>
        <w:rPr>
          <w:rFonts w:ascii="Times New Roman" w:hAnsi="Times New Roman" w:cs="Times New Roman"/>
          <w:color w:val="050506"/>
          <w:sz w:val="20"/>
          <w:szCs w:val="20"/>
        </w:rPr>
      </w:pPr>
      <w:proofErr w:type="gramStart"/>
      <w:r w:rsidRPr="00B4438F">
        <w:rPr>
          <w:rFonts w:ascii="Times New Roman" w:hAnsi="Times New Roman" w:cs="Times New Roman"/>
          <w:color w:val="050506"/>
          <w:sz w:val="20"/>
          <w:szCs w:val="20"/>
        </w:rPr>
        <w:t>you</w:t>
      </w:r>
      <w:proofErr w:type="gramEnd"/>
      <w:r w:rsidRPr="00B4438F">
        <w:rPr>
          <w:rFonts w:ascii="Times New Roman" w:hAnsi="Times New Roman" w:cs="Times New Roman"/>
          <w:color w:val="050506"/>
          <w:sz w:val="20"/>
          <w:szCs w:val="20"/>
        </w:rPr>
        <w:t xml:space="preserve"> can just think of a Mel Spectrogram as essentially a picture of sound.</w:t>
      </w:r>
    </w:p>
    <w:p w:rsidR="00406FDC" w:rsidRDefault="00406FDC" w:rsidP="00406FDC">
      <w:pPr>
        <w:pStyle w:val="ListParagraph"/>
        <w:ind w:left="1440"/>
        <w:rPr>
          <w:rFonts w:ascii="Times New Roman" w:hAnsi="Times New Roman" w:cs="Times New Roman"/>
          <w:sz w:val="24"/>
          <w:szCs w:val="24"/>
        </w:rPr>
      </w:pPr>
      <w:r>
        <w:rPr>
          <w:noProof/>
        </w:rPr>
        <w:drawing>
          <wp:inline distT="0" distB="0" distL="0" distR="0">
            <wp:extent cx="4704398" cy="1375148"/>
            <wp:effectExtent l="19050" t="0" r="952" b="0"/>
            <wp:docPr id="2" name="Picture 1" descr="https://assets-global.website-files.com/5fbd459f3b05914cf70496d7/5fdfa5d962d74fe5fdad0960_fOPEodLdOFtLHeg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global.website-files.com/5fbd459f3b05914cf70496d7/5fdfa5d962d74fe5fdad0960_fOPEodLdOFtLHegW.jpeg"/>
                    <pic:cNvPicPr>
                      <a:picLocks noChangeAspect="1" noChangeArrowheads="1"/>
                    </pic:cNvPicPr>
                  </pic:nvPicPr>
                  <pic:blipFill>
                    <a:blip r:embed="rId5" cstate="print"/>
                    <a:srcRect/>
                    <a:stretch>
                      <a:fillRect/>
                    </a:stretch>
                  </pic:blipFill>
                  <pic:spPr bwMode="auto">
                    <a:xfrm>
                      <a:off x="0" y="0"/>
                      <a:ext cx="4709190" cy="1376549"/>
                    </a:xfrm>
                    <a:prstGeom prst="rect">
                      <a:avLst/>
                    </a:prstGeom>
                    <a:noFill/>
                    <a:ln w="9525">
                      <a:noFill/>
                      <a:miter lim="800000"/>
                      <a:headEnd/>
                      <a:tailEnd/>
                    </a:ln>
                  </pic:spPr>
                </pic:pic>
              </a:graphicData>
            </a:graphic>
          </wp:inline>
        </w:drawing>
      </w:r>
    </w:p>
    <w:p w:rsidR="00406FDC" w:rsidRPr="00406FDC" w:rsidRDefault="00406FDC" w:rsidP="00406FDC">
      <w:pPr>
        <w:pStyle w:val="ListParagraph"/>
        <w:numPr>
          <w:ilvl w:val="0"/>
          <w:numId w:val="4"/>
        </w:numPr>
        <w:rPr>
          <w:rFonts w:ascii="Times New Roman" w:hAnsi="Times New Roman" w:cs="Times New Roman"/>
          <w:b/>
          <w:sz w:val="24"/>
          <w:szCs w:val="24"/>
        </w:rPr>
      </w:pPr>
      <w:r>
        <w:rPr>
          <w:rFonts w:ascii="Times New Roman" w:eastAsia="Times New Roman" w:hAnsi="Times New Roman" w:cs="Times New Roman"/>
          <w:b/>
          <w:bCs/>
          <w:color w:val="050506"/>
          <w:sz w:val="24"/>
          <w:szCs w:val="24"/>
        </w:rPr>
        <w:t xml:space="preserve">Data augmentation - </w:t>
      </w:r>
      <w:r w:rsidR="00256F6A" w:rsidRPr="00256F6A">
        <w:rPr>
          <w:rFonts w:ascii="Segoe UI" w:hAnsi="Segoe UI" w:cs="Segoe UI"/>
          <w:b/>
          <w:color w:val="050506"/>
        </w:rPr>
        <w:t>SpecAugment</w:t>
      </w:r>
      <w:r>
        <w:rPr>
          <w:rFonts w:ascii="Times New Roman" w:eastAsia="Times New Roman" w:hAnsi="Times New Roman" w:cs="Times New Roman"/>
          <w:b/>
          <w:bCs/>
          <w:color w:val="050506"/>
          <w:sz w:val="24"/>
          <w:szCs w:val="24"/>
        </w:rPr>
        <w:t xml:space="preserve"> :</w:t>
      </w:r>
    </w:p>
    <w:p w:rsidR="00406FDC" w:rsidRPr="00B4438F" w:rsidRDefault="00406FDC" w:rsidP="00406FDC">
      <w:pPr>
        <w:pStyle w:val="ListParagraph"/>
        <w:ind w:left="1800"/>
        <w:rPr>
          <w:rFonts w:ascii="Times New Roman" w:hAnsi="Times New Roman" w:cs="Times New Roman"/>
          <w:color w:val="050506"/>
          <w:sz w:val="20"/>
          <w:szCs w:val="20"/>
        </w:rPr>
      </w:pPr>
      <w:r w:rsidRPr="00B4438F">
        <w:rPr>
          <w:rFonts w:ascii="Times New Roman" w:hAnsi="Times New Roman" w:cs="Times New Roman"/>
          <w:color w:val="050506"/>
          <w:sz w:val="20"/>
          <w:szCs w:val="20"/>
        </w:rPr>
        <w:t xml:space="preserve">We found Spectrogram Augmentation (SpecAugment), to be a much simpler and more effective approach. </w:t>
      </w:r>
      <w:proofErr w:type="gramStart"/>
      <w:r w:rsidRPr="00B4438F">
        <w:rPr>
          <w:rFonts w:ascii="Times New Roman" w:hAnsi="Times New Roman" w:cs="Times New Roman"/>
          <w:color w:val="050506"/>
          <w:sz w:val="20"/>
          <w:szCs w:val="20"/>
        </w:rPr>
        <w:t>SpecAugment,</w:t>
      </w:r>
      <w:proofErr w:type="gramEnd"/>
      <w:r w:rsidRPr="00B4438F">
        <w:rPr>
          <w:rFonts w:ascii="Times New Roman" w:hAnsi="Times New Roman" w:cs="Times New Roman"/>
          <w:color w:val="050506"/>
          <w:sz w:val="20"/>
          <w:szCs w:val="20"/>
        </w:rPr>
        <w:t xml:space="preserve"> was first introduced in the paper </w:t>
      </w:r>
      <w:hyperlink r:id="rId6" w:history="1">
        <w:r w:rsidRPr="00B4438F">
          <w:rPr>
            <w:rStyle w:val="Hyperlink"/>
            <w:rFonts w:ascii="Times New Roman" w:hAnsi="Times New Roman" w:cs="Times New Roman"/>
            <w:color w:val="6B2BD6"/>
            <w:sz w:val="20"/>
            <w:szCs w:val="20"/>
            <w:bdr w:val="none" w:sz="0" w:space="0" w:color="auto" w:frame="1"/>
          </w:rPr>
          <w:t>SpecAugment: A Simple Data Augmentation Method for Automatic Speech Recognition</w:t>
        </w:r>
      </w:hyperlink>
      <w:r w:rsidRPr="00B4438F">
        <w:rPr>
          <w:rFonts w:ascii="Times New Roman" w:hAnsi="Times New Roman" w:cs="Times New Roman"/>
          <w:color w:val="050506"/>
          <w:sz w:val="20"/>
          <w:szCs w:val="20"/>
        </w:rPr>
        <w:t>, in which the authors found that simply cutting out random blocks of consecutive time and frequency dimensions improved the models generalization abilities significantly.</w:t>
      </w:r>
    </w:p>
    <w:p w:rsidR="00406FDC" w:rsidRDefault="00406FDC" w:rsidP="00406FDC">
      <w:pPr>
        <w:pStyle w:val="ListParagraph"/>
        <w:ind w:left="1800"/>
        <w:rPr>
          <w:rFonts w:ascii="Times New Roman" w:hAnsi="Times New Roman" w:cs="Times New Roman"/>
          <w:b/>
          <w:sz w:val="24"/>
          <w:szCs w:val="24"/>
        </w:rPr>
      </w:pPr>
      <w:r>
        <w:rPr>
          <w:noProof/>
        </w:rPr>
        <w:drawing>
          <wp:inline distT="0" distB="0" distL="0" distR="0">
            <wp:extent cx="3913865" cy="1809773"/>
            <wp:effectExtent l="19050" t="0" r="0" b="0"/>
            <wp:docPr id="4" name="Picture 4" descr="https://assets-global.website-files.com/5fbd459f3b05914cf70496d7/5fdfa5d8313e00478c0dd199_YbqKqNBodFSQAV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assets-global.website-files.com/5fbd459f3b05914cf70496d7/5fdfa5d8313e00478c0dd199_YbqKqNBodFSQAVWD.png"/>
                    <pic:cNvPicPr>
                      <a:picLocks noChangeAspect="1" noChangeArrowheads="1"/>
                    </pic:cNvPicPr>
                  </pic:nvPicPr>
                  <pic:blipFill>
                    <a:blip r:embed="rId7" cstate="print"/>
                    <a:srcRect/>
                    <a:stretch>
                      <a:fillRect/>
                    </a:stretch>
                  </pic:blipFill>
                  <pic:spPr bwMode="auto">
                    <a:xfrm>
                      <a:off x="0" y="0"/>
                      <a:ext cx="3914897" cy="1810250"/>
                    </a:xfrm>
                    <a:prstGeom prst="rect">
                      <a:avLst/>
                    </a:prstGeom>
                    <a:noFill/>
                    <a:ln w="9525">
                      <a:noFill/>
                      <a:miter lim="800000"/>
                      <a:headEnd/>
                      <a:tailEnd/>
                    </a:ln>
                  </pic:spPr>
                </pic:pic>
              </a:graphicData>
            </a:graphic>
          </wp:inline>
        </w:drawing>
      </w:r>
    </w:p>
    <w:p w:rsidR="00256F6A" w:rsidRDefault="00256F6A" w:rsidP="00406FDC">
      <w:pPr>
        <w:pStyle w:val="ListParagraph"/>
        <w:ind w:left="1800"/>
        <w:rPr>
          <w:rFonts w:ascii="Times New Roman" w:hAnsi="Times New Roman" w:cs="Times New Roman"/>
          <w:b/>
          <w:sz w:val="24"/>
          <w:szCs w:val="24"/>
        </w:rPr>
      </w:pPr>
    </w:p>
    <w:p w:rsidR="00256F6A" w:rsidRDefault="00256F6A" w:rsidP="00406FDC">
      <w:pPr>
        <w:pStyle w:val="ListParagraph"/>
        <w:ind w:left="1800"/>
        <w:rPr>
          <w:rFonts w:ascii="Times New Roman" w:hAnsi="Times New Roman" w:cs="Times New Roman"/>
          <w:b/>
          <w:sz w:val="24"/>
          <w:szCs w:val="24"/>
        </w:rPr>
      </w:pPr>
    </w:p>
    <w:p w:rsidR="00256F6A" w:rsidRDefault="00256F6A" w:rsidP="00406FDC">
      <w:pPr>
        <w:pStyle w:val="ListParagraph"/>
        <w:ind w:left="1800"/>
        <w:rPr>
          <w:rFonts w:ascii="Times New Roman" w:hAnsi="Times New Roman" w:cs="Times New Roman"/>
          <w:b/>
          <w:sz w:val="24"/>
          <w:szCs w:val="24"/>
        </w:rPr>
      </w:pPr>
    </w:p>
    <w:p w:rsidR="00256F6A" w:rsidRDefault="00256F6A" w:rsidP="00406FDC">
      <w:pPr>
        <w:pStyle w:val="ListParagraph"/>
        <w:ind w:left="1800"/>
        <w:rPr>
          <w:rFonts w:ascii="Times New Roman" w:hAnsi="Times New Roman" w:cs="Times New Roman"/>
          <w:b/>
          <w:sz w:val="24"/>
          <w:szCs w:val="24"/>
        </w:rPr>
      </w:pPr>
    </w:p>
    <w:p w:rsidR="00256F6A" w:rsidRDefault="00256F6A" w:rsidP="00406FDC">
      <w:pPr>
        <w:pStyle w:val="ListParagraph"/>
        <w:ind w:left="1800"/>
        <w:rPr>
          <w:rFonts w:ascii="Times New Roman" w:hAnsi="Times New Roman" w:cs="Times New Roman"/>
          <w:b/>
          <w:sz w:val="24"/>
          <w:szCs w:val="24"/>
        </w:rPr>
      </w:pPr>
    </w:p>
    <w:p w:rsidR="00256F6A" w:rsidRDefault="00256F6A" w:rsidP="00406FDC">
      <w:pPr>
        <w:pStyle w:val="ListParagraph"/>
        <w:ind w:left="1800"/>
        <w:rPr>
          <w:rFonts w:ascii="Times New Roman" w:hAnsi="Times New Roman" w:cs="Times New Roman"/>
          <w:b/>
          <w:sz w:val="36"/>
          <w:szCs w:val="36"/>
          <w:u w:val="single"/>
        </w:rPr>
      </w:pPr>
      <w:r>
        <w:rPr>
          <w:rFonts w:ascii="Times New Roman" w:hAnsi="Times New Roman" w:cs="Times New Roman"/>
          <w:b/>
          <w:sz w:val="24"/>
          <w:szCs w:val="24"/>
        </w:rPr>
        <w:lastRenderedPageBreak/>
        <w:t xml:space="preserve">II)  </w:t>
      </w:r>
      <w:proofErr w:type="gramStart"/>
      <w:r w:rsidRPr="00256F6A">
        <w:rPr>
          <w:rFonts w:ascii="Times New Roman" w:hAnsi="Times New Roman" w:cs="Times New Roman"/>
          <w:b/>
          <w:sz w:val="36"/>
          <w:szCs w:val="36"/>
          <w:u w:val="single"/>
        </w:rPr>
        <w:t>model</w:t>
      </w:r>
      <w:proofErr w:type="gramEnd"/>
      <w:r w:rsidRPr="00256F6A">
        <w:rPr>
          <w:rFonts w:ascii="Times New Roman" w:hAnsi="Times New Roman" w:cs="Times New Roman"/>
          <w:b/>
          <w:sz w:val="36"/>
          <w:szCs w:val="36"/>
          <w:u w:val="single"/>
        </w:rPr>
        <w:t xml:space="preserve"> </w:t>
      </w:r>
      <w:r>
        <w:rPr>
          <w:rFonts w:ascii="Times New Roman" w:hAnsi="Times New Roman" w:cs="Times New Roman"/>
          <w:b/>
          <w:sz w:val="36"/>
          <w:szCs w:val="36"/>
          <w:u w:val="single"/>
        </w:rPr>
        <w:t xml:space="preserve">design </w:t>
      </w:r>
      <w:r w:rsidRPr="00256F6A">
        <w:rPr>
          <w:rFonts w:ascii="Times New Roman" w:hAnsi="Times New Roman" w:cs="Times New Roman"/>
          <w:b/>
          <w:sz w:val="36"/>
          <w:szCs w:val="36"/>
          <w:u w:val="single"/>
        </w:rPr>
        <w:t>:</w:t>
      </w:r>
    </w:p>
    <w:p w:rsidR="00256F6A" w:rsidRPr="00256F6A" w:rsidRDefault="00256F6A" w:rsidP="00256F6A">
      <w:pPr>
        <w:pStyle w:val="ListParagraph"/>
        <w:numPr>
          <w:ilvl w:val="0"/>
          <w:numId w:val="8"/>
        </w:numPr>
        <w:rPr>
          <w:rFonts w:ascii="Times New Roman" w:hAnsi="Times New Roman" w:cs="Times New Roman"/>
          <w:b/>
          <w:sz w:val="28"/>
          <w:szCs w:val="28"/>
        </w:rPr>
      </w:pPr>
      <w:r w:rsidRPr="00256F6A">
        <w:rPr>
          <w:rFonts w:ascii="Times New Roman" w:hAnsi="Times New Roman" w:cs="Times New Roman"/>
          <w:b/>
          <w:sz w:val="28"/>
          <w:szCs w:val="28"/>
        </w:rPr>
        <w:t>Diagram :</w:t>
      </w:r>
    </w:p>
    <w:p w:rsidR="00256F6A" w:rsidRDefault="00256F6A" w:rsidP="00256F6A">
      <w:pPr>
        <w:pStyle w:val="ListParagraph"/>
        <w:ind w:left="2160"/>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extent cx="4366341" cy="3145070"/>
            <wp:effectExtent l="19050" t="0" r="0" b="0"/>
            <wp:docPr id="3" name="Picture 2" descr="model_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diagram.PNG"/>
                    <pic:cNvPicPr/>
                  </pic:nvPicPr>
                  <pic:blipFill>
                    <a:blip r:embed="rId8" cstate="print"/>
                    <a:stretch>
                      <a:fillRect/>
                    </a:stretch>
                  </pic:blipFill>
                  <pic:spPr>
                    <a:xfrm>
                      <a:off x="0" y="0"/>
                      <a:ext cx="4369730" cy="3147511"/>
                    </a:xfrm>
                    <a:prstGeom prst="rect">
                      <a:avLst/>
                    </a:prstGeom>
                  </pic:spPr>
                </pic:pic>
              </a:graphicData>
            </a:graphic>
          </wp:inline>
        </w:drawing>
      </w:r>
    </w:p>
    <w:p w:rsidR="00256F6A" w:rsidRDefault="00256F6A" w:rsidP="00406FDC">
      <w:pPr>
        <w:pStyle w:val="ListParagraph"/>
        <w:ind w:left="1800"/>
        <w:rPr>
          <w:rFonts w:ascii="Times New Roman" w:hAnsi="Times New Roman" w:cs="Times New Roman"/>
          <w:b/>
          <w:sz w:val="24"/>
          <w:szCs w:val="24"/>
        </w:rPr>
      </w:pPr>
    </w:p>
    <w:p w:rsidR="000D3A9A" w:rsidRDefault="00256F6A" w:rsidP="00256F6A">
      <w:pPr>
        <w:pStyle w:val="ListParagraph"/>
        <w:numPr>
          <w:ilvl w:val="0"/>
          <w:numId w:val="8"/>
        </w:numPr>
        <w:rPr>
          <w:b/>
          <w:sz w:val="28"/>
          <w:szCs w:val="28"/>
        </w:rPr>
      </w:pPr>
      <w:r w:rsidRPr="00256F6A">
        <w:rPr>
          <w:b/>
          <w:sz w:val="28"/>
          <w:szCs w:val="28"/>
        </w:rPr>
        <w:t>Detail :</w:t>
      </w:r>
    </w:p>
    <w:p w:rsidR="00256F6A" w:rsidRPr="00B4438F" w:rsidRDefault="008420E0" w:rsidP="00256F6A">
      <w:pPr>
        <w:pStyle w:val="ListParagraph"/>
        <w:ind w:left="2160"/>
        <w:rPr>
          <w:rFonts w:ascii="Times New Roman" w:hAnsi="Times New Roman" w:cs="Times New Roman"/>
          <w:color w:val="050506"/>
          <w:sz w:val="20"/>
          <w:szCs w:val="20"/>
        </w:rPr>
      </w:pPr>
      <w:proofErr w:type="gramStart"/>
      <w:r w:rsidRPr="00B4438F">
        <w:rPr>
          <w:rFonts w:ascii="Times New Roman" w:hAnsi="Times New Roman" w:cs="Times New Roman"/>
          <w:color w:val="050506"/>
          <w:sz w:val="20"/>
          <w:szCs w:val="20"/>
        </w:rPr>
        <w:t>this</w:t>
      </w:r>
      <w:proofErr w:type="gramEnd"/>
      <w:r w:rsidR="00256F6A" w:rsidRPr="00B4438F">
        <w:rPr>
          <w:rFonts w:ascii="Times New Roman" w:hAnsi="Times New Roman" w:cs="Times New Roman"/>
          <w:color w:val="050506"/>
          <w:sz w:val="20"/>
          <w:szCs w:val="20"/>
        </w:rPr>
        <w:t xml:space="preserve"> model will be similar to the Deep Speech 2 architecture. The model will have two main neural network modules - N layers of Residual Convolutional Neural Networks (ResCNN) to learn the relevant audio features, and a set of Bidirectional </w:t>
      </w:r>
      <w:r w:rsidR="006B31C6" w:rsidRPr="00B4438F">
        <w:rPr>
          <w:rFonts w:ascii="Times New Roman" w:hAnsi="Times New Roman" w:cs="Times New Roman"/>
          <w:bCs/>
          <w:color w:val="202122"/>
          <w:sz w:val="20"/>
          <w:szCs w:val="20"/>
          <w:shd w:val="clear" w:color="auto" w:fill="FFFFFF"/>
        </w:rPr>
        <w:t>Gated Recurrent Unit</w:t>
      </w:r>
      <w:r w:rsidR="006B31C6" w:rsidRPr="00B4438F">
        <w:rPr>
          <w:rFonts w:ascii="Times New Roman" w:hAnsi="Times New Roman" w:cs="Times New Roman"/>
          <w:color w:val="202122"/>
          <w:sz w:val="20"/>
          <w:szCs w:val="20"/>
          <w:shd w:val="clear" w:color="auto" w:fill="FFFFFF"/>
        </w:rPr>
        <w:t>s</w:t>
      </w:r>
      <w:r w:rsidR="006B31C6" w:rsidRPr="00B4438F">
        <w:rPr>
          <w:rFonts w:ascii="Times New Roman" w:hAnsi="Times New Roman" w:cs="Times New Roman"/>
          <w:color w:val="050506"/>
          <w:sz w:val="20"/>
          <w:szCs w:val="20"/>
        </w:rPr>
        <w:t xml:space="preserve"> </w:t>
      </w:r>
      <w:r w:rsidR="00256F6A" w:rsidRPr="00B4438F">
        <w:rPr>
          <w:rFonts w:ascii="Times New Roman" w:hAnsi="Times New Roman" w:cs="Times New Roman"/>
          <w:color w:val="050506"/>
          <w:sz w:val="20"/>
          <w:szCs w:val="20"/>
        </w:rPr>
        <w:t>(Bi</w:t>
      </w:r>
      <w:r w:rsidR="006B31C6" w:rsidRPr="00B4438F">
        <w:rPr>
          <w:rFonts w:ascii="Times New Roman" w:hAnsi="Times New Roman" w:cs="Times New Roman"/>
          <w:color w:val="050506"/>
          <w:sz w:val="20"/>
          <w:szCs w:val="20"/>
        </w:rPr>
        <w:t>GRU</w:t>
      </w:r>
      <w:r w:rsidR="00256F6A" w:rsidRPr="00B4438F">
        <w:rPr>
          <w:rFonts w:ascii="Times New Roman" w:hAnsi="Times New Roman" w:cs="Times New Roman"/>
          <w:color w:val="050506"/>
          <w:sz w:val="20"/>
          <w:szCs w:val="20"/>
        </w:rPr>
        <w:t>) to leverage the learned ResCNN audio features.</w:t>
      </w:r>
    </w:p>
    <w:p w:rsidR="00E61FED" w:rsidRDefault="00E61FED" w:rsidP="00256F6A">
      <w:pPr>
        <w:pStyle w:val="ListParagraph"/>
        <w:ind w:left="2160"/>
        <w:rPr>
          <w:rFonts w:ascii="Times New Roman" w:hAnsi="Times New Roman" w:cs="Times New Roman"/>
          <w:color w:val="050506"/>
          <w:sz w:val="18"/>
          <w:szCs w:val="18"/>
        </w:rPr>
      </w:pPr>
    </w:p>
    <w:p w:rsidR="00E61FED" w:rsidRPr="00E61FED" w:rsidRDefault="00E61FED" w:rsidP="00E61FED">
      <w:pPr>
        <w:pStyle w:val="ListParagraph"/>
        <w:numPr>
          <w:ilvl w:val="0"/>
          <w:numId w:val="10"/>
        </w:numPr>
        <w:rPr>
          <w:rFonts w:ascii="Times New Roman" w:hAnsi="Times New Roman" w:cs="Times New Roman"/>
          <w:b/>
          <w:color w:val="050506"/>
          <w:sz w:val="24"/>
          <w:szCs w:val="24"/>
        </w:rPr>
      </w:pPr>
      <w:r w:rsidRPr="00E61FED">
        <w:rPr>
          <w:rFonts w:ascii="Times New Roman" w:hAnsi="Times New Roman" w:cs="Times New Roman"/>
          <w:b/>
          <w:color w:val="050506"/>
          <w:sz w:val="24"/>
          <w:szCs w:val="24"/>
        </w:rPr>
        <w:t>Architecture</w:t>
      </w:r>
      <w:r>
        <w:rPr>
          <w:rFonts w:ascii="Times New Roman" w:hAnsi="Times New Roman" w:cs="Times New Roman"/>
          <w:b/>
          <w:color w:val="050506"/>
          <w:sz w:val="24"/>
          <w:szCs w:val="24"/>
        </w:rPr>
        <w:t>:</w:t>
      </w:r>
    </w:p>
    <w:p w:rsidR="00E61FED" w:rsidRPr="006B31C6" w:rsidRDefault="00E61FED" w:rsidP="00256F6A">
      <w:pPr>
        <w:pStyle w:val="ListParagraph"/>
        <w:ind w:left="2160"/>
        <w:rPr>
          <w:rFonts w:ascii="Times New Roman" w:hAnsi="Times New Roman" w:cs="Times New Roman"/>
          <w:color w:val="050506"/>
          <w:sz w:val="18"/>
          <w:szCs w:val="18"/>
        </w:rPr>
      </w:pPr>
    </w:p>
    <w:p w:rsidR="008420E0" w:rsidRPr="008420E0" w:rsidRDefault="008420E0" w:rsidP="00256F6A">
      <w:pPr>
        <w:pStyle w:val="ListParagraph"/>
        <w:ind w:left="2160"/>
        <w:rPr>
          <w:rFonts w:ascii="Segoe UI" w:hAnsi="Segoe UI" w:cs="Segoe UI"/>
          <w:color w:val="050506"/>
        </w:rPr>
      </w:pPr>
      <w:r w:rsidRPr="006B31C6">
        <w:rPr>
          <w:rFonts w:ascii="Segoe UI" w:hAnsi="Segoe UI" w:cs="Segoe UI"/>
          <w:b/>
          <w:color w:val="050506"/>
          <w:highlight w:val="yellow"/>
        </w:rPr>
        <w:t>+</w:t>
      </w:r>
      <w:r w:rsidRPr="008420E0">
        <w:rPr>
          <w:rFonts w:ascii="Segoe UI" w:hAnsi="Segoe UI" w:cs="Segoe UI"/>
          <w:color w:val="050506"/>
        </w:rPr>
        <w:t xml:space="preserve"> </w:t>
      </w:r>
      <w:proofErr w:type="gramStart"/>
      <w:r w:rsidRPr="006B31C6">
        <w:rPr>
          <w:rFonts w:ascii="Segoe UI" w:hAnsi="Segoe UI" w:cs="Segoe UI"/>
          <w:i/>
          <w:color w:val="050506"/>
        </w:rPr>
        <w:t xml:space="preserve">ResCNN </w:t>
      </w:r>
      <w:r w:rsidRPr="008420E0">
        <w:rPr>
          <w:rFonts w:ascii="Segoe UI" w:hAnsi="Segoe UI" w:cs="Segoe UI"/>
          <w:color w:val="050506"/>
        </w:rPr>
        <w:t>:</w:t>
      </w:r>
      <w:proofErr w:type="gramEnd"/>
    </w:p>
    <w:p w:rsidR="008420E0" w:rsidRPr="00B4438F" w:rsidRDefault="008420E0" w:rsidP="00256F6A">
      <w:pPr>
        <w:pStyle w:val="ListParagraph"/>
        <w:ind w:left="2160"/>
        <w:rPr>
          <w:rFonts w:ascii="Times New Roman" w:hAnsi="Times New Roman" w:cs="Times New Roman"/>
          <w:b/>
          <w:sz w:val="20"/>
          <w:szCs w:val="20"/>
        </w:rPr>
      </w:pPr>
      <w:r w:rsidRPr="00B4438F">
        <w:rPr>
          <w:rFonts w:ascii="Times New Roman" w:hAnsi="Times New Roman" w:cs="Times New Roman"/>
          <w:color w:val="050506"/>
          <w:sz w:val="20"/>
          <w:szCs w:val="20"/>
        </w:rPr>
        <w:t xml:space="preserve">Convolutional Neural Networks (CNN) </w:t>
      </w:r>
      <w:proofErr w:type="gramStart"/>
      <w:r w:rsidRPr="00B4438F">
        <w:rPr>
          <w:rFonts w:ascii="Times New Roman" w:hAnsi="Times New Roman" w:cs="Times New Roman"/>
          <w:color w:val="050506"/>
          <w:sz w:val="20"/>
          <w:szCs w:val="20"/>
        </w:rPr>
        <w:t>are</w:t>
      </w:r>
      <w:proofErr w:type="gramEnd"/>
      <w:r w:rsidRPr="00B4438F">
        <w:rPr>
          <w:rFonts w:ascii="Times New Roman" w:hAnsi="Times New Roman" w:cs="Times New Roman"/>
          <w:color w:val="050506"/>
          <w:sz w:val="20"/>
          <w:szCs w:val="20"/>
        </w:rPr>
        <w:t xml:space="preserve"> great at extracting abstract features, and we'll apply the same feature extraction power to audio spectrograms. Instead of just vanilla CNN layers, we choose to use Residual CNN layers. Residual connections (AKA skip connections) were first introduced in the paper </w:t>
      </w:r>
      <w:hyperlink r:id="rId9" w:history="1">
        <w:r w:rsidRPr="00B4438F">
          <w:rPr>
            <w:rStyle w:val="Hyperlink"/>
            <w:rFonts w:ascii="Times New Roman" w:hAnsi="Times New Roman" w:cs="Times New Roman"/>
            <w:color w:val="6B2BD6"/>
            <w:sz w:val="20"/>
            <w:szCs w:val="20"/>
            <w:bdr w:val="none" w:sz="0" w:space="0" w:color="auto" w:frame="1"/>
          </w:rPr>
          <w:t>Deep Residual Learning for Image Recognition</w:t>
        </w:r>
      </w:hyperlink>
      <w:r w:rsidRPr="00B4438F">
        <w:rPr>
          <w:rFonts w:ascii="Times New Roman" w:hAnsi="Times New Roman" w:cs="Times New Roman"/>
          <w:color w:val="050506"/>
          <w:sz w:val="20"/>
          <w:szCs w:val="20"/>
        </w:rPr>
        <w:t>, where the author found that you can build really deep networks with good accuracy gains if you add these connections to your CNN's. Adding these Residual connections also helps the model learn faster and generalize better. The paper </w:t>
      </w:r>
      <w:hyperlink r:id="rId10" w:history="1">
        <w:r w:rsidRPr="00B4438F">
          <w:rPr>
            <w:rStyle w:val="Hyperlink"/>
            <w:rFonts w:ascii="Times New Roman" w:hAnsi="Times New Roman" w:cs="Times New Roman"/>
            <w:color w:val="6B2BD6"/>
            <w:sz w:val="20"/>
            <w:szCs w:val="20"/>
            <w:bdr w:val="none" w:sz="0" w:space="0" w:color="auto" w:frame="1"/>
          </w:rPr>
          <w:t>Visualizing the Loss Landscape of Neural Nets</w:t>
        </w:r>
      </w:hyperlink>
      <w:r w:rsidRPr="00B4438F">
        <w:rPr>
          <w:rFonts w:ascii="Times New Roman" w:hAnsi="Times New Roman" w:cs="Times New Roman"/>
          <w:color w:val="050506"/>
          <w:sz w:val="20"/>
          <w:szCs w:val="20"/>
        </w:rPr>
        <w:t xml:space="preserve"> shows that networks with residual connections have a “flatter” loss surface, making it easier for models to navigate the loss landscape and find </w:t>
      </w:r>
      <w:proofErr w:type="gramStart"/>
      <w:r w:rsidRPr="00B4438F">
        <w:rPr>
          <w:rFonts w:ascii="Times New Roman" w:hAnsi="Times New Roman" w:cs="Times New Roman"/>
          <w:color w:val="050506"/>
          <w:sz w:val="20"/>
          <w:szCs w:val="20"/>
        </w:rPr>
        <w:t>a lower and more generalizable minima</w:t>
      </w:r>
      <w:proofErr w:type="gramEnd"/>
      <w:r w:rsidRPr="00B4438F">
        <w:rPr>
          <w:rFonts w:ascii="Times New Roman" w:hAnsi="Times New Roman" w:cs="Times New Roman"/>
          <w:color w:val="050506"/>
          <w:sz w:val="20"/>
          <w:szCs w:val="20"/>
        </w:rPr>
        <w:t>.</w:t>
      </w:r>
    </w:p>
    <w:p w:rsidR="00256F6A" w:rsidRDefault="00256F6A" w:rsidP="00256F6A">
      <w:pPr>
        <w:pStyle w:val="ListParagraph"/>
        <w:ind w:left="2160"/>
        <w:rPr>
          <w:b/>
          <w:sz w:val="28"/>
          <w:szCs w:val="28"/>
        </w:rPr>
      </w:pPr>
    </w:p>
    <w:p w:rsidR="006B31C6" w:rsidRDefault="006B31C6" w:rsidP="00256F6A">
      <w:pPr>
        <w:pStyle w:val="ListParagraph"/>
        <w:ind w:left="2160"/>
        <w:rPr>
          <w:rFonts w:ascii="Times New Roman" w:hAnsi="Times New Roman" w:cs="Times New Roman"/>
          <w:i/>
          <w:color w:val="050506"/>
        </w:rPr>
      </w:pPr>
      <w:r w:rsidRPr="006B31C6">
        <w:rPr>
          <w:b/>
          <w:sz w:val="28"/>
          <w:szCs w:val="28"/>
          <w:highlight w:val="yellow"/>
        </w:rPr>
        <w:t>+</w:t>
      </w:r>
      <w:r>
        <w:rPr>
          <w:b/>
          <w:sz w:val="28"/>
          <w:szCs w:val="28"/>
        </w:rPr>
        <w:t xml:space="preserve"> </w:t>
      </w:r>
      <w:r w:rsidRPr="006B31C6">
        <w:rPr>
          <w:rFonts w:ascii="Times New Roman" w:hAnsi="Times New Roman" w:cs="Times New Roman"/>
          <w:i/>
          <w:color w:val="050506"/>
        </w:rPr>
        <w:t>Bi</w:t>
      </w:r>
      <w:r>
        <w:rPr>
          <w:rFonts w:ascii="Times New Roman" w:hAnsi="Times New Roman" w:cs="Times New Roman"/>
          <w:i/>
          <w:color w:val="050506"/>
        </w:rPr>
        <w:t>GRU:</w:t>
      </w:r>
    </w:p>
    <w:p w:rsidR="006B31C6" w:rsidRPr="00B4438F" w:rsidRDefault="006B31C6" w:rsidP="00256F6A">
      <w:pPr>
        <w:pStyle w:val="ListParagraph"/>
        <w:ind w:left="2160"/>
        <w:rPr>
          <w:rFonts w:ascii="Times New Roman" w:hAnsi="Times New Roman" w:cs="Times New Roman"/>
          <w:b/>
          <w:sz w:val="20"/>
          <w:szCs w:val="20"/>
        </w:rPr>
      </w:pPr>
      <w:r w:rsidRPr="00B4438F">
        <w:rPr>
          <w:rFonts w:ascii="Times New Roman" w:hAnsi="Times New Roman" w:cs="Times New Roman"/>
          <w:color w:val="050506"/>
          <w:sz w:val="20"/>
          <w:szCs w:val="20"/>
        </w:rPr>
        <w:t xml:space="preserve">Recurrent Neural Networks (RNN) </w:t>
      </w:r>
      <w:proofErr w:type="gramStart"/>
      <w:r w:rsidRPr="00B4438F">
        <w:rPr>
          <w:rFonts w:ascii="Times New Roman" w:hAnsi="Times New Roman" w:cs="Times New Roman"/>
          <w:color w:val="050506"/>
          <w:sz w:val="20"/>
          <w:szCs w:val="20"/>
        </w:rPr>
        <w:t>are</w:t>
      </w:r>
      <w:proofErr w:type="gramEnd"/>
      <w:r w:rsidRPr="00B4438F">
        <w:rPr>
          <w:rFonts w:ascii="Times New Roman" w:hAnsi="Times New Roman" w:cs="Times New Roman"/>
          <w:color w:val="050506"/>
          <w:sz w:val="20"/>
          <w:szCs w:val="20"/>
        </w:rPr>
        <w:t xml:space="preserve"> naturally great at sequence modeling problems. RNN's processes the audio features step by step, making a prediction for each frame while using context from previous frames. We use BiRNN's because we want the context of not only the frame before each step, but the frames after it as well. This can help the model make better predictions, as each frame in the audio will have more information </w:t>
      </w:r>
      <w:r w:rsidRPr="00B4438F">
        <w:rPr>
          <w:rFonts w:ascii="Times New Roman" w:hAnsi="Times New Roman" w:cs="Times New Roman"/>
          <w:color w:val="050506"/>
          <w:sz w:val="20"/>
          <w:szCs w:val="20"/>
        </w:rPr>
        <w:lastRenderedPageBreak/>
        <w:t>before making a prediction. We use Gated Recurrent Unit (GRU's) variant of RNN's as it needs less computational resources than LSTM's, and works just as well in some cases.</w:t>
      </w:r>
    </w:p>
    <w:p w:rsidR="00256F6A" w:rsidRDefault="00256F6A" w:rsidP="00256F6A">
      <w:pPr>
        <w:pStyle w:val="ListParagraph"/>
        <w:ind w:left="2160"/>
        <w:rPr>
          <w:b/>
          <w:sz w:val="28"/>
          <w:szCs w:val="28"/>
        </w:rPr>
      </w:pPr>
    </w:p>
    <w:p w:rsidR="006B31C6" w:rsidRPr="00B4438F" w:rsidRDefault="006B31C6" w:rsidP="00256F6A">
      <w:pPr>
        <w:pStyle w:val="ListParagraph"/>
        <w:ind w:left="2160"/>
        <w:rPr>
          <w:b/>
          <w:sz w:val="20"/>
          <w:szCs w:val="20"/>
        </w:rPr>
      </w:pPr>
      <w:r w:rsidRPr="00B4438F">
        <w:rPr>
          <w:rFonts w:ascii="Segoe UI" w:hAnsi="Segoe UI" w:cs="Segoe UI"/>
          <w:color w:val="050506"/>
          <w:sz w:val="20"/>
          <w:szCs w:val="20"/>
          <w:highlight w:val="yellow"/>
        </w:rPr>
        <w:t>+</w:t>
      </w:r>
      <w:r w:rsidRPr="00B4438F">
        <w:rPr>
          <w:rFonts w:ascii="Segoe UI" w:hAnsi="Segoe UI" w:cs="Segoe UI"/>
          <w:color w:val="050506"/>
          <w:sz w:val="20"/>
          <w:szCs w:val="20"/>
        </w:rPr>
        <w:t xml:space="preserve"> The model outputs a probability matrix for characters which we'll use to feed into our decoder to extract what the model believes are the highest probability characters that were spoken.</w:t>
      </w:r>
    </w:p>
    <w:p w:rsidR="000D3A9A" w:rsidRDefault="000D3A9A" w:rsidP="000D3A9A">
      <w:pPr>
        <w:pStyle w:val="ListParagraph"/>
        <w:ind w:left="1080"/>
        <w:rPr>
          <w:b/>
          <w:sz w:val="28"/>
          <w:szCs w:val="28"/>
        </w:rPr>
      </w:pPr>
    </w:p>
    <w:p w:rsidR="00E61FED" w:rsidRPr="00E61FED" w:rsidRDefault="00E61FED" w:rsidP="00E61FED">
      <w:pPr>
        <w:pStyle w:val="ListParagraph"/>
        <w:numPr>
          <w:ilvl w:val="0"/>
          <w:numId w:val="10"/>
        </w:numPr>
        <w:rPr>
          <w:rFonts w:ascii="Times New Roman" w:hAnsi="Times New Roman" w:cs="Times New Roman"/>
          <w:b/>
          <w:sz w:val="28"/>
          <w:szCs w:val="28"/>
        </w:rPr>
      </w:pPr>
      <w:r w:rsidRPr="00E61FED">
        <w:rPr>
          <w:rFonts w:ascii="Times New Roman" w:hAnsi="Times New Roman" w:cs="Times New Roman"/>
          <w:b/>
          <w:sz w:val="28"/>
          <w:szCs w:val="28"/>
        </w:rPr>
        <w:t>Optimizer and schedual:</w:t>
      </w:r>
    </w:p>
    <w:p w:rsidR="00E61FED" w:rsidRDefault="00E61FED" w:rsidP="00E61FED">
      <w:pPr>
        <w:pStyle w:val="ListParagraph"/>
        <w:ind w:left="2520"/>
        <w:rPr>
          <w:b/>
          <w:sz w:val="28"/>
          <w:szCs w:val="28"/>
        </w:rPr>
      </w:pPr>
    </w:p>
    <w:p w:rsidR="00E61FED" w:rsidRDefault="00E61FED" w:rsidP="00E61FED">
      <w:pPr>
        <w:pStyle w:val="ListParagraph"/>
        <w:ind w:left="2520"/>
        <w:rPr>
          <w:sz w:val="28"/>
          <w:szCs w:val="28"/>
        </w:rPr>
      </w:pPr>
      <w:r w:rsidRPr="00E61FED">
        <w:rPr>
          <w:sz w:val="28"/>
          <w:szCs w:val="28"/>
          <w:highlight w:val="yellow"/>
        </w:rPr>
        <w:t>+</w:t>
      </w:r>
      <w:r w:rsidRPr="00E61FED">
        <w:rPr>
          <w:sz w:val="28"/>
          <w:szCs w:val="28"/>
        </w:rPr>
        <w:t xml:space="preserve"> </w:t>
      </w:r>
      <w:proofErr w:type="gramStart"/>
      <w:r w:rsidRPr="00E61FED">
        <w:rPr>
          <w:i/>
          <w:sz w:val="28"/>
          <w:szCs w:val="28"/>
        </w:rPr>
        <w:t>optimizer</w:t>
      </w:r>
      <w:r w:rsidRPr="00E61FED">
        <w:rPr>
          <w:sz w:val="28"/>
          <w:szCs w:val="28"/>
        </w:rPr>
        <w:t xml:space="preserve"> :</w:t>
      </w:r>
      <w:proofErr w:type="gramEnd"/>
      <w:r>
        <w:rPr>
          <w:sz w:val="28"/>
          <w:szCs w:val="28"/>
        </w:rPr>
        <w:t xml:space="preserve"> </w:t>
      </w:r>
      <w:r>
        <w:rPr>
          <w:rStyle w:val="Strong"/>
          <w:rFonts w:ascii="inherit" w:hAnsi="inherit" w:cs="Segoe UI"/>
          <w:color w:val="050506"/>
          <w:sz w:val="17"/>
          <w:szCs w:val="17"/>
          <w:bdr w:val="none" w:sz="0" w:space="0" w:color="auto" w:frame="1"/>
        </w:rPr>
        <w:t>AdamW</w:t>
      </w:r>
      <w:r>
        <w:rPr>
          <w:rFonts w:ascii="Segoe UI" w:hAnsi="Segoe UI" w:cs="Segoe UI"/>
          <w:color w:val="050506"/>
          <w:sz w:val="17"/>
          <w:szCs w:val="17"/>
        </w:rPr>
        <w:t> </w:t>
      </w:r>
    </w:p>
    <w:p w:rsidR="00E61FED" w:rsidRPr="00B4438F" w:rsidRDefault="00E61FED" w:rsidP="00E61FED">
      <w:pPr>
        <w:pStyle w:val="ListParagraph"/>
        <w:ind w:left="2520"/>
        <w:rPr>
          <w:rFonts w:ascii="Times New Roman" w:hAnsi="Times New Roman" w:cs="Times New Roman"/>
          <w:sz w:val="20"/>
          <w:szCs w:val="20"/>
        </w:rPr>
      </w:pPr>
      <w:r w:rsidRPr="00B4438F">
        <w:rPr>
          <w:rFonts w:ascii="Segoe UI" w:hAnsi="Segoe UI" w:cs="Segoe UI"/>
          <w:color w:val="050506"/>
          <w:sz w:val="20"/>
          <w:szCs w:val="20"/>
        </w:rPr>
        <w:t> </w:t>
      </w:r>
      <w:r w:rsidRPr="00B4438F">
        <w:rPr>
          <w:rStyle w:val="Strong"/>
          <w:rFonts w:ascii="Times New Roman" w:hAnsi="Times New Roman" w:cs="Times New Roman"/>
          <w:color w:val="050506"/>
          <w:sz w:val="20"/>
          <w:szCs w:val="20"/>
          <w:bdr w:val="none" w:sz="0" w:space="0" w:color="auto" w:frame="1"/>
        </w:rPr>
        <w:t>Adam</w:t>
      </w:r>
      <w:r w:rsidRPr="00B4438F">
        <w:rPr>
          <w:rFonts w:ascii="Times New Roman" w:hAnsi="Times New Roman" w:cs="Times New Roman"/>
          <w:color w:val="050506"/>
          <w:sz w:val="20"/>
          <w:szCs w:val="20"/>
        </w:rPr>
        <w:t> is a widely used optimizer that helps your model converge more quickly, therefore, saving compute time, but has been notorious for not generalizing as well as </w:t>
      </w:r>
      <w:r w:rsidRPr="00B4438F">
        <w:rPr>
          <w:rStyle w:val="Strong"/>
          <w:rFonts w:ascii="Times New Roman" w:hAnsi="Times New Roman" w:cs="Times New Roman"/>
          <w:color w:val="050506"/>
          <w:sz w:val="20"/>
          <w:szCs w:val="20"/>
          <w:bdr w:val="none" w:sz="0" w:space="0" w:color="auto" w:frame="1"/>
        </w:rPr>
        <w:t>Stochastic Gradient Descent</w:t>
      </w:r>
      <w:r w:rsidRPr="00B4438F">
        <w:rPr>
          <w:rFonts w:ascii="Times New Roman" w:hAnsi="Times New Roman" w:cs="Times New Roman"/>
          <w:color w:val="050506"/>
          <w:sz w:val="20"/>
          <w:szCs w:val="20"/>
        </w:rPr>
        <w:t> AKA </w:t>
      </w:r>
      <w:r w:rsidRPr="00B4438F">
        <w:rPr>
          <w:rStyle w:val="Strong"/>
          <w:rFonts w:ascii="Times New Roman" w:hAnsi="Times New Roman" w:cs="Times New Roman"/>
          <w:color w:val="050506"/>
          <w:sz w:val="20"/>
          <w:szCs w:val="20"/>
          <w:bdr w:val="none" w:sz="0" w:space="0" w:color="auto" w:frame="1"/>
        </w:rPr>
        <w:t>SGD</w:t>
      </w:r>
      <w:r w:rsidRPr="00B4438F">
        <w:rPr>
          <w:rFonts w:ascii="Times New Roman" w:hAnsi="Times New Roman" w:cs="Times New Roman"/>
          <w:color w:val="050506"/>
          <w:sz w:val="20"/>
          <w:szCs w:val="20"/>
        </w:rPr>
        <w:t xml:space="preserve">. </w:t>
      </w:r>
      <w:r w:rsidRPr="00B4438F">
        <w:rPr>
          <w:rStyle w:val="Strong"/>
          <w:rFonts w:ascii="Times New Roman" w:hAnsi="Times New Roman" w:cs="Times New Roman"/>
          <w:color w:val="050506"/>
          <w:sz w:val="20"/>
          <w:szCs w:val="20"/>
          <w:bdr w:val="none" w:sz="0" w:space="0" w:color="auto" w:frame="1"/>
        </w:rPr>
        <w:t>AdamW</w:t>
      </w:r>
      <w:r w:rsidRPr="00B4438F">
        <w:rPr>
          <w:rFonts w:ascii="Times New Roman" w:hAnsi="Times New Roman" w:cs="Times New Roman"/>
          <w:color w:val="050506"/>
          <w:sz w:val="20"/>
          <w:szCs w:val="20"/>
        </w:rPr>
        <w:t> was first introduced in </w:t>
      </w:r>
      <w:hyperlink r:id="rId11" w:history="1">
        <w:r w:rsidRPr="00B4438F">
          <w:rPr>
            <w:rStyle w:val="Hyperlink"/>
            <w:rFonts w:ascii="Times New Roman" w:hAnsi="Times New Roman" w:cs="Times New Roman"/>
            <w:color w:val="6B2BD6"/>
            <w:sz w:val="20"/>
            <w:szCs w:val="20"/>
            <w:bdr w:val="none" w:sz="0" w:space="0" w:color="auto" w:frame="1"/>
          </w:rPr>
          <w:t>Decoupled Weight Decay Regularization</w:t>
        </w:r>
      </w:hyperlink>
      <w:r w:rsidRPr="00B4438F">
        <w:rPr>
          <w:rFonts w:ascii="Times New Roman" w:hAnsi="Times New Roman" w:cs="Times New Roman"/>
          <w:color w:val="050506"/>
          <w:sz w:val="20"/>
          <w:szCs w:val="20"/>
        </w:rPr>
        <w:t>, and is considered a “fix” to </w:t>
      </w:r>
      <w:r w:rsidRPr="00B4438F">
        <w:rPr>
          <w:rStyle w:val="Strong"/>
          <w:rFonts w:ascii="Times New Roman" w:hAnsi="Times New Roman" w:cs="Times New Roman"/>
          <w:color w:val="050506"/>
          <w:sz w:val="20"/>
          <w:szCs w:val="20"/>
          <w:bdr w:val="none" w:sz="0" w:space="0" w:color="auto" w:frame="1"/>
        </w:rPr>
        <w:t>Adam</w:t>
      </w:r>
      <w:r w:rsidRPr="00B4438F">
        <w:rPr>
          <w:rFonts w:ascii="Times New Roman" w:hAnsi="Times New Roman" w:cs="Times New Roman"/>
          <w:color w:val="050506"/>
          <w:sz w:val="20"/>
          <w:szCs w:val="20"/>
        </w:rPr>
        <w:t>.</w:t>
      </w:r>
    </w:p>
    <w:p w:rsidR="00E61FED" w:rsidRDefault="00E61FED" w:rsidP="00E61FED">
      <w:pPr>
        <w:pStyle w:val="ListParagraph"/>
        <w:ind w:left="2520"/>
        <w:rPr>
          <w:b/>
          <w:sz w:val="28"/>
          <w:szCs w:val="28"/>
        </w:rPr>
      </w:pPr>
    </w:p>
    <w:p w:rsidR="00E61FED" w:rsidRDefault="00E61FED" w:rsidP="00E61FED">
      <w:pPr>
        <w:pStyle w:val="ListParagraph"/>
        <w:ind w:left="2520"/>
        <w:rPr>
          <w:rStyle w:val="Strong"/>
          <w:rFonts w:ascii="inherit" w:hAnsi="inherit" w:cs="Segoe UI"/>
          <w:color w:val="050506"/>
          <w:sz w:val="17"/>
          <w:szCs w:val="17"/>
          <w:bdr w:val="none" w:sz="0" w:space="0" w:color="auto" w:frame="1"/>
        </w:rPr>
      </w:pPr>
      <w:r w:rsidRPr="00E61FED">
        <w:rPr>
          <w:sz w:val="28"/>
          <w:szCs w:val="28"/>
          <w:highlight w:val="yellow"/>
        </w:rPr>
        <w:t>+</w:t>
      </w:r>
      <w:r>
        <w:rPr>
          <w:sz w:val="28"/>
          <w:szCs w:val="28"/>
        </w:rPr>
        <w:t xml:space="preserve"> </w:t>
      </w:r>
      <w:r w:rsidRPr="00E61FED">
        <w:rPr>
          <w:i/>
          <w:sz w:val="28"/>
          <w:szCs w:val="28"/>
        </w:rPr>
        <w:t xml:space="preserve">learning rate </w:t>
      </w:r>
      <w:proofErr w:type="gramStart"/>
      <w:r w:rsidRPr="00E61FED">
        <w:rPr>
          <w:i/>
          <w:sz w:val="28"/>
          <w:szCs w:val="28"/>
        </w:rPr>
        <w:t>schedual</w:t>
      </w:r>
      <w:r>
        <w:rPr>
          <w:sz w:val="28"/>
          <w:szCs w:val="28"/>
        </w:rPr>
        <w:t xml:space="preserve"> :</w:t>
      </w:r>
      <w:proofErr w:type="gramEnd"/>
      <w:r>
        <w:rPr>
          <w:sz w:val="28"/>
          <w:szCs w:val="28"/>
        </w:rPr>
        <w:t xml:space="preserve"> </w:t>
      </w:r>
      <w:r>
        <w:rPr>
          <w:rStyle w:val="Strong"/>
          <w:rFonts w:ascii="inherit" w:hAnsi="inherit" w:cs="Segoe UI"/>
          <w:color w:val="050506"/>
          <w:sz w:val="17"/>
          <w:szCs w:val="17"/>
          <w:bdr w:val="none" w:sz="0" w:space="0" w:color="auto" w:frame="1"/>
        </w:rPr>
        <w:t>One Cycle Learning Rate Scheduler</w:t>
      </w:r>
    </w:p>
    <w:p w:rsidR="00E61FED" w:rsidRDefault="00E61FED" w:rsidP="00E61FED">
      <w:pPr>
        <w:pStyle w:val="ListParagraph"/>
        <w:ind w:left="2520"/>
        <w:rPr>
          <w:rStyle w:val="Strong"/>
          <w:rFonts w:ascii="inherit" w:hAnsi="inherit" w:cs="Segoe UI"/>
          <w:color w:val="050506"/>
          <w:sz w:val="17"/>
          <w:szCs w:val="17"/>
          <w:bdr w:val="none" w:sz="0" w:space="0" w:color="auto" w:frame="1"/>
        </w:rPr>
      </w:pPr>
    </w:p>
    <w:p w:rsidR="00E61FED" w:rsidRPr="00B4438F" w:rsidRDefault="00E61FED" w:rsidP="00E61FED">
      <w:pPr>
        <w:pStyle w:val="ListParagraph"/>
        <w:numPr>
          <w:ilvl w:val="0"/>
          <w:numId w:val="10"/>
        </w:numPr>
        <w:rPr>
          <w:rStyle w:val="Strong"/>
          <w:rFonts w:ascii="Times New Roman" w:hAnsi="Times New Roman" w:cs="Times New Roman"/>
          <w:b w:val="0"/>
          <w:bCs w:val="0"/>
          <w:sz w:val="28"/>
          <w:szCs w:val="28"/>
        </w:rPr>
      </w:pPr>
      <w:r w:rsidRPr="00E61FED">
        <w:rPr>
          <w:rStyle w:val="Strong"/>
          <w:rFonts w:ascii="Times New Roman" w:hAnsi="Times New Roman" w:cs="Times New Roman"/>
          <w:color w:val="050506"/>
          <w:sz w:val="28"/>
          <w:szCs w:val="28"/>
          <w:bdr w:val="none" w:sz="0" w:space="0" w:color="auto" w:frame="1"/>
        </w:rPr>
        <w:t>Loss function :</w:t>
      </w:r>
    </w:p>
    <w:p w:rsidR="00B4438F" w:rsidRPr="00B4438F" w:rsidRDefault="00B4438F" w:rsidP="00B4438F">
      <w:pPr>
        <w:pStyle w:val="ListParagraph"/>
        <w:ind w:left="2520"/>
        <w:rPr>
          <w:rFonts w:ascii="Times New Roman" w:hAnsi="Times New Roman" w:cs="Times New Roman"/>
          <w:color w:val="050506"/>
          <w:sz w:val="20"/>
          <w:szCs w:val="20"/>
        </w:rPr>
      </w:pPr>
      <w:r w:rsidRPr="00B4438F">
        <w:rPr>
          <w:rFonts w:ascii="Times New Roman" w:hAnsi="Times New Roman" w:cs="Times New Roman"/>
          <w:color w:val="050506"/>
          <w:sz w:val="20"/>
          <w:szCs w:val="20"/>
        </w:rPr>
        <w:t>Our model will be trained to predict the probability distribution of all characters in the alphabet for each frame (ie, timestep) in the spectrogram we feed into the model.</w:t>
      </w:r>
    </w:p>
    <w:p w:rsidR="00B4438F" w:rsidRDefault="00B4438F" w:rsidP="00B4438F">
      <w:pPr>
        <w:pStyle w:val="ListParagraph"/>
        <w:ind w:left="2520"/>
        <w:rPr>
          <w:rFonts w:ascii="Times New Roman" w:hAnsi="Times New Roman" w:cs="Times New Roman"/>
          <w:color w:val="050506"/>
          <w:sz w:val="18"/>
          <w:szCs w:val="18"/>
        </w:rPr>
      </w:pPr>
    </w:p>
    <w:p w:rsidR="00B4438F" w:rsidRDefault="00B4438F" w:rsidP="00B4438F">
      <w:pPr>
        <w:pStyle w:val="ListParagraph"/>
        <w:ind w:left="2520"/>
        <w:rPr>
          <w:rFonts w:ascii="Times New Roman" w:hAnsi="Times New Roman" w:cs="Times New Roman"/>
          <w:color w:val="050506"/>
          <w:sz w:val="20"/>
          <w:szCs w:val="20"/>
        </w:rPr>
      </w:pPr>
      <w:r w:rsidRPr="001B517C">
        <w:rPr>
          <w:rFonts w:ascii="Times New Roman" w:hAnsi="Times New Roman" w:cs="Times New Roman"/>
          <w:color w:val="050506"/>
          <w:sz w:val="18"/>
          <w:szCs w:val="18"/>
          <w:highlight w:val="yellow"/>
        </w:rPr>
        <w:t>+</w:t>
      </w:r>
      <w:r>
        <w:rPr>
          <w:rFonts w:ascii="Times New Roman" w:hAnsi="Times New Roman" w:cs="Times New Roman"/>
          <w:color w:val="050506"/>
          <w:sz w:val="18"/>
          <w:szCs w:val="18"/>
        </w:rPr>
        <w:t xml:space="preserve"> </w:t>
      </w:r>
      <w:r w:rsidRPr="00B4438F">
        <w:rPr>
          <w:rFonts w:ascii="Times New Roman" w:hAnsi="Times New Roman" w:cs="Times New Roman"/>
          <w:color w:val="050506"/>
          <w:sz w:val="20"/>
          <w:szCs w:val="20"/>
        </w:rPr>
        <w:t>Traditional speech recognition models would require you to align the transcript text to the audio before training, and the model would be trained to predict specific labels at specific frames</w:t>
      </w:r>
      <w:r w:rsidR="001B517C">
        <w:rPr>
          <w:rFonts w:ascii="Times New Roman" w:hAnsi="Times New Roman" w:cs="Times New Roman"/>
          <w:color w:val="050506"/>
          <w:sz w:val="20"/>
          <w:szCs w:val="20"/>
        </w:rPr>
        <w:t xml:space="preserve"> .</w:t>
      </w:r>
      <w:proofErr w:type="gramStart"/>
      <w:r w:rsidR="001B517C">
        <w:rPr>
          <w:rFonts w:ascii="Times New Roman" w:hAnsi="Times New Roman" w:cs="Times New Roman"/>
          <w:color w:val="050506"/>
          <w:sz w:val="20"/>
          <w:szCs w:val="20"/>
        </w:rPr>
        <w:t>however ,</w:t>
      </w:r>
      <w:proofErr w:type="gramEnd"/>
      <w:r w:rsidR="001B517C" w:rsidRPr="001B517C">
        <w:rPr>
          <w:rFonts w:ascii="Segoe UI" w:hAnsi="Segoe UI" w:cs="Segoe UI"/>
          <w:color w:val="050506"/>
          <w:sz w:val="17"/>
          <w:szCs w:val="17"/>
        </w:rPr>
        <w:t xml:space="preserve"> </w:t>
      </w:r>
      <w:r w:rsidR="001B517C" w:rsidRPr="001B517C">
        <w:rPr>
          <w:rFonts w:ascii="Times New Roman" w:hAnsi="Times New Roman" w:cs="Times New Roman"/>
          <w:color w:val="050506"/>
          <w:sz w:val="20"/>
          <w:szCs w:val="20"/>
        </w:rPr>
        <w:t>the CTC loss function is that it allows us to skip this step</w:t>
      </w:r>
      <w:r w:rsidR="001B517C">
        <w:rPr>
          <w:rFonts w:ascii="Times New Roman" w:hAnsi="Times New Roman" w:cs="Times New Roman"/>
          <w:color w:val="050506"/>
          <w:sz w:val="20"/>
          <w:szCs w:val="20"/>
        </w:rPr>
        <w:t>.</w:t>
      </w:r>
      <w:r w:rsidR="001B517C" w:rsidRPr="001B517C">
        <w:rPr>
          <w:rFonts w:ascii="Segoe UI" w:hAnsi="Segoe UI" w:cs="Segoe UI"/>
          <w:color w:val="050506"/>
          <w:sz w:val="17"/>
          <w:szCs w:val="17"/>
        </w:rPr>
        <w:t xml:space="preserve"> </w:t>
      </w:r>
      <w:r w:rsidR="001B517C" w:rsidRPr="001B517C">
        <w:rPr>
          <w:rFonts w:ascii="Times New Roman" w:hAnsi="Times New Roman" w:cs="Times New Roman"/>
          <w:color w:val="050506"/>
          <w:sz w:val="20"/>
          <w:szCs w:val="20"/>
        </w:rPr>
        <w:t>Our model will learn to align the transcript itself during training. The key to this is the “blank” label introduced by CTC, which gives the model the ability to say that a certain audio frame did not produce a character</w:t>
      </w:r>
      <w:r w:rsidR="001B517C">
        <w:rPr>
          <w:rFonts w:ascii="Times New Roman" w:hAnsi="Times New Roman" w:cs="Times New Roman"/>
          <w:color w:val="050506"/>
          <w:sz w:val="20"/>
          <w:szCs w:val="20"/>
        </w:rPr>
        <w:t>.</w:t>
      </w:r>
    </w:p>
    <w:p w:rsidR="00A71F67" w:rsidRDefault="00A71F67" w:rsidP="00B4438F">
      <w:pPr>
        <w:pStyle w:val="ListParagraph"/>
        <w:ind w:left="2520"/>
        <w:rPr>
          <w:rFonts w:ascii="Times New Roman" w:hAnsi="Times New Roman" w:cs="Times New Roman"/>
          <w:color w:val="050506"/>
          <w:sz w:val="20"/>
          <w:szCs w:val="20"/>
        </w:rPr>
      </w:pPr>
      <w:r w:rsidRPr="00A71F67">
        <w:rPr>
          <w:rFonts w:ascii="Times New Roman" w:hAnsi="Times New Roman" w:cs="Times New Roman"/>
          <w:color w:val="050506"/>
          <w:sz w:val="20"/>
          <w:szCs w:val="20"/>
        </w:rPr>
        <w:drawing>
          <wp:inline distT="0" distB="0" distL="0" distR="0">
            <wp:extent cx="3423055" cy="3300549"/>
            <wp:effectExtent l="19050" t="0" r="5945" b="0"/>
            <wp:docPr id="6" name="Picture 1" descr="https://www.assemblyai.com/blog/content/images/2021/09/5fdfa5d90d23543010468e25_mQEJyPYmfQAHal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assemblyai.com/blog/content/images/2021/09/5fdfa5d90d23543010468e25_mQEJyPYmfQAHalLK.png"/>
                    <pic:cNvPicPr>
                      <a:picLocks noChangeAspect="1" noChangeArrowheads="1"/>
                    </pic:cNvPicPr>
                  </pic:nvPicPr>
                  <pic:blipFill>
                    <a:blip r:embed="rId12" cstate="print"/>
                    <a:srcRect/>
                    <a:stretch>
                      <a:fillRect/>
                    </a:stretch>
                  </pic:blipFill>
                  <pic:spPr bwMode="auto">
                    <a:xfrm>
                      <a:off x="0" y="0"/>
                      <a:ext cx="3420642" cy="3298223"/>
                    </a:xfrm>
                    <a:prstGeom prst="rect">
                      <a:avLst/>
                    </a:prstGeom>
                    <a:noFill/>
                    <a:ln w="9525">
                      <a:noFill/>
                      <a:miter lim="800000"/>
                      <a:headEnd/>
                      <a:tailEnd/>
                    </a:ln>
                  </pic:spPr>
                </pic:pic>
              </a:graphicData>
            </a:graphic>
          </wp:inline>
        </w:drawing>
      </w:r>
    </w:p>
    <w:p w:rsidR="001B517C" w:rsidRDefault="001B517C" w:rsidP="00B4438F">
      <w:pPr>
        <w:pStyle w:val="ListParagraph"/>
        <w:ind w:left="2520"/>
        <w:rPr>
          <w:rFonts w:ascii="Times New Roman" w:hAnsi="Times New Roman" w:cs="Times New Roman"/>
          <w:color w:val="050506"/>
          <w:sz w:val="20"/>
          <w:szCs w:val="20"/>
        </w:rPr>
      </w:pPr>
    </w:p>
    <w:p w:rsidR="001B517C" w:rsidRPr="001B517C" w:rsidRDefault="001B517C" w:rsidP="001B517C">
      <w:pPr>
        <w:pStyle w:val="ListParagraph"/>
        <w:numPr>
          <w:ilvl w:val="0"/>
          <w:numId w:val="10"/>
        </w:numPr>
        <w:spacing w:before="240" w:after="0" w:line="741" w:lineRule="atLeast"/>
        <w:textAlignment w:val="baseline"/>
        <w:outlineLvl w:val="1"/>
        <w:rPr>
          <w:rFonts w:ascii="Times New Roman" w:eastAsia="Times New Roman" w:hAnsi="Times New Roman" w:cs="Times New Roman"/>
          <w:b/>
          <w:bCs/>
          <w:color w:val="050506"/>
          <w:sz w:val="28"/>
          <w:szCs w:val="28"/>
        </w:rPr>
      </w:pPr>
      <w:r w:rsidRPr="001B517C">
        <w:rPr>
          <w:rFonts w:ascii="Times New Roman" w:eastAsia="Times New Roman" w:hAnsi="Times New Roman" w:cs="Times New Roman"/>
          <w:b/>
          <w:bCs/>
          <w:color w:val="050506"/>
          <w:sz w:val="28"/>
          <w:szCs w:val="28"/>
        </w:rPr>
        <w:t>Evaluating Model</w:t>
      </w:r>
      <w:r>
        <w:rPr>
          <w:rFonts w:ascii="Times New Roman" w:eastAsia="Times New Roman" w:hAnsi="Times New Roman" w:cs="Times New Roman"/>
          <w:b/>
          <w:bCs/>
          <w:color w:val="050506"/>
          <w:sz w:val="28"/>
          <w:szCs w:val="28"/>
        </w:rPr>
        <w:t xml:space="preserve"> :</w:t>
      </w:r>
    </w:p>
    <w:p w:rsidR="001B517C" w:rsidRDefault="001B517C" w:rsidP="00B4438F">
      <w:pPr>
        <w:pStyle w:val="ListParagraph"/>
        <w:ind w:left="2520"/>
        <w:rPr>
          <w:rFonts w:ascii="Segoe UI" w:hAnsi="Segoe UI" w:cs="Segoe UI"/>
          <w:color w:val="050506"/>
          <w:sz w:val="17"/>
          <w:szCs w:val="17"/>
        </w:rPr>
      </w:pPr>
      <w:r>
        <w:rPr>
          <w:rFonts w:ascii="Times New Roman" w:hAnsi="Times New Roman" w:cs="Times New Roman"/>
          <w:color w:val="050506"/>
          <w:sz w:val="20"/>
          <w:szCs w:val="20"/>
        </w:rPr>
        <w:t>T</w:t>
      </w:r>
      <w:r w:rsidRPr="001B517C">
        <w:rPr>
          <w:rFonts w:ascii="Times New Roman" w:hAnsi="Times New Roman" w:cs="Times New Roman"/>
          <w:color w:val="050506"/>
          <w:sz w:val="20"/>
          <w:szCs w:val="20"/>
        </w:rPr>
        <w:t xml:space="preserve">he industry standard is using the </w:t>
      </w:r>
      <w:r w:rsidRPr="001B517C">
        <w:rPr>
          <w:rFonts w:ascii="Times New Roman" w:hAnsi="Times New Roman" w:cs="Times New Roman"/>
          <w:color w:val="050506"/>
          <w:sz w:val="20"/>
          <w:szCs w:val="20"/>
          <w:highlight w:val="yellow"/>
        </w:rPr>
        <w:t>Word Error Rate (WER)</w:t>
      </w:r>
      <w:r w:rsidRPr="001B517C">
        <w:rPr>
          <w:rFonts w:ascii="Times New Roman" w:hAnsi="Times New Roman" w:cs="Times New Roman"/>
          <w:color w:val="050506"/>
          <w:sz w:val="20"/>
          <w:szCs w:val="20"/>
        </w:rPr>
        <w:t xml:space="preserve"> as the metric. The Word Error Rate does exactly what it says - it takes the transcription your model outputs, and the true transcription, and measures the error between them.</w:t>
      </w:r>
      <w:r w:rsidRPr="001B517C">
        <w:rPr>
          <w:rFonts w:ascii="Segoe UI" w:hAnsi="Segoe UI" w:cs="Segoe UI"/>
          <w:color w:val="050506"/>
          <w:sz w:val="17"/>
          <w:szCs w:val="17"/>
        </w:rPr>
        <w:t xml:space="preserve"> </w:t>
      </w:r>
    </w:p>
    <w:p w:rsidR="00B4438F" w:rsidRDefault="001B517C" w:rsidP="00B4438F">
      <w:pPr>
        <w:pStyle w:val="ListParagraph"/>
        <w:ind w:left="2520"/>
        <w:rPr>
          <w:rFonts w:ascii="Times New Roman" w:hAnsi="Times New Roman" w:cs="Times New Roman"/>
          <w:color w:val="050506"/>
          <w:sz w:val="20"/>
          <w:szCs w:val="20"/>
        </w:rPr>
      </w:pPr>
      <w:r w:rsidRPr="001B517C">
        <w:rPr>
          <w:rFonts w:ascii="Times New Roman" w:hAnsi="Times New Roman" w:cs="Times New Roman"/>
          <w:color w:val="050506"/>
          <w:sz w:val="20"/>
          <w:szCs w:val="20"/>
        </w:rPr>
        <w:t xml:space="preserve">Another useful metric is called the </w:t>
      </w:r>
      <w:r w:rsidRPr="001B517C">
        <w:rPr>
          <w:rFonts w:ascii="Times New Roman" w:hAnsi="Times New Roman" w:cs="Times New Roman"/>
          <w:color w:val="050506"/>
          <w:sz w:val="20"/>
          <w:szCs w:val="20"/>
          <w:highlight w:val="yellow"/>
        </w:rPr>
        <w:t>Character Error Rate (CER)</w:t>
      </w:r>
      <w:r w:rsidRPr="001B517C">
        <w:rPr>
          <w:rFonts w:ascii="Times New Roman" w:hAnsi="Times New Roman" w:cs="Times New Roman"/>
          <w:color w:val="050506"/>
          <w:sz w:val="20"/>
          <w:szCs w:val="20"/>
        </w:rPr>
        <w:t>. The CER measures the error of the characters between the model's output and the true labels. These metrics are helpful to measure how well model performs.</w:t>
      </w:r>
    </w:p>
    <w:p w:rsidR="001B517C" w:rsidRDefault="001B517C" w:rsidP="00B4438F">
      <w:pPr>
        <w:pStyle w:val="ListParagraph"/>
        <w:ind w:left="2520"/>
        <w:rPr>
          <w:rFonts w:ascii="Times New Roman" w:hAnsi="Times New Roman" w:cs="Times New Roman"/>
          <w:color w:val="050506"/>
          <w:sz w:val="20"/>
          <w:szCs w:val="20"/>
        </w:rPr>
      </w:pPr>
    </w:p>
    <w:p w:rsidR="001B517C" w:rsidRPr="001B517C" w:rsidRDefault="001B517C" w:rsidP="001B517C">
      <w:pPr>
        <w:pStyle w:val="ListParagraph"/>
        <w:numPr>
          <w:ilvl w:val="0"/>
          <w:numId w:val="10"/>
        </w:numPr>
        <w:rPr>
          <w:rFonts w:ascii="Times New Roman" w:hAnsi="Times New Roman" w:cs="Times New Roman"/>
          <w:sz w:val="28"/>
          <w:szCs w:val="28"/>
        </w:rPr>
      </w:pPr>
      <w:r>
        <w:rPr>
          <w:rFonts w:ascii="Times New Roman" w:hAnsi="Times New Roman" w:cs="Times New Roman"/>
          <w:b/>
          <w:color w:val="050506"/>
          <w:sz w:val="28"/>
          <w:szCs w:val="28"/>
        </w:rPr>
        <w:t>D</w:t>
      </w:r>
      <w:r w:rsidRPr="001B517C">
        <w:rPr>
          <w:rFonts w:ascii="Times New Roman" w:hAnsi="Times New Roman" w:cs="Times New Roman"/>
          <w:b/>
          <w:color w:val="050506"/>
          <w:sz w:val="28"/>
          <w:szCs w:val="28"/>
        </w:rPr>
        <w:t>ecoding</w:t>
      </w:r>
      <w:r>
        <w:rPr>
          <w:rFonts w:ascii="Times New Roman" w:hAnsi="Times New Roman" w:cs="Times New Roman"/>
          <w:b/>
          <w:color w:val="050506"/>
          <w:sz w:val="28"/>
          <w:szCs w:val="28"/>
        </w:rPr>
        <w:t xml:space="preserve"> :</w:t>
      </w:r>
    </w:p>
    <w:p w:rsidR="001B517C" w:rsidRPr="00A71F67" w:rsidRDefault="001B517C" w:rsidP="001B517C">
      <w:pPr>
        <w:pStyle w:val="ListParagraph"/>
        <w:ind w:left="2520"/>
        <w:rPr>
          <w:rStyle w:val="Strong"/>
          <w:rFonts w:ascii="Times New Roman" w:hAnsi="Times New Roman" w:cs="Times New Roman"/>
          <w:b w:val="0"/>
          <w:bCs w:val="0"/>
          <w:sz w:val="20"/>
          <w:szCs w:val="20"/>
        </w:rPr>
      </w:pPr>
      <w:r w:rsidRPr="00A71F67">
        <w:rPr>
          <w:rFonts w:ascii="Times New Roman" w:hAnsi="Times New Roman" w:cs="Times New Roman"/>
          <w:color w:val="050506"/>
          <w:sz w:val="20"/>
          <w:szCs w:val="20"/>
        </w:rPr>
        <w:t>Model use a "greedy" decoding method to process our model's output into characters that can be combined to create the transcript. A "greedy" decoder takes in the model output, which is a softmax probability matrix of characters, and for each time step (spectrogram frame), it chooses the label with the highest probability. If the label is a blank label, we remove it from the final transcript.</w:t>
      </w:r>
    </w:p>
    <w:p w:rsidR="00E61FED" w:rsidRDefault="00E61FED" w:rsidP="00E61FED">
      <w:pPr>
        <w:pStyle w:val="ListParagraph"/>
        <w:ind w:left="2520"/>
        <w:rPr>
          <w:rFonts w:ascii="Times New Roman" w:hAnsi="Times New Roman" w:cs="Times New Roman"/>
          <w:sz w:val="28"/>
          <w:szCs w:val="28"/>
        </w:rPr>
      </w:pPr>
    </w:p>
    <w:p w:rsidR="00A71F67" w:rsidRPr="00A71F67" w:rsidRDefault="00A71F67" w:rsidP="00A71F67">
      <w:pPr>
        <w:pStyle w:val="ListParagraph"/>
        <w:numPr>
          <w:ilvl w:val="0"/>
          <w:numId w:val="10"/>
        </w:numPr>
        <w:rPr>
          <w:rFonts w:ascii="Times New Roman" w:hAnsi="Times New Roman" w:cs="Times New Roman"/>
          <w:b/>
          <w:sz w:val="28"/>
          <w:szCs w:val="28"/>
        </w:rPr>
      </w:pPr>
      <w:r w:rsidRPr="00A71F67">
        <w:rPr>
          <w:rFonts w:ascii="Times New Roman" w:hAnsi="Times New Roman" w:cs="Times New Roman"/>
          <w:b/>
          <w:sz w:val="28"/>
          <w:szCs w:val="28"/>
        </w:rPr>
        <w:t>Monitoring :</w:t>
      </w:r>
    </w:p>
    <w:p w:rsidR="00A71F67" w:rsidRPr="00A71F67" w:rsidRDefault="00A71F67" w:rsidP="00A71F67">
      <w:pPr>
        <w:pStyle w:val="ListParagraph"/>
        <w:ind w:left="2520"/>
        <w:rPr>
          <w:rFonts w:ascii="Times New Roman" w:hAnsi="Times New Roman" w:cs="Times New Roman"/>
          <w:sz w:val="20"/>
          <w:szCs w:val="20"/>
        </w:rPr>
      </w:pPr>
      <w:hyperlink r:id="rId13" w:history="1">
        <w:r w:rsidRPr="00A71F67">
          <w:rPr>
            <w:rStyle w:val="Hyperlink"/>
            <w:rFonts w:ascii="Times New Roman" w:hAnsi="Times New Roman" w:cs="Times New Roman"/>
            <w:color w:val="6B2BD6"/>
            <w:sz w:val="20"/>
            <w:szCs w:val="20"/>
            <w:bdr w:val="none" w:sz="0" w:space="0" w:color="auto" w:frame="1"/>
          </w:rPr>
          <w:t>Comet.ml</w:t>
        </w:r>
      </w:hyperlink>
      <w:r w:rsidRPr="00A71F67">
        <w:rPr>
          <w:rFonts w:ascii="Times New Roman" w:hAnsi="Times New Roman" w:cs="Times New Roman"/>
          <w:color w:val="050506"/>
          <w:sz w:val="20"/>
          <w:szCs w:val="20"/>
        </w:rPr>
        <w:t xml:space="preserve"> provides a platform that allows deep learning researchers to track, compare, explain, and optimize their experiments and models. Comet.ml has improved our productivity at AssemblyAI and we highly recommend using this platform for teams doing any sort of data science experiments. Comet.ml is super easy to set up. </w:t>
      </w:r>
      <w:proofErr w:type="gramStart"/>
      <w:r w:rsidRPr="00A71F67">
        <w:rPr>
          <w:rFonts w:ascii="Times New Roman" w:hAnsi="Times New Roman" w:cs="Times New Roman"/>
          <w:color w:val="050506"/>
          <w:sz w:val="20"/>
          <w:szCs w:val="20"/>
        </w:rPr>
        <w:t>And works with just a few lines of code.</w:t>
      </w:r>
      <w:proofErr w:type="gramEnd"/>
    </w:p>
    <w:sectPr w:rsidR="00A71F67" w:rsidRPr="00A71F67" w:rsidSect="008A64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8847D9"/>
    <w:multiLevelType w:val="hybridMultilevel"/>
    <w:tmpl w:val="08E0C3D6"/>
    <w:lvl w:ilvl="0" w:tplc="5EBA6DB4">
      <w:start w:val="9"/>
      <w:numFmt w:val="upperLetter"/>
      <w:lvlText w:val="%1)"/>
      <w:lvlJc w:val="left"/>
      <w:pPr>
        <w:ind w:left="1245" w:hanging="360"/>
      </w:pPr>
      <w:rPr>
        <w:rFonts w:hint="default"/>
      </w:rPr>
    </w:lvl>
    <w:lvl w:ilvl="1" w:tplc="04090019" w:tentative="1">
      <w:start w:val="1"/>
      <w:numFmt w:val="lowerLetter"/>
      <w:lvlText w:val="%2."/>
      <w:lvlJc w:val="left"/>
      <w:pPr>
        <w:ind w:left="1965" w:hanging="360"/>
      </w:pPr>
    </w:lvl>
    <w:lvl w:ilvl="2" w:tplc="0409001B" w:tentative="1">
      <w:start w:val="1"/>
      <w:numFmt w:val="lowerRoman"/>
      <w:lvlText w:val="%3."/>
      <w:lvlJc w:val="right"/>
      <w:pPr>
        <w:ind w:left="2685" w:hanging="180"/>
      </w:pPr>
    </w:lvl>
    <w:lvl w:ilvl="3" w:tplc="0409000F" w:tentative="1">
      <w:start w:val="1"/>
      <w:numFmt w:val="decimal"/>
      <w:lvlText w:val="%4."/>
      <w:lvlJc w:val="left"/>
      <w:pPr>
        <w:ind w:left="3405" w:hanging="360"/>
      </w:pPr>
    </w:lvl>
    <w:lvl w:ilvl="4" w:tplc="04090019" w:tentative="1">
      <w:start w:val="1"/>
      <w:numFmt w:val="lowerLetter"/>
      <w:lvlText w:val="%5."/>
      <w:lvlJc w:val="left"/>
      <w:pPr>
        <w:ind w:left="4125" w:hanging="360"/>
      </w:pPr>
    </w:lvl>
    <w:lvl w:ilvl="5" w:tplc="0409001B" w:tentative="1">
      <w:start w:val="1"/>
      <w:numFmt w:val="lowerRoman"/>
      <w:lvlText w:val="%6."/>
      <w:lvlJc w:val="right"/>
      <w:pPr>
        <w:ind w:left="4845" w:hanging="180"/>
      </w:pPr>
    </w:lvl>
    <w:lvl w:ilvl="6" w:tplc="0409000F" w:tentative="1">
      <w:start w:val="1"/>
      <w:numFmt w:val="decimal"/>
      <w:lvlText w:val="%7."/>
      <w:lvlJc w:val="left"/>
      <w:pPr>
        <w:ind w:left="5565" w:hanging="360"/>
      </w:pPr>
    </w:lvl>
    <w:lvl w:ilvl="7" w:tplc="04090019" w:tentative="1">
      <w:start w:val="1"/>
      <w:numFmt w:val="lowerLetter"/>
      <w:lvlText w:val="%8."/>
      <w:lvlJc w:val="left"/>
      <w:pPr>
        <w:ind w:left="6285" w:hanging="360"/>
      </w:pPr>
    </w:lvl>
    <w:lvl w:ilvl="8" w:tplc="0409001B" w:tentative="1">
      <w:start w:val="1"/>
      <w:numFmt w:val="lowerRoman"/>
      <w:lvlText w:val="%9."/>
      <w:lvlJc w:val="right"/>
      <w:pPr>
        <w:ind w:left="7005" w:hanging="180"/>
      </w:pPr>
    </w:lvl>
  </w:abstractNum>
  <w:abstractNum w:abstractNumId="1">
    <w:nsid w:val="27ED736A"/>
    <w:multiLevelType w:val="hybridMultilevel"/>
    <w:tmpl w:val="029213E8"/>
    <w:lvl w:ilvl="0" w:tplc="4A726318">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27C79FD"/>
    <w:multiLevelType w:val="hybridMultilevel"/>
    <w:tmpl w:val="A5844C10"/>
    <w:lvl w:ilvl="0" w:tplc="B56EB3C2">
      <w:start w:val="9"/>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nsid w:val="3C8F6888"/>
    <w:multiLevelType w:val="hybridMultilevel"/>
    <w:tmpl w:val="FD5428AC"/>
    <w:lvl w:ilvl="0" w:tplc="C2167D36">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nsid w:val="4A642F5C"/>
    <w:multiLevelType w:val="hybridMultilevel"/>
    <w:tmpl w:val="77207594"/>
    <w:lvl w:ilvl="0" w:tplc="168665A2">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5">
    <w:nsid w:val="53095699"/>
    <w:multiLevelType w:val="hybridMultilevel"/>
    <w:tmpl w:val="0CDEE68A"/>
    <w:lvl w:ilvl="0" w:tplc="B1267B6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1EB1AB2"/>
    <w:multiLevelType w:val="hybridMultilevel"/>
    <w:tmpl w:val="897CD202"/>
    <w:lvl w:ilvl="0" w:tplc="1740330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AD64808"/>
    <w:multiLevelType w:val="hybridMultilevel"/>
    <w:tmpl w:val="D6201ADA"/>
    <w:lvl w:ilvl="0" w:tplc="838860E6">
      <w:start w:val="1"/>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nsid w:val="7C2E4199"/>
    <w:multiLevelType w:val="hybridMultilevel"/>
    <w:tmpl w:val="9F946F98"/>
    <w:lvl w:ilvl="0" w:tplc="2C3C5D0A">
      <w:start w:val="1"/>
      <w:numFmt w:val="low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9">
    <w:nsid w:val="7E986F15"/>
    <w:multiLevelType w:val="hybridMultilevel"/>
    <w:tmpl w:val="5254C910"/>
    <w:lvl w:ilvl="0" w:tplc="636A58F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5"/>
  </w:num>
  <w:num w:numId="2">
    <w:abstractNumId w:val="6"/>
  </w:num>
  <w:num w:numId="3">
    <w:abstractNumId w:val="1"/>
  </w:num>
  <w:num w:numId="4">
    <w:abstractNumId w:val="9"/>
  </w:num>
  <w:num w:numId="5">
    <w:abstractNumId w:val="7"/>
  </w:num>
  <w:num w:numId="6">
    <w:abstractNumId w:val="2"/>
  </w:num>
  <w:num w:numId="7">
    <w:abstractNumId w:val="0"/>
  </w:num>
  <w:num w:numId="8">
    <w:abstractNumId w:val="3"/>
  </w:num>
  <w:num w:numId="9">
    <w:abstractNumId w:val="8"/>
  </w:num>
  <w:num w:numId="1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4"/>
  <w:proofState w:grammar="clean"/>
  <w:defaultTabStop w:val="720"/>
  <w:characterSpacingControl w:val="doNotCompress"/>
  <w:compat/>
  <w:rsids>
    <w:rsidRoot w:val="000D3A9A"/>
    <w:rsid w:val="000D3A9A"/>
    <w:rsid w:val="001B517C"/>
    <w:rsid w:val="00256F6A"/>
    <w:rsid w:val="00406FDC"/>
    <w:rsid w:val="006B31C6"/>
    <w:rsid w:val="008420E0"/>
    <w:rsid w:val="008A64FC"/>
    <w:rsid w:val="00A71F67"/>
    <w:rsid w:val="00B4438F"/>
    <w:rsid w:val="00E61FED"/>
    <w:rsid w:val="00E86D1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64FC"/>
  </w:style>
  <w:style w:type="paragraph" w:styleId="Heading2">
    <w:name w:val="heading 2"/>
    <w:basedOn w:val="Normal"/>
    <w:link w:val="Heading2Char"/>
    <w:uiPriority w:val="9"/>
    <w:qFormat/>
    <w:rsid w:val="00406FD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3A9A"/>
    <w:pPr>
      <w:ind w:left="720"/>
      <w:contextualSpacing/>
    </w:pPr>
  </w:style>
  <w:style w:type="paragraph" w:styleId="BalloonText">
    <w:name w:val="Balloon Text"/>
    <w:basedOn w:val="Normal"/>
    <w:link w:val="BalloonTextChar"/>
    <w:uiPriority w:val="99"/>
    <w:semiHidden/>
    <w:unhideWhenUsed/>
    <w:rsid w:val="000D3A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3A9A"/>
    <w:rPr>
      <w:rFonts w:ascii="Tahoma" w:hAnsi="Tahoma" w:cs="Tahoma"/>
      <w:sz w:val="16"/>
      <w:szCs w:val="16"/>
    </w:rPr>
  </w:style>
  <w:style w:type="character" w:styleId="HTMLCode">
    <w:name w:val="HTML Code"/>
    <w:basedOn w:val="DefaultParagraphFont"/>
    <w:uiPriority w:val="99"/>
    <w:semiHidden/>
    <w:unhideWhenUsed/>
    <w:rsid w:val="00406FDC"/>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406FDC"/>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406FDC"/>
    <w:rPr>
      <w:color w:val="0000FF"/>
      <w:u w:val="single"/>
    </w:rPr>
  </w:style>
  <w:style w:type="character" w:styleId="Strong">
    <w:name w:val="Strong"/>
    <w:basedOn w:val="DefaultParagraphFont"/>
    <w:uiPriority w:val="22"/>
    <w:qFormat/>
    <w:rsid w:val="00E61FED"/>
    <w:rPr>
      <w:b/>
      <w:bCs/>
    </w:rPr>
  </w:style>
</w:styles>
</file>

<file path=word/webSettings.xml><?xml version="1.0" encoding="utf-8"?>
<w:webSettings xmlns:r="http://schemas.openxmlformats.org/officeDocument/2006/relationships" xmlns:w="http://schemas.openxmlformats.org/wordprocessingml/2006/main">
  <w:divs>
    <w:div w:id="960721814">
      <w:bodyDiv w:val="1"/>
      <w:marLeft w:val="0"/>
      <w:marRight w:val="0"/>
      <w:marTop w:val="0"/>
      <w:marBottom w:val="0"/>
      <w:divBdr>
        <w:top w:val="none" w:sz="0" w:space="0" w:color="auto"/>
        <w:left w:val="none" w:sz="0" w:space="0" w:color="auto"/>
        <w:bottom w:val="none" w:sz="0" w:space="0" w:color="auto"/>
        <w:right w:val="none" w:sz="0" w:space="0" w:color="auto"/>
      </w:divBdr>
    </w:div>
    <w:div w:id="975599342">
      <w:bodyDiv w:val="1"/>
      <w:marLeft w:val="0"/>
      <w:marRight w:val="0"/>
      <w:marTop w:val="0"/>
      <w:marBottom w:val="0"/>
      <w:divBdr>
        <w:top w:val="none" w:sz="0" w:space="0" w:color="auto"/>
        <w:left w:val="none" w:sz="0" w:space="0" w:color="auto"/>
        <w:bottom w:val="none" w:sz="0" w:space="0" w:color="auto"/>
        <w:right w:val="none" w:sz="0" w:space="0" w:color="auto"/>
      </w:divBdr>
    </w:div>
    <w:div w:id="1159267395">
      <w:bodyDiv w:val="1"/>
      <w:marLeft w:val="0"/>
      <w:marRight w:val="0"/>
      <w:marTop w:val="0"/>
      <w:marBottom w:val="0"/>
      <w:divBdr>
        <w:top w:val="none" w:sz="0" w:space="0" w:color="auto"/>
        <w:left w:val="none" w:sz="0" w:space="0" w:color="auto"/>
        <w:bottom w:val="none" w:sz="0" w:space="0" w:color="auto"/>
        <w:right w:val="none" w:sz="0" w:space="0" w:color="auto"/>
      </w:divBdr>
    </w:div>
    <w:div w:id="1430156324">
      <w:bodyDiv w:val="1"/>
      <w:marLeft w:val="0"/>
      <w:marRight w:val="0"/>
      <w:marTop w:val="0"/>
      <w:marBottom w:val="0"/>
      <w:divBdr>
        <w:top w:val="none" w:sz="0" w:space="0" w:color="auto"/>
        <w:left w:val="none" w:sz="0" w:space="0" w:color="auto"/>
        <w:bottom w:val="none" w:sz="0" w:space="0" w:color="auto"/>
        <w:right w:val="none" w:sz="0" w:space="0" w:color="auto"/>
      </w:divBdr>
    </w:div>
    <w:div w:id="1702784377">
      <w:bodyDiv w:val="1"/>
      <w:marLeft w:val="0"/>
      <w:marRight w:val="0"/>
      <w:marTop w:val="0"/>
      <w:marBottom w:val="0"/>
      <w:divBdr>
        <w:top w:val="none" w:sz="0" w:space="0" w:color="auto"/>
        <w:left w:val="none" w:sz="0" w:space="0" w:color="auto"/>
        <w:bottom w:val="none" w:sz="0" w:space="0" w:color="auto"/>
        <w:right w:val="none" w:sz="0" w:space="0" w:color="auto"/>
      </w:divBdr>
    </w:div>
    <w:div w:id="1826312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comet.ml/site/?undefined"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rxiv.org/abs/1904.08779?undefined" TargetMode="External"/><Relationship Id="rId11" Type="http://schemas.openxmlformats.org/officeDocument/2006/relationships/hyperlink" Target="https://arxiv.org/abs/1711.05101?undefined" TargetMode="External"/><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arxiv.org/abs/1712.09913?undefined" TargetMode="External"/><Relationship Id="rId4" Type="http://schemas.openxmlformats.org/officeDocument/2006/relationships/webSettings" Target="webSettings.xml"/><Relationship Id="rId9" Type="http://schemas.openxmlformats.org/officeDocument/2006/relationships/hyperlink" Target="https://arxiv.org/abs/1512.03385?undefined"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4</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2022-08-29T08:20:00Z</dcterms:created>
  <dcterms:modified xsi:type="dcterms:W3CDTF">2022-08-30T07:57:00Z</dcterms:modified>
</cp:coreProperties>
</file>