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775CA" w14:textId="77777777" w:rsidR="00174858" w:rsidRPr="00174858" w:rsidRDefault="00174858" w:rsidP="00174858">
      <w:pPr>
        <w:rPr>
          <w:b/>
          <w:bCs/>
        </w:rPr>
      </w:pPr>
      <w:r w:rsidRPr="00174858">
        <w:rPr>
          <w:b/>
          <w:bCs/>
        </w:rPr>
        <w:t>Candidate Assessment &amp; Scoring Architecture v1</w:t>
      </w:r>
    </w:p>
    <w:p w14:paraId="160EB25B" w14:textId="77777777" w:rsidR="00174858" w:rsidRPr="00174858" w:rsidRDefault="00174858" w:rsidP="00174858">
      <w:pPr>
        <w:rPr>
          <w:b/>
          <w:bCs/>
        </w:rPr>
      </w:pPr>
      <w:r w:rsidRPr="00174858">
        <w:rPr>
          <w:b/>
          <w:bCs/>
        </w:rPr>
        <w:t>AI ABOG Oral Board Simulator</w:t>
      </w:r>
    </w:p>
    <w:p w14:paraId="4CDD1D15" w14:textId="77777777" w:rsidR="00174858" w:rsidRPr="00174858" w:rsidRDefault="00174858" w:rsidP="00174858">
      <w:pPr>
        <w:rPr>
          <w:b/>
          <w:bCs/>
        </w:rPr>
      </w:pPr>
      <w:r w:rsidRPr="00174858">
        <w:rPr>
          <w:b/>
          <w:bCs/>
        </w:rPr>
        <w:t>Governing Documents: ABOG Examiner Constitution v1.1 | Examiner Realism Evaluation Rubric v1 | Examiner Failure Mode Test Suite v1 | Gold Standard Examiner Library v1 | Examiner Prompt Architecture v1 | Examiner Runtime State Schema v1 | Examiner Decision Engine Specification v1 | Examiner System Prompt Specification v1 | Examiner Evaluator Architecture v1 | Regression Testing Architecture v1</w:t>
      </w:r>
    </w:p>
    <w:p w14:paraId="59B1882B" w14:textId="77777777" w:rsidR="00174858" w:rsidRPr="00174858" w:rsidRDefault="00174858" w:rsidP="00174858">
      <w:r w:rsidRPr="00174858">
        <w:pict w14:anchorId="6C431A31">
          <v:rect id="_x0000_i1463" style="width:0;height:1.5pt" o:hralign="center" o:hrstd="t" o:hr="t" fillcolor="#a0a0a0" stroked="f"/>
        </w:pict>
      </w:r>
    </w:p>
    <w:p w14:paraId="0AC1B5C9" w14:textId="77777777" w:rsidR="00174858" w:rsidRPr="00174858" w:rsidRDefault="00174858" w:rsidP="00174858">
      <w:pPr>
        <w:rPr>
          <w:b/>
          <w:bCs/>
        </w:rPr>
      </w:pPr>
      <w:r w:rsidRPr="00174858">
        <w:rPr>
          <w:b/>
          <w:bCs/>
        </w:rPr>
        <w:t>Section 1 — Assessment Philosophy</w:t>
      </w:r>
    </w:p>
    <w:p w14:paraId="4467A388" w14:textId="77777777" w:rsidR="00174858" w:rsidRPr="00174858" w:rsidRDefault="00174858" w:rsidP="00174858">
      <w:pPr>
        <w:rPr>
          <w:b/>
          <w:bCs/>
        </w:rPr>
      </w:pPr>
      <w:r w:rsidRPr="00174858">
        <w:rPr>
          <w:b/>
          <w:bCs/>
        </w:rPr>
        <w:t>What ABOG Oral Boards Are Intended to Measure</w:t>
      </w:r>
    </w:p>
    <w:p w14:paraId="56F96522" w14:textId="77777777" w:rsidR="00174858" w:rsidRPr="00174858" w:rsidRDefault="00174858" w:rsidP="00174858">
      <w:r w:rsidRPr="00174858">
        <w:t>ABOG oral board examinations exist because written examinations cannot fully assess the competencies required to practice obstetrics and gynecology safely. Multiple-choice examinations measure the ability to select correct answers from presented options. Oral board examinations measure the ability to generate correct clinical responses from memory, apply clinical knowledge to specific patient presentations, reason through uncertainty, prioritize competing concerns, recognize safety threats, and defend clinical decisions when challenged.</w:t>
      </w:r>
    </w:p>
    <w:p w14:paraId="38A9A331" w14:textId="77777777" w:rsidR="00174858" w:rsidRPr="00174858" w:rsidRDefault="00174858" w:rsidP="00174858">
      <w:r w:rsidRPr="00174858">
        <w:t>The fundamental competencies that oral boards assess are:</w:t>
      </w:r>
    </w:p>
    <w:p w14:paraId="5EE66079" w14:textId="77777777" w:rsidR="00174858" w:rsidRPr="00174858" w:rsidRDefault="00174858" w:rsidP="00174858">
      <w:r w:rsidRPr="00174858">
        <w:rPr>
          <w:b/>
          <w:bCs/>
        </w:rPr>
        <w:t>Clinical Judgment:</w:t>
      </w:r>
      <w:r w:rsidRPr="00174858">
        <w:t xml:space="preserve"> The integration of patient-specific information, clinical knowledge, and contextual factors to arrive at a management decision that is appropriate for this patient in this situation. Judgment differs from knowledge in that knowledge is general and judgment is particular. A physician may know that magnesium sulfate is indicated in severe preeclampsia and still fail to demonstrate good clinical judgment by not recognizing severe preeclampsia in a patient with atypical presentation.</w:t>
      </w:r>
    </w:p>
    <w:p w14:paraId="470FDB59" w14:textId="77777777" w:rsidR="00174858" w:rsidRPr="00174858" w:rsidRDefault="00174858" w:rsidP="00174858">
      <w:r w:rsidRPr="00174858">
        <w:rPr>
          <w:b/>
          <w:bCs/>
        </w:rPr>
        <w:t>Prioritization Under Pressure:</w:t>
      </w:r>
      <w:r w:rsidRPr="00174858">
        <w:t xml:space="preserve"> When multiple clinical concerns compete simultaneously, the oral board examination assesses whether the candidate correctly identifies the highest-priority concern and acts on it first. This is a clinical skill that cannot be measured by multiple-choice examination, where options are presented for selection rather than generated under pressure.</w:t>
      </w:r>
    </w:p>
    <w:p w14:paraId="465EB38F" w14:textId="77777777" w:rsidR="00174858" w:rsidRPr="00174858" w:rsidRDefault="00174858" w:rsidP="00174858">
      <w:r w:rsidRPr="00174858">
        <w:rPr>
          <w:b/>
          <w:bCs/>
        </w:rPr>
        <w:t>Safety Recognition:</w:t>
      </w:r>
      <w:r w:rsidRPr="00174858">
        <w:t xml:space="preserve"> The ability to recognize when a clinical situation threatens patient life or wellbeing, and to respond with appropriate urgency. Safety recognition under realistic examination conditions is among the most clinically meaningful competencies the simulator can assess.</w:t>
      </w:r>
    </w:p>
    <w:p w14:paraId="3A1B40B4" w14:textId="77777777" w:rsidR="00174858" w:rsidRPr="00174858" w:rsidRDefault="00174858" w:rsidP="00174858">
      <w:r w:rsidRPr="00174858">
        <w:rPr>
          <w:b/>
          <w:bCs/>
        </w:rPr>
        <w:lastRenderedPageBreak/>
        <w:t>Decision-Making Under Uncertainty:</w:t>
      </w:r>
      <w:r w:rsidRPr="00174858">
        <w:t xml:space="preserve"> Real clinical practice rarely provides complete information before decisions must be made. Oral boards specifically assess whether candidates can make defensible clinical decisions when complete information is unavailable — a competency that written examinations, which provide complete information by design, cannot assess.</w:t>
      </w:r>
    </w:p>
    <w:p w14:paraId="428E055E" w14:textId="77777777" w:rsidR="00174858" w:rsidRPr="00174858" w:rsidRDefault="00174858" w:rsidP="00174858">
      <w:r w:rsidRPr="00174858">
        <w:rPr>
          <w:b/>
          <w:bCs/>
        </w:rPr>
        <w:t>Adaptive Reasoning:</w:t>
      </w:r>
      <w:r w:rsidRPr="00174858">
        <w:t xml:space="preserve"> The ability to revise clinical plans when new information emerges or when initial management fails. A candidate who correctly diagnoses and initiates management but cannot adapt when the clinical scenario evolves demonstrates incomplete competency even if the initial management was correct.</w:t>
      </w:r>
    </w:p>
    <w:p w14:paraId="5D70C807" w14:textId="77777777" w:rsidR="00174858" w:rsidRPr="00174858" w:rsidRDefault="00174858" w:rsidP="00174858">
      <w:r w:rsidRPr="00174858">
        <w:rPr>
          <w:b/>
          <w:bCs/>
        </w:rPr>
        <w:t>Recognition of Limitations:</w:t>
      </w:r>
      <w:r w:rsidRPr="00174858">
        <w:t xml:space="preserve"> The ability to recognize when a clinical situation exceeds one's individual competence and to escalate, consult, or transfer care appropriately. This metacognitive competency is one of the most important predictors of safe independent practice.</w:t>
      </w:r>
    </w:p>
    <w:p w14:paraId="4AB6AF6D" w14:textId="77777777" w:rsidR="00174858" w:rsidRPr="00174858" w:rsidRDefault="00174858" w:rsidP="00174858">
      <w:pPr>
        <w:rPr>
          <w:b/>
          <w:bCs/>
        </w:rPr>
      </w:pPr>
      <w:r w:rsidRPr="00174858">
        <w:rPr>
          <w:b/>
          <w:bCs/>
        </w:rPr>
        <w:t>What ABOG Oral Boards Are NOT Intended to Measure</w:t>
      </w:r>
    </w:p>
    <w:p w14:paraId="5D74BE3D" w14:textId="77777777" w:rsidR="00174858" w:rsidRPr="00174858" w:rsidRDefault="00174858" w:rsidP="00174858">
      <w:r w:rsidRPr="00174858">
        <w:rPr>
          <w:b/>
          <w:bCs/>
        </w:rPr>
        <w:t>Factual Recall of Statistics:</w:t>
      </w:r>
      <w:r w:rsidRPr="00174858">
        <w:t xml:space="preserve"> The sensitivity and specificity of the non-stress test, the exact recurrence risk for a specific genetic condition, the precise prevalence of a given complication — these are measurable by written examination and are not the primary target of oral board assessment. A candidate who cannot recall a specific percentage but can safely manage the clinical condition it describes has demonstrated the competency oral boards exist to measure.</w:t>
      </w:r>
    </w:p>
    <w:p w14:paraId="62B31B9A" w14:textId="77777777" w:rsidR="00174858" w:rsidRPr="00174858" w:rsidRDefault="00174858" w:rsidP="00174858">
      <w:r w:rsidRPr="00174858">
        <w:rPr>
          <w:b/>
          <w:bCs/>
        </w:rPr>
        <w:t>Verbatim Guideline Recitation:</w:t>
      </w:r>
      <w:r w:rsidRPr="00174858">
        <w:t xml:space="preserve"> The ability to recite the exact wording of ACOG Practice Bulletins is a memory skill that does not correlate with clinical competency. Oral boards assess the ability to apply guideline principles to specific patient presentations — not the ability to reproduce guideline language.</w:t>
      </w:r>
    </w:p>
    <w:p w14:paraId="0C36BCF0" w14:textId="77777777" w:rsidR="00174858" w:rsidRPr="00174858" w:rsidRDefault="00174858" w:rsidP="00174858">
      <w:r w:rsidRPr="00174858">
        <w:rPr>
          <w:b/>
          <w:bCs/>
        </w:rPr>
        <w:t>Speed of Recall:</w:t>
      </w:r>
      <w:r w:rsidRPr="00174858">
        <w:t xml:space="preserve"> Oral boards are not timed memory games. The pace of response matters only insofar as appropriate urgency is demonstrated for urgent clinical situations. A candidate who takes an appropriate clinical pause before responding to a complex management question is not penalized for thoughtfulness.</w:t>
      </w:r>
    </w:p>
    <w:p w14:paraId="2AFAFC6F" w14:textId="77777777" w:rsidR="00174858" w:rsidRPr="00174858" w:rsidRDefault="00174858" w:rsidP="00174858">
      <w:r w:rsidRPr="00174858">
        <w:rPr>
          <w:b/>
          <w:bCs/>
        </w:rPr>
        <w:t>Communication Style Preferences:</w:t>
      </w:r>
      <w:r w:rsidRPr="00174858">
        <w:t xml:space="preserve"> Oral boards do not assess whether candidates speak in a particular style, use specific vocabulary, or organize their responses in a specific format. They assess whether clinical content is communicated with sufficient clarity and organization to permit assessment of the underlying clinical reasoning.</w:t>
      </w:r>
    </w:p>
    <w:p w14:paraId="79B2FF78" w14:textId="77777777" w:rsidR="00174858" w:rsidRPr="00174858" w:rsidRDefault="00174858" w:rsidP="00174858">
      <w:pPr>
        <w:rPr>
          <w:b/>
          <w:bCs/>
        </w:rPr>
      </w:pPr>
      <w:r w:rsidRPr="00174858">
        <w:rPr>
          <w:b/>
          <w:bCs/>
        </w:rPr>
        <w:t>Why Oral Boards Are Not Trivia Examinations</w:t>
      </w:r>
    </w:p>
    <w:p w14:paraId="62FF93EE" w14:textId="77777777" w:rsidR="00174858" w:rsidRPr="00174858" w:rsidRDefault="00174858" w:rsidP="00174858">
      <w:r w:rsidRPr="00174858">
        <w:lastRenderedPageBreak/>
        <w:t>This distinction is foundational and must govern every assessment decision in the simulator.</w:t>
      </w:r>
    </w:p>
    <w:p w14:paraId="01DAFCB0" w14:textId="77777777" w:rsidR="00174858" w:rsidRPr="00174858" w:rsidRDefault="00174858" w:rsidP="00174858">
      <w:r w:rsidRPr="00174858">
        <w:t>The question "What is the exact hemoglobin threshold for transfusion in a stable obstetric patient?" is trivia. The question "This patient's hemoglobin is 7.1 and she is hemodynamically stable — what is your management?" is clinical reasoning. The second question requires the candidate to integrate the hemoglobin value with the patient's clinical status, the clinical context, and the trajectory of her condition to arrive at a defensible management decision. The first requires only recall.</w:t>
      </w:r>
    </w:p>
    <w:p w14:paraId="491C9CA4" w14:textId="77777777" w:rsidR="00174858" w:rsidRPr="00174858" w:rsidRDefault="00174858" w:rsidP="00174858">
      <w:r w:rsidRPr="00174858">
        <w:t>The simulator's assessment architecture must enforce this distinction at every level. Evidence collection must prioritize management decisions, reasoning articulation, and prioritization choices over factual statement enumeration. Scoring must weight the quality of clinical reasoning over the completeness of factual recall. Feedback must address gaps in reasoning and judgment rather than gaps in memorized statistics.</w:t>
      </w:r>
    </w:p>
    <w:p w14:paraId="69B21BF7" w14:textId="77777777" w:rsidR="00174858" w:rsidRPr="00174858" w:rsidRDefault="00174858" w:rsidP="00174858">
      <w:r w:rsidRPr="00174858">
        <w:t>When a candidate recites five risk factors for placenta previa correctly but fails to initiate emergency management for a hemodynamically unstable patient with suspected previa, the assessment must reflect this: the factual recall may be unremarkable but the clinical judgment failure is critical. The reverse is equally important: a candidate who cannot name all five risk factors but immediately initiates appropriate emergency management has demonstrated the competency that matters.</w:t>
      </w:r>
    </w:p>
    <w:p w14:paraId="70E7C225" w14:textId="77777777" w:rsidR="00174858" w:rsidRPr="00174858" w:rsidRDefault="00174858" w:rsidP="00174858">
      <w:r w:rsidRPr="00174858">
        <w:pict w14:anchorId="6550C0C9">
          <v:rect id="_x0000_i1464" style="width:0;height:1.5pt" o:hralign="center" o:hrstd="t" o:hr="t" fillcolor="#a0a0a0" stroked="f"/>
        </w:pict>
      </w:r>
    </w:p>
    <w:p w14:paraId="06100978" w14:textId="77777777" w:rsidR="00174858" w:rsidRPr="00174858" w:rsidRDefault="00174858" w:rsidP="00174858">
      <w:pPr>
        <w:rPr>
          <w:b/>
          <w:bCs/>
        </w:rPr>
      </w:pPr>
      <w:r w:rsidRPr="00174858">
        <w:rPr>
          <w:b/>
          <w:bCs/>
        </w:rPr>
        <w:t>Section 2 — Overall Assessment Architecture</w:t>
      </w:r>
    </w:p>
    <w:p w14:paraId="3047F62B" w14:textId="77777777" w:rsidR="00174858" w:rsidRPr="00174858" w:rsidRDefault="00174858" w:rsidP="00174858">
      <w:r w:rsidRPr="00174858">
        <w:t>The assessment architecture is organized as nine sequential layers, each building on the output of the prior layer. The first layer collects raw evidence. Each subsequent layer transforms that evidence into progressively more interpretive assessments. The final layer synthesizes all assessments into a candidate competency profile.</w:t>
      </w:r>
    </w:p>
    <w:p w14:paraId="53BBA497" w14:textId="77777777" w:rsidR="00174858" w:rsidRPr="00174858" w:rsidRDefault="00174858" w:rsidP="00174858">
      <w:r w:rsidRPr="00174858">
        <w:t>Critically, the assessment and scoring functions are architecturally separated. Layers 1–8 are pure assessment — they collect evidence and determine what occurred. Layer 9 and the Scoring Engine (Section 10) interpret what occurred and assign scores. This separation ensures that evidence collection is not contaminated by scoring assumptions, and that scoring can be revised or recalibrated without requiring re-collection of evidence.</w:t>
      </w:r>
    </w:p>
    <w:p w14:paraId="60A60DF2" w14:textId="77777777" w:rsidR="00174858" w:rsidRPr="00174858" w:rsidRDefault="00174858" w:rsidP="00174858">
      <w:r w:rsidRPr="00174858">
        <w:pict w14:anchorId="6600C9F1">
          <v:rect id="_x0000_i1465" style="width:0;height:1.5pt" o:hralign="center" o:hrstd="t" o:hr="t" fillcolor="#a0a0a0" stroked="f"/>
        </w:pict>
      </w:r>
    </w:p>
    <w:p w14:paraId="5D71D5A1" w14:textId="77777777" w:rsidR="00174858" w:rsidRPr="00174858" w:rsidRDefault="00174858" w:rsidP="00174858">
      <w:pPr>
        <w:rPr>
          <w:b/>
          <w:bCs/>
        </w:rPr>
      </w:pPr>
      <w:r w:rsidRPr="00174858">
        <w:rPr>
          <w:b/>
          <w:bCs/>
        </w:rPr>
        <w:t>Layer 1 — Evidence Collection</w:t>
      </w:r>
    </w:p>
    <w:p w14:paraId="731D5DB9" w14:textId="77777777" w:rsidR="00174858" w:rsidRPr="00174858" w:rsidRDefault="00174858" w:rsidP="00174858">
      <w:r w:rsidRPr="00174858">
        <w:rPr>
          <w:b/>
          <w:bCs/>
        </w:rPr>
        <w:lastRenderedPageBreak/>
        <w:t>Purpose:</w:t>
      </w:r>
      <w:r w:rsidRPr="00174858">
        <w:t xml:space="preserve"> Capture all observable candidate behaviors during the examination as structured evidence objects. This layer is passive — it records what happened without interpreting what it means.</w:t>
      </w:r>
    </w:p>
    <w:p w14:paraId="48A1730D" w14:textId="77777777" w:rsidR="00174858" w:rsidRPr="00174858" w:rsidRDefault="00174858" w:rsidP="00174858">
      <w:r w:rsidRPr="00174858">
        <w:rPr>
          <w:b/>
          <w:bCs/>
        </w:rPr>
        <w:t>Inputs:</w:t>
      </w:r>
      <w:r w:rsidRPr="00174858">
        <w:t xml:space="preserve"> Real-time candidate utterances; examiner actions; clinical scenario state at each exchange; timestamps for all events</w:t>
      </w:r>
    </w:p>
    <w:p w14:paraId="74C7827A" w14:textId="77777777" w:rsidR="00174858" w:rsidRPr="00174858" w:rsidRDefault="00174858" w:rsidP="00174858">
      <w:r w:rsidRPr="00174858">
        <w:rPr>
          <w:b/>
          <w:bCs/>
        </w:rPr>
        <w:t>Outputs:</w:t>
      </w:r>
      <w:r w:rsidRPr="00174858">
        <w:t xml:space="preserve"> Evidence object library for the session — a complete, structured record of all candidate behaviors in a form suitable for downstream assessment processing</w:t>
      </w:r>
    </w:p>
    <w:p w14:paraId="24E56A79" w14:textId="77777777" w:rsidR="00174858" w:rsidRPr="00174858" w:rsidRDefault="00174858" w:rsidP="00174858">
      <w:r w:rsidRPr="00174858">
        <w:rPr>
          <w:b/>
          <w:bCs/>
        </w:rPr>
        <w:t>Dependencies:</w:t>
      </w:r>
      <w:r w:rsidRPr="00174858">
        <w:t xml:space="preserve"> Runtime State Schema v1 (ConversationState, CandidateState, CaseState) — evidence objects are derived from these state records and supplemented with assessment-specific classifications</w:t>
      </w:r>
    </w:p>
    <w:p w14:paraId="10326A05" w14:textId="77777777" w:rsidR="00174858" w:rsidRPr="00174858" w:rsidRDefault="00174858" w:rsidP="00174858">
      <w:r w:rsidRPr="00174858">
        <w:rPr>
          <w:b/>
          <w:bCs/>
        </w:rPr>
        <w:t>Failure Risks:</w:t>
      </w:r>
    </w:p>
    <w:p w14:paraId="7919EEEC" w14:textId="77777777" w:rsidR="00174858" w:rsidRPr="00174858" w:rsidRDefault="00174858" w:rsidP="00174858">
      <w:pPr>
        <w:numPr>
          <w:ilvl w:val="0"/>
          <w:numId w:val="1"/>
        </w:numPr>
      </w:pPr>
      <w:r w:rsidRPr="00174858">
        <w:t>Under-collection: missing evidence types that should be captured (e.g., not recording the absence of a clinical action as evidence of omission)</w:t>
      </w:r>
    </w:p>
    <w:p w14:paraId="72EFBAE8" w14:textId="77777777" w:rsidR="00174858" w:rsidRPr="00174858" w:rsidRDefault="00174858" w:rsidP="00174858">
      <w:pPr>
        <w:numPr>
          <w:ilvl w:val="0"/>
          <w:numId w:val="1"/>
        </w:numPr>
      </w:pPr>
      <w:r w:rsidRPr="00174858">
        <w:t>Classification errors: misclassifying evidence type (e.g., treating an inferred competency demonstration as a direct one)</w:t>
      </w:r>
    </w:p>
    <w:p w14:paraId="71E25B20" w14:textId="77777777" w:rsidR="00174858" w:rsidRPr="00174858" w:rsidRDefault="00174858" w:rsidP="00174858">
      <w:pPr>
        <w:numPr>
          <w:ilvl w:val="0"/>
          <w:numId w:val="1"/>
        </w:numPr>
      </w:pPr>
      <w:r w:rsidRPr="00174858">
        <w:t>Timing failures: not capturing the sequence and timing of evidence (late demonstrations must be distinguished from immediate ones)</w:t>
      </w:r>
    </w:p>
    <w:p w14:paraId="13CEDCC7" w14:textId="77777777" w:rsidR="00174858" w:rsidRPr="00174858" w:rsidRDefault="00174858" w:rsidP="00174858">
      <w:r w:rsidRPr="00174858">
        <w:pict w14:anchorId="4750041B">
          <v:rect id="_x0000_i1466" style="width:0;height:1.5pt" o:hralign="center" o:hrstd="t" o:hr="t" fillcolor="#a0a0a0" stroked="f"/>
        </w:pict>
      </w:r>
    </w:p>
    <w:p w14:paraId="01F88567" w14:textId="77777777" w:rsidR="00174858" w:rsidRPr="00174858" w:rsidRDefault="00174858" w:rsidP="00174858">
      <w:pPr>
        <w:rPr>
          <w:b/>
          <w:bCs/>
        </w:rPr>
      </w:pPr>
      <w:r w:rsidRPr="00174858">
        <w:rPr>
          <w:b/>
          <w:bCs/>
        </w:rPr>
        <w:t>Layer 2 — Competency Assessment</w:t>
      </w:r>
    </w:p>
    <w:p w14:paraId="3622825B" w14:textId="77777777" w:rsidR="00174858" w:rsidRPr="00174858" w:rsidRDefault="00174858" w:rsidP="00174858">
      <w:r w:rsidRPr="00174858">
        <w:rPr>
          <w:b/>
          <w:bCs/>
        </w:rPr>
        <w:t>Purpose:</w:t>
      </w:r>
      <w:r w:rsidRPr="00174858">
        <w:t xml:space="preserve"> Map collected evidence to the competency domains defined in Section 4. Determines which competency domains have been assessed, which have evidence of competency, and which have evidence of gaps.</w:t>
      </w:r>
    </w:p>
    <w:p w14:paraId="64EFB0E7" w14:textId="77777777" w:rsidR="00174858" w:rsidRPr="00174858" w:rsidRDefault="00174858" w:rsidP="00174858">
      <w:r w:rsidRPr="00174858">
        <w:rPr>
          <w:b/>
          <w:bCs/>
        </w:rPr>
        <w:t>Inputs:</w:t>
      </w:r>
      <w:r w:rsidRPr="00174858">
        <w:t xml:space="preserve"> Evidence object library from Layer 1; competency domain definitions and observable behavior specifications</w:t>
      </w:r>
    </w:p>
    <w:p w14:paraId="5A628893" w14:textId="77777777" w:rsidR="00174858" w:rsidRPr="00174858" w:rsidRDefault="00174858" w:rsidP="00174858">
      <w:r w:rsidRPr="00174858">
        <w:rPr>
          <w:b/>
          <w:bCs/>
        </w:rPr>
        <w:t>Outputs:</w:t>
      </w:r>
      <w:r w:rsidRPr="00174858">
        <w:t xml:space="preserve"> Competency domain assessment record — for each domain, what evidence was collected, what it demonstrates, and what remains unassessed</w:t>
      </w:r>
    </w:p>
    <w:p w14:paraId="111E5682" w14:textId="77777777" w:rsidR="00174858" w:rsidRPr="00174858" w:rsidRDefault="00174858" w:rsidP="00174858">
      <w:r w:rsidRPr="00174858">
        <w:rPr>
          <w:b/>
          <w:bCs/>
        </w:rPr>
        <w:t>Dependencies:</w:t>
      </w:r>
      <w:r w:rsidRPr="00174858">
        <w:t xml:space="preserve"> Layer 1; Competency Domain Architecture (Section 4)</w:t>
      </w:r>
    </w:p>
    <w:p w14:paraId="53E96A4E" w14:textId="77777777" w:rsidR="00174858" w:rsidRPr="00174858" w:rsidRDefault="00174858" w:rsidP="00174858">
      <w:r w:rsidRPr="00174858">
        <w:rPr>
          <w:b/>
          <w:bCs/>
        </w:rPr>
        <w:t>Failure Risks:</w:t>
      </w:r>
    </w:p>
    <w:p w14:paraId="3CA00B34" w14:textId="77777777" w:rsidR="00174858" w:rsidRPr="00174858" w:rsidRDefault="00174858" w:rsidP="00174858">
      <w:pPr>
        <w:numPr>
          <w:ilvl w:val="0"/>
          <w:numId w:val="2"/>
        </w:numPr>
      </w:pPr>
      <w:r w:rsidRPr="00174858">
        <w:t>Domain mapping errors: evidence mapped to the wrong competency domain</w:t>
      </w:r>
    </w:p>
    <w:p w14:paraId="62DA8DB3" w14:textId="77777777" w:rsidR="00174858" w:rsidRPr="00174858" w:rsidRDefault="00174858" w:rsidP="00174858">
      <w:pPr>
        <w:numPr>
          <w:ilvl w:val="0"/>
          <w:numId w:val="2"/>
        </w:numPr>
      </w:pPr>
      <w:r w:rsidRPr="00174858">
        <w:t>Coverage gaps: evidence collected but not mapped to any domain</w:t>
      </w:r>
    </w:p>
    <w:p w14:paraId="757AF4A0" w14:textId="77777777" w:rsidR="00174858" w:rsidRPr="00174858" w:rsidRDefault="00174858" w:rsidP="00174858">
      <w:pPr>
        <w:numPr>
          <w:ilvl w:val="0"/>
          <w:numId w:val="2"/>
        </w:numPr>
      </w:pPr>
      <w:r w:rsidRPr="00174858">
        <w:lastRenderedPageBreak/>
        <w:t>Over-attribution: evidence mapped to multiple domains when it supports only one</w:t>
      </w:r>
    </w:p>
    <w:p w14:paraId="09078DD9" w14:textId="77777777" w:rsidR="00174858" w:rsidRPr="00174858" w:rsidRDefault="00174858" w:rsidP="00174858">
      <w:r w:rsidRPr="00174858">
        <w:pict w14:anchorId="63BA6CAD">
          <v:rect id="_x0000_i1467" style="width:0;height:1.5pt" o:hralign="center" o:hrstd="t" o:hr="t" fillcolor="#a0a0a0" stroked="f"/>
        </w:pict>
      </w:r>
    </w:p>
    <w:p w14:paraId="01D96AB8" w14:textId="77777777" w:rsidR="00174858" w:rsidRPr="00174858" w:rsidRDefault="00174858" w:rsidP="00174858">
      <w:pPr>
        <w:rPr>
          <w:b/>
          <w:bCs/>
        </w:rPr>
      </w:pPr>
      <w:r w:rsidRPr="00174858">
        <w:rPr>
          <w:b/>
          <w:bCs/>
        </w:rPr>
        <w:t>Layer 3 — Critical Action Assessment</w:t>
      </w:r>
    </w:p>
    <w:p w14:paraId="0CDFC0C1" w14:textId="77777777" w:rsidR="00174858" w:rsidRPr="00174858" w:rsidRDefault="00174858" w:rsidP="00174858">
      <w:r w:rsidRPr="00174858">
        <w:rPr>
          <w:b/>
          <w:bCs/>
        </w:rPr>
        <w:t>Purpose:</w:t>
      </w:r>
      <w:r w:rsidRPr="00174858">
        <w:t xml:space="preserve"> Specifically assess whether the candidate identified and addressed the critical actions defined for each case in CaseState.criticalActionsRequired.</w:t>
      </w:r>
    </w:p>
    <w:p w14:paraId="7EF27086" w14:textId="77777777" w:rsidR="00174858" w:rsidRPr="00174858" w:rsidRDefault="00174858" w:rsidP="00174858">
      <w:r w:rsidRPr="00174858">
        <w:rPr>
          <w:b/>
          <w:bCs/>
        </w:rPr>
        <w:t>Inputs:</w:t>
      </w:r>
      <w:r w:rsidRPr="00174858">
        <w:t xml:space="preserve"> Evidence object library from Layer 1; CaseState.criticalActionsRequired; CaseState.criticalActionsDemonstrated; timing data for each demonstration</w:t>
      </w:r>
    </w:p>
    <w:p w14:paraId="35D3AF4B" w14:textId="77777777" w:rsidR="00174858" w:rsidRPr="00174858" w:rsidRDefault="00174858" w:rsidP="00174858">
      <w:r w:rsidRPr="00174858">
        <w:rPr>
          <w:b/>
          <w:bCs/>
        </w:rPr>
        <w:t>Outputs:</w:t>
      </w:r>
      <w:r w:rsidRPr="00174858">
        <w:t xml:space="preserve"> Critical action status record — for each critical action: demonstrated, partially demonstrated, demonstrated late, or absent</w:t>
      </w:r>
    </w:p>
    <w:p w14:paraId="14F8AD16" w14:textId="77777777" w:rsidR="00174858" w:rsidRPr="00174858" w:rsidRDefault="00174858" w:rsidP="00174858">
      <w:r w:rsidRPr="00174858">
        <w:rPr>
          <w:b/>
          <w:bCs/>
        </w:rPr>
        <w:t>Dependencies:</w:t>
      </w:r>
      <w:r w:rsidRPr="00174858">
        <w:t xml:space="preserve"> Layers 1 and 2; CaseState from Runtime State Schema</w:t>
      </w:r>
    </w:p>
    <w:p w14:paraId="2314DA7E" w14:textId="77777777" w:rsidR="00174858" w:rsidRPr="00174858" w:rsidRDefault="00174858" w:rsidP="00174858">
      <w:r w:rsidRPr="00174858">
        <w:rPr>
          <w:b/>
          <w:bCs/>
        </w:rPr>
        <w:t>Failure Risks:</w:t>
      </w:r>
    </w:p>
    <w:p w14:paraId="720EE1C5" w14:textId="77777777" w:rsidR="00174858" w:rsidRPr="00174858" w:rsidRDefault="00174858" w:rsidP="00174858">
      <w:pPr>
        <w:numPr>
          <w:ilvl w:val="0"/>
          <w:numId w:val="3"/>
        </w:numPr>
      </w:pPr>
      <w:r w:rsidRPr="00174858">
        <w:t>False positive demonstrations: classifying a vague mention as a demonstrated critical action</w:t>
      </w:r>
    </w:p>
    <w:p w14:paraId="3FF84624" w14:textId="77777777" w:rsidR="00174858" w:rsidRPr="00174858" w:rsidRDefault="00174858" w:rsidP="00174858">
      <w:pPr>
        <w:numPr>
          <w:ilvl w:val="0"/>
          <w:numId w:val="3"/>
        </w:numPr>
      </w:pPr>
      <w:r w:rsidRPr="00174858">
        <w:t>Timing blindness: not distinguishing between immediate demonstration and demonstration after examiner probing</w:t>
      </w:r>
    </w:p>
    <w:p w14:paraId="32A7AB6B" w14:textId="77777777" w:rsidR="00174858" w:rsidRPr="00174858" w:rsidRDefault="00174858" w:rsidP="00174858">
      <w:pPr>
        <w:numPr>
          <w:ilvl w:val="0"/>
          <w:numId w:val="3"/>
        </w:numPr>
      </w:pPr>
      <w:r w:rsidRPr="00174858">
        <w:t>Partial demonstration misclassification: treating partial demonstrations as complete</w:t>
      </w:r>
    </w:p>
    <w:p w14:paraId="656807A1" w14:textId="77777777" w:rsidR="00174858" w:rsidRPr="00174858" w:rsidRDefault="00174858" w:rsidP="00174858">
      <w:r w:rsidRPr="00174858">
        <w:pict w14:anchorId="01E82622">
          <v:rect id="_x0000_i1468" style="width:0;height:1.5pt" o:hralign="center" o:hrstd="t" o:hr="t" fillcolor="#a0a0a0" stroked="f"/>
        </w:pict>
      </w:r>
    </w:p>
    <w:p w14:paraId="62F98A92" w14:textId="77777777" w:rsidR="00174858" w:rsidRPr="00174858" w:rsidRDefault="00174858" w:rsidP="00174858">
      <w:pPr>
        <w:rPr>
          <w:b/>
          <w:bCs/>
        </w:rPr>
      </w:pPr>
      <w:r w:rsidRPr="00174858">
        <w:rPr>
          <w:b/>
          <w:bCs/>
        </w:rPr>
        <w:t>Layer 4 — Unsafe Action Assessment</w:t>
      </w:r>
    </w:p>
    <w:p w14:paraId="1A45F023" w14:textId="77777777" w:rsidR="00174858" w:rsidRPr="00174858" w:rsidRDefault="00174858" w:rsidP="00174858">
      <w:r w:rsidRPr="00174858">
        <w:rPr>
          <w:b/>
          <w:bCs/>
        </w:rPr>
        <w:t>Purpose:</w:t>
      </w:r>
      <w:r w:rsidRPr="00174858">
        <w:t xml:space="preserve"> Identify, classify, and characterize all candidate behaviors that proposed or enacted management that would harm patients.</w:t>
      </w:r>
    </w:p>
    <w:p w14:paraId="081A342D" w14:textId="77777777" w:rsidR="00174858" w:rsidRPr="00174858" w:rsidRDefault="00174858" w:rsidP="00174858">
      <w:r w:rsidRPr="00174858">
        <w:rPr>
          <w:b/>
          <w:bCs/>
        </w:rPr>
        <w:t>Inputs:</w:t>
      </w:r>
      <w:r w:rsidRPr="00174858">
        <w:t xml:space="preserve"> Evidence object library from Layer 1; safety failure records from CandidateState; clinical context for each unsafe behavior</w:t>
      </w:r>
    </w:p>
    <w:p w14:paraId="7050646F" w14:textId="77777777" w:rsidR="00174858" w:rsidRPr="00174858" w:rsidRDefault="00174858" w:rsidP="00174858">
      <w:r w:rsidRPr="00174858">
        <w:rPr>
          <w:b/>
          <w:bCs/>
        </w:rPr>
        <w:t>Outputs:</w:t>
      </w:r>
      <w:r w:rsidRPr="00174858">
        <w:t xml:space="preserve"> Unsafe action record — for each unsafe behavior: description, severity classification, recovery status (did the candidate self-correct?), and clinical consequence if enacted</w:t>
      </w:r>
    </w:p>
    <w:p w14:paraId="5729D81B" w14:textId="77777777" w:rsidR="00174858" w:rsidRPr="00174858" w:rsidRDefault="00174858" w:rsidP="00174858">
      <w:r w:rsidRPr="00174858">
        <w:rPr>
          <w:b/>
          <w:bCs/>
        </w:rPr>
        <w:t>Dependencies:</w:t>
      </w:r>
      <w:r w:rsidRPr="00174858">
        <w:t xml:space="preserve"> Layer 1; CandidateState.safetyFailures</w:t>
      </w:r>
    </w:p>
    <w:p w14:paraId="7B545F4B" w14:textId="77777777" w:rsidR="00174858" w:rsidRPr="00174858" w:rsidRDefault="00174858" w:rsidP="00174858">
      <w:r w:rsidRPr="00174858">
        <w:rPr>
          <w:b/>
          <w:bCs/>
        </w:rPr>
        <w:t>Failure Risks:</w:t>
      </w:r>
    </w:p>
    <w:p w14:paraId="6ED8B821" w14:textId="77777777" w:rsidR="00174858" w:rsidRPr="00174858" w:rsidRDefault="00174858" w:rsidP="00174858">
      <w:pPr>
        <w:numPr>
          <w:ilvl w:val="0"/>
          <w:numId w:val="4"/>
        </w:numPr>
      </w:pPr>
      <w:r w:rsidRPr="00174858">
        <w:lastRenderedPageBreak/>
        <w:t>Severity miscalibration: classifying dangerous management as merely concerning, or vice versa</w:t>
      </w:r>
    </w:p>
    <w:p w14:paraId="0B1CBBCF" w14:textId="77777777" w:rsidR="00174858" w:rsidRPr="00174858" w:rsidRDefault="00174858" w:rsidP="00174858">
      <w:pPr>
        <w:numPr>
          <w:ilvl w:val="0"/>
          <w:numId w:val="4"/>
        </w:numPr>
      </w:pPr>
      <w:r w:rsidRPr="00174858">
        <w:t>Context blindness: classifying as unsafe a management plan that is clinically appropriate in context</w:t>
      </w:r>
    </w:p>
    <w:p w14:paraId="685DA460" w14:textId="77777777" w:rsidR="00174858" w:rsidRPr="00174858" w:rsidRDefault="00174858" w:rsidP="00174858">
      <w:pPr>
        <w:numPr>
          <w:ilvl w:val="0"/>
          <w:numId w:val="4"/>
        </w:numPr>
      </w:pPr>
      <w:r w:rsidRPr="00174858">
        <w:t>Recovery misclassification: not recognizing genuine self-correction versus superficial qualification</w:t>
      </w:r>
    </w:p>
    <w:p w14:paraId="6B77EF35" w14:textId="77777777" w:rsidR="00174858" w:rsidRPr="00174858" w:rsidRDefault="00174858" w:rsidP="00174858">
      <w:r w:rsidRPr="00174858">
        <w:pict w14:anchorId="420B8E70">
          <v:rect id="_x0000_i1469" style="width:0;height:1.5pt" o:hralign="center" o:hrstd="t" o:hr="t" fillcolor="#a0a0a0" stroked="f"/>
        </w:pict>
      </w:r>
    </w:p>
    <w:p w14:paraId="7320B984" w14:textId="77777777" w:rsidR="00174858" w:rsidRPr="00174858" w:rsidRDefault="00174858" w:rsidP="00174858">
      <w:pPr>
        <w:rPr>
          <w:b/>
          <w:bCs/>
        </w:rPr>
      </w:pPr>
      <w:r w:rsidRPr="00174858">
        <w:rPr>
          <w:b/>
          <w:bCs/>
        </w:rPr>
        <w:t>Layer 5 — Clinical Reasoning Assessment</w:t>
      </w:r>
    </w:p>
    <w:p w14:paraId="4979E122" w14:textId="77777777" w:rsidR="00174858" w:rsidRPr="00174858" w:rsidRDefault="00174858" w:rsidP="00174858">
      <w:r w:rsidRPr="00174858">
        <w:rPr>
          <w:b/>
          <w:bCs/>
        </w:rPr>
        <w:t>Purpose:</w:t>
      </w:r>
      <w:r w:rsidRPr="00174858">
        <w:t xml:space="preserve"> Assess the quality of the candidate's reasoning processes — not just what they said, but how they reasoned through the clinical situation.</w:t>
      </w:r>
    </w:p>
    <w:p w14:paraId="63BEA9A5" w14:textId="77777777" w:rsidR="00174858" w:rsidRPr="00174858" w:rsidRDefault="00174858" w:rsidP="00174858">
      <w:r w:rsidRPr="00174858">
        <w:rPr>
          <w:b/>
          <w:bCs/>
        </w:rPr>
        <w:t>Inputs:</w:t>
      </w:r>
      <w:r w:rsidRPr="00174858">
        <w:t xml:space="preserve"> Evidence from Layer 1 (particularly reasoning probe responses); reasoning quality framework from Section 7; clinical context</w:t>
      </w:r>
    </w:p>
    <w:p w14:paraId="247F060B" w14:textId="77777777" w:rsidR="00174858" w:rsidRPr="00174858" w:rsidRDefault="00174858" w:rsidP="00174858">
      <w:r w:rsidRPr="00174858">
        <w:rPr>
          <w:b/>
          <w:bCs/>
        </w:rPr>
        <w:t>Outputs:</w:t>
      </w:r>
      <w:r w:rsidRPr="00174858">
        <w:t xml:space="preserve"> Clinical reasoning quality assessment — for each reasoning evidence item: reasoning quality rating, reasoning failure type (if applicable), and reasoning evidence record</w:t>
      </w:r>
    </w:p>
    <w:p w14:paraId="3817AB70" w14:textId="77777777" w:rsidR="00174858" w:rsidRPr="00174858" w:rsidRDefault="00174858" w:rsidP="00174858">
      <w:r w:rsidRPr="00174858">
        <w:rPr>
          <w:b/>
          <w:bCs/>
        </w:rPr>
        <w:t>Dependencies:</w:t>
      </w:r>
      <w:r w:rsidRPr="00174858">
        <w:t xml:space="preserve"> Layers 1–3; Clinical Reasoning Architecture (Section 7)</w:t>
      </w:r>
    </w:p>
    <w:p w14:paraId="7F18C08D" w14:textId="77777777" w:rsidR="00174858" w:rsidRPr="00174858" w:rsidRDefault="00174858" w:rsidP="00174858">
      <w:r w:rsidRPr="00174858">
        <w:rPr>
          <w:b/>
          <w:bCs/>
        </w:rPr>
        <w:t>Failure Risks:</w:t>
      </w:r>
    </w:p>
    <w:p w14:paraId="739FCB65" w14:textId="77777777" w:rsidR="00174858" w:rsidRPr="00174858" w:rsidRDefault="00174858" w:rsidP="00174858">
      <w:pPr>
        <w:numPr>
          <w:ilvl w:val="0"/>
          <w:numId w:val="5"/>
        </w:numPr>
      </w:pPr>
      <w:r w:rsidRPr="00174858">
        <w:t>Reasoning vs. recitation confusion: mistaking the ability to recite a management algorithm for genuine clinical reasoning</w:t>
      </w:r>
    </w:p>
    <w:p w14:paraId="544ACA5E" w14:textId="77777777" w:rsidR="00174858" w:rsidRPr="00174858" w:rsidRDefault="00174858" w:rsidP="00174858">
      <w:pPr>
        <w:numPr>
          <w:ilvl w:val="0"/>
          <w:numId w:val="5"/>
        </w:numPr>
      </w:pPr>
      <w:r w:rsidRPr="00174858">
        <w:t>Invisible reasoning: not capturing reasoning that is demonstrated through actions rather than articulated in speech</w:t>
      </w:r>
    </w:p>
    <w:p w14:paraId="5442488C" w14:textId="77777777" w:rsidR="00174858" w:rsidRPr="00174858" w:rsidRDefault="00174858" w:rsidP="00174858">
      <w:pPr>
        <w:numPr>
          <w:ilvl w:val="0"/>
          <w:numId w:val="5"/>
        </w:numPr>
      </w:pPr>
      <w:r w:rsidRPr="00174858">
        <w:t>Context collapse: assessing reasoning without adequate attention to the specific clinical context</w:t>
      </w:r>
    </w:p>
    <w:p w14:paraId="0DE5F8E1" w14:textId="77777777" w:rsidR="00174858" w:rsidRPr="00174858" w:rsidRDefault="00174858" w:rsidP="00174858">
      <w:r w:rsidRPr="00174858">
        <w:pict w14:anchorId="50643F59">
          <v:rect id="_x0000_i1470" style="width:0;height:1.5pt" o:hralign="center" o:hrstd="t" o:hr="t" fillcolor="#a0a0a0" stroked="f"/>
        </w:pict>
      </w:r>
    </w:p>
    <w:p w14:paraId="4A89974B" w14:textId="77777777" w:rsidR="00174858" w:rsidRPr="00174858" w:rsidRDefault="00174858" w:rsidP="00174858">
      <w:pPr>
        <w:rPr>
          <w:b/>
          <w:bCs/>
        </w:rPr>
      </w:pPr>
      <w:r w:rsidRPr="00174858">
        <w:rPr>
          <w:b/>
          <w:bCs/>
        </w:rPr>
        <w:t>Layer 6 — Prioritization Assessment</w:t>
      </w:r>
    </w:p>
    <w:p w14:paraId="1B7E03FF" w14:textId="77777777" w:rsidR="00174858" w:rsidRPr="00174858" w:rsidRDefault="00174858" w:rsidP="00174858">
      <w:r w:rsidRPr="00174858">
        <w:rPr>
          <w:b/>
          <w:bCs/>
        </w:rPr>
        <w:t>Purpose:</w:t>
      </w:r>
      <w:r w:rsidRPr="00174858">
        <w:t xml:space="preserve"> Assess whether the candidate correctly ranked competing clinical concerns and acted on the highest-priority concern first.</w:t>
      </w:r>
    </w:p>
    <w:p w14:paraId="4C6C08C1" w14:textId="77777777" w:rsidR="00174858" w:rsidRPr="00174858" w:rsidRDefault="00174858" w:rsidP="00174858">
      <w:r w:rsidRPr="00174858">
        <w:rPr>
          <w:b/>
          <w:bCs/>
        </w:rPr>
        <w:t>Inputs:</w:t>
      </w:r>
      <w:r w:rsidRPr="00174858">
        <w:t xml:space="preserve"> Evidence of multiple simultaneous concerns from Layer 1; examiner prioritization probe responses; candidate's stated and demonstrated priority ordering</w:t>
      </w:r>
    </w:p>
    <w:p w14:paraId="6798BA03" w14:textId="77777777" w:rsidR="00174858" w:rsidRPr="00174858" w:rsidRDefault="00174858" w:rsidP="00174858">
      <w:r w:rsidRPr="00174858">
        <w:rPr>
          <w:b/>
          <w:bCs/>
        </w:rPr>
        <w:lastRenderedPageBreak/>
        <w:t>Outputs:</w:t>
      </w:r>
      <w:r w:rsidRPr="00174858">
        <w:t xml:space="preserve"> Prioritization assessment record — for each multi-concern scenario: candidate's stated priorities, correctness of priority ordering, any priority failures, and prioritization reasoning quality</w:t>
      </w:r>
    </w:p>
    <w:p w14:paraId="6925067D" w14:textId="77777777" w:rsidR="00174858" w:rsidRPr="00174858" w:rsidRDefault="00174858" w:rsidP="00174858">
      <w:r w:rsidRPr="00174858">
        <w:rPr>
          <w:b/>
          <w:bCs/>
        </w:rPr>
        <w:t>Dependencies:</w:t>
      </w:r>
      <w:r w:rsidRPr="00174858">
        <w:t xml:space="preserve"> Layers 1–3; CaseState.activeProblems; Clinical context</w:t>
      </w:r>
    </w:p>
    <w:p w14:paraId="4C76DDD9" w14:textId="77777777" w:rsidR="00174858" w:rsidRPr="00174858" w:rsidRDefault="00174858" w:rsidP="00174858">
      <w:r w:rsidRPr="00174858">
        <w:rPr>
          <w:b/>
          <w:bCs/>
        </w:rPr>
        <w:t>Failure Risks:</w:t>
      </w:r>
    </w:p>
    <w:p w14:paraId="0729B204" w14:textId="77777777" w:rsidR="00174858" w:rsidRPr="00174858" w:rsidRDefault="00174858" w:rsidP="00174858">
      <w:pPr>
        <w:numPr>
          <w:ilvl w:val="0"/>
          <w:numId w:val="6"/>
        </w:numPr>
      </w:pPr>
      <w:r w:rsidRPr="00174858">
        <w:t>Single-concern blindness: not identifying cases where prioritization was implicitly demonstrated through action sequence</w:t>
      </w:r>
    </w:p>
    <w:p w14:paraId="659EF14F" w14:textId="77777777" w:rsidR="00174858" w:rsidRPr="00174858" w:rsidRDefault="00174858" w:rsidP="00174858">
      <w:pPr>
        <w:numPr>
          <w:ilvl w:val="0"/>
          <w:numId w:val="6"/>
        </w:numPr>
      </w:pPr>
      <w:r w:rsidRPr="00174858">
        <w:t>False prioritization failures: penalizing correct prioritization based on incorrect assessment of clinical priority hierarchy</w:t>
      </w:r>
    </w:p>
    <w:p w14:paraId="1D9C43D6" w14:textId="77777777" w:rsidR="00174858" w:rsidRPr="00174858" w:rsidRDefault="00174858" w:rsidP="00174858">
      <w:r w:rsidRPr="00174858">
        <w:pict w14:anchorId="30DF0FF3">
          <v:rect id="_x0000_i1471" style="width:0;height:1.5pt" o:hralign="center" o:hrstd="t" o:hr="t" fillcolor="#a0a0a0" stroked="f"/>
        </w:pict>
      </w:r>
    </w:p>
    <w:p w14:paraId="0EE31DF2" w14:textId="77777777" w:rsidR="00174858" w:rsidRPr="00174858" w:rsidRDefault="00174858" w:rsidP="00174858">
      <w:pPr>
        <w:rPr>
          <w:b/>
          <w:bCs/>
        </w:rPr>
      </w:pPr>
      <w:r w:rsidRPr="00174858">
        <w:rPr>
          <w:b/>
          <w:bCs/>
        </w:rPr>
        <w:t>Layer 7 — Communication Assessment</w:t>
      </w:r>
    </w:p>
    <w:p w14:paraId="3A007F0B" w14:textId="77777777" w:rsidR="00174858" w:rsidRPr="00174858" w:rsidRDefault="00174858" w:rsidP="00174858">
      <w:r w:rsidRPr="00174858">
        <w:rPr>
          <w:b/>
          <w:bCs/>
        </w:rPr>
        <w:t>Purpose:</w:t>
      </w:r>
      <w:r w:rsidRPr="00174858">
        <w:t xml:space="preserve"> Assess the efficiency and quality of the candidate's communication — how effectively they conveyed clinical content, not what the content was.</w:t>
      </w:r>
    </w:p>
    <w:p w14:paraId="40169054" w14:textId="77777777" w:rsidR="00174858" w:rsidRPr="00174858" w:rsidRDefault="00174858" w:rsidP="00174858">
      <w:r w:rsidRPr="00174858">
        <w:rPr>
          <w:b/>
          <w:bCs/>
        </w:rPr>
        <w:t>Inputs:</w:t>
      </w:r>
      <w:r w:rsidRPr="00174858">
        <w:t xml:space="preserve"> Communication evidence from Layer 1; CandidateState.communicationStyle; verbosity records; organization evidence</w:t>
      </w:r>
    </w:p>
    <w:p w14:paraId="3CABBD5C" w14:textId="77777777" w:rsidR="00174858" w:rsidRPr="00174858" w:rsidRDefault="00174858" w:rsidP="00174858">
      <w:r w:rsidRPr="00174858">
        <w:rPr>
          <w:b/>
          <w:bCs/>
        </w:rPr>
        <w:t>Outputs:</w:t>
      </w:r>
      <w:r w:rsidRPr="00174858">
        <w:t xml:space="preserve"> Communication quality assessment — overall communication style classification, specific communication strengths and weaknesses, impact of communication style on assessment quality</w:t>
      </w:r>
    </w:p>
    <w:p w14:paraId="238C39E8" w14:textId="77777777" w:rsidR="00174858" w:rsidRPr="00174858" w:rsidRDefault="00174858" w:rsidP="00174858">
      <w:r w:rsidRPr="00174858">
        <w:rPr>
          <w:b/>
          <w:bCs/>
        </w:rPr>
        <w:t>Dependencies:</w:t>
      </w:r>
      <w:r w:rsidRPr="00174858">
        <w:t xml:space="preserve"> Layer 1; CandidateState; Communication Architecture (Section 8)</w:t>
      </w:r>
    </w:p>
    <w:p w14:paraId="559637B2" w14:textId="77777777" w:rsidR="00174858" w:rsidRPr="00174858" w:rsidRDefault="00174858" w:rsidP="00174858">
      <w:r w:rsidRPr="00174858">
        <w:rPr>
          <w:b/>
          <w:bCs/>
        </w:rPr>
        <w:t>Failure Risks:</w:t>
      </w:r>
    </w:p>
    <w:p w14:paraId="7EE38D43" w14:textId="77777777" w:rsidR="00174858" w:rsidRPr="00174858" w:rsidRDefault="00174858" w:rsidP="00174858">
      <w:pPr>
        <w:numPr>
          <w:ilvl w:val="0"/>
          <w:numId w:val="7"/>
        </w:numPr>
      </w:pPr>
      <w:r w:rsidRPr="00174858">
        <w:t>Content conflation: penalizing communication style for content failures that should be addressed in other layers</w:t>
      </w:r>
    </w:p>
    <w:p w14:paraId="7AAF4F3A" w14:textId="77777777" w:rsidR="00174858" w:rsidRPr="00174858" w:rsidRDefault="00174858" w:rsidP="00174858">
      <w:pPr>
        <w:numPr>
          <w:ilvl w:val="0"/>
          <w:numId w:val="7"/>
        </w:numPr>
      </w:pPr>
      <w:r w:rsidRPr="00174858">
        <w:t>Cultural bias: applying communication style preferences that are not clinically relevant</w:t>
      </w:r>
    </w:p>
    <w:p w14:paraId="327F6912" w14:textId="77777777" w:rsidR="00174858" w:rsidRPr="00174858" w:rsidRDefault="00174858" w:rsidP="00174858">
      <w:r w:rsidRPr="00174858">
        <w:pict w14:anchorId="7873B637">
          <v:rect id="_x0000_i1472" style="width:0;height:1.5pt" o:hralign="center" o:hrstd="t" o:hr="t" fillcolor="#a0a0a0" stroked="f"/>
        </w:pict>
      </w:r>
    </w:p>
    <w:p w14:paraId="5CEE9AE6" w14:textId="77777777" w:rsidR="00174858" w:rsidRPr="00174858" w:rsidRDefault="00174858" w:rsidP="00174858">
      <w:pPr>
        <w:rPr>
          <w:b/>
          <w:bCs/>
        </w:rPr>
      </w:pPr>
      <w:r w:rsidRPr="00174858">
        <w:rPr>
          <w:b/>
          <w:bCs/>
        </w:rPr>
        <w:t>Layer 8 — Case Completion Assessment</w:t>
      </w:r>
    </w:p>
    <w:p w14:paraId="48B94EB5" w14:textId="77777777" w:rsidR="00174858" w:rsidRPr="00174858" w:rsidRDefault="00174858" w:rsidP="00174858">
      <w:r w:rsidRPr="00174858">
        <w:rPr>
          <w:b/>
          <w:bCs/>
        </w:rPr>
        <w:t>Purpose:</w:t>
      </w:r>
      <w:r w:rsidRPr="00174858">
        <w:t xml:space="preserve"> Assess the overall completeness of the candidate's engagement with each case — what proportion of the clinical scenario's assessment opportunities were addressed.</w:t>
      </w:r>
    </w:p>
    <w:p w14:paraId="080D57D7" w14:textId="77777777" w:rsidR="00174858" w:rsidRPr="00174858" w:rsidRDefault="00174858" w:rsidP="00174858">
      <w:r w:rsidRPr="00174858">
        <w:rPr>
          <w:b/>
          <w:bCs/>
        </w:rPr>
        <w:t>Inputs:</w:t>
      </w:r>
      <w:r w:rsidRPr="00174858">
        <w:t xml:space="preserve"> Outputs from Layers 1–7; CaseState domain coverage data; ProbeState minimum threshold records</w:t>
      </w:r>
    </w:p>
    <w:p w14:paraId="02EF7DAB" w14:textId="77777777" w:rsidR="00174858" w:rsidRPr="00174858" w:rsidRDefault="00174858" w:rsidP="00174858">
      <w:r w:rsidRPr="00174858">
        <w:rPr>
          <w:b/>
          <w:bCs/>
        </w:rPr>
        <w:lastRenderedPageBreak/>
        <w:t>Outputs:</w:t>
      </w:r>
      <w:r w:rsidRPr="00174858">
        <w:t xml:space="preserve"> Case completion assessment — domain coverage rate, depth of engagement per domain, completeness of management planning, and case-level assessment summary</w:t>
      </w:r>
    </w:p>
    <w:p w14:paraId="38B4C331" w14:textId="77777777" w:rsidR="00174858" w:rsidRPr="00174858" w:rsidRDefault="00174858" w:rsidP="00174858">
      <w:r w:rsidRPr="00174858">
        <w:rPr>
          <w:b/>
          <w:bCs/>
        </w:rPr>
        <w:t>Dependencies:</w:t>
      </w:r>
      <w:r w:rsidRPr="00174858">
        <w:t xml:space="preserve"> All prior layers; CaseState; ProbeState</w:t>
      </w:r>
    </w:p>
    <w:p w14:paraId="09B0FFE1" w14:textId="77777777" w:rsidR="00174858" w:rsidRPr="00174858" w:rsidRDefault="00174858" w:rsidP="00174858">
      <w:r w:rsidRPr="00174858">
        <w:rPr>
          <w:b/>
          <w:bCs/>
        </w:rPr>
        <w:t>Failure Risks:</w:t>
      </w:r>
    </w:p>
    <w:p w14:paraId="66551362" w14:textId="77777777" w:rsidR="00174858" w:rsidRPr="00174858" w:rsidRDefault="00174858" w:rsidP="00174858">
      <w:pPr>
        <w:numPr>
          <w:ilvl w:val="0"/>
          <w:numId w:val="8"/>
        </w:numPr>
      </w:pPr>
      <w:r w:rsidRPr="00174858">
        <w:t>Coverage without quality: treating surface-level mentions as genuine domain completion</w:t>
      </w:r>
    </w:p>
    <w:p w14:paraId="68D57CBA" w14:textId="77777777" w:rsidR="00174858" w:rsidRPr="00174858" w:rsidRDefault="00174858" w:rsidP="00174858">
      <w:pPr>
        <w:numPr>
          <w:ilvl w:val="0"/>
          <w:numId w:val="8"/>
        </w:numPr>
      </w:pPr>
      <w:r w:rsidRPr="00174858">
        <w:t>Depth-coverage tradeoff errors: penalizing candidates who achieved exceptional depth in fewer domains</w:t>
      </w:r>
    </w:p>
    <w:p w14:paraId="611EDB83" w14:textId="77777777" w:rsidR="00174858" w:rsidRPr="00174858" w:rsidRDefault="00174858" w:rsidP="00174858">
      <w:r w:rsidRPr="00174858">
        <w:pict w14:anchorId="0A224D20">
          <v:rect id="_x0000_i1473" style="width:0;height:1.5pt" o:hralign="center" o:hrstd="t" o:hr="t" fillcolor="#a0a0a0" stroked="f"/>
        </w:pict>
      </w:r>
    </w:p>
    <w:p w14:paraId="77D818AA" w14:textId="77777777" w:rsidR="00174858" w:rsidRPr="00174858" w:rsidRDefault="00174858" w:rsidP="00174858">
      <w:pPr>
        <w:rPr>
          <w:b/>
          <w:bCs/>
        </w:rPr>
      </w:pPr>
      <w:r w:rsidRPr="00174858">
        <w:rPr>
          <w:b/>
          <w:bCs/>
        </w:rPr>
        <w:t>Layer 9 — Overall Competency Synthesis</w:t>
      </w:r>
    </w:p>
    <w:p w14:paraId="38371710" w14:textId="77777777" w:rsidR="00174858" w:rsidRPr="00174858" w:rsidRDefault="00174858" w:rsidP="00174858">
      <w:r w:rsidRPr="00174858">
        <w:rPr>
          <w:b/>
          <w:bCs/>
        </w:rPr>
        <w:t>Purpose:</w:t>
      </w:r>
      <w:r w:rsidRPr="00174858">
        <w:t xml:space="preserve"> Synthesize all layer outputs into a coherent candidate competency profile that characterizes performance across all assessed dimensions.</w:t>
      </w:r>
    </w:p>
    <w:p w14:paraId="347C8A78" w14:textId="77777777" w:rsidR="00174858" w:rsidRPr="00174858" w:rsidRDefault="00174858" w:rsidP="00174858">
      <w:r w:rsidRPr="00174858">
        <w:rPr>
          <w:b/>
          <w:bCs/>
        </w:rPr>
        <w:t>Inputs:</w:t>
      </w:r>
      <w:r w:rsidRPr="00174858">
        <w:t xml:space="preserve"> Outputs from all prior layers; weighting framework from Scoring Architecture (Section 10)</w:t>
      </w:r>
    </w:p>
    <w:p w14:paraId="28D8E647" w14:textId="77777777" w:rsidR="00174858" w:rsidRPr="00174858" w:rsidRDefault="00174858" w:rsidP="00174858">
      <w:r w:rsidRPr="00174858">
        <w:rPr>
          <w:b/>
          <w:bCs/>
        </w:rPr>
        <w:t>Outputs:</w:t>
      </w:r>
      <w:r w:rsidRPr="00174858">
        <w:t xml:space="preserve"> Candidate competency profile; domain scores; overall assessment; candidate profile classification (Section 9); feedback input package (Section 12)</w:t>
      </w:r>
    </w:p>
    <w:p w14:paraId="2406EC9D" w14:textId="77777777" w:rsidR="00174858" w:rsidRPr="00174858" w:rsidRDefault="00174858" w:rsidP="00174858">
      <w:r w:rsidRPr="00174858">
        <w:rPr>
          <w:b/>
          <w:bCs/>
        </w:rPr>
        <w:t>Dependencies:</w:t>
      </w:r>
      <w:r w:rsidRPr="00174858">
        <w:t xml:space="preserve"> All prior layers; Scoring Engine (Section 10); Candidate Profile Architecture (Section 9)</w:t>
      </w:r>
    </w:p>
    <w:p w14:paraId="38B00D11" w14:textId="77777777" w:rsidR="00174858" w:rsidRPr="00174858" w:rsidRDefault="00174858" w:rsidP="00174858">
      <w:r w:rsidRPr="00174858">
        <w:rPr>
          <w:b/>
          <w:bCs/>
        </w:rPr>
        <w:t>Failure Risks:</w:t>
      </w:r>
    </w:p>
    <w:p w14:paraId="54F20A55" w14:textId="77777777" w:rsidR="00174858" w:rsidRPr="00174858" w:rsidRDefault="00174858" w:rsidP="00174858">
      <w:pPr>
        <w:numPr>
          <w:ilvl w:val="0"/>
          <w:numId w:val="9"/>
        </w:numPr>
      </w:pPr>
      <w:r w:rsidRPr="00174858">
        <w:t>Aggregation masking: composite scores that hide critical domain failures behind strong performance in other domains</w:t>
      </w:r>
    </w:p>
    <w:p w14:paraId="648351D1" w14:textId="77777777" w:rsidR="00174858" w:rsidRPr="00174858" w:rsidRDefault="00174858" w:rsidP="00174858">
      <w:pPr>
        <w:numPr>
          <w:ilvl w:val="0"/>
          <w:numId w:val="9"/>
        </w:numPr>
      </w:pPr>
      <w:r w:rsidRPr="00174858">
        <w:t>Profile misclassification: incorrectly characterizing a candidate's overall performance profile</w:t>
      </w:r>
    </w:p>
    <w:p w14:paraId="1CE6B132" w14:textId="77777777" w:rsidR="00174858" w:rsidRPr="00174858" w:rsidRDefault="00174858" w:rsidP="00174858">
      <w:r w:rsidRPr="00174858">
        <w:pict w14:anchorId="60F582E4">
          <v:rect id="_x0000_i1474" style="width:0;height:1.5pt" o:hralign="center" o:hrstd="t" o:hr="t" fillcolor="#a0a0a0" stroked="f"/>
        </w:pict>
      </w:r>
    </w:p>
    <w:p w14:paraId="59287EB7" w14:textId="77777777" w:rsidR="00174858" w:rsidRPr="00174858" w:rsidRDefault="00174858" w:rsidP="00174858">
      <w:pPr>
        <w:rPr>
          <w:b/>
          <w:bCs/>
        </w:rPr>
      </w:pPr>
      <w:r w:rsidRPr="00174858">
        <w:rPr>
          <w:b/>
          <w:bCs/>
        </w:rPr>
        <w:t>Section 3 — Evidence Collection Architecture</w:t>
      </w:r>
    </w:p>
    <w:p w14:paraId="01920B20" w14:textId="77777777" w:rsidR="00174858" w:rsidRPr="00174858" w:rsidRDefault="00174858" w:rsidP="00174858">
      <w:pPr>
        <w:rPr>
          <w:b/>
          <w:bCs/>
        </w:rPr>
      </w:pPr>
      <w:r w:rsidRPr="00174858">
        <w:rPr>
          <w:b/>
          <w:bCs/>
        </w:rPr>
        <w:t>Evidence Object Schema</w:t>
      </w:r>
    </w:p>
    <w:p w14:paraId="5AC17987" w14:textId="77777777" w:rsidR="00174858" w:rsidRPr="00174858" w:rsidRDefault="00174858" w:rsidP="00174858">
      <w:r w:rsidRPr="00174858">
        <w:t>Every piece of candidate behavior captured during the examination is represented as a structured Evidence Object. The Evidence Object is the atomic unit of all subsequent assessment processing.</w:t>
      </w:r>
    </w:p>
    <w:p w14:paraId="4B602502" w14:textId="77777777" w:rsidR="00174858" w:rsidRPr="00174858" w:rsidRDefault="00174858" w:rsidP="00174858">
      <w:r w:rsidRPr="00174858">
        <w:lastRenderedPageBreak/>
        <w:pict w14:anchorId="45AB3C7F">
          <v:rect id="_x0000_i1475" style="width:0;height:1.5pt" o:hralign="center" o:hrstd="t" o:hr="t" fillcolor="#a0a0a0" stroked="f"/>
        </w:pict>
      </w:r>
    </w:p>
    <w:p w14:paraId="4278916C" w14:textId="77777777" w:rsidR="00174858" w:rsidRPr="00174858" w:rsidRDefault="00174858" w:rsidP="00174858">
      <w:r w:rsidRPr="00174858">
        <w:rPr>
          <w:b/>
          <w:bCs/>
        </w:rPr>
        <w:t>evidenceId</w:t>
      </w:r>
      <w:r w:rsidRPr="00174858">
        <w:t xml:space="preserve"> </w:t>
      </w:r>
      <w:r w:rsidRPr="00174858">
        <w:rPr>
          <w:i/>
          <w:iCs/>
        </w:rPr>
        <w:t>Purpose:</w:t>
      </w:r>
      <w:r w:rsidRPr="00174858">
        <w:t xml:space="preserve"> Unique identifier enabling precise reference in assessment records, scoring objects, and feedback packages. </w:t>
      </w:r>
      <w:r w:rsidRPr="00174858">
        <w:rPr>
          <w:i/>
          <w:iCs/>
        </w:rPr>
        <w:t>Format:</w:t>
      </w:r>
      <w:r w:rsidRPr="00174858">
        <w:t xml:space="preserve"> String — UUID generated at evidence capture time </w:t>
      </w:r>
      <w:r w:rsidRPr="00174858">
        <w:rPr>
          <w:i/>
          <w:iCs/>
        </w:rPr>
        <w:t>Update Rules:</w:t>
      </w:r>
      <w:r w:rsidRPr="00174858">
        <w:t xml:space="preserve"> Assigned at capture. Immutable.</w:t>
      </w:r>
    </w:p>
    <w:p w14:paraId="266FB1F4" w14:textId="77777777" w:rsidR="00174858" w:rsidRPr="00174858" w:rsidRDefault="00174858" w:rsidP="00174858">
      <w:r w:rsidRPr="00174858">
        <w:pict w14:anchorId="553C9B8B">
          <v:rect id="_x0000_i1476" style="width:0;height:1.5pt" o:hralign="center" o:hrstd="t" o:hr="t" fillcolor="#a0a0a0" stroked="f"/>
        </w:pict>
      </w:r>
    </w:p>
    <w:p w14:paraId="260AAFB0" w14:textId="77777777" w:rsidR="00174858" w:rsidRPr="00174858" w:rsidRDefault="00174858" w:rsidP="00174858">
      <w:r w:rsidRPr="00174858">
        <w:rPr>
          <w:b/>
          <w:bCs/>
        </w:rPr>
        <w:t>evidenceType</w:t>
      </w:r>
      <w:r w:rsidRPr="00174858">
        <w:t xml:space="preserve"> </w:t>
      </w:r>
      <w:r w:rsidRPr="00174858">
        <w:rPr>
          <w:i/>
          <w:iCs/>
        </w:rPr>
        <w:t>Purpose:</w:t>
      </w:r>
      <w:r w:rsidRPr="00174858">
        <w:t xml:space="preserve"> Primary classification of what kind of behavioral evidence this object represents. </w:t>
      </w:r>
      <w:r w:rsidRPr="00174858">
        <w:rPr>
          <w:i/>
          <w:iCs/>
        </w:rPr>
        <w:t>Format:</w:t>
      </w:r>
      <w:r w:rsidRPr="00174858">
        <w:t xml:space="preserve"> Enumeration from Evidence Type Library (defined below) </w:t>
      </w:r>
      <w:r w:rsidRPr="00174858">
        <w:rPr>
          <w:i/>
          <w:iCs/>
        </w:rPr>
        <w:t>Update Rules:</w:t>
      </w:r>
      <w:r w:rsidRPr="00174858">
        <w:t xml:space="preserve"> Assigned at capture by Layer 1 classifier. May be revised during Layer 2 processing if initial classification was incorrect; revision is logged.</w:t>
      </w:r>
    </w:p>
    <w:p w14:paraId="0302C8CF" w14:textId="77777777" w:rsidR="00174858" w:rsidRPr="00174858" w:rsidRDefault="00174858" w:rsidP="00174858">
      <w:r w:rsidRPr="00174858">
        <w:pict w14:anchorId="1128014F">
          <v:rect id="_x0000_i1477" style="width:0;height:1.5pt" o:hralign="center" o:hrstd="t" o:hr="t" fillcolor="#a0a0a0" stroked="f"/>
        </w:pict>
      </w:r>
    </w:p>
    <w:p w14:paraId="1CDE66D2" w14:textId="77777777" w:rsidR="00174858" w:rsidRPr="00174858" w:rsidRDefault="00174858" w:rsidP="00174858">
      <w:r w:rsidRPr="00174858">
        <w:rPr>
          <w:b/>
          <w:bCs/>
        </w:rPr>
        <w:t>evidenceContent</w:t>
      </w:r>
      <w:r w:rsidRPr="00174858">
        <w:t xml:space="preserve"> </w:t>
      </w:r>
      <w:r w:rsidRPr="00174858">
        <w:rPr>
          <w:i/>
          <w:iCs/>
        </w:rPr>
        <w:t>Purpose:</w:t>
      </w:r>
      <w:r w:rsidRPr="00174858">
        <w:t xml:space="preserve"> The actual behavioral content captured — what the candidate said or did. </w:t>
      </w:r>
      <w:r w:rsidRPr="00174858">
        <w:rPr>
          <w:i/>
          <w:iCs/>
        </w:rPr>
        <w:t>Format:</w:t>
      </w:r>
      <w:r w:rsidRPr="00174858">
        <w:t xml:space="preserve"> String for verbal evidence; structured object for action evidence (test ordered, management plan stated, etc.) </w:t>
      </w:r>
      <w:r w:rsidRPr="00174858">
        <w:rPr>
          <w:i/>
          <w:iCs/>
        </w:rPr>
        <w:t>Update Rules:</w:t>
      </w:r>
      <w:r w:rsidRPr="00174858">
        <w:t xml:space="preserve"> Immutable after capture. Verbatim for candidate statements; structured representation for actions.</w:t>
      </w:r>
    </w:p>
    <w:p w14:paraId="1B1B53EB" w14:textId="77777777" w:rsidR="00174858" w:rsidRPr="00174858" w:rsidRDefault="00174858" w:rsidP="00174858">
      <w:r w:rsidRPr="00174858">
        <w:pict w14:anchorId="46C6F70F">
          <v:rect id="_x0000_i1478" style="width:0;height:1.5pt" o:hralign="center" o:hrstd="t" o:hr="t" fillcolor="#a0a0a0" stroked="f"/>
        </w:pict>
      </w:r>
    </w:p>
    <w:p w14:paraId="026F2FBF" w14:textId="77777777" w:rsidR="00174858" w:rsidRPr="00174858" w:rsidRDefault="00174858" w:rsidP="00174858">
      <w:r w:rsidRPr="00174858">
        <w:rPr>
          <w:b/>
          <w:bCs/>
        </w:rPr>
        <w:t>exchangeNumber</w:t>
      </w:r>
      <w:r w:rsidRPr="00174858">
        <w:t xml:space="preserve"> </w:t>
      </w:r>
      <w:r w:rsidRPr="00174858">
        <w:rPr>
          <w:i/>
          <w:iCs/>
        </w:rPr>
        <w:t>Purpose:</w:t>
      </w:r>
      <w:r w:rsidRPr="00174858">
        <w:t xml:space="preserve"> Links evidence to the specific examination exchange in which it occurred, enabling timeline reconstruction and sequence analysis. </w:t>
      </w:r>
      <w:r w:rsidRPr="00174858">
        <w:rPr>
          <w:i/>
          <w:iCs/>
        </w:rPr>
        <w:t>Format:</w:t>
      </w:r>
      <w:r w:rsidRPr="00174858">
        <w:t xml:space="preserve"> Integer — matches ConversationState.exchangeNumber </w:t>
      </w:r>
      <w:r w:rsidRPr="00174858">
        <w:rPr>
          <w:i/>
          <w:iCs/>
        </w:rPr>
        <w:t>Update Rules:</w:t>
      </w:r>
      <w:r w:rsidRPr="00174858">
        <w:t xml:space="preserve"> Set at capture from current exchange number. Immutable.</w:t>
      </w:r>
    </w:p>
    <w:p w14:paraId="7E876FE6" w14:textId="77777777" w:rsidR="00174858" w:rsidRPr="00174858" w:rsidRDefault="00174858" w:rsidP="00174858">
      <w:r w:rsidRPr="00174858">
        <w:pict w14:anchorId="5A00DF9A">
          <v:rect id="_x0000_i1479" style="width:0;height:1.5pt" o:hralign="center" o:hrstd="t" o:hr="t" fillcolor="#a0a0a0" stroked="f"/>
        </w:pict>
      </w:r>
    </w:p>
    <w:p w14:paraId="2CDCCFA2" w14:textId="77777777" w:rsidR="00174858" w:rsidRPr="00174858" w:rsidRDefault="00174858" w:rsidP="00174858">
      <w:r w:rsidRPr="00174858">
        <w:rPr>
          <w:b/>
          <w:bCs/>
        </w:rPr>
        <w:t>caseId</w:t>
      </w:r>
      <w:r w:rsidRPr="00174858">
        <w:t xml:space="preserve"> </w:t>
      </w:r>
      <w:r w:rsidRPr="00174858">
        <w:rPr>
          <w:i/>
          <w:iCs/>
        </w:rPr>
        <w:t>Purpose:</w:t>
      </w:r>
      <w:r w:rsidRPr="00174858">
        <w:t xml:space="preserve"> Links evidence to the specific case in which it was collected. </w:t>
      </w:r>
      <w:r w:rsidRPr="00174858">
        <w:rPr>
          <w:i/>
          <w:iCs/>
        </w:rPr>
        <w:t>Format:</w:t>
      </w:r>
      <w:r w:rsidRPr="00174858">
        <w:t xml:space="preserve"> String — matches CaseState.caseId </w:t>
      </w:r>
      <w:r w:rsidRPr="00174858">
        <w:rPr>
          <w:i/>
          <w:iCs/>
        </w:rPr>
        <w:t>Update Rules:</w:t>
      </w:r>
      <w:r w:rsidRPr="00174858">
        <w:t xml:space="preserve"> Set at capture. Immutable.</w:t>
      </w:r>
    </w:p>
    <w:p w14:paraId="2E1634D2" w14:textId="77777777" w:rsidR="00174858" w:rsidRPr="00174858" w:rsidRDefault="00174858" w:rsidP="00174858">
      <w:r w:rsidRPr="00174858">
        <w:pict w14:anchorId="6E8EF906">
          <v:rect id="_x0000_i1480" style="width:0;height:1.5pt" o:hralign="center" o:hrstd="t" o:hr="t" fillcolor="#a0a0a0" stroked="f"/>
        </w:pict>
      </w:r>
    </w:p>
    <w:p w14:paraId="24F53442" w14:textId="77777777" w:rsidR="00174858" w:rsidRPr="00174858" w:rsidRDefault="00174858" w:rsidP="00174858">
      <w:r w:rsidRPr="00174858">
        <w:rPr>
          <w:b/>
          <w:bCs/>
        </w:rPr>
        <w:t>clinicalPhase</w:t>
      </w:r>
      <w:r w:rsidRPr="00174858">
        <w:t xml:space="preserve"> </w:t>
      </w:r>
      <w:r w:rsidRPr="00174858">
        <w:rPr>
          <w:i/>
          <w:iCs/>
        </w:rPr>
        <w:t>Purpose:</w:t>
      </w:r>
      <w:r w:rsidRPr="00174858">
        <w:t xml:space="preserve"> Records which phase of the clinical scenario the evidence was collected in. Contextualizes timing and relevance. </w:t>
      </w:r>
      <w:r w:rsidRPr="00174858">
        <w:rPr>
          <w:i/>
          <w:iCs/>
        </w:rPr>
        <w:t>Format:</w:t>
      </w:r>
      <w:r w:rsidRPr="00174858">
        <w:t xml:space="preserve"> Enumeration matching CaseState.currentClinicalPhase </w:t>
      </w:r>
      <w:r w:rsidRPr="00174858">
        <w:rPr>
          <w:i/>
          <w:iCs/>
        </w:rPr>
        <w:t>Update Rules:</w:t>
      </w:r>
      <w:r w:rsidRPr="00174858">
        <w:t xml:space="preserve"> Set at capture from current clinical phase. Immutable.</w:t>
      </w:r>
    </w:p>
    <w:p w14:paraId="6DE284E4" w14:textId="77777777" w:rsidR="00174858" w:rsidRPr="00174858" w:rsidRDefault="00174858" w:rsidP="00174858">
      <w:r w:rsidRPr="00174858">
        <w:pict w14:anchorId="7DF45276">
          <v:rect id="_x0000_i1481" style="width:0;height:1.5pt" o:hralign="center" o:hrstd="t" o:hr="t" fillcolor="#a0a0a0" stroked="f"/>
        </w:pict>
      </w:r>
    </w:p>
    <w:p w14:paraId="26111285" w14:textId="77777777" w:rsidR="00174858" w:rsidRPr="00174858" w:rsidRDefault="00174858" w:rsidP="00174858">
      <w:r w:rsidRPr="00174858">
        <w:rPr>
          <w:b/>
          <w:bCs/>
        </w:rPr>
        <w:t>promptContext</w:t>
      </w:r>
      <w:r w:rsidRPr="00174858">
        <w:t xml:space="preserve"> </w:t>
      </w:r>
      <w:r w:rsidRPr="00174858">
        <w:rPr>
          <w:i/>
          <w:iCs/>
        </w:rPr>
        <w:t>Purpose:</w:t>
      </w:r>
      <w:r w:rsidRPr="00174858">
        <w:t xml:space="preserve"> Records what examiner action immediately preceded this evidence. Distinguishes spontaneous demonstrations from prompted ones. </w:t>
      </w:r>
      <w:r w:rsidRPr="00174858">
        <w:rPr>
          <w:i/>
          <w:iCs/>
        </w:rPr>
        <w:t>Format:</w:t>
      </w:r>
      <w:r w:rsidRPr="00174858">
        <w:t xml:space="preserve"> Structured object containing: preceding probe type (if any), preceding probe content (if </w:t>
      </w:r>
      <w:r w:rsidRPr="00174858">
        <w:lastRenderedPageBreak/>
        <w:t xml:space="preserve">any), whether the preceding probe was a safety-override probe </w:t>
      </w:r>
      <w:r w:rsidRPr="00174858">
        <w:rPr>
          <w:i/>
          <w:iCs/>
        </w:rPr>
        <w:t>Update Rules:</w:t>
      </w:r>
      <w:r w:rsidRPr="00174858">
        <w:t xml:space="preserve"> Set at capture. Immutable. Critical for distinguishing probed from spontaneous evidence.</w:t>
      </w:r>
    </w:p>
    <w:p w14:paraId="78003D2C" w14:textId="77777777" w:rsidR="00174858" w:rsidRPr="00174858" w:rsidRDefault="00174858" w:rsidP="00174858">
      <w:r w:rsidRPr="00174858">
        <w:pict w14:anchorId="210C7FAA">
          <v:rect id="_x0000_i1482" style="width:0;height:1.5pt" o:hralign="center" o:hrstd="t" o:hr="t" fillcolor="#a0a0a0" stroked="f"/>
        </w:pict>
      </w:r>
    </w:p>
    <w:p w14:paraId="3C37BE6A" w14:textId="77777777" w:rsidR="00174858" w:rsidRPr="00174858" w:rsidRDefault="00174858" w:rsidP="00174858">
      <w:r w:rsidRPr="00174858">
        <w:rPr>
          <w:b/>
          <w:bCs/>
        </w:rPr>
        <w:t>evidenceQuality</w:t>
      </w:r>
      <w:r w:rsidRPr="00174858">
        <w:t xml:space="preserve"> </w:t>
      </w:r>
      <w:r w:rsidRPr="00174858">
        <w:rPr>
          <w:i/>
          <w:iCs/>
        </w:rPr>
        <w:t>Purpose:</w:t>
      </w:r>
      <w:r w:rsidRPr="00174858">
        <w:t xml:space="preserve"> Assessment of how clearly and directly this evidence demonstrates the competency or behavior it represents. </w:t>
      </w:r>
      <w:r w:rsidRPr="00174858">
        <w:rPr>
          <w:i/>
          <w:iCs/>
        </w:rPr>
        <w:t>Format:</w:t>
      </w:r>
      <w:r w:rsidRPr="00174858">
        <w:t xml:space="preserve"> Enumeration — DIRECT, INDIRECT, INFERRED (defined below) </w:t>
      </w:r>
      <w:r w:rsidRPr="00174858">
        <w:rPr>
          <w:i/>
          <w:iCs/>
        </w:rPr>
        <w:t>Update Rules:</w:t>
      </w:r>
      <w:r w:rsidRPr="00174858">
        <w:t xml:space="preserve"> Assigned during Layer 1 processing. May be revised during Layer 2 if additional context changes the quality assessment.</w:t>
      </w:r>
    </w:p>
    <w:p w14:paraId="4190C50B" w14:textId="77777777" w:rsidR="00174858" w:rsidRPr="00174858" w:rsidRDefault="00174858" w:rsidP="00174858">
      <w:r w:rsidRPr="00174858">
        <w:pict w14:anchorId="778A6DE7">
          <v:rect id="_x0000_i1483" style="width:0;height:1.5pt" o:hralign="center" o:hrstd="t" o:hr="t" fillcolor="#a0a0a0" stroked="f"/>
        </w:pict>
      </w:r>
    </w:p>
    <w:p w14:paraId="69E41D59" w14:textId="77777777" w:rsidR="00174858" w:rsidRPr="00174858" w:rsidRDefault="00174858" w:rsidP="00174858">
      <w:r w:rsidRPr="00174858">
        <w:rPr>
          <w:b/>
          <w:bCs/>
        </w:rPr>
        <w:t>competencyMapping</w:t>
      </w:r>
      <w:r w:rsidRPr="00174858">
        <w:t xml:space="preserve"> </w:t>
      </w:r>
      <w:r w:rsidRPr="00174858">
        <w:rPr>
          <w:i/>
          <w:iCs/>
        </w:rPr>
        <w:t>Purpose:</w:t>
      </w:r>
      <w:r w:rsidRPr="00174858">
        <w:t xml:space="preserve"> Maps this evidence to one or more competency domains from Section 4. </w:t>
      </w:r>
      <w:r w:rsidRPr="00174858">
        <w:rPr>
          <w:i/>
          <w:iCs/>
        </w:rPr>
        <w:t>Format:</w:t>
      </w:r>
      <w:r w:rsidRPr="00174858">
        <w:t xml:space="preserve"> Array of competency domain identifiers with mapping confidence levels </w:t>
      </w:r>
      <w:r w:rsidRPr="00174858">
        <w:rPr>
          <w:i/>
          <w:iCs/>
        </w:rPr>
        <w:t>Update Rules:</w:t>
      </w:r>
      <w:r w:rsidRPr="00174858">
        <w:t xml:space="preserve"> Assigned during Layer 2 processing.</w:t>
      </w:r>
    </w:p>
    <w:p w14:paraId="6F46BDD0" w14:textId="77777777" w:rsidR="00174858" w:rsidRPr="00174858" w:rsidRDefault="00174858" w:rsidP="00174858">
      <w:r w:rsidRPr="00174858">
        <w:pict w14:anchorId="14A72C42">
          <v:rect id="_x0000_i1484" style="width:0;height:1.5pt" o:hralign="center" o:hrstd="t" o:hr="t" fillcolor="#a0a0a0" stroked="f"/>
        </w:pict>
      </w:r>
    </w:p>
    <w:p w14:paraId="07ECD6A4" w14:textId="77777777" w:rsidR="00174858" w:rsidRPr="00174858" w:rsidRDefault="00174858" w:rsidP="00174858">
      <w:r w:rsidRPr="00174858">
        <w:rPr>
          <w:b/>
          <w:bCs/>
        </w:rPr>
        <w:t>criticalActionMapping</w:t>
      </w:r>
      <w:r w:rsidRPr="00174858">
        <w:t xml:space="preserve"> </w:t>
      </w:r>
      <w:r w:rsidRPr="00174858">
        <w:rPr>
          <w:i/>
          <w:iCs/>
        </w:rPr>
        <w:t>Purpose:</w:t>
      </w:r>
      <w:r w:rsidRPr="00174858">
        <w:t xml:space="preserve"> Maps this evidence to specific critical actions from CaseState.criticalActionsRequired, if applicable. </w:t>
      </w:r>
      <w:r w:rsidRPr="00174858">
        <w:rPr>
          <w:i/>
          <w:iCs/>
        </w:rPr>
        <w:t>Format:</w:t>
      </w:r>
      <w:r w:rsidRPr="00174858">
        <w:t xml:space="preserve"> Critical action identifier or null if not applicable </w:t>
      </w:r>
      <w:r w:rsidRPr="00174858">
        <w:rPr>
          <w:i/>
          <w:iCs/>
        </w:rPr>
        <w:t>Update Rules:</w:t>
      </w:r>
      <w:r w:rsidRPr="00174858">
        <w:t xml:space="preserve"> Assigned during Layer 3 processing.</w:t>
      </w:r>
    </w:p>
    <w:p w14:paraId="23F311A5" w14:textId="77777777" w:rsidR="00174858" w:rsidRPr="00174858" w:rsidRDefault="00174858" w:rsidP="00174858">
      <w:r w:rsidRPr="00174858">
        <w:pict w14:anchorId="6C59A4D5">
          <v:rect id="_x0000_i1485" style="width:0;height:1.5pt" o:hralign="center" o:hrstd="t" o:hr="t" fillcolor="#a0a0a0" stroked="f"/>
        </w:pict>
      </w:r>
    </w:p>
    <w:p w14:paraId="3EF8A608" w14:textId="77777777" w:rsidR="00174858" w:rsidRPr="00174858" w:rsidRDefault="00174858" w:rsidP="00174858">
      <w:r w:rsidRPr="00174858">
        <w:rPr>
          <w:b/>
          <w:bCs/>
        </w:rPr>
        <w:t>safetyFlag</w:t>
      </w:r>
      <w:r w:rsidRPr="00174858">
        <w:t xml:space="preserve"> </w:t>
      </w:r>
      <w:r w:rsidRPr="00174858">
        <w:rPr>
          <w:i/>
          <w:iCs/>
        </w:rPr>
        <w:t>Purpose:</w:t>
      </w:r>
      <w:r w:rsidRPr="00174858">
        <w:t xml:space="preserve"> Flags evidence that represents unsafe or dangerous management. </w:t>
      </w:r>
      <w:r w:rsidRPr="00174858">
        <w:rPr>
          <w:i/>
          <w:iCs/>
        </w:rPr>
        <w:t>Format:</w:t>
      </w:r>
      <w:r w:rsidRPr="00174858">
        <w:t xml:space="preserve"> Boolean with safety level enumeration (Level 1–4 from Section 6) if true </w:t>
      </w:r>
      <w:r w:rsidRPr="00174858">
        <w:rPr>
          <w:i/>
          <w:iCs/>
        </w:rPr>
        <w:t>Update Rules:</w:t>
      </w:r>
      <w:r w:rsidRPr="00174858">
        <w:t xml:space="preserve"> Assigned during Layer 4 processing.</w:t>
      </w:r>
    </w:p>
    <w:p w14:paraId="6406587F" w14:textId="77777777" w:rsidR="00174858" w:rsidRPr="00174858" w:rsidRDefault="00174858" w:rsidP="00174858">
      <w:r w:rsidRPr="00174858">
        <w:pict w14:anchorId="46157CCF">
          <v:rect id="_x0000_i1486" style="width:0;height:1.5pt" o:hralign="center" o:hrstd="t" o:hr="t" fillcolor="#a0a0a0" stroked="f"/>
        </w:pict>
      </w:r>
    </w:p>
    <w:p w14:paraId="627DE6F0" w14:textId="77777777" w:rsidR="00174858" w:rsidRPr="00174858" w:rsidRDefault="00174858" w:rsidP="00174858">
      <w:r w:rsidRPr="00174858">
        <w:rPr>
          <w:b/>
          <w:bCs/>
        </w:rPr>
        <w:t>demonstrationTiming</w:t>
      </w:r>
      <w:r w:rsidRPr="00174858">
        <w:t xml:space="preserve"> </w:t>
      </w:r>
      <w:r w:rsidRPr="00174858">
        <w:rPr>
          <w:i/>
          <w:iCs/>
        </w:rPr>
        <w:t>Purpose:</w:t>
      </w:r>
      <w:r w:rsidRPr="00174858">
        <w:t xml:space="preserve"> Classifies when in the case this evidence was collected relative to the expected timing of the relevant clinical action. </w:t>
      </w:r>
      <w:r w:rsidRPr="00174858">
        <w:rPr>
          <w:i/>
          <w:iCs/>
        </w:rPr>
        <w:t>Format:</w:t>
      </w:r>
      <w:r w:rsidRPr="00174858">
        <w:t xml:space="preserve"> Enumeration — IMMEDIATE (within first two probes), DELAYED (after three or more probes), PROMPTED_LATE (after examiner evolution presenting consequences), NEVER_DEMONSTRATED (for evidence of absence) </w:t>
      </w:r>
      <w:r w:rsidRPr="00174858">
        <w:rPr>
          <w:i/>
          <w:iCs/>
        </w:rPr>
        <w:t>Update Rules:</w:t>
      </w:r>
      <w:r w:rsidRPr="00174858">
        <w:t xml:space="preserve"> Assigned during Layer 3 processing using exchange number and case state history.</w:t>
      </w:r>
    </w:p>
    <w:p w14:paraId="1311671F" w14:textId="77777777" w:rsidR="00174858" w:rsidRPr="00174858" w:rsidRDefault="00174858" w:rsidP="00174858">
      <w:r w:rsidRPr="00174858">
        <w:pict w14:anchorId="4161EDBC">
          <v:rect id="_x0000_i1487" style="width:0;height:1.5pt" o:hralign="center" o:hrstd="t" o:hr="t" fillcolor="#a0a0a0" stroked="f"/>
        </w:pict>
      </w:r>
    </w:p>
    <w:p w14:paraId="1DADD340" w14:textId="77777777" w:rsidR="00174858" w:rsidRPr="00174858" w:rsidRDefault="00174858" w:rsidP="00174858">
      <w:pPr>
        <w:rPr>
          <w:b/>
          <w:bCs/>
        </w:rPr>
      </w:pPr>
      <w:r w:rsidRPr="00174858">
        <w:rPr>
          <w:b/>
          <w:bCs/>
        </w:rPr>
        <w:t>Evidence Type Library</w:t>
      </w:r>
    </w:p>
    <w:p w14:paraId="308E0090" w14:textId="77777777" w:rsidR="00174858" w:rsidRPr="00174858" w:rsidRDefault="00174858" w:rsidP="00174858">
      <w:r w:rsidRPr="00174858">
        <w:t>The following evidence types are recognized in the assessment architecture. This list is exhaustive for current case types and will be updated as new case types are introduced.</w:t>
      </w:r>
    </w:p>
    <w:p w14:paraId="52B864A3" w14:textId="77777777" w:rsidR="00174858" w:rsidRPr="00174858" w:rsidRDefault="00174858" w:rsidP="00174858">
      <w:r w:rsidRPr="00174858">
        <w:rPr>
          <w:b/>
          <w:bCs/>
        </w:rPr>
        <w:lastRenderedPageBreak/>
        <w:t>DIAGNOSIS_STATED:</w:t>
      </w:r>
      <w:r w:rsidRPr="00174858">
        <w:t xml:space="preserve"> Candidate verbally states a diagnosis or differential diagnosis element. Must be specific — "I think this is placenta previa" is a DIAGNOSIS_STATED; "I'm worried about something serious" is not.</w:t>
      </w:r>
    </w:p>
    <w:p w14:paraId="06F99045" w14:textId="77777777" w:rsidR="00174858" w:rsidRPr="00174858" w:rsidRDefault="00174858" w:rsidP="00174858">
      <w:r w:rsidRPr="00174858">
        <w:rPr>
          <w:b/>
          <w:bCs/>
        </w:rPr>
        <w:t>DIAGNOSIS_EXCLUDED:</w:t>
      </w:r>
      <w:r w:rsidRPr="00174858">
        <w:t xml:space="preserve"> Candidate explicitly excludes a diagnosis with reasoning. Distinct from DIAGNOSIS_STATED because exclusion reasoning is a separate competency from diagnostic generation.</w:t>
      </w:r>
    </w:p>
    <w:p w14:paraId="2F204C62" w14:textId="77777777" w:rsidR="00174858" w:rsidRPr="00174858" w:rsidRDefault="00174858" w:rsidP="00174858">
      <w:r w:rsidRPr="00174858">
        <w:rPr>
          <w:b/>
          <w:bCs/>
        </w:rPr>
        <w:t>MANAGEMENT_STATED:</w:t>
      </w:r>
      <w:r w:rsidRPr="00174858">
        <w:t xml:space="preserve"> Candidate verbally states a management action or plan element. Includes medications, procedures, consultations, monitoring, and disposition decisions.</w:t>
      </w:r>
    </w:p>
    <w:p w14:paraId="051F109D" w14:textId="77777777" w:rsidR="00174858" w:rsidRPr="00174858" w:rsidRDefault="00174858" w:rsidP="00174858">
      <w:r w:rsidRPr="00174858">
        <w:rPr>
          <w:b/>
          <w:bCs/>
        </w:rPr>
        <w:t>MANAGEMENT_ORDERED:</w:t>
      </w:r>
      <w:r w:rsidRPr="00174858">
        <w:t xml:space="preserve"> Candidate specifically orders a test, medication, or intervention by naming it and requesting it. Distinct from MANAGEMENT_STATED because ordering demonstrates more specific commitment than stating.</w:t>
      </w:r>
    </w:p>
    <w:p w14:paraId="13CD15AE" w14:textId="77777777" w:rsidR="00174858" w:rsidRPr="00174858" w:rsidRDefault="00174858" w:rsidP="00174858">
      <w:r w:rsidRPr="00174858">
        <w:rPr>
          <w:b/>
          <w:bCs/>
        </w:rPr>
        <w:t>INFORMATION_REQUESTED:</w:t>
      </w:r>
      <w:r w:rsidRPr="00174858">
        <w:t xml:space="preserve"> Candidate requests clinical information (history, physical examination finding, or other clinical data). Evidence of directed information-gathering, a distinct clinical skill from management planning.</w:t>
      </w:r>
    </w:p>
    <w:p w14:paraId="3DC561FE" w14:textId="77777777" w:rsidR="00174858" w:rsidRPr="00174858" w:rsidRDefault="00174858" w:rsidP="00174858">
      <w:r w:rsidRPr="00174858">
        <w:rPr>
          <w:b/>
          <w:bCs/>
        </w:rPr>
        <w:t>ESCALATION_STATED:</w:t>
      </w:r>
      <w:r w:rsidRPr="00174858">
        <w:t xml:space="preserve"> Candidate identifies the need to escalate care, consult, or transfer. Specific evidence type because escalation recognition is a critical safety competency.</w:t>
      </w:r>
    </w:p>
    <w:p w14:paraId="584D2670" w14:textId="77777777" w:rsidR="00174858" w:rsidRPr="00174858" w:rsidRDefault="00174858" w:rsidP="00174858">
      <w:r w:rsidRPr="00174858">
        <w:rPr>
          <w:b/>
          <w:bCs/>
        </w:rPr>
        <w:t>PRIORITIZATION_EXPLICIT:</w:t>
      </w:r>
      <w:r w:rsidRPr="00174858">
        <w:t xml:space="preserve"> Candidate explicitly ranks competing concerns or states what they would address first. Direct evidence of prioritization skill.</w:t>
      </w:r>
    </w:p>
    <w:p w14:paraId="22C8765F" w14:textId="77777777" w:rsidR="00174858" w:rsidRPr="00174858" w:rsidRDefault="00174858" w:rsidP="00174858">
      <w:r w:rsidRPr="00174858">
        <w:rPr>
          <w:b/>
          <w:bCs/>
        </w:rPr>
        <w:t>PRIORITIZATION_IMPLICIT:</w:t>
      </w:r>
      <w:r w:rsidRPr="00174858">
        <w:t xml:space="preserve"> Candidate's action sequence implies a prioritization choice without explicit ranking. Requires inference — lower quality evidence than PRIORITIZATION_EXPLICIT.</w:t>
      </w:r>
    </w:p>
    <w:p w14:paraId="7F71F2A0" w14:textId="77777777" w:rsidR="00174858" w:rsidRPr="00174858" w:rsidRDefault="00174858" w:rsidP="00174858">
      <w:r w:rsidRPr="00174858">
        <w:rPr>
          <w:b/>
          <w:bCs/>
        </w:rPr>
        <w:t>REASONING_ARTICULATED:</w:t>
      </w:r>
      <w:r w:rsidRPr="00174858">
        <w:t xml:space="preserve"> Candidate explicitly explains the reasoning behind a clinical decision. Highest-quality reasoning evidence.</w:t>
      </w:r>
    </w:p>
    <w:p w14:paraId="5175D557" w14:textId="77777777" w:rsidR="00174858" w:rsidRPr="00174858" w:rsidRDefault="00174858" w:rsidP="00174858">
      <w:r w:rsidRPr="00174858">
        <w:rPr>
          <w:b/>
          <w:bCs/>
        </w:rPr>
        <w:t>REASONING_DEMONSTRATED:</w:t>
      </w:r>
      <w:r w:rsidRPr="00174858">
        <w:t xml:space="preserve"> Candidate's clinical actions imply reasoning without explicit articulation. Lower quality evidence than REASONING_ARTICULATED but significant.</w:t>
      </w:r>
    </w:p>
    <w:p w14:paraId="30865621" w14:textId="77777777" w:rsidR="00174858" w:rsidRPr="00174858" w:rsidRDefault="00174858" w:rsidP="00174858">
      <w:r w:rsidRPr="00174858">
        <w:rPr>
          <w:b/>
          <w:bCs/>
        </w:rPr>
        <w:t>SAFETY_THREAT_RECOGNIZED:</w:t>
      </w:r>
      <w:r w:rsidRPr="00174858">
        <w:t xml:space="preserve"> Candidate identifies a patient safety threat without examiner prompting. High-priority evidence of safety awareness.</w:t>
      </w:r>
    </w:p>
    <w:p w14:paraId="2CA2FC91" w14:textId="77777777" w:rsidR="00174858" w:rsidRPr="00174858" w:rsidRDefault="00174858" w:rsidP="00174858">
      <w:r w:rsidRPr="00174858">
        <w:rPr>
          <w:b/>
          <w:bCs/>
        </w:rPr>
        <w:t>UNSAFE_MANAGEMENT_PROPOSED:</w:t>
      </w:r>
      <w:r w:rsidRPr="00174858">
        <w:t xml:space="preserve"> Candidate proposes management that would harm the patient. Safety-flagged evidence requiring Layer 4 processing.</w:t>
      </w:r>
    </w:p>
    <w:p w14:paraId="03C01295" w14:textId="77777777" w:rsidR="00174858" w:rsidRPr="00174858" w:rsidRDefault="00174858" w:rsidP="00174858">
      <w:r w:rsidRPr="00174858">
        <w:rPr>
          <w:b/>
          <w:bCs/>
        </w:rPr>
        <w:t>SELF_CORRECTION:</w:t>
      </w:r>
      <w:r w:rsidRPr="00174858">
        <w:t xml:space="preserve"> Candidate revises a prior statement to a more correct position. Evidence of metacognitive awareness and adaptability.</w:t>
      </w:r>
    </w:p>
    <w:p w14:paraId="7A9591AD" w14:textId="77777777" w:rsidR="00174858" w:rsidRPr="00174858" w:rsidRDefault="00174858" w:rsidP="00174858">
      <w:r w:rsidRPr="00174858">
        <w:rPr>
          <w:b/>
          <w:bCs/>
        </w:rPr>
        <w:lastRenderedPageBreak/>
        <w:t>CLINICAL_OMISSION:</w:t>
      </w:r>
      <w:r w:rsidRPr="00174858">
        <w:t xml:space="preserve"> The absence of an expected clinical statement or action within an appropriate time window. Evidence of a gap, not a behavior. Must be explicitly captured as evidence to ensure gaps are not invisible in the assessment record.</w:t>
      </w:r>
    </w:p>
    <w:p w14:paraId="570298DA" w14:textId="77777777" w:rsidR="00174858" w:rsidRPr="00174858" w:rsidRDefault="00174858" w:rsidP="00174858">
      <w:r w:rsidRPr="00174858">
        <w:rPr>
          <w:b/>
          <w:bCs/>
        </w:rPr>
        <w:t>COMMUNICATION_BEHAVIOR:</w:t>
      </w:r>
      <w:r w:rsidRPr="00174858">
        <w:t xml:space="preserve"> Observable communication patterns — verbosity, organization, clarity, interruption behavior, structured presentation. Mapped to Layer 7 (Communication Assessment).</w:t>
      </w:r>
    </w:p>
    <w:p w14:paraId="19AEB88B" w14:textId="77777777" w:rsidR="00174858" w:rsidRPr="00174858" w:rsidRDefault="00174858" w:rsidP="00174858">
      <w:r w:rsidRPr="00174858">
        <w:rPr>
          <w:b/>
          <w:bCs/>
        </w:rPr>
        <w:t>ADAPTIVE_RESPONSE:</w:t>
      </w:r>
      <w:r w:rsidRPr="00174858">
        <w:t xml:space="preserve"> Candidate response to a scenario evolution — did they recognize and respond to changed clinical conditions? Evidence of adaptive reasoning.</w:t>
      </w:r>
    </w:p>
    <w:p w14:paraId="5EEA5BB3" w14:textId="77777777" w:rsidR="00174858" w:rsidRPr="00174858" w:rsidRDefault="00174858" w:rsidP="00174858">
      <w:r w:rsidRPr="00174858">
        <w:pict w14:anchorId="64EA2BA6">
          <v:rect id="_x0000_i1488" style="width:0;height:1.5pt" o:hralign="center" o:hrstd="t" o:hr="t" fillcolor="#a0a0a0" stroked="f"/>
        </w:pict>
      </w:r>
    </w:p>
    <w:p w14:paraId="5FCCCC80" w14:textId="77777777" w:rsidR="00174858" w:rsidRPr="00174858" w:rsidRDefault="00174858" w:rsidP="00174858">
      <w:pPr>
        <w:rPr>
          <w:b/>
          <w:bCs/>
        </w:rPr>
      </w:pPr>
      <w:r w:rsidRPr="00174858">
        <w:rPr>
          <w:b/>
          <w:bCs/>
        </w:rPr>
        <w:t>Evidence Classification Framework</w:t>
      </w:r>
    </w:p>
    <w:p w14:paraId="4ECE289C" w14:textId="77777777" w:rsidR="00174858" w:rsidRPr="00174858" w:rsidRDefault="00174858" w:rsidP="00174858">
      <w:r w:rsidRPr="00174858">
        <w:rPr>
          <w:b/>
          <w:bCs/>
        </w:rPr>
        <w:t>Direct Evidence:</w:t>
      </w:r>
      <w:r w:rsidRPr="00174858">
        <w:t xml:space="preserve"> The candidate's statement or action directly demonstrates the assessed competency without requiring inference. Example: "I would give magnesium sulfate 4g IV loading dose for seizure prophylaxis" is direct evidence of magnesium awareness in a severe preeclampsia case — the candidate has named the medication, dose, and indication.</w:t>
      </w:r>
    </w:p>
    <w:p w14:paraId="55F8C7E8" w14:textId="77777777" w:rsidR="00174858" w:rsidRPr="00174858" w:rsidRDefault="00174858" w:rsidP="00174858">
      <w:r w:rsidRPr="00174858">
        <w:t>Direct evidence is the highest-quality evidence type. It can be attributed to the candidate with high confidence. It requires no interpretive leap from behavior to competency.</w:t>
      </w:r>
    </w:p>
    <w:p w14:paraId="4419E3F3" w14:textId="77777777" w:rsidR="00174858" w:rsidRPr="00174858" w:rsidRDefault="00174858" w:rsidP="00174858">
      <w:r w:rsidRPr="00174858">
        <w:rPr>
          <w:b/>
          <w:bCs/>
        </w:rPr>
        <w:t>Indirect Evidence:</w:t>
      </w:r>
      <w:r w:rsidRPr="00174858">
        <w:t xml:space="preserve"> The candidate's statement or action is consistent with the assessed competency but does not directly demonstrate it. Example: "I would give seizure prophylaxis" is indirect evidence of magnesium awareness — the candidate has identified the goal without specifying the means. The examiner's probe may or may not have elicited more specific information.</w:t>
      </w:r>
    </w:p>
    <w:p w14:paraId="304AC4DC" w14:textId="77777777" w:rsidR="00174858" w:rsidRPr="00174858" w:rsidRDefault="00174858" w:rsidP="00174858">
      <w:r w:rsidRPr="00174858">
        <w:t>Indirect evidence requires moderate interpretation. It supports a competency assessment but should not be the sole basis for a high competency rating.</w:t>
      </w:r>
    </w:p>
    <w:p w14:paraId="3F6EEEC2" w14:textId="77777777" w:rsidR="00174858" w:rsidRPr="00174858" w:rsidRDefault="00174858" w:rsidP="00174858">
      <w:r w:rsidRPr="00174858">
        <w:rPr>
          <w:b/>
          <w:bCs/>
        </w:rPr>
        <w:t>Inferred Evidence:</w:t>
      </w:r>
      <w:r w:rsidRPr="00174858">
        <w:t xml:space="preserve"> The candidate's overall pattern of behavior implies a competency without any direct or indirect demonstration. Example: A candidate who correctly manages a severe preeclampsia emergency across five exchanges, never explicitly mentioning magnesium but demonstrating all the downstream management correctly, may be inferred to have implicitly incorporated magnesium into their plan.</w:t>
      </w:r>
    </w:p>
    <w:p w14:paraId="1DCA6338" w14:textId="77777777" w:rsidR="00174858" w:rsidRPr="00174858" w:rsidRDefault="00174858" w:rsidP="00174858">
      <w:r w:rsidRPr="00174858">
        <w:t>Inferred evidence requires significant interpretation and carries the highest risk of assessment error. It should be flagged as low-confidence evidence and should not be used to establish a critical action as demonstrated unless no other evidence exists.</w:t>
      </w:r>
    </w:p>
    <w:p w14:paraId="784D0D8B" w14:textId="77777777" w:rsidR="00174858" w:rsidRPr="00174858" w:rsidRDefault="00174858" w:rsidP="00174858">
      <w:r w:rsidRPr="00174858">
        <w:pict w14:anchorId="06995DCB">
          <v:rect id="_x0000_i1489" style="width:0;height:1.5pt" o:hralign="center" o:hrstd="t" o:hr="t" fillcolor="#a0a0a0" stroked="f"/>
        </w:pict>
      </w:r>
    </w:p>
    <w:p w14:paraId="3F0D8229" w14:textId="77777777" w:rsidR="00174858" w:rsidRPr="00174858" w:rsidRDefault="00174858" w:rsidP="00174858">
      <w:pPr>
        <w:rPr>
          <w:b/>
          <w:bCs/>
        </w:rPr>
      </w:pPr>
      <w:r w:rsidRPr="00174858">
        <w:rPr>
          <w:b/>
          <w:bCs/>
        </w:rPr>
        <w:lastRenderedPageBreak/>
        <w:t>Evidence Confidence Framework</w:t>
      </w:r>
    </w:p>
    <w:p w14:paraId="044731B2" w14:textId="77777777" w:rsidR="00174858" w:rsidRPr="00174858" w:rsidRDefault="00174858" w:rsidP="00174858">
      <w:r w:rsidRPr="00174858">
        <w:t>Every evidence object is assigned a confidence level reflecting the reliability with which it can be attributed to the candidate's competency:</w:t>
      </w:r>
    </w:p>
    <w:p w14:paraId="3A4A2220" w14:textId="77777777" w:rsidR="00174858" w:rsidRPr="00174858" w:rsidRDefault="00174858" w:rsidP="00174858">
      <w:r w:rsidRPr="00174858">
        <w:rPr>
          <w:b/>
          <w:bCs/>
        </w:rPr>
        <w:t>HIGH Confidence:</w:t>
      </w:r>
      <w:r w:rsidRPr="00174858">
        <w:t xml:space="preserve"> Direct evidence; spontaneous (unprompted) demonstration; specific and concrete content; no ambiguity in interpretation.</w:t>
      </w:r>
    </w:p>
    <w:p w14:paraId="490C02C3" w14:textId="77777777" w:rsidR="00174858" w:rsidRPr="00174858" w:rsidRDefault="00174858" w:rsidP="00174858">
      <w:r w:rsidRPr="00174858">
        <w:rPr>
          <w:b/>
          <w:bCs/>
        </w:rPr>
        <w:t>MEDIUM Confidence:</w:t>
      </w:r>
      <w:r w:rsidRPr="00174858">
        <w:t xml:space="preserve"> Indirect evidence; demonstration occurring after one or two probes; somewhat specific content with some interpretive latitude; moderate ambiguity in interpretation.</w:t>
      </w:r>
    </w:p>
    <w:p w14:paraId="6CD2C436" w14:textId="77777777" w:rsidR="00174858" w:rsidRPr="00174858" w:rsidRDefault="00174858" w:rsidP="00174858">
      <w:r w:rsidRPr="00174858">
        <w:rPr>
          <w:b/>
          <w:bCs/>
        </w:rPr>
        <w:t>LOW Confidence:</w:t>
      </w:r>
      <w:r w:rsidRPr="00174858">
        <w:t xml:space="preserve"> Inferred evidence; demonstration occurring after three or more probes; vague or generic content requiring substantial interpretation; significant ambiguity in interpretation.</w:t>
      </w:r>
    </w:p>
    <w:p w14:paraId="6CBE2F7F" w14:textId="77777777" w:rsidR="00174858" w:rsidRPr="00174858" w:rsidRDefault="00174858" w:rsidP="00174858">
      <w:r w:rsidRPr="00174858">
        <w:rPr>
          <w:b/>
          <w:bCs/>
        </w:rPr>
        <w:t>UNCERTAIN Confidence:</w:t>
      </w:r>
      <w:r w:rsidRPr="00174858">
        <w:t xml:space="preserve"> Evidence that is ambiguous to the degree that its attribution is questionable. Flagged for human review before scoring. Not used in automated scoring as definitive evidence.</w:t>
      </w:r>
    </w:p>
    <w:p w14:paraId="5730F9EC" w14:textId="77777777" w:rsidR="00174858" w:rsidRPr="00174858" w:rsidRDefault="00174858" w:rsidP="00174858">
      <w:r w:rsidRPr="00174858">
        <w:t>The confidence level of evidence directly influences its weight in the Scoring Engine. HIGH-confidence evidence carries the full weight of its type; LOW-confidence evidence is discounted; UNCERTAIN-confidence evidence triggers human review rather than automated scoring.</w:t>
      </w:r>
    </w:p>
    <w:p w14:paraId="0CF0A409" w14:textId="77777777" w:rsidR="00174858" w:rsidRPr="00174858" w:rsidRDefault="00174858" w:rsidP="00174858">
      <w:r w:rsidRPr="00174858">
        <w:pict w14:anchorId="44AFEA18">
          <v:rect id="_x0000_i1490" style="width:0;height:1.5pt" o:hralign="center" o:hrstd="t" o:hr="t" fillcolor="#a0a0a0" stroked="f"/>
        </w:pict>
      </w:r>
    </w:p>
    <w:p w14:paraId="06D1A3D2" w14:textId="77777777" w:rsidR="00174858" w:rsidRPr="00174858" w:rsidRDefault="00174858" w:rsidP="00174858">
      <w:pPr>
        <w:rPr>
          <w:b/>
          <w:bCs/>
        </w:rPr>
      </w:pPr>
      <w:r w:rsidRPr="00174858">
        <w:rPr>
          <w:b/>
          <w:bCs/>
        </w:rPr>
        <w:t>Section 4 — Competency Domain Architecture</w:t>
      </w:r>
    </w:p>
    <w:p w14:paraId="33866BC2" w14:textId="77777777" w:rsidR="00174858" w:rsidRPr="00174858" w:rsidRDefault="00174858" w:rsidP="00174858">
      <w:r w:rsidRPr="00174858">
        <w:t>The Competency Domain Architecture defines the clinical competency areas that the simulator assesses. Each domain is independently assessable — a candidate may demonstrate strong competency in one domain while demonstrating significant gaps in another. Domain scores are not averaged into a single score without preserving the individual domain profiles.</w:t>
      </w:r>
    </w:p>
    <w:p w14:paraId="46E0BB5B" w14:textId="77777777" w:rsidR="00174858" w:rsidRPr="00174858" w:rsidRDefault="00174858" w:rsidP="00174858">
      <w:r w:rsidRPr="00174858">
        <w:pict w14:anchorId="2BB48126">
          <v:rect id="_x0000_i1491" style="width:0;height:1.5pt" o:hralign="center" o:hrstd="t" o:hr="t" fillcolor="#a0a0a0" stroked="f"/>
        </w:pict>
      </w:r>
    </w:p>
    <w:p w14:paraId="36806FA5" w14:textId="77777777" w:rsidR="00174858" w:rsidRPr="00174858" w:rsidRDefault="00174858" w:rsidP="00174858">
      <w:pPr>
        <w:rPr>
          <w:b/>
          <w:bCs/>
        </w:rPr>
      </w:pPr>
      <w:r w:rsidRPr="00174858">
        <w:rPr>
          <w:b/>
          <w:bCs/>
        </w:rPr>
        <w:t>Domain 1 — Obstetric Emergency Management</w:t>
      </w:r>
    </w:p>
    <w:p w14:paraId="7847E1C2" w14:textId="77777777" w:rsidR="00174858" w:rsidRPr="00174858" w:rsidRDefault="00174858" w:rsidP="00174858">
      <w:r w:rsidRPr="00174858">
        <w:rPr>
          <w:b/>
          <w:bCs/>
        </w:rPr>
        <w:t>Observable Behaviors:</w:t>
      </w:r>
    </w:p>
    <w:p w14:paraId="78ACC0FD" w14:textId="77777777" w:rsidR="00174858" w:rsidRPr="00174858" w:rsidRDefault="00174858" w:rsidP="00174858">
      <w:pPr>
        <w:numPr>
          <w:ilvl w:val="0"/>
          <w:numId w:val="10"/>
        </w:numPr>
      </w:pPr>
      <w:r w:rsidRPr="00174858">
        <w:t>Recognition of obstetric emergencies from presenting data</w:t>
      </w:r>
    </w:p>
    <w:p w14:paraId="1674B14F" w14:textId="77777777" w:rsidR="00174858" w:rsidRPr="00174858" w:rsidRDefault="00174858" w:rsidP="00174858">
      <w:pPr>
        <w:numPr>
          <w:ilvl w:val="0"/>
          <w:numId w:val="10"/>
        </w:numPr>
      </w:pPr>
      <w:r w:rsidRPr="00174858">
        <w:t>Appropriate urgency in initiating emergency management</w:t>
      </w:r>
    </w:p>
    <w:p w14:paraId="15C2DFDF" w14:textId="77777777" w:rsidR="00174858" w:rsidRPr="00174858" w:rsidRDefault="00174858" w:rsidP="00174858">
      <w:pPr>
        <w:numPr>
          <w:ilvl w:val="0"/>
          <w:numId w:val="10"/>
        </w:numPr>
      </w:pPr>
      <w:r w:rsidRPr="00174858">
        <w:t>Correct identification of critical actions in obstetric emergencies</w:t>
      </w:r>
    </w:p>
    <w:p w14:paraId="70131C04" w14:textId="77777777" w:rsidR="00174858" w:rsidRPr="00174858" w:rsidRDefault="00174858" w:rsidP="00174858">
      <w:pPr>
        <w:numPr>
          <w:ilvl w:val="0"/>
          <w:numId w:val="10"/>
        </w:numPr>
      </w:pPr>
      <w:r w:rsidRPr="00174858">
        <w:lastRenderedPageBreak/>
        <w:t>Appropriate escalation and multidisciplinary team activation</w:t>
      </w:r>
    </w:p>
    <w:p w14:paraId="2826B386" w14:textId="77777777" w:rsidR="00174858" w:rsidRPr="00174858" w:rsidRDefault="00174858" w:rsidP="00174858">
      <w:pPr>
        <w:numPr>
          <w:ilvl w:val="0"/>
          <w:numId w:val="10"/>
        </w:numPr>
      </w:pPr>
      <w:r w:rsidRPr="00174858">
        <w:t>Management of maternal hemorrhage, hypertensive emergencies, fetal distress, and other obstetric crises</w:t>
      </w:r>
    </w:p>
    <w:p w14:paraId="6FC1EF13" w14:textId="77777777" w:rsidR="00174858" w:rsidRPr="00174858" w:rsidRDefault="00174858" w:rsidP="00174858">
      <w:r w:rsidRPr="00174858">
        <w:rPr>
          <w:b/>
          <w:bCs/>
        </w:rPr>
        <w:t>Evidence Sources:</w:t>
      </w:r>
    </w:p>
    <w:p w14:paraId="7DFD8C1B" w14:textId="77777777" w:rsidR="00174858" w:rsidRPr="00174858" w:rsidRDefault="00174858" w:rsidP="00174858">
      <w:pPr>
        <w:numPr>
          <w:ilvl w:val="0"/>
          <w:numId w:val="11"/>
        </w:numPr>
      </w:pPr>
      <w:r w:rsidRPr="00174858">
        <w:t>MANAGEMENT_ORDERED and MANAGEMENT_STATED evidence in emergency scenarios</w:t>
      </w:r>
    </w:p>
    <w:p w14:paraId="02F4F0B5" w14:textId="77777777" w:rsidR="00174858" w:rsidRPr="00174858" w:rsidRDefault="00174858" w:rsidP="00174858">
      <w:pPr>
        <w:numPr>
          <w:ilvl w:val="0"/>
          <w:numId w:val="11"/>
        </w:numPr>
      </w:pPr>
      <w:r w:rsidRPr="00174858">
        <w:t>ESCALATION_STATED evidence</w:t>
      </w:r>
    </w:p>
    <w:p w14:paraId="09C2FDD7" w14:textId="77777777" w:rsidR="00174858" w:rsidRPr="00174858" w:rsidRDefault="00174858" w:rsidP="00174858">
      <w:pPr>
        <w:numPr>
          <w:ilvl w:val="0"/>
          <w:numId w:val="11"/>
        </w:numPr>
      </w:pPr>
      <w:r w:rsidRPr="00174858">
        <w:t>SAFETY_THREAT_RECOGNIZED evidence</w:t>
      </w:r>
    </w:p>
    <w:p w14:paraId="1890C96C" w14:textId="77777777" w:rsidR="00174858" w:rsidRPr="00174858" w:rsidRDefault="00174858" w:rsidP="00174858">
      <w:pPr>
        <w:numPr>
          <w:ilvl w:val="0"/>
          <w:numId w:val="11"/>
        </w:numPr>
      </w:pPr>
      <w:r w:rsidRPr="00174858">
        <w:t>CRITICAL_OMISSION evidence where expected emergency actions are absent</w:t>
      </w:r>
    </w:p>
    <w:p w14:paraId="058BF411" w14:textId="77777777" w:rsidR="00174858" w:rsidRPr="00174858" w:rsidRDefault="00174858" w:rsidP="00174858">
      <w:r w:rsidRPr="00174858">
        <w:rPr>
          <w:b/>
          <w:bCs/>
        </w:rPr>
        <w:t>Assessment Rules:</w:t>
      </w:r>
    </w:p>
    <w:p w14:paraId="651EF179" w14:textId="77777777" w:rsidR="00174858" w:rsidRPr="00174858" w:rsidRDefault="00174858" w:rsidP="00174858">
      <w:pPr>
        <w:numPr>
          <w:ilvl w:val="0"/>
          <w:numId w:val="12"/>
        </w:numPr>
      </w:pPr>
      <w:r w:rsidRPr="00174858">
        <w:t>Immediate recognition of emergency (within first two probes) weighted more heavily than delayed recognition</w:t>
      </w:r>
    </w:p>
    <w:p w14:paraId="6F22A77A" w14:textId="77777777" w:rsidR="00174858" w:rsidRPr="00174858" w:rsidRDefault="00174858" w:rsidP="00174858">
      <w:pPr>
        <w:numPr>
          <w:ilvl w:val="0"/>
          <w:numId w:val="12"/>
        </w:numPr>
      </w:pPr>
      <w:r w:rsidRPr="00174858">
        <w:t>Correct prioritization of most urgent concern weighted more heavily than comprehensive management planning</w:t>
      </w:r>
    </w:p>
    <w:p w14:paraId="1F7FE6DD" w14:textId="77777777" w:rsidR="00174858" w:rsidRPr="00174858" w:rsidRDefault="00174858" w:rsidP="00174858">
      <w:pPr>
        <w:numPr>
          <w:ilvl w:val="0"/>
          <w:numId w:val="12"/>
        </w:numPr>
      </w:pPr>
      <w:r w:rsidRPr="00174858">
        <w:t>Safety recognition given highest individual weighting within domain</w:t>
      </w:r>
    </w:p>
    <w:p w14:paraId="08C8635C" w14:textId="77777777" w:rsidR="00174858" w:rsidRPr="00174858" w:rsidRDefault="00174858" w:rsidP="00174858">
      <w:r w:rsidRPr="00174858">
        <w:rPr>
          <w:b/>
          <w:bCs/>
        </w:rPr>
        <w:t>Reporting Rules:</w:t>
      </w:r>
    </w:p>
    <w:p w14:paraId="0A98874F" w14:textId="77777777" w:rsidR="00174858" w:rsidRPr="00174858" w:rsidRDefault="00174858" w:rsidP="00174858">
      <w:pPr>
        <w:numPr>
          <w:ilvl w:val="0"/>
          <w:numId w:val="13"/>
        </w:numPr>
      </w:pPr>
      <w:r w:rsidRPr="00174858">
        <w:t>Report as domain score (1–10) with specific evidence citation</w:t>
      </w:r>
    </w:p>
    <w:p w14:paraId="188B8EBC" w14:textId="77777777" w:rsidR="00174858" w:rsidRPr="00174858" w:rsidRDefault="00174858" w:rsidP="00174858">
      <w:pPr>
        <w:numPr>
          <w:ilvl w:val="0"/>
          <w:numId w:val="13"/>
        </w:numPr>
      </w:pPr>
      <w:r w:rsidRPr="00174858">
        <w:t>Separately report any unsafe action records within this domain</w:t>
      </w:r>
    </w:p>
    <w:p w14:paraId="3CEF7C24" w14:textId="77777777" w:rsidR="00174858" w:rsidRPr="00174858" w:rsidRDefault="00174858" w:rsidP="00174858">
      <w:pPr>
        <w:numPr>
          <w:ilvl w:val="0"/>
          <w:numId w:val="13"/>
        </w:numPr>
      </w:pPr>
      <w:r w:rsidRPr="00174858">
        <w:t>Flag any safety failures as distinct from competency gaps</w:t>
      </w:r>
    </w:p>
    <w:p w14:paraId="4A7A539C" w14:textId="77777777" w:rsidR="00174858" w:rsidRPr="00174858" w:rsidRDefault="00174858" w:rsidP="00174858">
      <w:r w:rsidRPr="00174858">
        <w:pict w14:anchorId="46CB4DE5">
          <v:rect id="_x0000_i1492" style="width:0;height:1.5pt" o:hralign="center" o:hrstd="t" o:hr="t" fillcolor="#a0a0a0" stroked="f"/>
        </w:pict>
      </w:r>
    </w:p>
    <w:p w14:paraId="51E65C0A" w14:textId="77777777" w:rsidR="00174858" w:rsidRPr="00174858" w:rsidRDefault="00174858" w:rsidP="00174858">
      <w:pPr>
        <w:rPr>
          <w:b/>
          <w:bCs/>
        </w:rPr>
      </w:pPr>
      <w:r w:rsidRPr="00174858">
        <w:rPr>
          <w:b/>
          <w:bCs/>
        </w:rPr>
        <w:t>Domain 2 — Antepartum Management</w:t>
      </w:r>
    </w:p>
    <w:p w14:paraId="0D65D9B5" w14:textId="77777777" w:rsidR="00174858" w:rsidRPr="00174858" w:rsidRDefault="00174858" w:rsidP="00174858">
      <w:r w:rsidRPr="00174858">
        <w:rPr>
          <w:b/>
          <w:bCs/>
        </w:rPr>
        <w:t>Observable Behaviors:</w:t>
      </w:r>
    </w:p>
    <w:p w14:paraId="175DA1B7" w14:textId="77777777" w:rsidR="00174858" w:rsidRPr="00174858" w:rsidRDefault="00174858" w:rsidP="00174858">
      <w:pPr>
        <w:numPr>
          <w:ilvl w:val="0"/>
          <w:numId w:val="14"/>
        </w:numPr>
      </w:pPr>
      <w:r w:rsidRPr="00174858">
        <w:t>Appropriate evaluation and management of common antepartum complications</w:t>
      </w:r>
    </w:p>
    <w:p w14:paraId="7E119C5A" w14:textId="77777777" w:rsidR="00174858" w:rsidRPr="00174858" w:rsidRDefault="00174858" w:rsidP="00174858">
      <w:pPr>
        <w:numPr>
          <w:ilvl w:val="0"/>
          <w:numId w:val="14"/>
        </w:numPr>
      </w:pPr>
      <w:r w:rsidRPr="00174858">
        <w:t>Recognition of high-risk conditions requiring specialist involvement</w:t>
      </w:r>
    </w:p>
    <w:p w14:paraId="04A835B7" w14:textId="77777777" w:rsidR="00174858" w:rsidRPr="00174858" w:rsidRDefault="00174858" w:rsidP="00174858">
      <w:pPr>
        <w:numPr>
          <w:ilvl w:val="0"/>
          <w:numId w:val="14"/>
        </w:numPr>
      </w:pPr>
      <w:r w:rsidRPr="00174858">
        <w:t>Appropriate surveillance planning and monitoring</w:t>
      </w:r>
    </w:p>
    <w:p w14:paraId="44215B43" w14:textId="77777777" w:rsidR="00174858" w:rsidRPr="00174858" w:rsidRDefault="00174858" w:rsidP="00174858">
      <w:pPr>
        <w:numPr>
          <w:ilvl w:val="0"/>
          <w:numId w:val="14"/>
        </w:numPr>
      </w:pPr>
      <w:r w:rsidRPr="00174858">
        <w:t>Patient counseling appropriateness (what would be discussed, not how it is phrased)</w:t>
      </w:r>
    </w:p>
    <w:p w14:paraId="4EB6F281" w14:textId="77777777" w:rsidR="00174858" w:rsidRPr="00174858" w:rsidRDefault="00174858" w:rsidP="00174858">
      <w:r w:rsidRPr="00174858">
        <w:rPr>
          <w:b/>
          <w:bCs/>
        </w:rPr>
        <w:lastRenderedPageBreak/>
        <w:t>Evidence Sources:</w:t>
      </w:r>
    </w:p>
    <w:p w14:paraId="5B821E8C" w14:textId="77777777" w:rsidR="00174858" w:rsidRPr="00174858" w:rsidRDefault="00174858" w:rsidP="00174858">
      <w:pPr>
        <w:numPr>
          <w:ilvl w:val="0"/>
          <w:numId w:val="15"/>
        </w:numPr>
      </w:pPr>
      <w:r w:rsidRPr="00174858">
        <w:t>MANAGEMENT_STATED and MANAGEMENT_ORDERED evidence in antepartum scenarios</w:t>
      </w:r>
    </w:p>
    <w:p w14:paraId="29DAB8FA" w14:textId="77777777" w:rsidR="00174858" w:rsidRPr="00174858" w:rsidRDefault="00174858" w:rsidP="00174858">
      <w:pPr>
        <w:numPr>
          <w:ilvl w:val="0"/>
          <w:numId w:val="15"/>
        </w:numPr>
      </w:pPr>
      <w:r w:rsidRPr="00174858">
        <w:t>INFORMATION_REQUESTED evidence (demonstrating directed assessment)</w:t>
      </w:r>
    </w:p>
    <w:p w14:paraId="46F719AC" w14:textId="77777777" w:rsidR="00174858" w:rsidRPr="00174858" w:rsidRDefault="00174858" w:rsidP="00174858">
      <w:pPr>
        <w:numPr>
          <w:ilvl w:val="0"/>
          <w:numId w:val="15"/>
        </w:numPr>
      </w:pPr>
      <w:r w:rsidRPr="00174858">
        <w:t>ESCALATION_STATED evidence</w:t>
      </w:r>
    </w:p>
    <w:p w14:paraId="10A0C6EF" w14:textId="77777777" w:rsidR="00174858" w:rsidRPr="00174858" w:rsidRDefault="00174858" w:rsidP="00174858">
      <w:r w:rsidRPr="00174858">
        <w:rPr>
          <w:b/>
          <w:bCs/>
        </w:rPr>
        <w:t>Assessment Rules:</w:t>
      </w:r>
    </w:p>
    <w:p w14:paraId="02FC8470" w14:textId="77777777" w:rsidR="00174858" w:rsidRPr="00174858" w:rsidRDefault="00174858" w:rsidP="00174858">
      <w:pPr>
        <w:numPr>
          <w:ilvl w:val="0"/>
          <w:numId w:val="16"/>
        </w:numPr>
      </w:pPr>
      <w:r w:rsidRPr="00174858">
        <w:t>Correct identification of high-risk conditions weighted heavily</w:t>
      </w:r>
    </w:p>
    <w:p w14:paraId="2C716659" w14:textId="77777777" w:rsidR="00174858" w:rsidRPr="00174858" w:rsidRDefault="00174858" w:rsidP="00174858">
      <w:pPr>
        <w:numPr>
          <w:ilvl w:val="0"/>
          <w:numId w:val="16"/>
        </w:numPr>
      </w:pPr>
      <w:r w:rsidRPr="00174858">
        <w:t>Appropriate surveillance intensity proportional to identified risk</w:t>
      </w:r>
    </w:p>
    <w:p w14:paraId="15703DE0" w14:textId="77777777" w:rsidR="00174858" w:rsidRPr="00174858" w:rsidRDefault="00174858" w:rsidP="00174858">
      <w:pPr>
        <w:numPr>
          <w:ilvl w:val="0"/>
          <w:numId w:val="16"/>
        </w:numPr>
      </w:pPr>
      <w:r w:rsidRPr="00174858">
        <w:t>Recognition of when expectant management is appropriate versus when intervention is required</w:t>
      </w:r>
    </w:p>
    <w:p w14:paraId="0E02872E" w14:textId="77777777" w:rsidR="00174858" w:rsidRPr="00174858" w:rsidRDefault="00174858" w:rsidP="00174858">
      <w:r w:rsidRPr="00174858">
        <w:rPr>
          <w:b/>
          <w:bCs/>
        </w:rPr>
        <w:t>Reporting Rules:</w:t>
      </w:r>
    </w:p>
    <w:p w14:paraId="1208AA28" w14:textId="77777777" w:rsidR="00174858" w:rsidRPr="00174858" w:rsidRDefault="00174858" w:rsidP="00174858">
      <w:pPr>
        <w:numPr>
          <w:ilvl w:val="0"/>
          <w:numId w:val="17"/>
        </w:numPr>
      </w:pPr>
      <w:r w:rsidRPr="00174858">
        <w:t>Report as domain score with specific case examples</w:t>
      </w:r>
    </w:p>
    <w:p w14:paraId="71748E14" w14:textId="77777777" w:rsidR="00174858" w:rsidRPr="00174858" w:rsidRDefault="00174858" w:rsidP="00174858">
      <w:pPr>
        <w:numPr>
          <w:ilvl w:val="0"/>
          <w:numId w:val="17"/>
        </w:numPr>
      </w:pPr>
      <w:r w:rsidRPr="00174858">
        <w:t>Note any systematic antepartum management gaps</w:t>
      </w:r>
    </w:p>
    <w:p w14:paraId="1F7B9565" w14:textId="77777777" w:rsidR="00174858" w:rsidRPr="00174858" w:rsidRDefault="00174858" w:rsidP="00174858">
      <w:r w:rsidRPr="00174858">
        <w:pict w14:anchorId="007821C9">
          <v:rect id="_x0000_i1493" style="width:0;height:1.5pt" o:hralign="center" o:hrstd="t" o:hr="t" fillcolor="#a0a0a0" stroked="f"/>
        </w:pict>
      </w:r>
    </w:p>
    <w:p w14:paraId="631F0E8B" w14:textId="77777777" w:rsidR="00174858" w:rsidRPr="00174858" w:rsidRDefault="00174858" w:rsidP="00174858">
      <w:pPr>
        <w:rPr>
          <w:b/>
          <w:bCs/>
        </w:rPr>
      </w:pPr>
      <w:r w:rsidRPr="00174858">
        <w:rPr>
          <w:b/>
          <w:bCs/>
        </w:rPr>
        <w:t>Domain 3 — Intrapartum Management</w:t>
      </w:r>
    </w:p>
    <w:p w14:paraId="397DD5F2" w14:textId="77777777" w:rsidR="00174858" w:rsidRPr="00174858" w:rsidRDefault="00174858" w:rsidP="00174858">
      <w:r w:rsidRPr="00174858">
        <w:rPr>
          <w:b/>
          <w:bCs/>
        </w:rPr>
        <w:t>Observable Behaviors:</w:t>
      </w:r>
    </w:p>
    <w:p w14:paraId="2B856A86" w14:textId="77777777" w:rsidR="00174858" w:rsidRPr="00174858" w:rsidRDefault="00174858" w:rsidP="00174858">
      <w:pPr>
        <w:numPr>
          <w:ilvl w:val="0"/>
          <w:numId w:val="18"/>
        </w:numPr>
      </w:pPr>
      <w:r w:rsidRPr="00174858">
        <w:t>Labor progress evaluation and management</w:t>
      </w:r>
    </w:p>
    <w:p w14:paraId="385466B4" w14:textId="77777777" w:rsidR="00174858" w:rsidRPr="00174858" w:rsidRDefault="00174858" w:rsidP="00174858">
      <w:pPr>
        <w:numPr>
          <w:ilvl w:val="0"/>
          <w:numId w:val="18"/>
        </w:numPr>
      </w:pPr>
      <w:r w:rsidRPr="00174858">
        <w:t>Fetal heart rate monitoring interpretation and response</w:t>
      </w:r>
    </w:p>
    <w:p w14:paraId="18F4E0EF" w14:textId="77777777" w:rsidR="00174858" w:rsidRPr="00174858" w:rsidRDefault="00174858" w:rsidP="00174858">
      <w:pPr>
        <w:numPr>
          <w:ilvl w:val="0"/>
          <w:numId w:val="18"/>
        </w:numPr>
      </w:pPr>
      <w:r w:rsidRPr="00174858">
        <w:t>Operative delivery decision-making</w:t>
      </w:r>
    </w:p>
    <w:p w14:paraId="0565E6A0" w14:textId="77777777" w:rsidR="00174858" w:rsidRPr="00174858" w:rsidRDefault="00174858" w:rsidP="00174858">
      <w:pPr>
        <w:numPr>
          <w:ilvl w:val="0"/>
          <w:numId w:val="18"/>
        </w:numPr>
      </w:pPr>
      <w:r w:rsidRPr="00174858">
        <w:t>Intrapartum complication management</w:t>
      </w:r>
    </w:p>
    <w:p w14:paraId="314D4BA3" w14:textId="77777777" w:rsidR="00174858" w:rsidRPr="00174858" w:rsidRDefault="00174858" w:rsidP="00174858">
      <w:pPr>
        <w:numPr>
          <w:ilvl w:val="0"/>
          <w:numId w:val="18"/>
        </w:numPr>
      </w:pPr>
      <w:r w:rsidRPr="00174858">
        <w:t>Mode of delivery decisions and rationale</w:t>
      </w:r>
    </w:p>
    <w:p w14:paraId="7D5B78F0" w14:textId="77777777" w:rsidR="00174858" w:rsidRPr="00174858" w:rsidRDefault="00174858" w:rsidP="00174858">
      <w:r w:rsidRPr="00174858">
        <w:rPr>
          <w:b/>
          <w:bCs/>
        </w:rPr>
        <w:t>Evidence Sources:</w:t>
      </w:r>
    </w:p>
    <w:p w14:paraId="393B8F64" w14:textId="77777777" w:rsidR="00174858" w:rsidRPr="00174858" w:rsidRDefault="00174858" w:rsidP="00174858">
      <w:pPr>
        <w:numPr>
          <w:ilvl w:val="0"/>
          <w:numId w:val="19"/>
        </w:numPr>
      </w:pPr>
      <w:r w:rsidRPr="00174858">
        <w:t>MANAGEMENT_STATED evidence in intrapartum scenarios</w:t>
      </w:r>
    </w:p>
    <w:p w14:paraId="3CF8C113" w14:textId="77777777" w:rsidR="00174858" w:rsidRPr="00174858" w:rsidRDefault="00174858" w:rsidP="00174858">
      <w:pPr>
        <w:numPr>
          <w:ilvl w:val="0"/>
          <w:numId w:val="19"/>
        </w:numPr>
      </w:pPr>
      <w:r w:rsidRPr="00174858">
        <w:t>REASONING_ARTICULATED evidence for fetal heart rate interpretation</w:t>
      </w:r>
    </w:p>
    <w:p w14:paraId="2E13D643" w14:textId="77777777" w:rsidR="00174858" w:rsidRPr="00174858" w:rsidRDefault="00174858" w:rsidP="00174858">
      <w:pPr>
        <w:numPr>
          <w:ilvl w:val="0"/>
          <w:numId w:val="19"/>
        </w:numPr>
      </w:pPr>
      <w:r w:rsidRPr="00174858">
        <w:t>PRIORITIZATION_EXPLICIT evidence for competing intrapartum concerns</w:t>
      </w:r>
    </w:p>
    <w:p w14:paraId="4A0F9272" w14:textId="77777777" w:rsidR="00174858" w:rsidRPr="00174858" w:rsidRDefault="00174858" w:rsidP="00174858">
      <w:r w:rsidRPr="00174858">
        <w:rPr>
          <w:b/>
          <w:bCs/>
        </w:rPr>
        <w:t>Assessment Rules:</w:t>
      </w:r>
    </w:p>
    <w:p w14:paraId="5271EB8A" w14:textId="77777777" w:rsidR="00174858" w:rsidRPr="00174858" w:rsidRDefault="00174858" w:rsidP="00174858">
      <w:pPr>
        <w:numPr>
          <w:ilvl w:val="0"/>
          <w:numId w:val="20"/>
        </w:numPr>
      </w:pPr>
      <w:r w:rsidRPr="00174858">
        <w:t>Fetal heart rate interpretation accuracy assessed against clinical data provided</w:t>
      </w:r>
    </w:p>
    <w:p w14:paraId="7765FBF3" w14:textId="77777777" w:rsidR="00174858" w:rsidRPr="00174858" w:rsidRDefault="00174858" w:rsidP="00174858">
      <w:pPr>
        <w:numPr>
          <w:ilvl w:val="0"/>
          <w:numId w:val="20"/>
        </w:numPr>
      </w:pPr>
      <w:r w:rsidRPr="00174858">
        <w:lastRenderedPageBreak/>
        <w:t>Urgency of response calibrated to severity of fetal heart rate abnormality</w:t>
      </w:r>
    </w:p>
    <w:p w14:paraId="1E7F8BEC" w14:textId="77777777" w:rsidR="00174858" w:rsidRPr="00174858" w:rsidRDefault="00174858" w:rsidP="00174858">
      <w:pPr>
        <w:numPr>
          <w:ilvl w:val="0"/>
          <w:numId w:val="20"/>
        </w:numPr>
      </w:pPr>
      <w:r w:rsidRPr="00174858">
        <w:t>Mode of delivery decisions assessed in context of clinical indication</w:t>
      </w:r>
    </w:p>
    <w:p w14:paraId="1E278CEA" w14:textId="77777777" w:rsidR="00174858" w:rsidRPr="00174858" w:rsidRDefault="00174858" w:rsidP="00174858">
      <w:r w:rsidRPr="00174858">
        <w:rPr>
          <w:b/>
          <w:bCs/>
        </w:rPr>
        <w:t>Reporting Rules:</w:t>
      </w:r>
    </w:p>
    <w:p w14:paraId="6E55BEFA" w14:textId="77777777" w:rsidR="00174858" w:rsidRPr="00174858" w:rsidRDefault="00174858" w:rsidP="00174858">
      <w:pPr>
        <w:numPr>
          <w:ilvl w:val="0"/>
          <w:numId w:val="21"/>
        </w:numPr>
      </w:pPr>
      <w:r w:rsidRPr="00174858">
        <w:t>Report as domain score with specific clinical decision citations</w:t>
      </w:r>
    </w:p>
    <w:p w14:paraId="6A8C7215" w14:textId="77777777" w:rsidR="00174858" w:rsidRPr="00174858" w:rsidRDefault="00174858" w:rsidP="00174858">
      <w:pPr>
        <w:numPr>
          <w:ilvl w:val="0"/>
          <w:numId w:val="21"/>
        </w:numPr>
      </w:pPr>
      <w:r w:rsidRPr="00174858">
        <w:t>Flag any intrapartum safety failures separately</w:t>
      </w:r>
    </w:p>
    <w:p w14:paraId="290173CF" w14:textId="77777777" w:rsidR="00174858" w:rsidRPr="00174858" w:rsidRDefault="00174858" w:rsidP="00174858">
      <w:r w:rsidRPr="00174858">
        <w:pict w14:anchorId="1BB4DC76">
          <v:rect id="_x0000_i1494" style="width:0;height:1.5pt" o:hralign="center" o:hrstd="t" o:hr="t" fillcolor="#a0a0a0" stroked="f"/>
        </w:pict>
      </w:r>
    </w:p>
    <w:p w14:paraId="37C4A06B" w14:textId="77777777" w:rsidR="00174858" w:rsidRPr="00174858" w:rsidRDefault="00174858" w:rsidP="00174858">
      <w:pPr>
        <w:rPr>
          <w:b/>
          <w:bCs/>
        </w:rPr>
      </w:pPr>
      <w:r w:rsidRPr="00174858">
        <w:rPr>
          <w:b/>
          <w:bCs/>
        </w:rPr>
        <w:t>Domain 4 — Gynecologic Oncology</w:t>
      </w:r>
    </w:p>
    <w:p w14:paraId="0D4B0902" w14:textId="77777777" w:rsidR="00174858" w:rsidRPr="00174858" w:rsidRDefault="00174858" w:rsidP="00174858">
      <w:r w:rsidRPr="00174858">
        <w:rPr>
          <w:b/>
          <w:bCs/>
        </w:rPr>
        <w:t>Observable Behaviors:</w:t>
      </w:r>
    </w:p>
    <w:p w14:paraId="12A546EE" w14:textId="77777777" w:rsidR="00174858" w:rsidRPr="00174858" w:rsidRDefault="00174858" w:rsidP="00174858">
      <w:pPr>
        <w:numPr>
          <w:ilvl w:val="0"/>
          <w:numId w:val="22"/>
        </w:numPr>
      </w:pPr>
      <w:r w:rsidRPr="00174858">
        <w:t>Recognition of malignancy risk in presenting scenarios</w:t>
      </w:r>
    </w:p>
    <w:p w14:paraId="699ECA96" w14:textId="77777777" w:rsidR="00174858" w:rsidRPr="00174858" w:rsidRDefault="00174858" w:rsidP="00174858">
      <w:pPr>
        <w:numPr>
          <w:ilvl w:val="0"/>
          <w:numId w:val="22"/>
        </w:numPr>
      </w:pPr>
      <w:r w:rsidRPr="00174858">
        <w:t>Appropriate diagnostic workup for suspected malignancy</w:t>
      </w:r>
    </w:p>
    <w:p w14:paraId="0BCECA31" w14:textId="77777777" w:rsidR="00174858" w:rsidRPr="00174858" w:rsidRDefault="00174858" w:rsidP="00174858">
      <w:pPr>
        <w:numPr>
          <w:ilvl w:val="0"/>
          <w:numId w:val="22"/>
        </w:numPr>
      </w:pPr>
      <w:r w:rsidRPr="00174858">
        <w:t>Referral and consultation appropriateness</w:t>
      </w:r>
    </w:p>
    <w:p w14:paraId="172F6A48" w14:textId="77777777" w:rsidR="00174858" w:rsidRPr="00174858" w:rsidRDefault="00174858" w:rsidP="00174858">
      <w:pPr>
        <w:numPr>
          <w:ilvl w:val="0"/>
          <w:numId w:val="22"/>
        </w:numPr>
      </w:pPr>
      <w:r w:rsidRPr="00174858">
        <w:t>Staging and treatment planning awareness at appropriate level of detail</w:t>
      </w:r>
    </w:p>
    <w:p w14:paraId="110D13A4" w14:textId="77777777" w:rsidR="00174858" w:rsidRPr="00174858" w:rsidRDefault="00174858" w:rsidP="00174858">
      <w:r w:rsidRPr="00174858">
        <w:rPr>
          <w:b/>
          <w:bCs/>
        </w:rPr>
        <w:t>Evidence Sources:</w:t>
      </w:r>
    </w:p>
    <w:p w14:paraId="3DB738FE" w14:textId="77777777" w:rsidR="00174858" w:rsidRPr="00174858" w:rsidRDefault="00174858" w:rsidP="00174858">
      <w:pPr>
        <w:numPr>
          <w:ilvl w:val="0"/>
          <w:numId w:val="23"/>
        </w:numPr>
      </w:pPr>
      <w:r w:rsidRPr="00174858">
        <w:t>DIAGNOSIS_STATED evidence including differential consideration of malignancy</w:t>
      </w:r>
    </w:p>
    <w:p w14:paraId="39124DE0" w14:textId="77777777" w:rsidR="00174858" w:rsidRPr="00174858" w:rsidRDefault="00174858" w:rsidP="00174858">
      <w:pPr>
        <w:numPr>
          <w:ilvl w:val="0"/>
          <w:numId w:val="23"/>
        </w:numPr>
      </w:pPr>
      <w:r w:rsidRPr="00174858">
        <w:t>ESCALATION_STATED evidence for appropriate referral</w:t>
      </w:r>
    </w:p>
    <w:p w14:paraId="0E426FE8" w14:textId="77777777" w:rsidR="00174858" w:rsidRPr="00174858" w:rsidRDefault="00174858" w:rsidP="00174858">
      <w:pPr>
        <w:numPr>
          <w:ilvl w:val="0"/>
          <w:numId w:val="23"/>
        </w:numPr>
      </w:pPr>
      <w:r w:rsidRPr="00174858">
        <w:t>MANAGEMENT_ORDERED evidence for diagnostic workup</w:t>
      </w:r>
    </w:p>
    <w:p w14:paraId="25CBCF7B" w14:textId="77777777" w:rsidR="00174858" w:rsidRPr="00174858" w:rsidRDefault="00174858" w:rsidP="00174858">
      <w:r w:rsidRPr="00174858">
        <w:rPr>
          <w:b/>
          <w:bCs/>
        </w:rPr>
        <w:t>Assessment Rules:</w:t>
      </w:r>
    </w:p>
    <w:p w14:paraId="16E35E01" w14:textId="77777777" w:rsidR="00174858" w:rsidRPr="00174858" w:rsidRDefault="00174858" w:rsidP="00174858">
      <w:pPr>
        <w:numPr>
          <w:ilvl w:val="0"/>
          <w:numId w:val="24"/>
        </w:numPr>
      </w:pPr>
      <w:r w:rsidRPr="00174858">
        <w:t>Failure to consider malignancy when clinically indicated is a critical gap</w:t>
      </w:r>
    </w:p>
    <w:p w14:paraId="2B9A084F" w14:textId="77777777" w:rsidR="00174858" w:rsidRPr="00174858" w:rsidRDefault="00174858" w:rsidP="00174858">
      <w:pPr>
        <w:numPr>
          <w:ilvl w:val="0"/>
          <w:numId w:val="24"/>
        </w:numPr>
      </w:pPr>
      <w:r w:rsidRPr="00174858">
        <w:t>Appropriate escalation to gynecologic oncology when indicated is a critical action</w:t>
      </w:r>
    </w:p>
    <w:p w14:paraId="4F3D7E2A" w14:textId="77777777" w:rsidR="00174858" w:rsidRPr="00174858" w:rsidRDefault="00174858" w:rsidP="00174858">
      <w:r w:rsidRPr="00174858">
        <w:rPr>
          <w:b/>
          <w:bCs/>
        </w:rPr>
        <w:t>Reporting Rules:</w:t>
      </w:r>
    </w:p>
    <w:p w14:paraId="051DE555" w14:textId="77777777" w:rsidR="00174858" w:rsidRPr="00174858" w:rsidRDefault="00174858" w:rsidP="00174858">
      <w:pPr>
        <w:numPr>
          <w:ilvl w:val="0"/>
          <w:numId w:val="25"/>
        </w:numPr>
      </w:pPr>
      <w:r w:rsidRPr="00174858">
        <w:t>Report as domain score</w:t>
      </w:r>
    </w:p>
    <w:p w14:paraId="66F399B6" w14:textId="77777777" w:rsidR="00174858" w:rsidRPr="00174858" w:rsidRDefault="00174858" w:rsidP="00174858">
      <w:pPr>
        <w:numPr>
          <w:ilvl w:val="0"/>
          <w:numId w:val="25"/>
        </w:numPr>
      </w:pPr>
      <w:r w:rsidRPr="00174858">
        <w:t>Specifically flag failure to escalate when malignancy is clinically suspected</w:t>
      </w:r>
    </w:p>
    <w:p w14:paraId="2A5CBEEC" w14:textId="77777777" w:rsidR="00174858" w:rsidRPr="00174858" w:rsidRDefault="00174858" w:rsidP="00174858">
      <w:r w:rsidRPr="00174858">
        <w:pict w14:anchorId="047A5671">
          <v:rect id="_x0000_i1495" style="width:0;height:1.5pt" o:hralign="center" o:hrstd="t" o:hr="t" fillcolor="#a0a0a0" stroked="f"/>
        </w:pict>
      </w:r>
    </w:p>
    <w:p w14:paraId="43153B7A" w14:textId="77777777" w:rsidR="00174858" w:rsidRPr="00174858" w:rsidRDefault="00174858" w:rsidP="00174858">
      <w:pPr>
        <w:rPr>
          <w:b/>
          <w:bCs/>
        </w:rPr>
      </w:pPr>
      <w:r w:rsidRPr="00174858">
        <w:rPr>
          <w:b/>
          <w:bCs/>
        </w:rPr>
        <w:t>Domain 5 — Reproductive Endocrinology and Infertility</w:t>
      </w:r>
    </w:p>
    <w:p w14:paraId="209785B3" w14:textId="77777777" w:rsidR="00174858" w:rsidRPr="00174858" w:rsidRDefault="00174858" w:rsidP="00174858">
      <w:r w:rsidRPr="00174858">
        <w:rPr>
          <w:b/>
          <w:bCs/>
        </w:rPr>
        <w:t>Observable Behaviors:</w:t>
      </w:r>
    </w:p>
    <w:p w14:paraId="6FF0D75A" w14:textId="77777777" w:rsidR="00174858" w:rsidRPr="00174858" w:rsidRDefault="00174858" w:rsidP="00174858">
      <w:pPr>
        <w:numPr>
          <w:ilvl w:val="0"/>
          <w:numId w:val="26"/>
        </w:numPr>
      </w:pPr>
      <w:r w:rsidRPr="00174858">
        <w:t>Appropriate evaluation of infertility presentations</w:t>
      </w:r>
    </w:p>
    <w:p w14:paraId="058281CC" w14:textId="77777777" w:rsidR="00174858" w:rsidRPr="00174858" w:rsidRDefault="00174858" w:rsidP="00174858">
      <w:pPr>
        <w:numPr>
          <w:ilvl w:val="0"/>
          <w:numId w:val="26"/>
        </w:numPr>
      </w:pPr>
      <w:r w:rsidRPr="00174858">
        <w:lastRenderedPageBreak/>
        <w:t>Recognition of endocrine conditions affecting reproduction</w:t>
      </w:r>
    </w:p>
    <w:p w14:paraId="7ABA2A60" w14:textId="77777777" w:rsidR="00174858" w:rsidRPr="00174858" w:rsidRDefault="00174858" w:rsidP="00174858">
      <w:pPr>
        <w:numPr>
          <w:ilvl w:val="0"/>
          <w:numId w:val="26"/>
        </w:numPr>
      </w:pPr>
      <w:r w:rsidRPr="00174858">
        <w:t>Management of ovulation disorders, anatomic infertility, and male factor considerations</w:t>
      </w:r>
    </w:p>
    <w:p w14:paraId="52F898B7" w14:textId="77777777" w:rsidR="00174858" w:rsidRPr="00174858" w:rsidRDefault="00174858" w:rsidP="00174858">
      <w:pPr>
        <w:numPr>
          <w:ilvl w:val="0"/>
          <w:numId w:val="26"/>
        </w:numPr>
      </w:pPr>
      <w:r w:rsidRPr="00174858">
        <w:t>Appropriate referral to reproductive endocrinology when indicated</w:t>
      </w:r>
    </w:p>
    <w:p w14:paraId="2607776E" w14:textId="77777777" w:rsidR="00174858" w:rsidRPr="00174858" w:rsidRDefault="00174858" w:rsidP="00174858">
      <w:r w:rsidRPr="00174858">
        <w:rPr>
          <w:b/>
          <w:bCs/>
        </w:rPr>
        <w:t>Evidence Sources:</w:t>
      </w:r>
    </w:p>
    <w:p w14:paraId="077D6D5D" w14:textId="77777777" w:rsidR="00174858" w:rsidRPr="00174858" w:rsidRDefault="00174858" w:rsidP="00174858">
      <w:pPr>
        <w:numPr>
          <w:ilvl w:val="0"/>
          <w:numId w:val="27"/>
        </w:numPr>
      </w:pPr>
      <w:r w:rsidRPr="00174858">
        <w:t>INFORMATION_REQUESTED evidence (directed history-taking for infertility evaluation)</w:t>
      </w:r>
    </w:p>
    <w:p w14:paraId="71D93750" w14:textId="77777777" w:rsidR="00174858" w:rsidRPr="00174858" w:rsidRDefault="00174858" w:rsidP="00174858">
      <w:pPr>
        <w:numPr>
          <w:ilvl w:val="0"/>
          <w:numId w:val="27"/>
        </w:numPr>
      </w:pPr>
      <w:r w:rsidRPr="00174858">
        <w:t>MANAGEMENT_STATED evidence for infertility workup</w:t>
      </w:r>
    </w:p>
    <w:p w14:paraId="352BF08C" w14:textId="77777777" w:rsidR="00174858" w:rsidRPr="00174858" w:rsidRDefault="00174858" w:rsidP="00174858">
      <w:pPr>
        <w:numPr>
          <w:ilvl w:val="0"/>
          <w:numId w:val="27"/>
        </w:numPr>
      </w:pPr>
      <w:r w:rsidRPr="00174858">
        <w:t>ESCALATION_STATED evidence for specialist referral</w:t>
      </w:r>
    </w:p>
    <w:p w14:paraId="71B807B1" w14:textId="77777777" w:rsidR="00174858" w:rsidRPr="00174858" w:rsidRDefault="00174858" w:rsidP="00174858">
      <w:r w:rsidRPr="00174858">
        <w:rPr>
          <w:b/>
          <w:bCs/>
        </w:rPr>
        <w:t>Assessment Rules:</w:t>
      </w:r>
    </w:p>
    <w:p w14:paraId="3C0C1387" w14:textId="77777777" w:rsidR="00174858" w:rsidRPr="00174858" w:rsidRDefault="00174858" w:rsidP="00174858">
      <w:pPr>
        <w:numPr>
          <w:ilvl w:val="0"/>
          <w:numId w:val="28"/>
        </w:numPr>
      </w:pPr>
      <w:r w:rsidRPr="00174858">
        <w:t>Completeness of infertility evaluation framework assessed</w:t>
      </w:r>
    </w:p>
    <w:p w14:paraId="3655F032" w14:textId="77777777" w:rsidR="00174858" w:rsidRPr="00174858" w:rsidRDefault="00174858" w:rsidP="00174858">
      <w:pPr>
        <w:numPr>
          <w:ilvl w:val="0"/>
          <w:numId w:val="28"/>
        </w:numPr>
      </w:pPr>
      <w:r w:rsidRPr="00174858">
        <w:t>Appropriateness of empiric treatment versus specialist referral assessed</w:t>
      </w:r>
    </w:p>
    <w:p w14:paraId="19EC72F3" w14:textId="77777777" w:rsidR="00174858" w:rsidRPr="00174858" w:rsidRDefault="00174858" w:rsidP="00174858">
      <w:r w:rsidRPr="00174858">
        <w:rPr>
          <w:b/>
          <w:bCs/>
        </w:rPr>
        <w:t>Reporting Rules:</w:t>
      </w:r>
    </w:p>
    <w:p w14:paraId="1F02A461" w14:textId="77777777" w:rsidR="00174858" w:rsidRPr="00174858" w:rsidRDefault="00174858" w:rsidP="00174858">
      <w:pPr>
        <w:numPr>
          <w:ilvl w:val="0"/>
          <w:numId w:val="29"/>
        </w:numPr>
      </w:pPr>
      <w:r w:rsidRPr="00174858">
        <w:t>Report as domain score with specific case citations</w:t>
      </w:r>
    </w:p>
    <w:p w14:paraId="4368D762" w14:textId="77777777" w:rsidR="00174858" w:rsidRPr="00174858" w:rsidRDefault="00174858" w:rsidP="00174858">
      <w:r w:rsidRPr="00174858">
        <w:pict w14:anchorId="6452D52C">
          <v:rect id="_x0000_i1496" style="width:0;height:1.5pt" o:hralign="center" o:hrstd="t" o:hr="t" fillcolor="#a0a0a0" stroked="f"/>
        </w:pict>
      </w:r>
    </w:p>
    <w:p w14:paraId="281BA2A5" w14:textId="77777777" w:rsidR="00174858" w:rsidRPr="00174858" w:rsidRDefault="00174858" w:rsidP="00174858">
      <w:pPr>
        <w:rPr>
          <w:b/>
          <w:bCs/>
        </w:rPr>
      </w:pPr>
      <w:r w:rsidRPr="00174858">
        <w:rPr>
          <w:b/>
          <w:bCs/>
        </w:rPr>
        <w:t>Domain 6 — General Gynecology</w:t>
      </w:r>
    </w:p>
    <w:p w14:paraId="473B57D4" w14:textId="77777777" w:rsidR="00174858" w:rsidRPr="00174858" w:rsidRDefault="00174858" w:rsidP="00174858">
      <w:r w:rsidRPr="00174858">
        <w:rPr>
          <w:b/>
          <w:bCs/>
        </w:rPr>
        <w:t>Observable Behaviors:</w:t>
      </w:r>
    </w:p>
    <w:p w14:paraId="4AA52938" w14:textId="77777777" w:rsidR="00174858" w:rsidRPr="00174858" w:rsidRDefault="00174858" w:rsidP="00174858">
      <w:pPr>
        <w:numPr>
          <w:ilvl w:val="0"/>
          <w:numId w:val="30"/>
        </w:numPr>
      </w:pPr>
      <w:r w:rsidRPr="00174858">
        <w:t>Common gynecologic condition diagnosis and management</w:t>
      </w:r>
    </w:p>
    <w:p w14:paraId="3D2B34F1" w14:textId="77777777" w:rsidR="00174858" w:rsidRPr="00174858" w:rsidRDefault="00174858" w:rsidP="00174858">
      <w:pPr>
        <w:numPr>
          <w:ilvl w:val="0"/>
          <w:numId w:val="30"/>
        </w:numPr>
      </w:pPr>
      <w:r w:rsidRPr="00174858">
        <w:t>Pelvic pain evaluation</w:t>
      </w:r>
    </w:p>
    <w:p w14:paraId="3D9AD519" w14:textId="77777777" w:rsidR="00174858" w:rsidRPr="00174858" w:rsidRDefault="00174858" w:rsidP="00174858">
      <w:pPr>
        <w:numPr>
          <w:ilvl w:val="0"/>
          <w:numId w:val="30"/>
        </w:numPr>
      </w:pPr>
      <w:r w:rsidRPr="00174858">
        <w:t>Abnormal uterine bleeding evaluation and management</w:t>
      </w:r>
    </w:p>
    <w:p w14:paraId="77EDE7DC" w14:textId="77777777" w:rsidR="00174858" w:rsidRPr="00174858" w:rsidRDefault="00174858" w:rsidP="00174858">
      <w:pPr>
        <w:numPr>
          <w:ilvl w:val="0"/>
          <w:numId w:val="30"/>
        </w:numPr>
      </w:pPr>
      <w:r w:rsidRPr="00174858">
        <w:t>Benign gynecologic mass evaluation</w:t>
      </w:r>
    </w:p>
    <w:p w14:paraId="7CE4E392" w14:textId="77777777" w:rsidR="00174858" w:rsidRPr="00174858" w:rsidRDefault="00174858" w:rsidP="00174858">
      <w:pPr>
        <w:numPr>
          <w:ilvl w:val="0"/>
          <w:numId w:val="30"/>
        </w:numPr>
      </w:pPr>
      <w:r w:rsidRPr="00174858">
        <w:t>Perioperative management</w:t>
      </w:r>
    </w:p>
    <w:p w14:paraId="73FB5398" w14:textId="77777777" w:rsidR="00174858" w:rsidRPr="00174858" w:rsidRDefault="00174858" w:rsidP="00174858">
      <w:r w:rsidRPr="00174858">
        <w:rPr>
          <w:b/>
          <w:bCs/>
        </w:rPr>
        <w:t>Evidence Sources:</w:t>
      </w:r>
    </w:p>
    <w:p w14:paraId="0BC2DC4B" w14:textId="77777777" w:rsidR="00174858" w:rsidRPr="00174858" w:rsidRDefault="00174858" w:rsidP="00174858">
      <w:pPr>
        <w:numPr>
          <w:ilvl w:val="0"/>
          <w:numId w:val="31"/>
        </w:numPr>
      </w:pPr>
      <w:r w:rsidRPr="00174858">
        <w:t>Full evidence type library applicable across general gynecology presentations</w:t>
      </w:r>
    </w:p>
    <w:p w14:paraId="4D89D647" w14:textId="77777777" w:rsidR="00174858" w:rsidRPr="00174858" w:rsidRDefault="00174858" w:rsidP="00174858">
      <w:r w:rsidRPr="00174858">
        <w:rPr>
          <w:b/>
          <w:bCs/>
        </w:rPr>
        <w:t>Assessment Rules:</w:t>
      </w:r>
    </w:p>
    <w:p w14:paraId="3BEE4200" w14:textId="77777777" w:rsidR="00174858" w:rsidRPr="00174858" w:rsidRDefault="00174858" w:rsidP="00174858">
      <w:pPr>
        <w:numPr>
          <w:ilvl w:val="0"/>
          <w:numId w:val="32"/>
        </w:numPr>
      </w:pPr>
      <w:r w:rsidRPr="00174858">
        <w:t>Diagnostic framework completeness weighted</w:t>
      </w:r>
    </w:p>
    <w:p w14:paraId="3E66DC88" w14:textId="77777777" w:rsidR="00174858" w:rsidRPr="00174858" w:rsidRDefault="00174858" w:rsidP="00174858">
      <w:pPr>
        <w:numPr>
          <w:ilvl w:val="0"/>
          <w:numId w:val="32"/>
        </w:numPr>
      </w:pPr>
      <w:r w:rsidRPr="00174858">
        <w:t>Management appropriateness for confirmed or suspected diagnoses assessed</w:t>
      </w:r>
    </w:p>
    <w:p w14:paraId="0B2721C7" w14:textId="77777777" w:rsidR="00174858" w:rsidRPr="00174858" w:rsidRDefault="00174858" w:rsidP="00174858">
      <w:r w:rsidRPr="00174858">
        <w:rPr>
          <w:b/>
          <w:bCs/>
        </w:rPr>
        <w:lastRenderedPageBreak/>
        <w:t>Reporting Rules:</w:t>
      </w:r>
    </w:p>
    <w:p w14:paraId="774796FF" w14:textId="77777777" w:rsidR="00174858" w:rsidRPr="00174858" w:rsidRDefault="00174858" w:rsidP="00174858">
      <w:pPr>
        <w:numPr>
          <w:ilvl w:val="0"/>
          <w:numId w:val="33"/>
        </w:numPr>
      </w:pPr>
      <w:r w:rsidRPr="00174858">
        <w:t>Report as domain score</w:t>
      </w:r>
    </w:p>
    <w:p w14:paraId="1078AE53" w14:textId="77777777" w:rsidR="00174858" w:rsidRPr="00174858" w:rsidRDefault="00174858" w:rsidP="00174858">
      <w:r w:rsidRPr="00174858">
        <w:pict w14:anchorId="58C8F04E">
          <v:rect id="_x0000_i1497" style="width:0;height:1.5pt" o:hralign="center" o:hrstd="t" o:hr="t" fillcolor="#a0a0a0" stroked="f"/>
        </w:pict>
      </w:r>
    </w:p>
    <w:p w14:paraId="00C45908" w14:textId="77777777" w:rsidR="00174858" w:rsidRPr="00174858" w:rsidRDefault="00174858" w:rsidP="00174858">
      <w:pPr>
        <w:rPr>
          <w:b/>
          <w:bCs/>
        </w:rPr>
      </w:pPr>
      <w:r w:rsidRPr="00174858">
        <w:rPr>
          <w:b/>
          <w:bCs/>
        </w:rPr>
        <w:t>Domain 7 — Clinical Reasoning Quality</w:t>
      </w:r>
    </w:p>
    <w:p w14:paraId="07984833" w14:textId="77777777" w:rsidR="00174858" w:rsidRPr="00174858" w:rsidRDefault="00174858" w:rsidP="00174858">
      <w:r w:rsidRPr="00174858">
        <w:rPr>
          <w:b/>
          <w:bCs/>
        </w:rPr>
        <w:t>Observable Behaviors:</w:t>
      </w:r>
    </w:p>
    <w:p w14:paraId="78167A28" w14:textId="77777777" w:rsidR="00174858" w:rsidRPr="00174858" w:rsidRDefault="00174858" w:rsidP="00174858">
      <w:pPr>
        <w:numPr>
          <w:ilvl w:val="0"/>
          <w:numId w:val="34"/>
        </w:numPr>
      </w:pPr>
      <w:r w:rsidRPr="00174858">
        <w:t>Explicit articulation of reasoning behind diagnostic and management decisions</w:t>
      </w:r>
    </w:p>
    <w:p w14:paraId="11594DA1" w14:textId="77777777" w:rsidR="00174858" w:rsidRPr="00174858" w:rsidRDefault="00174858" w:rsidP="00174858">
      <w:pPr>
        <w:numPr>
          <w:ilvl w:val="0"/>
          <w:numId w:val="34"/>
        </w:numPr>
      </w:pPr>
      <w:r w:rsidRPr="00174858">
        <w:t>Ability to explain the "why" when probed</w:t>
      </w:r>
    </w:p>
    <w:p w14:paraId="2A03C360" w14:textId="77777777" w:rsidR="00174858" w:rsidRPr="00174858" w:rsidRDefault="00174858" w:rsidP="00174858">
      <w:pPr>
        <w:numPr>
          <w:ilvl w:val="0"/>
          <w:numId w:val="34"/>
        </w:numPr>
      </w:pPr>
      <w:r w:rsidRPr="00174858">
        <w:t>Logical consistency across a case</w:t>
      </w:r>
    </w:p>
    <w:p w14:paraId="6D6B01F4" w14:textId="77777777" w:rsidR="00174858" w:rsidRPr="00174858" w:rsidRDefault="00174858" w:rsidP="00174858">
      <w:pPr>
        <w:numPr>
          <w:ilvl w:val="0"/>
          <w:numId w:val="34"/>
        </w:numPr>
      </w:pPr>
      <w:r w:rsidRPr="00174858">
        <w:t>Appropriate updating of reasoning when new information is provided</w:t>
      </w:r>
    </w:p>
    <w:p w14:paraId="3D36E3CE" w14:textId="77777777" w:rsidR="00174858" w:rsidRPr="00174858" w:rsidRDefault="00174858" w:rsidP="00174858">
      <w:pPr>
        <w:numPr>
          <w:ilvl w:val="0"/>
          <w:numId w:val="34"/>
        </w:numPr>
      </w:pPr>
      <w:r w:rsidRPr="00174858">
        <w:t>Comfort with clinical uncertainty</w:t>
      </w:r>
    </w:p>
    <w:p w14:paraId="7DCE1A8B" w14:textId="77777777" w:rsidR="00174858" w:rsidRPr="00174858" w:rsidRDefault="00174858" w:rsidP="00174858">
      <w:r w:rsidRPr="00174858">
        <w:rPr>
          <w:b/>
          <w:bCs/>
        </w:rPr>
        <w:t>Evidence Sources:</w:t>
      </w:r>
    </w:p>
    <w:p w14:paraId="66DD35FD" w14:textId="77777777" w:rsidR="00174858" w:rsidRPr="00174858" w:rsidRDefault="00174858" w:rsidP="00174858">
      <w:pPr>
        <w:numPr>
          <w:ilvl w:val="0"/>
          <w:numId w:val="35"/>
        </w:numPr>
      </w:pPr>
      <w:r w:rsidRPr="00174858">
        <w:t>REASONING_ARTICULATED evidence (highest quality)</w:t>
      </w:r>
    </w:p>
    <w:p w14:paraId="4F6D0F8A" w14:textId="77777777" w:rsidR="00174858" w:rsidRPr="00174858" w:rsidRDefault="00174858" w:rsidP="00174858">
      <w:pPr>
        <w:numPr>
          <w:ilvl w:val="0"/>
          <w:numId w:val="35"/>
        </w:numPr>
      </w:pPr>
      <w:r w:rsidRPr="00174858">
        <w:t>REASONING_DEMONSTRATED evidence (inferred from action consistency)</w:t>
      </w:r>
    </w:p>
    <w:p w14:paraId="25F9F8CD" w14:textId="77777777" w:rsidR="00174858" w:rsidRPr="00174858" w:rsidRDefault="00174858" w:rsidP="00174858">
      <w:pPr>
        <w:numPr>
          <w:ilvl w:val="0"/>
          <w:numId w:val="35"/>
        </w:numPr>
      </w:pPr>
      <w:r w:rsidRPr="00174858">
        <w:t>ADAPTIVE_RESPONSE evidence</w:t>
      </w:r>
    </w:p>
    <w:p w14:paraId="01CA97E2" w14:textId="77777777" w:rsidR="00174858" w:rsidRPr="00174858" w:rsidRDefault="00174858" w:rsidP="00174858">
      <w:pPr>
        <w:numPr>
          <w:ilvl w:val="0"/>
          <w:numId w:val="35"/>
        </w:numPr>
      </w:pPr>
      <w:r w:rsidRPr="00174858">
        <w:t>Examiner probe responses</w:t>
      </w:r>
    </w:p>
    <w:p w14:paraId="5431708C" w14:textId="77777777" w:rsidR="00174858" w:rsidRPr="00174858" w:rsidRDefault="00174858" w:rsidP="00174858">
      <w:r w:rsidRPr="00174858">
        <w:rPr>
          <w:b/>
          <w:bCs/>
        </w:rPr>
        <w:t>Assessment Rules:</w:t>
      </w:r>
    </w:p>
    <w:p w14:paraId="07B79497" w14:textId="77777777" w:rsidR="00174858" w:rsidRPr="00174858" w:rsidRDefault="00174858" w:rsidP="00174858">
      <w:pPr>
        <w:numPr>
          <w:ilvl w:val="0"/>
          <w:numId w:val="36"/>
        </w:numPr>
      </w:pPr>
      <w:r w:rsidRPr="00174858">
        <w:t>Reasoning quality assessed independently of conclusion correctness</w:t>
      </w:r>
    </w:p>
    <w:p w14:paraId="28CC1449" w14:textId="77777777" w:rsidR="00174858" w:rsidRPr="00174858" w:rsidRDefault="00174858" w:rsidP="00174858">
      <w:pPr>
        <w:numPr>
          <w:ilvl w:val="0"/>
          <w:numId w:val="36"/>
        </w:numPr>
      </w:pPr>
      <w:r w:rsidRPr="00174858">
        <w:t>A candidate who reasons correctly to an incorrect conclusion demonstrates better reasoning competency than one who states the correct conclusion without reasoning</w:t>
      </w:r>
    </w:p>
    <w:p w14:paraId="38330D89" w14:textId="77777777" w:rsidR="00174858" w:rsidRPr="00174858" w:rsidRDefault="00174858" w:rsidP="00174858">
      <w:pPr>
        <w:numPr>
          <w:ilvl w:val="0"/>
          <w:numId w:val="36"/>
        </w:numPr>
      </w:pPr>
      <w:r w:rsidRPr="00174858">
        <w:t>Consistency of reasoning across a case assessed as a distinct dimension from individual reasoning quality</w:t>
      </w:r>
    </w:p>
    <w:p w14:paraId="199B1285" w14:textId="77777777" w:rsidR="00174858" w:rsidRPr="00174858" w:rsidRDefault="00174858" w:rsidP="00174858">
      <w:r w:rsidRPr="00174858">
        <w:rPr>
          <w:b/>
          <w:bCs/>
        </w:rPr>
        <w:t>Reporting Rules:</w:t>
      </w:r>
    </w:p>
    <w:p w14:paraId="6D22324F" w14:textId="77777777" w:rsidR="00174858" w:rsidRPr="00174858" w:rsidRDefault="00174858" w:rsidP="00174858">
      <w:pPr>
        <w:numPr>
          <w:ilvl w:val="0"/>
          <w:numId w:val="37"/>
        </w:numPr>
      </w:pPr>
      <w:r w:rsidRPr="00174858">
        <w:t>Report as domain score</w:t>
      </w:r>
    </w:p>
    <w:p w14:paraId="53F0F12A" w14:textId="77777777" w:rsidR="00174858" w:rsidRPr="00174858" w:rsidRDefault="00174858" w:rsidP="00174858">
      <w:pPr>
        <w:numPr>
          <w:ilvl w:val="0"/>
          <w:numId w:val="37"/>
        </w:numPr>
      </w:pPr>
      <w:r w:rsidRPr="00174858">
        <w:t>Specifically note reasoning failure types (surface, premature closure, inconsistency)</w:t>
      </w:r>
    </w:p>
    <w:p w14:paraId="5D60CAD2" w14:textId="77777777" w:rsidR="00174858" w:rsidRPr="00174858" w:rsidRDefault="00174858" w:rsidP="00174858">
      <w:r w:rsidRPr="00174858">
        <w:pict w14:anchorId="2FB7D779">
          <v:rect id="_x0000_i1498" style="width:0;height:1.5pt" o:hralign="center" o:hrstd="t" o:hr="t" fillcolor="#a0a0a0" stroked="f"/>
        </w:pict>
      </w:r>
    </w:p>
    <w:p w14:paraId="6551D013" w14:textId="77777777" w:rsidR="00174858" w:rsidRPr="00174858" w:rsidRDefault="00174858" w:rsidP="00174858">
      <w:pPr>
        <w:rPr>
          <w:b/>
          <w:bCs/>
        </w:rPr>
      </w:pPr>
      <w:r w:rsidRPr="00174858">
        <w:rPr>
          <w:b/>
          <w:bCs/>
        </w:rPr>
        <w:t>Domain 8 — Prioritization</w:t>
      </w:r>
    </w:p>
    <w:p w14:paraId="0EA8576D" w14:textId="77777777" w:rsidR="00174858" w:rsidRPr="00174858" w:rsidRDefault="00174858" w:rsidP="00174858">
      <w:r w:rsidRPr="00174858">
        <w:rPr>
          <w:b/>
          <w:bCs/>
        </w:rPr>
        <w:lastRenderedPageBreak/>
        <w:t>Observable Behaviors:</w:t>
      </w:r>
    </w:p>
    <w:p w14:paraId="6B2EA100" w14:textId="77777777" w:rsidR="00174858" w:rsidRPr="00174858" w:rsidRDefault="00174858" w:rsidP="00174858">
      <w:pPr>
        <w:numPr>
          <w:ilvl w:val="0"/>
          <w:numId w:val="38"/>
        </w:numPr>
      </w:pPr>
      <w:r w:rsidRPr="00174858">
        <w:t>Explicit ranking of competing clinical concerns</w:t>
      </w:r>
    </w:p>
    <w:p w14:paraId="76E363E0" w14:textId="77777777" w:rsidR="00174858" w:rsidRPr="00174858" w:rsidRDefault="00174858" w:rsidP="00174858">
      <w:pPr>
        <w:numPr>
          <w:ilvl w:val="0"/>
          <w:numId w:val="38"/>
        </w:numPr>
      </w:pPr>
      <w:r w:rsidRPr="00174858">
        <w:t>Action sequence reflecting appropriate priority</w:t>
      </w:r>
    </w:p>
    <w:p w14:paraId="0C7B715A" w14:textId="77777777" w:rsidR="00174858" w:rsidRPr="00174858" w:rsidRDefault="00174858" w:rsidP="00174858">
      <w:pPr>
        <w:numPr>
          <w:ilvl w:val="0"/>
          <w:numId w:val="38"/>
        </w:numPr>
      </w:pPr>
      <w:r w:rsidRPr="00174858">
        <w:t>Correct identification of the most urgent concern when multiple concerns compete</w:t>
      </w:r>
    </w:p>
    <w:p w14:paraId="76B84F9A" w14:textId="77777777" w:rsidR="00174858" w:rsidRPr="00174858" w:rsidRDefault="00174858" w:rsidP="00174858">
      <w:pPr>
        <w:numPr>
          <w:ilvl w:val="0"/>
          <w:numId w:val="38"/>
        </w:numPr>
      </w:pPr>
      <w:r w:rsidRPr="00174858">
        <w:t>Recognition of when sequencing matters for patient safety</w:t>
      </w:r>
    </w:p>
    <w:p w14:paraId="17D2B2D8" w14:textId="77777777" w:rsidR="00174858" w:rsidRPr="00174858" w:rsidRDefault="00174858" w:rsidP="00174858">
      <w:r w:rsidRPr="00174858">
        <w:rPr>
          <w:b/>
          <w:bCs/>
        </w:rPr>
        <w:t>Evidence Sources:</w:t>
      </w:r>
    </w:p>
    <w:p w14:paraId="0923D187" w14:textId="77777777" w:rsidR="00174858" w:rsidRPr="00174858" w:rsidRDefault="00174858" w:rsidP="00174858">
      <w:pPr>
        <w:numPr>
          <w:ilvl w:val="0"/>
          <w:numId w:val="39"/>
        </w:numPr>
      </w:pPr>
      <w:r w:rsidRPr="00174858">
        <w:t>PRIORITIZATION_EXPLICIT evidence</w:t>
      </w:r>
    </w:p>
    <w:p w14:paraId="3E29DF57" w14:textId="77777777" w:rsidR="00174858" w:rsidRPr="00174858" w:rsidRDefault="00174858" w:rsidP="00174858">
      <w:pPr>
        <w:numPr>
          <w:ilvl w:val="0"/>
          <w:numId w:val="39"/>
        </w:numPr>
      </w:pPr>
      <w:r w:rsidRPr="00174858">
        <w:t>PRIORITIZATION_IMPLICIT evidence (action sequence)</w:t>
      </w:r>
    </w:p>
    <w:p w14:paraId="6769E864" w14:textId="77777777" w:rsidR="00174858" w:rsidRPr="00174858" w:rsidRDefault="00174858" w:rsidP="00174858">
      <w:pPr>
        <w:numPr>
          <w:ilvl w:val="0"/>
          <w:numId w:val="39"/>
        </w:numPr>
      </w:pPr>
      <w:r w:rsidRPr="00174858">
        <w:t>Examiner prioritization probe responses</w:t>
      </w:r>
    </w:p>
    <w:p w14:paraId="650531B9" w14:textId="77777777" w:rsidR="00174858" w:rsidRPr="00174858" w:rsidRDefault="00174858" w:rsidP="00174858">
      <w:r w:rsidRPr="00174858">
        <w:rPr>
          <w:b/>
          <w:bCs/>
        </w:rPr>
        <w:t>Assessment Rules:</w:t>
      </w:r>
    </w:p>
    <w:p w14:paraId="1351678B" w14:textId="77777777" w:rsidR="00174858" w:rsidRPr="00174858" w:rsidRDefault="00174858" w:rsidP="00174858">
      <w:pPr>
        <w:numPr>
          <w:ilvl w:val="0"/>
          <w:numId w:val="40"/>
        </w:numPr>
      </w:pPr>
      <w:r w:rsidRPr="00174858">
        <w:t>Explicit prioritization weighted more than implicit</w:t>
      </w:r>
    </w:p>
    <w:p w14:paraId="34FDF11A" w14:textId="77777777" w:rsidR="00174858" w:rsidRPr="00174858" w:rsidRDefault="00174858" w:rsidP="00174858">
      <w:pPr>
        <w:numPr>
          <w:ilvl w:val="0"/>
          <w:numId w:val="40"/>
        </w:numPr>
      </w:pPr>
      <w:r w:rsidRPr="00174858">
        <w:t>Safety-critical prioritization failures treated as unsafe action evidence (routed to Layer 4)</w:t>
      </w:r>
    </w:p>
    <w:p w14:paraId="0D172F5E" w14:textId="77777777" w:rsidR="00174858" w:rsidRPr="00174858" w:rsidRDefault="00174858" w:rsidP="00174858">
      <w:pPr>
        <w:numPr>
          <w:ilvl w:val="0"/>
          <w:numId w:val="40"/>
        </w:numPr>
      </w:pPr>
      <w:r w:rsidRPr="00174858">
        <w:t>Correct prioritization in complex multi-concern scenarios given the highest domain weighting</w:t>
      </w:r>
    </w:p>
    <w:p w14:paraId="4D80D01C" w14:textId="77777777" w:rsidR="00174858" w:rsidRPr="00174858" w:rsidRDefault="00174858" w:rsidP="00174858">
      <w:r w:rsidRPr="00174858">
        <w:rPr>
          <w:b/>
          <w:bCs/>
        </w:rPr>
        <w:t>Reporting Rules:</w:t>
      </w:r>
    </w:p>
    <w:p w14:paraId="61BCAD64" w14:textId="77777777" w:rsidR="00174858" w:rsidRPr="00174858" w:rsidRDefault="00174858" w:rsidP="00174858">
      <w:pPr>
        <w:numPr>
          <w:ilvl w:val="0"/>
          <w:numId w:val="41"/>
        </w:numPr>
      </w:pPr>
      <w:r w:rsidRPr="00174858">
        <w:t>Report as domain score</w:t>
      </w:r>
    </w:p>
    <w:p w14:paraId="1E54D2C3" w14:textId="77777777" w:rsidR="00174858" w:rsidRPr="00174858" w:rsidRDefault="00174858" w:rsidP="00174858">
      <w:pPr>
        <w:numPr>
          <w:ilvl w:val="0"/>
          <w:numId w:val="41"/>
        </w:numPr>
      </w:pPr>
      <w:r w:rsidRPr="00174858">
        <w:t>Specifically cite any prioritization failures with clinical significance</w:t>
      </w:r>
    </w:p>
    <w:p w14:paraId="372638DD" w14:textId="77777777" w:rsidR="00174858" w:rsidRPr="00174858" w:rsidRDefault="00174858" w:rsidP="00174858">
      <w:r w:rsidRPr="00174858">
        <w:pict w14:anchorId="3AD20F74">
          <v:rect id="_x0000_i1499" style="width:0;height:1.5pt" o:hralign="center" o:hrstd="t" o:hr="t" fillcolor="#a0a0a0" stroked="f"/>
        </w:pict>
      </w:r>
    </w:p>
    <w:p w14:paraId="50604EB3" w14:textId="77777777" w:rsidR="00174858" w:rsidRPr="00174858" w:rsidRDefault="00174858" w:rsidP="00174858">
      <w:pPr>
        <w:rPr>
          <w:b/>
          <w:bCs/>
        </w:rPr>
      </w:pPr>
      <w:r w:rsidRPr="00174858">
        <w:rPr>
          <w:b/>
          <w:bCs/>
        </w:rPr>
        <w:t>Domain 9 — Communication Efficiency</w:t>
      </w:r>
    </w:p>
    <w:p w14:paraId="19B80FC2" w14:textId="77777777" w:rsidR="00174858" w:rsidRPr="00174858" w:rsidRDefault="00174858" w:rsidP="00174858">
      <w:r w:rsidRPr="00174858">
        <w:rPr>
          <w:b/>
          <w:bCs/>
        </w:rPr>
        <w:t>Observable Behaviors:</w:t>
      </w:r>
    </w:p>
    <w:p w14:paraId="45413A14" w14:textId="77777777" w:rsidR="00174858" w:rsidRPr="00174858" w:rsidRDefault="00174858" w:rsidP="00174858">
      <w:pPr>
        <w:numPr>
          <w:ilvl w:val="0"/>
          <w:numId w:val="42"/>
        </w:numPr>
      </w:pPr>
      <w:r w:rsidRPr="00174858">
        <w:t>Organization of clinical presentation</w:t>
      </w:r>
    </w:p>
    <w:p w14:paraId="725DD85F" w14:textId="77777777" w:rsidR="00174858" w:rsidRPr="00174858" w:rsidRDefault="00174858" w:rsidP="00174858">
      <w:pPr>
        <w:numPr>
          <w:ilvl w:val="0"/>
          <w:numId w:val="42"/>
        </w:numPr>
      </w:pPr>
      <w:r w:rsidRPr="00174858">
        <w:t>Conciseness versus verbosity</w:t>
      </w:r>
    </w:p>
    <w:p w14:paraId="15429CD1" w14:textId="77777777" w:rsidR="00174858" w:rsidRPr="00174858" w:rsidRDefault="00174858" w:rsidP="00174858">
      <w:pPr>
        <w:numPr>
          <w:ilvl w:val="0"/>
          <w:numId w:val="42"/>
        </w:numPr>
      </w:pPr>
      <w:r w:rsidRPr="00174858">
        <w:t>Ability to commit to specific clinical positions when pressed</w:t>
      </w:r>
    </w:p>
    <w:p w14:paraId="3786AB68" w14:textId="77777777" w:rsidR="00174858" w:rsidRPr="00174858" w:rsidRDefault="00174858" w:rsidP="00174858">
      <w:pPr>
        <w:numPr>
          <w:ilvl w:val="0"/>
          <w:numId w:val="42"/>
        </w:numPr>
      </w:pPr>
      <w:r w:rsidRPr="00174858">
        <w:t>Structure and clarity of management plan presentation</w:t>
      </w:r>
    </w:p>
    <w:p w14:paraId="446A9870" w14:textId="77777777" w:rsidR="00174858" w:rsidRPr="00174858" w:rsidRDefault="00174858" w:rsidP="00174858">
      <w:r w:rsidRPr="00174858">
        <w:rPr>
          <w:b/>
          <w:bCs/>
        </w:rPr>
        <w:t>Evidence Sources:</w:t>
      </w:r>
    </w:p>
    <w:p w14:paraId="4866CA7E" w14:textId="77777777" w:rsidR="00174858" w:rsidRPr="00174858" w:rsidRDefault="00174858" w:rsidP="00174858">
      <w:pPr>
        <w:numPr>
          <w:ilvl w:val="0"/>
          <w:numId w:val="43"/>
        </w:numPr>
      </w:pPr>
      <w:r w:rsidRPr="00174858">
        <w:t>COMMUNICATION_BEHAVIOR evidence</w:t>
      </w:r>
    </w:p>
    <w:p w14:paraId="2A731A64" w14:textId="77777777" w:rsidR="00174858" w:rsidRPr="00174858" w:rsidRDefault="00174858" w:rsidP="00174858">
      <w:pPr>
        <w:numPr>
          <w:ilvl w:val="0"/>
          <w:numId w:val="43"/>
        </w:numPr>
      </w:pPr>
      <w:r w:rsidRPr="00174858">
        <w:lastRenderedPageBreak/>
        <w:t>CandidateState.communicationStyle and verbosityLevel</w:t>
      </w:r>
    </w:p>
    <w:p w14:paraId="1CC84745" w14:textId="77777777" w:rsidR="00174858" w:rsidRPr="00174858" w:rsidRDefault="00174858" w:rsidP="00174858">
      <w:pPr>
        <w:numPr>
          <w:ilvl w:val="0"/>
          <w:numId w:val="43"/>
        </w:numPr>
      </w:pPr>
      <w:r w:rsidRPr="00174858">
        <w:t>Organization patterns across case exchanges</w:t>
      </w:r>
    </w:p>
    <w:p w14:paraId="4A62ECD8" w14:textId="77777777" w:rsidR="00174858" w:rsidRPr="00174858" w:rsidRDefault="00174858" w:rsidP="00174858">
      <w:r w:rsidRPr="00174858">
        <w:rPr>
          <w:b/>
          <w:bCs/>
        </w:rPr>
        <w:t>Assessment Rules:</w:t>
      </w:r>
    </w:p>
    <w:p w14:paraId="5024FEF2" w14:textId="77777777" w:rsidR="00174858" w:rsidRPr="00174858" w:rsidRDefault="00174858" w:rsidP="00174858">
      <w:pPr>
        <w:numPr>
          <w:ilvl w:val="0"/>
          <w:numId w:val="44"/>
        </w:numPr>
      </w:pPr>
      <w:r w:rsidRPr="00174858">
        <w:t>Communication assessed as efficiency of clinical content delivery — not style preference</w:t>
      </w:r>
    </w:p>
    <w:p w14:paraId="36557A02" w14:textId="77777777" w:rsidR="00174858" w:rsidRPr="00174858" w:rsidRDefault="00174858" w:rsidP="00174858">
      <w:pPr>
        <w:numPr>
          <w:ilvl w:val="0"/>
          <w:numId w:val="44"/>
        </w:numPr>
      </w:pPr>
      <w:r w:rsidRPr="00174858">
        <w:t>Communication failures that obscure clinical content are weighed</w:t>
      </w:r>
    </w:p>
    <w:p w14:paraId="08366E61" w14:textId="77777777" w:rsidR="00174858" w:rsidRPr="00174858" w:rsidRDefault="00174858" w:rsidP="00174858">
      <w:pPr>
        <w:numPr>
          <w:ilvl w:val="0"/>
          <w:numId w:val="44"/>
        </w:numPr>
      </w:pPr>
      <w:r w:rsidRPr="00174858">
        <w:t>Communication style that prevents full assessment of other domains is a competency concern (the examiner should interrupt verbose candidates, but repeated verbosity that even interruption cannot resolve represents a communication competency gap)</w:t>
      </w:r>
    </w:p>
    <w:p w14:paraId="2B3535F0" w14:textId="77777777" w:rsidR="00174858" w:rsidRPr="00174858" w:rsidRDefault="00174858" w:rsidP="00174858">
      <w:r w:rsidRPr="00174858">
        <w:rPr>
          <w:b/>
          <w:bCs/>
        </w:rPr>
        <w:t>Reporting Rules:</w:t>
      </w:r>
    </w:p>
    <w:p w14:paraId="33630298" w14:textId="77777777" w:rsidR="00174858" w:rsidRPr="00174858" w:rsidRDefault="00174858" w:rsidP="00174858">
      <w:pPr>
        <w:numPr>
          <w:ilvl w:val="0"/>
          <w:numId w:val="45"/>
        </w:numPr>
      </w:pPr>
      <w:r w:rsidRPr="00174858">
        <w:t>Report as domain score</w:t>
      </w:r>
    </w:p>
    <w:p w14:paraId="786742DA" w14:textId="77777777" w:rsidR="00174858" w:rsidRPr="00174858" w:rsidRDefault="00174858" w:rsidP="00174858">
      <w:pPr>
        <w:numPr>
          <w:ilvl w:val="0"/>
          <w:numId w:val="45"/>
        </w:numPr>
      </w:pPr>
      <w:r w:rsidRPr="00174858">
        <w:t>Note specific communication patterns with educational significance</w:t>
      </w:r>
    </w:p>
    <w:p w14:paraId="2C7CA9E5" w14:textId="77777777" w:rsidR="00174858" w:rsidRPr="00174858" w:rsidRDefault="00174858" w:rsidP="00174858">
      <w:r w:rsidRPr="00174858">
        <w:pict w14:anchorId="27A7AE75">
          <v:rect id="_x0000_i1500" style="width:0;height:1.5pt" o:hralign="center" o:hrstd="t" o:hr="t" fillcolor="#a0a0a0" stroked="f"/>
        </w:pict>
      </w:r>
    </w:p>
    <w:p w14:paraId="458E840B" w14:textId="77777777" w:rsidR="00174858" w:rsidRPr="00174858" w:rsidRDefault="00174858" w:rsidP="00174858">
      <w:pPr>
        <w:rPr>
          <w:b/>
          <w:bCs/>
        </w:rPr>
      </w:pPr>
      <w:r w:rsidRPr="00174858">
        <w:rPr>
          <w:b/>
          <w:bCs/>
        </w:rPr>
        <w:t>Domain 10 — Professional Judgment</w:t>
      </w:r>
    </w:p>
    <w:p w14:paraId="076C6946" w14:textId="77777777" w:rsidR="00174858" w:rsidRPr="00174858" w:rsidRDefault="00174858" w:rsidP="00174858">
      <w:r w:rsidRPr="00174858">
        <w:rPr>
          <w:b/>
          <w:bCs/>
        </w:rPr>
        <w:t>Observable Behaviors:</w:t>
      </w:r>
    </w:p>
    <w:p w14:paraId="650F5CA6" w14:textId="77777777" w:rsidR="00174858" w:rsidRPr="00174858" w:rsidRDefault="00174858" w:rsidP="00174858">
      <w:pPr>
        <w:numPr>
          <w:ilvl w:val="0"/>
          <w:numId w:val="46"/>
        </w:numPr>
      </w:pPr>
      <w:r w:rsidRPr="00174858">
        <w:t>Appropriate recognition of own limitations</w:t>
      </w:r>
    </w:p>
    <w:p w14:paraId="19622B51" w14:textId="77777777" w:rsidR="00174858" w:rsidRPr="00174858" w:rsidRDefault="00174858" w:rsidP="00174858">
      <w:pPr>
        <w:numPr>
          <w:ilvl w:val="0"/>
          <w:numId w:val="46"/>
        </w:numPr>
      </w:pPr>
      <w:r w:rsidRPr="00174858">
        <w:t>Willingness to escalate when appropriate</w:t>
      </w:r>
    </w:p>
    <w:p w14:paraId="66248230" w14:textId="77777777" w:rsidR="00174858" w:rsidRPr="00174858" w:rsidRDefault="00174858" w:rsidP="00174858">
      <w:pPr>
        <w:numPr>
          <w:ilvl w:val="0"/>
          <w:numId w:val="46"/>
        </w:numPr>
      </w:pPr>
      <w:r w:rsidRPr="00174858">
        <w:t>Handling of uncertainty without seeking inappropriate reassurance</w:t>
      </w:r>
    </w:p>
    <w:p w14:paraId="21A35B62" w14:textId="77777777" w:rsidR="00174858" w:rsidRPr="00174858" w:rsidRDefault="00174858" w:rsidP="00174858">
      <w:pPr>
        <w:numPr>
          <w:ilvl w:val="0"/>
          <w:numId w:val="46"/>
        </w:numPr>
      </w:pPr>
      <w:r w:rsidRPr="00174858">
        <w:t>Decision-making framework when complete information is unavailable</w:t>
      </w:r>
    </w:p>
    <w:p w14:paraId="12F58051" w14:textId="77777777" w:rsidR="00174858" w:rsidRPr="00174858" w:rsidRDefault="00174858" w:rsidP="00174858">
      <w:r w:rsidRPr="00174858">
        <w:rPr>
          <w:b/>
          <w:bCs/>
        </w:rPr>
        <w:t>Evidence Sources:</w:t>
      </w:r>
    </w:p>
    <w:p w14:paraId="6F48625D" w14:textId="77777777" w:rsidR="00174858" w:rsidRPr="00174858" w:rsidRDefault="00174858" w:rsidP="00174858">
      <w:pPr>
        <w:numPr>
          <w:ilvl w:val="0"/>
          <w:numId w:val="47"/>
        </w:numPr>
      </w:pPr>
      <w:r w:rsidRPr="00174858">
        <w:t>ESCALATION_STATED evidence</w:t>
      </w:r>
    </w:p>
    <w:p w14:paraId="46F279CE" w14:textId="77777777" w:rsidR="00174858" w:rsidRPr="00174858" w:rsidRDefault="00174858" w:rsidP="00174858">
      <w:pPr>
        <w:numPr>
          <w:ilvl w:val="0"/>
          <w:numId w:val="47"/>
        </w:numPr>
      </w:pPr>
      <w:r w:rsidRPr="00174858">
        <w:t>Candidate responses to scenario uncertainty</w:t>
      </w:r>
    </w:p>
    <w:p w14:paraId="5F379C97" w14:textId="77777777" w:rsidR="00174858" w:rsidRPr="00174858" w:rsidRDefault="00174858" w:rsidP="00174858">
      <w:pPr>
        <w:numPr>
          <w:ilvl w:val="0"/>
          <w:numId w:val="47"/>
        </w:numPr>
      </w:pPr>
      <w:r w:rsidRPr="00174858">
        <w:t>Evidence of appropriate versus inappropriate confidence calibration</w:t>
      </w:r>
    </w:p>
    <w:p w14:paraId="737F3501" w14:textId="77777777" w:rsidR="00174858" w:rsidRPr="00174858" w:rsidRDefault="00174858" w:rsidP="00174858">
      <w:r w:rsidRPr="00174858">
        <w:rPr>
          <w:b/>
          <w:bCs/>
        </w:rPr>
        <w:t>Assessment Rules:</w:t>
      </w:r>
    </w:p>
    <w:p w14:paraId="722153A2" w14:textId="77777777" w:rsidR="00174858" w:rsidRPr="00174858" w:rsidRDefault="00174858" w:rsidP="00174858">
      <w:pPr>
        <w:numPr>
          <w:ilvl w:val="0"/>
          <w:numId w:val="48"/>
        </w:numPr>
      </w:pPr>
      <w:r w:rsidRPr="00174858">
        <w:t>Appropriate escalation recognition is a critical action in many cases</w:t>
      </w:r>
    </w:p>
    <w:p w14:paraId="039259D4" w14:textId="77777777" w:rsidR="00174858" w:rsidRPr="00174858" w:rsidRDefault="00174858" w:rsidP="00174858">
      <w:pPr>
        <w:numPr>
          <w:ilvl w:val="0"/>
          <w:numId w:val="48"/>
        </w:numPr>
      </w:pPr>
      <w:r w:rsidRPr="00174858">
        <w:lastRenderedPageBreak/>
        <w:t>Overconfidence in situations requiring escalation is assessed as a professional judgment failure</w:t>
      </w:r>
    </w:p>
    <w:p w14:paraId="208CC3C1" w14:textId="77777777" w:rsidR="00174858" w:rsidRPr="00174858" w:rsidRDefault="00174858" w:rsidP="00174858">
      <w:pPr>
        <w:numPr>
          <w:ilvl w:val="0"/>
          <w:numId w:val="48"/>
        </w:numPr>
      </w:pPr>
      <w:r w:rsidRPr="00174858">
        <w:t>Underconfidence that prevents clinical action when action is required is equally a failure</w:t>
      </w:r>
    </w:p>
    <w:p w14:paraId="533E7D42" w14:textId="77777777" w:rsidR="00174858" w:rsidRPr="00174858" w:rsidRDefault="00174858" w:rsidP="00174858">
      <w:r w:rsidRPr="00174858">
        <w:rPr>
          <w:b/>
          <w:bCs/>
        </w:rPr>
        <w:t>Reporting Rules:</w:t>
      </w:r>
    </w:p>
    <w:p w14:paraId="1F582505" w14:textId="77777777" w:rsidR="00174858" w:rsidRPr="00174858" w:rsidRDefault="00174858" w:rsidP="00174858">
      <w:pPr>
        <w:numPr>
          <w:ilvl w:val="0"/>
          <w:numId w:val="49"/>
        </w:numPr>
      </w:pPr>
      <w:r w:rsidRPr="00174858">
        <w:t>Report as domain score</w:t>
      </w:r>
    </w:p>
    <w:p w14:paraId="1390F4B4" w14:textId="77777777" w:rsidR="00174858" w:rsidRPr="00174858" w:rsidRDefault="00174858" w:rsidP="00174858">
      <w:pPr>
        <w:numPr>
          <w:ilvl w:val="0"/>
          <w:numId w:val="49"/>
        </w:numPr>
      </w:pPr>
      <w:r w:rsidRPr="00174858">
        <w:t>Note escalation failures as distinct from other competency gaps</w:t>
      </w:r>
    </w:p>
    <w:p w14:paraId="3B086699" w14:textId="77777777" w:rsidR="00174858" w:rsidRPr="00174858" w:rsidRDefault="00174858" w:rsidP="00174858">
      <w:r w:rsidRPr="00174858">
        <w:pict w14:anchorId="66DC85C2">
          <v:rect id="_x0000_i1501" style="width:0;height:1.5pt" o:hralign="center" o:hrstd="t" o:hr="t" fillcolor="#a0a0a0" stroked="f"/>
        </w:pict>
      </w:r>
    </w:p>
    <w:p w14:paraId="4C54C0D1" w14:textId="77777777" w:rsidR="00174858" w:rsidRPr="00174858" w:rsidRDefault="00174858" w:rsidP="00174858">
      <w:pPr>
        <w:rPr>
          <w:b/>
          <w:bCs/>
        </w:rPr>
      </w:pPr>
      <w:r w:rsidRPr="00174858">
        <w:rPr>
          <w:b/>
          <w:bCs/>
        </w:rPr>
        <w:t>Section 5 — Critical Action Assessment Architecture</w:t>
      </w:r>
    </w:p>
    <w:p w14:paraId="6A75E578" w14:textId="77777777" w:rsidR="00174858" w:rsidRPr="00174858" w:rsidRDefault="00174858" w:rsidP="00174858">
      <w:pPr>
        <w:rPr>
          <w:b/>
          <w:bCs/>
        </w:rPr>
      </w:pPr>
      <w:r w:rsidRPr="00174858">
        <w:rPr>
          <w:b/>
          <w:bCs/>
        </w:rPr>
        <w:t>What Constitutes a Critical Action</w:t>
      </w:r>
    </w:p>
    <w:p w14:paraId="47F11ABD" w14:textId="77777777" w:rsidR="00174858" w:rsidRPr="00174858" w:rsidRDefault="00174858" w:rsidP="00174858">
      <w:r w:rsidRPr="00174858">
        <w:t>A critical action is a clinical decision or behavior that is essential to appropriate management of the clinical scenario and whose absence would represent a meaningful gap in clinical competency. Critical actions are not merely correct actions — they are actions whose omission would concern a clinical supervisor reviewing the case.</w:t>
      </w:r>
    </w:p>
    <w:p w14:paraId="079B9EF4" w14:textId="77777777" w:rsidR="00174858" w:rsidRPr="00174858" w:rsidRDefault="00174858" w:rsidP="00174858">
      <w:r w:rsidRPr="00174858">
        <w:t>Critical actions are defined at three priority levels reflecting their clinical significance:</w:t>
      </w:r>
    </w:p>
    <w:p w14:paraId="782DA565" w14:textId="77777777" w:rsidR="00174858" w:rsidRPr="00174858" w:rsidRDefault="00174858" w:rsidP="00174858">
      <w:r w:rsidRPr="00174858">
        <w:rPr>
          <w:b/>
          <w:bCs/>
        </w:rPr>
        <w:t>MANDATORY:</w:t>
      </w:r>
      <w:r w:rsidRPr="00174858">
        <w:t xml:space="preserve"> Critical actions whose omission is clinically unacceptable. A candidate who fails to demonstrate a MANDATORY critical action has demonstrated a significant competency gap in that domain. Examples: ordering blood products for massive hemorrhage; initiating seizure prophylaxis for severe preeclampsia; recognizing ectopic pregnancy in a hemodynamically unstable patient.</w:t>
      </w:r>
    </w:p>
    <w:p w14:paraId="0A2EFAB9" w14:textId="77777777" w:rsidR="00174858" w:rsidRPr="00174858" w:rsidRDefault="00174858" w:rsidP="00174858">
      <w:r w:rsidRPr="00174858">
        <w:rPr>
          <w:b/>
          <w:bCs/>
        </w:rPr>
        <w:t>IMPORTANT:</w:t>
      </w:r>
      <w:r w:rsidRPr="00174858">
        <w:t xml:space="preserve"> Critical actions that should be demonstrated by a competent candidate but whose omission is not automatically disqualifying. Omission of an IMPORTANT action reduces the assessment of domain competency but does not constitute the same level of failure as omission of a MANDATORY action. Examples: ordering specific laboratory tests as part of a complete workup; providing specific counseling elements; considering specific complications in the management plan.</w:t>
      </w:r>
    </w:p>
    <w:p w14:paraId="47553564" w14:textId="77777777" w:rsidR="00174858" w:rsidRPr="00174858" w:rsidRDefault="00174858" w:rsidP="00174858">
      <w:r w:rsidRPr="00174858">
        <w:rPr>
          <w:b/>
          <w:bCs/>
        </w:rPr>
        <w:t>SUPPLEMENTARY:</w:t>
      </w:r>
      <w:r w:rsidRPr="00174858">
        <w:t xml:space="preserve"> Clinical actions that an exceptionally thorough candidate might include but whose omission does not reflect a competency gap. Demonstration of SUPPLEMENTARY critical actions contributes to a strong assessment but their absence is not penalized. Examples: rare complications with low a priori probability; advanced management considerations relevant primarily to subspecialty practice.</w:t>
      </w:r>
    </w:p>
    <w:p w14:paraId="2AEE2149" w14:textId="77777777" w:rsidR="00174858" w:rsidRPr="00174858" w:rsidRDefault="00174858" w:rsidP="00174858">
      <w:pPr>
        <w:rPr>
          <w:b/>
          <w:bCs/>
        </w:rPr>
      </w:pPr>
      <w:r w:rsidRPr="00174858">
        <w:rPr>
          <w:b/>
          <w:bCs/>
        </w:rPr>
        <w:t>Critical Action State Model</w:t>
      </w:r>
    </w:p>
    <w:p w14:paraId="0C7FACD6" w14:textId="77777777" w:rsidR="00174858" w:rsidRPr="00174858" w:rsidRDefault="00174858" w:rsidP="00174858">
      <w:r w:rsidRPr="00174858">
        <w:lastRenderedPageBreak/>
        <w:t>For each case, a Critical Action State Model is maintained that tracks the status of every critical action defined in CaseState.criticalActionsRequired.</w:t>
      </w:r>
    </w:p>
    <w:p w14:paraId="191653E1" w14:textId="77777777" w:rsidR="00174858" w:rsidRPr="00174858" w:rsidRDefault="00174858" w:rsidP="00174858">
      <w:r w:rsidRPr="00174858">
        <w:t>Each critical action has five possible states:</w:t>
      </w:r>
    </w:p>
    <w:p w14:paraId="089C92D1" w14:textId="77777777" w:rsidR="00174858" w:rsidRPr="00174858" w:rsidRDefault="00174858" w:rsidP="00174858">
      <w:r w:rsidRPr="00174858">
        <w:rPr>
          <w:b/>
          <w:bCs/>
        </w:rPr>
        <w:t>DEMONSTRATED_IMMEDIATE:</w:t>
      </w:r>
      <w:r w:rsidRPr="00174858">
        <w:t xml:space="preserve"> The candidate demonstrated this action spontaneously or within the first two examiner probes, without the examiner providing any directional guidance. The highest-quality demonstration — indicates the candidate independently recognized the need for this action.</w:t>
      </w:r>
    </w:p>
    <w:p w14:paraId="79B9189D" w14:textId="77777777" w:rsidR="00174858" w:rsidRPr="00174858" w:rsidRDefault="00174858" w:rsidP="00174858">
      <w:r w:rsidRPr="00174858">
        <w:rPr>
          <w:b/>
          <w:bCs/>
        </w:rPr>
        <w:t>DEMONSTRATED_DELAYED:</w:t>
      </w:r>
      <w:r w:rsidRPr="00174858">
        <w:t xml:space="preserve"> The candidate demonstrated this action after three or more examiner probes. The action was demonstrated, which is positive, but the delay suggests it was not at the forefront of the candidate's clinical thinking. Weighted less than DEMONSTRATED_IMMEDIATE.</w:t>
      </w:r>
    </w:p>
    <w:p w14:paraId="4CF2442F" w14:textId="77777777" w:rsidR="00174858" w:rsidRPr="00174858" w:rsidRDefault="00174858" w:rsidP="00174858">
      <w:r w:rsidRPr="00174858">
        <w:rPr>
          <w:b/>
          <w:bCs/>
        </w:rPr>
        <w:t>DEMONSTRATED_PROMPTED:</w:t>
      </w:r>
      <w:r w:rsidRPr="00174858">
        <w:t xml:space="preserve"> The candidate demonstrated this action after the examiner evolved the scenario in a way that presented the clinical consequence of its absence — not a hint, but a clinical development that made the need for the action more apparent. Weighted less than DEMONSTRATED_DELAYED because the scenario provided additional context that independent recognition would not have required.</w:t>
      </w:r>
    </w:p>
    <w:p w14:paraId="052E9060" w14:textId="77777777" w:rsidR="00174858" w:rsidRPr="00174858" w:rsidRDefault="00174858" w:rsidP="00174858">
      <w:r w:rsidRPr="00174858">
        <w:rPr>
          <w:b/>
          <w:bCs/>
        </w:rPr>
        <w:t>PARTIALLY_DEMONSTRATED:</w:t>
      </w:r>
      <w:r w:rsidRPr="00174858">
        <w:t xml:space="preserve"> The candidate demonstrated awareness of this action but not the specific components required for full demonstration. Example: "I would give blood products" is partial demonstration of a transfusion critical action; "I would activate the massive transfusion protocol and order packed red blood cells, fresh frozen plasma, and platelets in a 1:1:1 ratio" is complete demonstration. Weighted proportionally to the proportion of action components demonstrated.</w:t>
      </w:r>
    </w:p>
    <w:p w14:paraId="6665696C" w14:textId="77777777" w:rsidR="00174858" w:rsidRPr="00174858" w:rsidRDefault="00174858" w:rsidP="00174858">
      <w:r w:rsidRPr="00174858">
        <w:rPr>
          <w:b/>
          <w:bCs/>
        </w:rPr>
        <w:t>NOT_DEMONSTRATED:</w:t>
      </w:r>
      <w:r w:rsidRPr="00174858">
        <w:t xml:space="preserve"> The examiner exhausted probing opportunities for this action and it was never demonstrated in any form. The critical action gap is recorded as evidence of absence.</w:t>
      </w:r>
    </w:p>
    <w:p w14:paraId="5B8A3710" w14:textId="77777777" w:rsidR="00174858" w:rsidRPr="00174858" w:rsidRDefault="00174858" w:rsidP="00174858">
      <w:pPr>
        <w:rPr>
          <w:b/>
          <w:bCs/>
        </w:rPr>
      </w:pPr>
      <w:r w:rsidRPr="00174858">
        <w:rPr>
          <w:b/>
          <w:bCs/>
        </w:rPr>
        <w:t>Critical Action Detection Framework</w:t>
      </w:r>
    </w:p>
    <w:p w14:paraId="606F510E" w14:textId="77777777" w:rsidR="00174858" w:rsidRPr="00174858" w:rsidRDefault="00174858" w:rsidP="00174858">
      <w:r w:rsidRPr="00174858">
        <w:t>Critical action detection operates through two mechanisms:</w:t>
      </w:r>
    </w:p>
    <w:p w14:paraId="298563AC" w14:textId="77777777" w:rsidR="00174858" w:rsidRPr="00174858" w:rsidRDefault="00174858" w:rsidP="00174858">
      <w:r w:rsidRPr="00174858">
        <w:rPr>
          <w:b/>
          <w:bCs/>
        </w:rPr>
        <w:t>Positive Detection:</w:t>
      </w:r>
      <w:r w:rsidRPr="00174858">
        <w:t xml:space="preserve"> Active identification of candidate statements or actions that match critical action criteria. For each critical action, a detection specification defines what linguistic patterns, specific terms, or management elements would constitute a demonstration. Detection operates on the evidenceContent field of collected Evidence Objects, cross-referenced against the detection specification.</w:t>
      </w:r>
    </w:p>
    <w:p w14:paraId="7D4D924D" w14:textId="77777777" w:rsidR="00174858" w:rsidRPr="00174858" w:rsidRDefault="00174858" w:rsidP="00174858">
      <w:r w:rsidRPr="00174858">
        <w:lastRenderedPageBreak/>
        <w:t>Detection must be calibrated to avoid false positives: a candidate who mentions "blood pressure medication" has not demonstrated awareness of the specific antihypertensives indicated for hypertensive emergency in obstetrics. Detection requires sufficient specificity in the candidate's statement to confirm genuine competency awareness rather than generic awareness.</w:t>
      </w:r>
    </w:p>
    <w:p w14:paraId="23F2857E" w14:textId="77777777" w:rsidR="00174858" w:rsidRPr="00174858" w:rsidRDefault="00174858" w:rsidP="00174858">
      <w:r w:rsidRPr="00174858">
        <w:rPr>
          <w:b/>
          <w:bCs/>
        </w:rPr>
        <w:t>Negative Detection:</w:t>
      </w:r>
      <w:r w:rsidRPr="00174858">
        <w:t xml:space="preserve"> Active tracking of exchanges where a critical action should have been demonstrated and was not. For each case phase transition, the assessment system checks which MANDATORY and IMPORTANT critical actions should have been accessible to the candidate in the prior phase, and flags any that were not demonstrated as CLINICAL_OMISSION evidence.</w:t>
      </w:r>
    </w:p>
    <w:p w14:paraId="29F7ED72" w14:textId="77777777" w:rsidR="00174858" w:rsidRPr="00174858" w:rsidRDefault="00174858" w:rsidP="00174858">
      <w:r w:rsidRPr="00174858">
        <w:t>Negative detection prevents the assessment architecture from treating absence of evidence as evidence of absence — it explicitly captures the gap rather than allowing it to be invisible.</w:t>
      </w:r>
    </w:p>
    <w:p w14:paraId="275CEA82" w14:textId="77777777" w:rsidR="00174858" w:rsidRPr="00174858" w:rsidRDefault="00174858" w:rsidP="00174858">
      <w:pPr>
        <w:rPr>
          <w:b/>
          <w:bCs/>
        </w:rPr>
      </w:pPr>
      <w:r w:rsidRPr="00174858">
        <w:rPr>
          <w:b/>
          <w:bCs/>
        </w:rPr>
        <w:t>Partial Completion Handling</w:t>
      </w:r>
    </w:p>
    <w:p w14:paraId="329D4AA1" w14:textId="77777777" w:rsidR="00174858" w:rsidRPr="00174858" w:rsidRDefault="00174858" w:rsidP="00174858">
      <w:r w:rsidRPr="00174858">
        <w:t>Partial demonstrations are assessed on a three-level scale:</w:t>
      </w:r>
    </w:p>
    <w:p w14:paraId="5744CE51" w14:textId="77777777" w:rsidR="00174858" w:rsidRPr="00174858" w:rsidRDefault="00174858" w:rsidP="00174858">
      <w:r w:rsidRPr="00174858">
        <w:rPr>
          <w:b/>
          <w:bCs/>
        </w:rPr>
        <w:t>Substantial Partial:</w:t>
      </w:r>
      <w:r w:rsidRPr="00174858">
        <w:t xml:space="preserve"> The candidate demonstrated the core element of the critical action but omitted supporting details. A candidate who recognizes the need for magnesium sulfate in severe preeclampsia but does not specify dose or route has demonstrated substantial partial completion of the magnesium prophylaxis critical action.</w:t>
      </w:r>
    </w:p>
    <w:p w14:paraId="05ABCC60" w14:textId="77777777" w:rsidR="00174858" w:rsidRPr="00174858" w:rsidRDefault="00174858" w:rsidP="00174858">
      <w:r w:rsidRPr="00174858">
        <w:rPr>
          <w:b/>
          <w:bCs/>
        </w:rPr>
        <w:t>Minimal Partial:</w:t>
      </w:r>
      <w:r w:rsidRPr="00174858">
        <w:t xml:space="preserve"> The candidate demonstrated awareness of the critical action category without demonstrating knowledge of the specific action. "I would give some prophylaxis" in a preeclampsia context demonstrates minimal partial completion.</w:t>
      </w:r>
    </w:p>
    <w:p w14:paraId="2ACC3546" w14:textId="77777777" w:rsidR="00174858" w:rsidRPr="00174858" w:rsidRDefault="00174858" w:rsidP="00174858">
      <w:r w:rsidRPr="00174858">
        <w:rPr>
          <w:b/>
          <w:bCs/>
        </w:rPr>
        <w:t>Functional Partial:</w:t>
      </w:r>
      <w:r w:rsidRPr="00174858">
        <w:t xml:space="preserve"> A partial demonstration that, while incomplete in specificity, would not result in patient harm if enacted as stated. Functional partial completions are assessed more favorably than non-functional ones.</w:t>
      </w:r>
    </w:p>
    <w:p w14:paraId="77249352" w14:textId="77777777" w:rsidR="00174858" w:rsidRPr="00174858" w:rsidRDefault="00174858" w:rsidP="00174858">
      <w:pPr>
        <w:rPr>
          <w:b/>
          <w:bCs/>
        </w:rPr>
      </w:pPr>
      <w:r w:rsidRPr="00174858">
        <w:rPr>
          <w:b/>
          <w:bCs/>
        </w:rPr>
        <w:t>Delayed Completion Handling</w:t>
      </w:r>
    </w:p>
    <w:p w14:paraId="5134A946" w14:textId="77777777" w:rsidR="00174858" w:rsidRPr="00174858" w:rsidRDefault="00174858" w:rsidP="00174858">
      <w:r w:rsidRPr="00174858">
        <w:t>Delayed demonstrations are assessed with explicit timing context. The assessment architecture records:</w:t>
      </w:r>
    </w:p>
    <w:p w14:paraId="6C4EBF43" w14:textId="77777777" w:rsidR="00174858" w:rsidRPr="00174858" w:rsidRDefault="00174858" w:rsidP="00174858">
      <w:pPr>
        <w:numPr>
          <w:ilvl w:val="0"/>
          <w:numId w:val="50"/>
        </w:numPr>
      </w:pPr>
      <w:r w:rsidRPr="00174858">
        <w:t>How many examiner exchanges elapsed between the expected demonstration timing and the actual demonstration</w:t>
      </w:r>
    </w:p>
    <w:p w14:paraId="240C6F91" w14:textId="77777777" w:rsidR="00174858" w:rsidRPr="00174858" w:rsidRDefault="00174858" w:rsidP="00174858">
      <w:pPr>
        <w:numPr>
          <w:ilvl w:val="0"/>
          <w:numId w:val="50"/>
        </w:numPr>
      </w:pPr>
      <w:r w:rsidRPr="00174858">
        <w:t>What type of examiner probe (if any) preceded the delayed demonstration</w:t>
      </w:r>
    </w:p>
    <w:p w14:paraId="0C20DBD4" w14:textId="77777777" w:rsidR="00174858" w:rsidRPr="00174858" w:rsidRDefault="00174858" w:rsidP="00174858">
      <w:pPr>
        <w:numPr>
          <w:ilvl w:val="0"/>
          <w:numId w:val="50"/>
        </w:numPr>
      </w:pPr>
      <w:r w:rsidRPr="00174858">
        <w:lastRenderedPageBreak/>
        <w:t>Whether the delay was associated with candidate verbosity, confusion, or deliberate clinical reasoning</w:t>
      </w:r>
    </w:p>
    <w:p w14:paraId="639E18CC" w14:textId="77777777" w:rsidR="00174858" w:rsidRPr="00174858" w:rsidRDefault="00174858" w:rsidP="00174858">
      <w:r w:rsidRPr="00174858">
        <w:t>Delayed demonstrations are not treated as failures — they are treated as evidence of a competency that is present but not at the forefront of clinical thinking. The degree of delay modifies the assessment weight of the demonstration.</w:t>
      </w:r>
    </w:p>
    <w:p w14:paraId="432A4092" w14:textId="77777777" w:rsidR="00174858" w:rsidRPr="00174858" w:rsidRDefault="00174858" w:rsidP="00174858">
      <w:pPr>
        <w:rPr>
          <w:b/>
          <w:bCs/>
        </w:rPr>
      </w:pPr>
      <w:r w:rsidRPr="00174858">
        <w:rPr>
          <w:b/>
          <w:bCs/>
        </w:rPr>
        <w:t>Redundant Action Handling</w:t>
      </w:r>
    </w:p>
    <w:p w14:paraId="46FC018C" w14:textId="77777777" w:rsidR="00174858" w:rsidRPr="00174858" w:rsidRDefault="00174858" w:rsidP="00174858">
      <w:r w:rsidRPr="00174858">
        <w:t>When a candidate states the same critical action multiple times, the assessment architecture records only the first demonstration and flags subsequent statements as redundant. Redundancy does not increase the credit for a critical action demonstration but does not penalize the candidate either — it is treated as a communication efficiency concern rather than an assessment concern.</w:t>
      </w:r>
    </w:p>
    <w:p w14:paraId="4CD42FE6" w14:textId="77777777" w:rsidR="00174858" w:rsidRPr="00174858" w:rsidRDefault="00174858" w:rsidP="00174858">
      <w:r w:rsidRPr="00174858">
        <w:pict w14:anchorId="350459B7">
          <v:rect id="_x0000_i1502" style="width:0;height:1.5pt" o:hralign="center" o:hrstd="t" o:hr="t" fillcolor="#a0a0a0" stroked="f"/>
        </w:pict>
      </w:r>
    </w:p>
    <w:p w14:paraId="033E74CF" w14:textId="77777777" w:rsidR="00174858" w:rsidRPr="00174858" w:rsidRDefault="00174858" w:rsidP="00174858">
      <w:pPr>
        <w:rPr>
          <w:b/>
          <w:bCs/>
        </w:rPr>
      </w:pPr>
      <w:r w:rsidRPr="00174858">
        <w:rPr>
          <w:b/>
          <w:bCs/>
        </w:rPr>
        <w:t>Section 6 — Unsafe Action Assessment Architecture</w:t>
      </w:r>
    </w:p>
    <w:p w14:paraId="0E13CC0B" w14:textId="77777777" w:rsidR="00174858" w:rsidRPr="00174858" w:rsidRDefault="00174858" w:rsidP="00174858">
      <w:pPr>
        <w:rPr>
          <w:b/>
          <w:bCs/>
        </w:rPr>
      </w:pPr>
      <w:r w:rsidRPr="00174858">
        <w:rPr>
          <w:b/>
          <w:bCs/>
        </w:rPr>
        <w:t>Definition of Unsafe Actions</w:t>
      </w:r>
    </w:p>
    <w:p w14:paraId="2887873C" w14:textId="77777777" w:rsidR="00174858" w:rsidRPr="00174858" w:rsidRDefault="00174858" w:rsidP="00174858">
      <w:r w:rsidRPr="00174858">
        <w:t>An unsafe action is any candidate management proposal or clinical decision that would harm a patient if enacted. Unsafe actions range from minor clinical missteps that would cause minimal harm to catastrophic errors that would cause patient death or permanent injury.</w:t>
      </w:r>
    </w:p>
    <w:p w14:paraId="725BCCFB" w14:textId="77777777" w:rsidR="00174858" w:rsidRPr="00174858" w:rsidRDefault="00174858" w:rsidP="00174858">
      <w:r w:rsidRPr="00174858">
        <w:t>The assessment of unsafe actions is the single most clinically important function of the simulator. A candidate who demonstrates broad competency across nine clinical domains but proposes catastrophically unsafe management in a high-risk scenario has demonstrated the most clinically significant competency gap the assessment can identify.</w:t>
      </w:r>
    </w:p>
    <w:p w14:paraId="46D39E43" w14:textId="77777777" w:rsidR="00174858" w:rsidRPr="00174858" w:rsidRDefault="00174858" w:rsidP="00174858">
      <w:pPr>
        <w:rPr>
          <w:b/>
          <w:bCs/>
        </w:rPr>
      </w:pPr>
      <w:r w:rsidRPr="00174858">
        <w:rPr>
          <w:b/>
          <w:bCs/>
        </w:rPr>
        <w:t>Risk Level Classification</w:t>
      </w:r>
    </w:p>
    <w:p w14:paraId="3F6B4B87" w14:textId="77777777" w:rsidR="00174858" w:rsidRPr="00174858" w:rsidRDefault="00174858" w:rsidP="00174858">
      <w:r w:rsidRPr="00174858">
        <w:rPr>
          <w:b/>
          <w:bCs/>
        </w:rPr>
        <w:t>Level 1 — Minor Concern:</w:t>
      </w:r>
      <w:r w:rsidRPr="00174858">
        <w:t xml:space="preserve"> </w:t>
      </w:r>
      <w:r w:rsidRPr="00174858">
        <w:rPr>
          <w:i/>
          <w:iCs/>
        </w:rPr>
        <w:t>Definition:</w:t>
      </w:r>
      <w:r w:rsidRPr="00174858">
        <w:t xml:space="preserve"> A management decision that deviates from optimal practice but is unlikely to cause meaningful patient harm if enacted. The deviation represents a preference difference or a minor omission rather than a clinical error. </w:t>
      </w:r>
      <w:r w:rsidRPr="00174858">
        <w:rPr>
          <w:i/>
          <w:iCs/>
        </w:rPr>
        <w:t>Examples:</w:t>
      </w:r>
      <w:r w:rsidRPr="00174858">
        <w:t xml:space="preserve"> Choosing a second-line rather than first-line antibiotic for a non-severe infection; ordering a slightly earlier follow-up than strictly necessary; using a slightly higher fluid rate than guidelines specify. </w:t>
      </w:r>
      <w:r w:rsidRPr="00174858">
        <w:rPr>
          <w:i/>
          <w:iCs/>
        </w:rPr>
        <w:t>Assessment Implications:</w:t>
      </w:r>
      <w:r w:rsidRPr="00174858">
        <w:t xml:space="preserve"> Noted as a clinical preference deviation. Does not constitute a safety failure. Does not trigger Safety Override. May contribute to domain assessment as a minor gap. </w:t>
      </w:r>
      <w:r w:rsidRPr="00174858">
        <w:rPr>
          <w:i/>
          <w:iCs/>
        </w:rPr>
        <w:t>Scoring Implications:</w:t>
      </w:r>
      <w:r w:rsidRPr="00174858">
        <w:t xml:space="preserve"> Minor reduction in relevant domain score. No overall score penalty. </w:t>
      </w:r>
      <w:r w:rsidRPr="00174858">
        <w:rPr>
          <w:i/>
          <w:iCs/>
        </w:rPr>
        <w:t>Feedback Implications:</w:t>
      </w:r>
      <w:r w:rsidRPr="00174858">
        <w:t xml:space="preserve"> Noted as a </w:t>
      </w:r>
      <w:r w:rsidRPr="00174858">
        <w:lastRenderedPageBreak/>
        <w:t xml:space="preserve">clinical point for consideration. Not framed as a safety failure. </w:t>
      </w:r>
      <w:r w:rsidRPr="00174858">
        <w:rPr>
          <w:i/>
          <w:iCs/>
        </w:rPr>
        <w:t>Reporting Implications:</w:t>
      </w:r>
      <w:r w:rsidRPr="00174858">
        <w:t xml:space="preserve"> Reported in detailed domain assessment. Not highlighted in summary report.</w:t>
      </w:r>
    </w:p>
    <w:p w14:paraId="123D560F" w14:textId="77777777" w:rsidR="00174858" w:rsidRPr="00174858" w:rsidRDefault="00174858" w:rsidP="00174858">
      <w:r w:rsidRPr="00174858">
        <w:rPr>
          <w:b/>
          <w:bCs/>
        </w:rPr>
        <w:t>Level 2 — Moderate Concern:</w:t>
      </w:r>
      <w:r w:rsidRPr="00174858">
        <w:t xml:space="preserve"> </w:t>
      </w:r>
      <w:r w:rsidRPr="00174858">
        <w:rPr>
          <w:i/>
          <w:iCs/>
        </w:rPr>
        <w:t>Definition:</w:t>
      </w:r>
      <w:r w:rsidRPr="00174858">
        <w:t xml:space="preserve"> A management decision that represents a clinically significant deviation from appropriate management and would cause patient harm if enacted, but harm would likely be limited and potentially reversible. </w:t>
      </w:r>
      <w:r w:rsidRPr="00174858">
        <w:rPr>
          <w:i/>
          <w:iCs/>
        </w:rPr>
        <w:t>Examples:</w:t>
      </w:r>
      <w:r w:rsidRPr="00174858">
        <w:t xml:space="preserve"> Delayed recognition of postpartum hemorrhage requiring treatment; choosing oral rather than IV antibiotics for a patient meeting criteria for IV treatment; failing to order appropriate surveillance monitoring for a high-risk patient. </w:t>
      </w:r>
      <w:r w:rsidRPr="00174858">
        <w:rPr>
          <w:i/>
          <w:iCs/>
        </w:rPr>
        <w:t>Assessment Implications:</w:t>
      </w:r>
      <w:r w:rsidRPr="00174858">
        <w:t xml:space="preserve"> Constitutes a clinical competency gap. Triggers appropriate assessment documentation. Examiner may evolve the scenario to present consequences. </w:t>
      </w:r>
      <w:r w:rsidRPr="00174858">
        <w:rPr>
          <w:i/>
          <w:iCs/>
        </w:rPr>
        <w:t>Scoring Implications:</w:t>
      </w:r>
      <w:r w:rsidRPr="00174858">
        <w:t xml:space="preserve"> Significant reduction in relevant domain score. Recovery through self-correction is given credit. </w:t>
      </w:r>
      <w:r w:rsidRPr="00174858">
        <w:rPr>
          <w:i/>
          <w:iCs/>
        </w:rPr>
        <w:t>Feedback Implications:</w:t>
      </w:r>
      <w:r w:rsidRPr="00174858">
        <w:t xml:space="preserve"> Highlighted as a clinical gap with educational significance. Specific management alternatives discussed in feedback. </w:t>
      </w:r>
      <w:r w:rsidRPr="00174858">
        <w:rPr>
          <w:i/>
          <w:iCs/>
        </w:rPr>
        <w:t>Reporting Implications:</w:t>
      </w:r>
      <w:r w:rsidRPr="00174858">
        <w:t xml:space="preserve"> Reported prominently in domain assessment and in session summary.</w:t>
      </w:r>
    </w:p>
    <w:p w14:paraId="561B3306" w14:textId="77777777" w:rsidR="00174858" w:rsidRPr="00174858" w:rsidRDefault="00174858" w:rsidP="00174858">
      <w:r w:rsidRPr="00174858">
        <w:rPr>
          <w:b/>
          <w:bCs/>
        </w:rPr>
        <w:t>Level 3 — Major Concern:</w:t>
      </w:r>
      <w:r w:rsidRPr="00174858">
        <w:t xml:space="preserve"> </w:t>
      </w:r>
      <w:r w:rsidRPr="00174858">
        <w:rPr>
          <w:i/>
          <w:iCs/>
        </w:rPr>
        <w:t>Definition:</w:t>
      </w:r>
      <w:r w:rsidRPr="00174858">
        <w:t xml:space="preserve"> A management decision that represents a serious clinical error that would cause significant patient harm if enacted. Harm would be serious and potentially irreversible but not necessarily immediately life-threatening. </w:t>
      </w:r>
      <w:r w:rsidRPr="00174858">
        <w:rPr>
          <w:i/>
          <w:iCs/>
        </w:rPr>
        <w:t>Examples:</w:t>
      </w:r>
      <w:r w:rsidRPr="00174858">
        <w:t xml:space="preserve"> Discharge of a patient with active placenta previa bleeding; failure to recognize severe preeclampsia requiring treatment; inappropriate operative management creating major risk of injury. </w:t>
      </w:r>
      <w:r w:rsidRPr="00174858">
        <w:rPr>
          <w:i/>
          <w:iCs/>
        </w:rPr>
        <w:t>Assessment Implications:</w:t>
      </w:r>
      <w:r w:rsidRPr="00174858">
        <w:t xml:space="preserve"> Constitutes a serious clinical competency failure. Triggers mandatory examiner Safety Override probing. Clinical consequences presented if candidate maintains the plan. </w:t>
      </w:r>
      <w:r w:rsidRPr="00174858">
        <w:rPr>
          <w:i/>
          <w:iCs/>
        </w:rPr>
        <w:t>Scoring Implications:</w:t>
      </w:r>
      <w:r w:rsidRPr="00174858">
        <w:t xml:space="preserve"> Major reduction in relevant domain score. Recovery through self-correction with demonstrated reasoning given partial credit. No recovery credit if self-correction occurs only after scenario consequences are presented. </w:t>
      </w:r>
      <w:r w:rsidRPr="00174858">
        <w:rPr>
          <w:i/>
          <w:iCs/>
        </w:rPr>
        <w:t>Feedback Implications:</w:t>
      </w:r>
      <w:r w:rsidRPr="00174858">
        <w:t xml:space="preserve"> Prominently addressed as a major clinical concern with specific educational guidance. </w:t>
      </w:r>
      <w:r w:rsidRPr="00174858">
        <w:rPr>
          <w:i/>
          <w:iCs/>
        </w:rPr>
        <w:t>Reporting Implications:</w:t>
      </w:r>
      <w:r w:rsidRPr="00174858">
        <w:t xml:space="preserve"> Highlighted in all assessment summaries. Specifically addressed in pass probability assessment.</w:t>
      </w:r>
    </w:p>
    <w:p w14:paraId="6C814225" w14:textId="77777777" w:rsidR="00174858" w:rsidRPr="00174858" w:rsidRDefault="00174858" w:rsidP="00174858">
      <w:r w:rsidRPr="00174858">
        <w:rPr>
          <w:b/>
          <w:bCs/>
        </w:rPr>
        <w:t>Level 4 — Potentially Catastrophic:</w:t>
      </w:r>
      <w:r w:rsidRPr="00174858">
        <w:t xml:space="preserve"> </w:t>
      </w:r>
      <w:r w:rsidRPr="00174858">
        <w:rPr>
          <w:i/>
          <w:iCs/>
        </w:rPr>
        <w:t>Definition:</w:t>
      </w:r>
      <w:r w:rsidRPr="00174858">
        <w:t xml:space="preserve"> A management decision that would likely cause patient death or severe permanent harm if enacted. These represent the most serious clinical failures the simulator can identify. </w:t>
      </w:r>
      <w:r w:rsidRPr="00174858">
        <w:rPr>
          <w:i/>
          <w:iCs/>
        </w:rPr>
        <w:t>Examples:</w:t>
      </w:r>
      <w:r w:rsidRPr="00174858">
        <w:t xml:space="preserve"> Digital examination in suspected placenta previa with active bleeding; discharge of a hemodynamically unstable patient; failure to recognize ectopic pregnancy rupture in a patient in hemorrhagic shock; removing magnesium from a seizing eclamptic patient. </w:t>
      </w:r>
      <w:r w:rsidRPr="00174858">
        <w:rPr>
          <w:i/>
          <w:iCs/>
        </w:rPr>
        <w:t>Assessment Implications:</w:t>
      </w:r>
      <w:r w:rsidRPr="00174858">
        <w:t xml:space="preserve"> Constitutes a critical safety failure. Triggers immediate Safety Override assessment processing. Results in specific safety flag in all assessment outputs. Entire session safety profile is elevated regardless of performance in other domains. </w:t>
      </w:r>
      <w:r w:rsidRPr="00174858">
        <w:rPr>
          <w:i/>
          <w:iCs/>
        </w:rPr>
        <w:t>Scoring Implications:</w:t>
      </w:r>
      <w:r w:rsidRPr="00174858">
        <w:t xml:space="preserve"> May </w:t>
      </w:r>
      <w:r w:rsidRPr="00174858">
        <w:lastRenderedPageBreak/>
        <w:t xml:space="preserve">constitute automatic overall performance concern regardless of other domain scores. Recovery is possible only through complete and unprompted self-correction with clear reasoning demonstration. Partial credit for self-correction after scenario consequences are minimal. </w:t>
      </w:r>
      <w:r w:rsidRPr="00174858">
        <w:rPr>
          <w:i/>
          <w:iCs/>
        </w:rPr>
        <w:t>Feedback Implications:</w:t>
      </w:r>
      <w:r w:rsidRPr="00174858">
        <w:t xml:space="preserve"> Given highest priority in all feedback. Addressed specifically, explicitly, and with maximum educational emphasis. </w:t>
      </w:r>
      <w:r w:rsidRPr="00174858">
        <w:rPr>
          <w:i/>
          <w:iCs/>
        </w:rPr>
        <w:t>Reporting Implications:</w:t>
      </w:r>
      <w:r w:rsidRPr="00174858">
        <w:t xml:space="preserve"> Reported separately and prominently in all assessment outputs. Flagged in any pass probability assessment.</w:t>
      </w:r>
    </w:p>
    <w:p w14:paraId="35D384E5" w14:textId="77777777" w:rsidR="00174858" w:rsidRPr="00174858" w:rsidRDefault="00174858" w:rsidP="00174858">
      <w:pPr>
        <w:rPr>
          <w:b/>
          <w:bCs/>
        </w:rPr>
      </w:pPr>
      <w:r w:rsidRPr="00174858">
        <w:rPr>
          <w:b/>
          <w:bCs/>
        </w:rPr>
        <w:t>Recovery Assessment</w:t>
      </w:r>
    </w:p>
    <w:p w14:paraId="0E9E1DFC" w14:textId="77777777" w:rsidR="00174858" w:rsidRPr="00174858" w:rsidRDefault="00174858" w:rsidP="00174858">
      <w:r w:rsidRPr="00174858">
        <w:t>When a candidate makes an unsafe management proposal and subsequently self-corrects, the assessment architecture evaluates the recovery:</w:t>
      </w:r>
    </w:p>
    <w:p w14:paraId="62F10963" w14:textId="77777777" w:rsidR="00174858" w:rsidRPr="00174858" w:rsidRDefault="00174858" w:rsidP="00174858">
      <w:r w:rsidRPr="00174858">
        <w:rPr>
          <w:b/>
          <w:bCs/>
        </w:rPr>
        <w:t>Complete Spontaneous Recovery:</w:t>
      </w:r>
      <w:r w:rsidRPr="00174858">
        <w:t xml:space="preserve"> Candidate recognizes the error independently (not prompted by examiner intervention) and fully corrects the management plan with articulated reasoning. Highest recovery credit.</w:t>
      </w:r>
    </w:p>
    <w:p w14:paraId="540207AF" w14:textId="77777777" w:rsidR="00174858" w:rsidRPr="00174858" w:rsidRDefault="00174858" w:rsidP="00174858">
      <w:r w:rsidRPr="00174858">
        <w:rPr>
          <w:b/>
          <w:bCs/>
        </w:rPr>
        <w:t>Complete Prompted Recovery:</w:t>
      </w:r>
      <w:r w:rsidRPr="00174858">
        <w:t xml:space="preserve"> Candidate corrects the management plan after a neutral examiner reasoning probe, with articulated reasoning. Significant but reduced recovery credit.</w:t>
      </w:r>
    </w:p>
    <w:p w14:paraId="6CEDB3EA" w14:textId="77777777" w:rsidR="00174858" w:rsidRPr="00174858" w:rsidRDefault="00174858" w:rsidP="00174858">
      <w:r w:rsidRPr="00174858">
        <w:rPr>
          <w:b/>
          <w:bCs/>
        </w:rPr>
        <w:t>Partial Recovery:</w:t>
      </w:r>
      <w:r w:rsidRPr="00174858">
        <w:t xml:space="preserve"> Candidate modifies the plan in the correct direction but does not fully correct it. Proportional credit based on degree of correction.</w:t>
      </w:r>
    </w:p>
    <w:p w14:paraId="761C150F" w14:textId="77777777" w:rsidR="00174858" w:rsidRPr="00174858" w:rsidRDefault="00174858" w:rsidP="00174858">
      <w:r w:rsidRPr="00174858">
        <w:rPr>
          <w:b/>
          <w:bCs/>
        </w:rPr>
        <w:t>No Recovery:</w:t>
      </w:r>
      <w:r w:rsidRPr="00174858">
        <w:t xml:space="preserve"> Candidate maintains the unsafe plan through all examiner probes. No recovery credit.</w:t>
      </w:r>
    </w:p>
    <w:p w14:paraId="2E60E6CC" w14:textId="77777777" w:rsidR="00174858" w:rsidRPr="00174858" w:rsidRDefault="00174858" w:rsidP="00174858">
      <w:r w:rsidRPr="00174858">
        <w:rPr>
          <w:b/>
          <w:bCs/>
        </w:rPr>
        <w:t>False Recovery:</w:t>
      </w:r>
      <w:r w:rsidRPr="00174858">
        <w:t xml:space="preserve"> Candidate appears to correct the plan but the "correction" is superficial — the underlying clinical error remains. No recovery credit; flagged as a specific assessment finding.</w:t>
      </w:r>
    </w:p>
    <w:p w14:paraId="5682EDCF" w14:textId="77777777" w:rsidR="00174858" w:rsidRPr="00174858" w:rsidRDefault="00174858" w:rsidP="00174858">
      <w:r w:rsidRPr="00174858">
        <w:pict w14:anchorId="02F28D16">
          <v:rect id="_x0000_i1503" style="width:0;height:1.5pt" o:hralign="center" o:hrstd="t" o:hr="t" fillcolor="#a0a0a0" stroked="f"/>
        </w:pict>
      </w:r>
    </w:p>
    <w:p w14:paraId="77EA05E6" w14:textId="77777777" w:rsidR="00174858" w:rsidRPr="00174858" w:rsidRDefault="00174858" w:rsidP="00174858">
      <w:pPr>
        <w:rPr>
          <w:b/>
          <w:bCs/>
        </w:rPr>
      </w:pPr>
      <w:r w:rsidRPr="00174858">
        <w:rPr>
          <w:b/>
          <w:bCs/>
        </w:rPr>
        <w:t>Section 7 — Clinical Reasoning Assessment Architecture</w:t>
      </w:r>
    </w:p>
    <w:p w14:paraId="67F13161" w14:textId="77777777" w:rsidR="00174858" w:rsidRPr="00174858" w:rsidRDefault="00174858" w:rsidP="00174858">
      <w:pPr>
        <w:rPr>
          <w:b/>
          <w:bCs/>
        </w:rPr>
      </w:pPr>
      <w:r w:rsidRPr="00174858">
        <w:rPr>
          <w:b/>
          <w:bCs/>
        </w:rPr>
        <w:t>Reasoning Quality Framework</w:t>
      </w:r>
    </w:p>
    <w:p w14:paraId="2B003493" w14:textId="77777777" w:rsidR="00174858" w:rsidRPr="00174858" w:rsidRDefault="00174858" w:rsidP="00174858">
      <w:r w:rsidRPr="00174858">
        <w:t>Clinical reasoning quality is assessed on a five-level scale reflecting the sophistication and clinical validity of the candidate's reasoning processes:</w:t>
      </w:r>
    </w:p>
    <w:p w14:paraId="41EDB92E" w14:textId="77777777" w:rsidR="00174858" w:rsidRPr="00174858" w:rsidRDefault="00174858" w:rsidP="00174858">
      <w:r w:rsidRPr="00174858">
        <w:rPr>
          <w:b/>
          <w:bCs/>
        </w:rPr>
        <w:t>Level 5 — Expert Reasoning:</w:t>
      </w:r>
      <w:r w:rsidRPr="00174858">
        <w:t xml:space="preserve"> Candidate articulates a clear, organized, clinically grounded reasoning process that integrates multiple data points, accounts for clinical uncertainty, anticipates downstream consequences, and arrives at a well-justified clinical decision. The reasoning would be recognized as expert-level by a clinical supervisor.</w:t>
      </w:r>
    </w:p>
    <w:p w14:paraId="57E5E204" w14:textId="77777777" w:rsidR="00174858" w:rsidRPr="00174858" w:rsidRDefault="00174858" w:rsidP="00174858">
      <w:r w:rsidRPr="00174858">
        <w:rPr>
          <w:b/>
          <w:bCs/>
        </w:rPr>
        <w:lastRenderedPageBreak/>
        <w:t>Level 4 — Competent Reasoning:</w:t>
      </w:r>
      <w:r w:rsidRPr="00174858">
        <w:t xml:space="preserve"> Candidate articulates clear reasoning that is clinically appropriate and logically consistent. The reasoning may not integrate all relevant factors at Level 5 sophistication but demonstrates genuine clinical thought process rather than pattern matching or algorithmic response.</w:t>
      </w:r>
    </w:p>
    <w:p w14:paraId="291C9829" w14:textId="77777777" w:rsidR="00174858" w:rsidRPr="00174858" w:rsidRDefault="00174858" w:rsidP="00174858">
      <w:r w:rsidRPr="00174858">
        <w:rPr>
          <w:b/>
          <w:bCs/>
        </w:rPr>
        <w:t>Level 3 — Adequate Reasoning:</w:t>
      </w:r>
      <w:r w:rsidRPr="00174858">
        <w:t xml:space="preserve"> Candidate provides reasoning that is generally appropriate but may be incomplete, slightly inconsistent, or inadequately integrated across the clinical picture. The reasoning demonstrates clinical thought but has identifiable gaps or limitations.</w:t>
      </w:r>
    </w:p>
    <w:p w14:paraId="4906152A" w14:textId="77777777" w:rsidR="00174858" w:rsidRPr="00174858" w:rsidRDefault="00174858" w:rsidP="00174858">
      <w:r w:rsidRPr="00174858">
        <w:rPr>
          <w:b/>
          <w:bCs/>
        </w:rPr>
        <w:t>Level 2 — Inadequate Reasoning:</w:t>
      </w:r>
      <w:r w:rsidRPr="00174858">
        <w:t xml:space="preserve"> Candidate provides reasoning that is incomplete, clinically inappropriate, or internally inconsistent in ways that would concern a clinical supervisor. The reasoning suggests algorithmic pattern-matching rather than genuine clinical judgment, or reveals significant gaps in clinical understanding.</w:t>
      </w:r>
    </w:p>
    <w:p w14:paraId="0966D5E9" w14:textId="77777777" w:rsidR="00174858" w:rsidRPr="00174858" w:rsidRDefault="00174858" w:rsidP="00174858">
      <w:r w:rsidRPr="00174858">
        <w:rPr>
          <w:b/>
          <w:bCs/>
        </w:rPr>
        <w:t>Level 1 — Absent or Harmful Reasoning:</w:t>
      </w:r>
      <w:r w:rsidRPr="00174858">
        <w:t xml:space="preserve"> Candidate either provides no reasoning when probed or provides reasoning that would lead to patient harm. Absent reasoning in a critical clinical domain is as significant a finding as incorrect reasoning.</w:t>
      </w:r>
    </w:p>
    <w:p w14:paraId="49290377" w14:textId="77777777" w:rsidR="00174858" w:rsidRPr="00174858" w:rsidRDefault="00174858" w:rsidP="00174858">
      <w:pPr>
        <w:rPr>
          <w:b/>
          <w:bCs/>
        </w:rPr>
      </w:pPr>
      <w:r w:rsidRPr="00174858">
        <w:rPr>
          <w:b/>
          <w:bCs/>
        </w:rPr>
        <w:t>Reasoning Failure Framework</w:t>
      </w:r>
    </w:p>
    <w:p w14:paraId="4576D26F" w14:textId="77777777" w:rsidR="00174858" w:rsidRPr="00174858" w:rsidRDefault="00174858" w:rsidP="00174858">
      <w:r w:rsidRPr="00174858">
        <w:t>The following reasoning failure types are specifically recognized and tracked:</w:t>
      </w:r>
    </w:p>
    <w:p w14:paraId="7A73BCDE" w14:textId="77777777" w:rsidR="00174858" w:rsidRPr="00174858" w:rsidRDefault="00174858" w:rsidP="00174858">
      <w:r w:rsidRPr="00174858">
        <w:rPr>
          <w:b/>
          <w:bCs/>
        </w:rPr>
        <w:t>Surface Reasoning:</w:t>
      </w:r>
      <w:r w:rsidRPr="00174858">
        <w:t xml:space="preserve"> Candidate provides a superficial answer that names the correct management without demonstrating understanding of why. "I would give magnesium for seizure prophylaxis" without any articulation of the clinical indication or target effect demonstrates surface reasoning.</w:t>
      </w:r>
    </w:p>
    <w:p w14:paraId="45219AF7" w14:textId="77777777" w:rsidR="00174858" w:rsidRPr="00174858" w:rsidRDefault="00174858" w:rsidP="00174858">
      <w:r w:rsidRPr="00174858">
        <w:rPr>
          <w:b/>
          <w:bCs/>
        </w:rPr>
        <w:t>Algorithm-Only Reasoning:</w:t>
      </w:r>
      <w:r w:rsidRPr="00174858">
        <w:t xml:space="preserve"> Candidate recites a management algorithm correctly but cannot apply it to the specific patient presentation or adapt it when the patient deviates from the algorithm's assumptions.</w:t>
      </w:r>
    </w:p>
    <w:p w14:paraId="3542DB8F" w14:textId="77777777" w:rsidR="00174858" w:rsidRPr="00174858" w:rsidRDefault="00174858" w:rsidP="00174858">
      <w:r w:rsidRPr="00174858">
        <w:rPr>
          <w:b/>
          <w:bCs/>
        </w:rPr>
        <w:t>Premature Closure:</w:t>
      </w:r>
      <w:r w:rsidRPr="00174858">
        <w:t xml:space="preserve"> Candidate identifies one diagnosis and stops diagnostic reasoning without considering alternatives, even when the clinical picture contains features inconsistent with the identified diagnosis.</w:t>
      </w:r>
    </w:p>
    <w:p w14:paraId="60EDD104" w14:textId="77777777" w:rsidR="00174858" w:rsidRPr="00174858" w:rsidRDefault="00174858" w:rsidP="00174858">
      <w:r w:rsidRPr="00174858">
        <w:rPr>
          <w:b/>
          <w:bCs/>
        </w:rPr>
        <w:t>Diagnostic Anchoring:</w:t>
      </w:r>
      <w:r w:rsidRPr="00174858">
        <w:t xml:space="preserve"> Candidate fixes on an initial diagnosis and interprets all subsequent clinical information through the lens of that diagnosis rather than updating their assessment when new information is inconsistent.</w:t>
      </w:r>
    </w:p>
    <w:p w14:paraId="1E787F04" w14:textId="77777777" w:rsidR="00174858" w:rsidRPr="00174858" w:rsidRDefault="00174858" w:rsidP="00174858">
      <w:r w:rsidRPr="00174858">
        <w:rPr>
          <w:b/>
          <w:bCs/>
        </w:rPr>
        <w:t>Threshold Blindness:</w:t>
      </w:r>
      <w:r w:rsidRPr="00174858">
        <w:t xml:space="preserve"> Candidate fails to recognize when a clinical situation has crossed a severity threshold requiring a change in management — continuing expectant </w:t>
      </w:r>
      <w:r w:rsidRPr="00174858">
        <w:lastRenderedPageBreak/>
        <w:t>management when intervention is indicated, or continuing outpatient management when hospital admission is required.</w:t>
      </w:r>
    </w:p>
    <w:p w14:paraId="0FAD79E6" w14:textId="77777777" w:rsidR="00174858" w:rsidRPr="00174858" w:rsidRDefault="00174858" w:rsidP="00174858">
      <w:r w:rsidRPr="00174858">
        <w:rPr>
          <w:b/>
          <w:bCs/>
        </w:rPr>
        <w:t>Consequence Blindness:</w:t>
      </w:r>
      <w:r w:rsidRPr="00174858">
        <w:t xml:space="preserve"> Candidate makes management decisions without apparent awareness of their downstream consequences — choosing a management option without recognizing that it forecloses other options or creates new clinical risks.</w:t>
      </w:r>
    </w:p>
    <w:p w14:paraId="0D2A1DF0" w14:textId="77777777" w:rsidR="00174858" w:rsidRPr="00174858" w:rsidRDefault="00174858" w:rsidP="00174858">
      <w:r w:rsidRPr="00174858">
        <w:rPr>
          <w:b/>
          <w:bCs/>
        </w:rPr>
        <w:t>Uncertainty Intolerance:</w:t>
      </w:r>
      <w:r w:rsidRPr="00174858">
        <w:t xml:space="preserve"> Candidate seeks inappropriate reassurance or refuses to make clinical decisions when complete information is unavailable, when clinical management under uncertainty is exactly what the situation requires.</w:t>
      </w:r>
    </w:p>
    <w:p w14:paraId="23CB2834" w14:textId="77777777" w:rsidR="00174858" w:rsidRPr="00174858" w:rsidRDefault="00174858" w:rsidP="00174858">
      <w:r w:rsidRPr="00174858">
        <w:rPr>
          <w:b/>
          <w:bCs/>
        </w:rPr>
        <w:t>Uncertainty Overconfidence:</w:t>
      </w:r>
      <w:r w:rsidRPr="00174858">
        <w:t xml:space="preserve"> Candidate makes highly specific clinical commitments without acknowledging appropriate clinical uncertainty, demonstrating overconfidence in situations where a competent clinician would recognize the limits of their certainty.</w:t>
      </w:r>
    </w:p>
    <w:p w14:paraId="43D20637" w14:textId="77777777" w:rsidR="00174858" w:rsidRPr="00174858" w:rsidRDefault="00174858" w:rsidP="00174858">
      <w:pPr>
        <w:rPr>
          <w:b/>
          <w:bCs/>
        </w:rPr>
      </w:pPr>
      <w:r w:rsidRPr="00174858">
        <w:rPr>
          <w:b/>
          <w:bCs/>
        </w:rPr>
        <w:t>Reasoning Evidence Framework</w:t>
      </w:r>
    </w:p>
    <w:p w14:paraId="6B455614" w14:textId="77777777" w:rsidR="00174858" w:rsidRPr="00174858" w:rsidRDefault="00174858" w:rsidP="00174858">
      <w:r w:rsidRPr="00174858">
        <w:t>Reasoning is assessed through two evidence streams:</w:t>
      </w:r>
    </w:p>
    <w:p w14:paraId="5E041EE5" w14:textId="77777777" w:rsidR="00174858" w:rsidRPr="00174858" w:rsidRDefault="00174858" w:rsidP="00174858">
      <w:r w:rsidRPr="00174858">
        <w:rPr>
          <w:b/>
          <w:bCs/>
        </w:rPr>
        <w:t>Explicit Reasoning Evidence:</w:t>
      </w:r>
      <w:r w:rsidRPr="00174858">
        <w:t xml:space="preserve"> REASONING_ARTICULATED evidence objects in which the candidate directly explains their thought process. Highest quality. Assessed against the Reasoning Quality Framework for quality level and against the Reasoning Failure Framework for failure type identification.</w:t>
      </w:r>
    </w:p>
    <w:p w14:paraId="5F222B1B" w14:textId="77777777" w:rsidR="00174858" w:rsidRPr="00174858" w:rsidRDefault="00174858" w:rsidP="00174858">
      <w:r w:rsidRPr="00174858">
        <w:rPr>
          <w:b/>
          <w:bCs/>
        </w:rPr>
        <w:t>Implicit Reasoning Evidence:</w:t>
      </w:r>
      <w:r w:rsidRPr="00174858">
        <w:t xml:space="preserve"> The pattern of the candidate's clinical decisions across a case, which implies a reasoning process even when not explicitly articulated. A candidate who consistently orders the correct workup, correctly interprets results, and correctly escalates demonstrates competent reasoning implicitly even if they never articulate a reasoning narrative. Requires more interpretive processing than explicit evidence and carries lower confidence.</w:t>
      </w:r>
    </w:p>
    <w:p w14:paraId="3CDC8493" w14:textId="77777777" w:rsidR="00174858" w:rsidRPr="00174858" w:rsidRDefault="00174858" w:rsidP="00174858">
      <w:r w:rsidRPr="00174858">
        <w:pict w14:anchorId="2E1B4309">
          <v:rect id="_x0000_i1504" style="width:0;height:1.5pt" o:hralign="center" o:hrstd="t" o:hr="t" fillcolor="#a0a0a0" stroked="f"/>
        </w:pict>
      </w:r>
    </w:p>
    <w:p w14:paraId="72D6C61A" w14:textId="77777777" w:rsidR="00174858" w:rsidRPr="00174858" w:rsidRDefault="00174858" w:rsidP="00174858">
      <w:pPr>
        <w:rPr>
          <w:b/>
          <w:bCs/>
        </w:rPr>
      </w:pPr>
      <w:r w:rsidRPr="00174858">
        <w:rPr>
          <w:b/>
          <w:bCs/>
        </w:rPr>
        <w:t>Section 8 — Communication Assessment Architecture</w:t>
      </w:r>
    </w:p>
    <w:p w14:paraId="347AD752" w14:textId="77777777" w:rsidR="00174858" w:rsidRPr="00174858" w:rsidRDefault="00174858" w:rsidP="00174858">
      <w:pPr>
        <w:rPr>
          <w:b/>
          <w:bCs/>
        </w:rPr>
      </w:pPr>
      <w:r w:rsidRPr="00174858">
        <w:rPr>
          <w:b/>
          <w:bCs/>
        </w:rPr>
        <w:t>Communication Evidence Framework</w:t>
      </w:r>
    </w:p>
    <w:p w14:paraId="67A332A3" w14:textId="77777777" w:rsidR="00174858" w:rsidRPr="00174858" w:rsidRDefault="00174858" w:rsidP="00174858">
      <w:r w:rsidRPr="00174858">
        <w:t>Communication is assessed through a distinct evidence stream that runs parallel to clinical content assessment. Communication evidence is captured as COMMUNICATION_BEHAVIOR evidence objects with the following sub-classifications:</w:t>
      </w:r>
    </w:p>
    <w:p w14:paraId="7ADA8CD9" w14:textId="77777777" w:rsidR="00174858" w:rsidRPr="00174858" w:rsidRDefault="00174858" w:rsidP="00174858">
      <w:r w:rsidRPr="00174858">
        <w:rPr>
          <w:b/>
          <w:bCs/>
        </w:rPr>
        <w:t>VERBOSITY_INSTANCE:</w:t>
      </w:r>
      <w:r w:rsidRPr="00174858">
        <w:t xml:space="preserve"> A specific exchange where the candidate's response was extended without proportional clinical content. Requires reference to CandidateState.verbosityLevel and whether ACTION_09 (Interruption) was triggered.</w:t>
      </w:r>
    </w:p>
    <w:p w14:paraId="2D5A67C8" w14:textId="77777777" w:rsidR="00174858" w:rsidRPr="00174858" w:rsidRDefault="00174858" w:rsidP="00174858">
      <w:r w:rsidRPr="00174858">
        <w:rPr>
          <w:b/>
          <w:bCs/>
        </w:rPr>
        <w:lastRenderedPageBreak/>
        <w:t>ORGANIZATION_PATTERN:</w:t>
      </w:r>
      <w:r w:rsidRPr="00174858">
        <w:t xml:space="preserve"> Assessment of the structural organization of the candidate's responses — whether they move from assessment to plan in a logical sequence, whether they address the examiner's question before expanding, whether their priorities are stated before their rationale.</w:t>
      </w:r>
    </w:p>
    <w:p w14:paraId="004C1C62" w14:textId="77777777" w:rsidR="00174858" w:rsidRPr="00174858" w:rsidRDefault="00174858" w:rsidP="00174858">
      <w:r w:rsidRPr="00174858">
        <w:rPr>
          <w:b/>
          <w:bCs/>
        </w:rPr>
        <w:t>COMMITMENT_AVOIDANCE:</w:t>
      </w:r>
      <w:r w:rsidRPr="00174858">
        <w:t xml:space="preserve"> Specific instances where the candidate avoided clinical commitment through hedging, qualification, or redirection. Distinct from appropriate clinical uncertainty acknowledgment.</w:t>
      </w:r>
    </w:p>
    <w:p w14:paraId="02E97BFA" w14:textId="77777777" w:rsidR="00174858" w:rsidRPr="00174858" w:rsidRDefault="00174858" w:rsidP="00174858">
      <w:r w:rsidRPr="00174858">
        <w:rPr>
          <w:b/>
          <w:bCs/>
        </w:rPr>
        <w:t>CLARITY_LAPSE:</w:t>
      </w:r>
      <w:r w:rsidRPr="00174858">
        <w:t xml:space="preserve"> Specific instances where the candidate's language was ambiguous to the degree that clinical content could not be assessed without clarification.</w:t>
      </w:r>
    </w:p>
    <w:p w14:paraId="5245C4EB" w14:textId="77777777" w:rsidR="00174858" w:rsidRPr="00174858" w:rsidRDefault="00174858" w:rsidP="00174858">
      <w:r w:rsidRPr="00174858">
        <w:rPr>
          <w:b/>
          <w:bCs/>
        </w:rPr>
        <w:t>PROFESSIONAL_REGISTER:</w:t>
      </w:r>
      <w:r w:rsidRPr="00174858">
        <w:t xml:space="preserve"> Assessment of whether the candidate's communication style is appropriate for a formal professional assessment — neither inappropriately casual nor so formal as to be awkward.</w:t>
      </w:r>
    </w:p>
    <w:p w14:paraId="59A03BD5" w14:textId="77777777" w:rsidR="00174858" w:rsidRPr="00174858" w:rsidRDefault="00174858" w:rsidP="00174858">
      <w:pPr>
        <w:rPr>
          <w:b/>
          <w:bCs/>
        </w:rPr>
      </w:pPr>
      <w:r w:rsidRPr="00174858">
        <w:rPr>
          <w:b/>
          <w:bCs/>
        </w:rPr>
        <w:t>Communication Failure Framework</w:t>
      </w:r>
    </w:p>
    <w:p w14:paraId="73243770" w14:textId="77777777" w:rsidR="00174858" w:rsidRPr="00174858" w:rsidRDefault="00174858" w:rsidP="00174858">
      <w:r w:rsidRPr="00174858">
        <w:rPr>
          <w:b/>
          <w:bCs/>
        </w:rPr>
        <w:t>Verbosity That Obscures Content:</w:t>
      </w:r>
      <w:r w:rsidRPr="00174858">
        <w:t xml:space="preserve"> The most clinically significant communication failure — the candidate speaks at length but does not articulate the clinical content the examination is designed to assess. Distinguished from comprehensive answering by the absence of clinical substance in the extended speech.</w:t>
      </w:r>
    </w:p>
    <w:p w14:paraId="4F6FB474" w14:textId="77777777" w:rsidR="00174858" w:rsidRPr="00174858" w:rsidRDefault="00174858" w:rsidP="00174858">
      <w:r w:rsidRPr="00174858">
        <w:rPr>
          <w:b/>
          <w:bCs/>
        </w:rPr>
        <w:t>Commitment Avoidance:</w:t>
      </w:r>
      <w:r w:rsidRPr="00174858">
        <w:t xml:space="preserve"> The candidate systematically avoids specific clinical commitment, preventing the examiner from assessing their clinical reasoning. "I might consider various treatment options depending on the clinical picture" is commitment avoidance; "I would initiate oxytocin for uterine atony management" is a committed clinical statement.</w:t>
      </w:r>
    </w:p>
    <w:p w14:paraId="0B6AAE38" w14:textId="77777777" w:rsidR="00174858" w:rsidRPr="00174858" w:rsidRDefault="00174858" w:rsidP="00174858">
      <w:r w:rsidRPr="00174858">
        <w:rPr>
          <w:b/>
          <w:bCs/>
        </w:rPr>
        <w:t>Disorganization:</w:t>
      </w:r>
      <w:r w:rsidRPr="00174858">
        <w:t xml:space="preserve"> The candidate presents clinical content in a disorganized manner that makes it difficult to assess the quality of the underlying reasoning. Disorganization is assessed as a communication concern when it appears to reflect the candidate's thinking process, not merely their presentation style.</w:t>
      </w:r>
    </w:p>
    <w:p w14:paraId="16AA5949" w14:textId="77777777" w:rsidR="00174858" w:rsidRPr="00174858" w:rsidRDefault="00174858" w:rsidP="00174858">
      <w:r w:rsidRPr="00174858">
        <w:rPr>
          <w:b/>
          <w:bCs/>
        </w:rPr>
        <w:t>Under-Communication:</w:t>
      </w:r>
      <w:r w:rsidRPr="00174858">
        <w:t xml:space="preserve"> The opposite of verbosity — the candidate provides minimal responses that contain insufficient content for assessment. Under-communication is a clinical examination concern because it limits the evidence available for competency assessment.</w:t>
      </w:r>
    </w:p>
    <w:p w14:paraId="20300F2D" w14:textId="77777777" w:rsidR="00174858" w:rsidRPr="00174858" w:rsidRDefault="00174858" w:rsidP="00174858">
      <w:pPr>
        <w:rPr>
          <w:b/>
          <w:bCs/>
        </w:rPr>
      </w:pPr>
      <w:r w:rsidRPr="00174858">
        <w:rPr>
          <w:b/>
          <w:bCs/>
        </w:rPr>
        <w:t>Communication Assessment Model</w:t>
      </w:r>
    </w:p>
    <w:p w14:paraId="6EC2FA07" w14:textId="77777777" w:rsidR="00174858" w:rsidRPr="00174858" w:rsidRDefault="00174858" w:rsidP="00174858">
      <w:r w:rsidRPr="00174858">
        <w:t>Communication is scored on a five-level scale:</w:t>
      </w:r>
    </w:p>
    <w:p w14:paraId="48FEBFBA" w14:textId="77777777" w:rsidR="00174858" w:rsidRPr="00174858" w:rsidRDefault="00174858" w:rsidP="00174858">
      <w:r w:rsidRPr="00174858">
        <w:rPr>
          <w:b/>
          <w:bCs/>
        </w:rPr>
        <w:lastRenderedPageBreak/>
        <w:t>Level 5:</w:t>
      </w:r>
      <w:r w:rsidRPr="00174858">
        <w:t xml:space="preserve"> Communication is consistently direct, organized, and efficient. The candidate commits to specific clinical positions when appropriate, acknowledges uncertainty appropriately, and presents clinical content in a manner that facilitates rather than impedes assessment.</w:t>
      </w:r>
    </w:p>
    <w:p w14:paraId="700E0CAC" w14:textId="77777777" w:rsidR="00174858" w:rsidRPr="00174858" w:rsidRDefault="00174858" w:rsidP="00174858">
      <w:r w:rsidRPr="00174858">
        <w:rPr>
          <w:b/>
          <w:bCs/>
        </w:rPr>
        <w:t>Level 4:</w:t>
      </w:r>
      <w:r w:rsidRPr="00174858">
        <w:t xml:space="preserve"> Communication is generally effective with minor lapses. The candidate is occasionally verbose or hedges slightly but does not systematically avoid commitment or obscure clinical content.</w:t>
      </w:r>
    </w:p>
    <w:p w14:paraId="660914F9" w14:textId="77777777" w:rsidR="00174858" w:rsidRPr="00174858" w:rsidRDefault="00174858" w:rsidP="00174858">
      <w:r w:rsidRPr="00174858">
        <w:rPr>
          <w:b/>
          <w:bCs/>
        </w:rPr>
        <w:t>Level 3:</w:t>
      </w:r>
      <w:r w:rsidRPr="00174858">
        <w:t xml:space="preserve"> Communication is adequate but has identifiable patterns that impede assessment. The candidate may be moderately verbose, mildly disorganized, or moderately commitment-avoidant without these patterns substantially affecting the quality of clinical content that can be assessed.</w:t>
      </w:r>
    </w:p>
    <w:p w14:paraId="05768348" w14:textId="77777777" w:rsidR="00174858" w:rsidRPr="00174858" w:rsidRDefault="00174858" w:rsidP="00174858">
      <w:r w:rsidRPr="00174858">
        <w:rPr>
          <w:b/>
          <w:bCs/>
        </w:rPr>
        <w:t>Level 2:</w:t>
      </w:r>
      <w:r w:rsidRPr="00174858">
        <w:t xml:space="preserve"> Communication significantly impedes assessment. Significant verbosity, disorganization, or commitment avoidance requires the examiner to use extensive probing to extract clinical content that should have been volunteered.</w:t>
      </w:r>
    </w:p>
    <w:p w14:paraId="2E970712" w14:textId="77777777" w:rsidR="00174858" w:rsidRPr="00174858" w:rsidRDefault="00174858" w:rsidP="00174858">
      <w:r w:rsidRPr="00174858">
        <w:rPr>
          <w:b/>
          <w:bCs/>
        </w:rPr>
        <w:t>Level 1:</w:t>
      </w:r>
      <w:r w:rsidRPr="00174858">
        <w:t xml:space="preserve"> Communication prevents adequate assessment of clinical competency. The candidate's communication failures are so severe that the examination cannot fully assess clinical content regardless of probe intensity.</w:t>
      </w:r>
    </w:p>
    <w:p w14:paraId="72F713EE" w14:textId="77777777" w:rsidR="00174858" w:rsidRPr="00174858" w:rsidRDefault="00174858" w:rsidP="00174858">
      <w:r w:rsidRPr="00174858">
        <w:t>Communication scores are interpreted in the context of clinical content scores. A candidate who scores Level 2 on communication but Level 5 on clinical reasoning has a communication deficit — but the clinical competency is still present and can be assessed. A candidate who scores Level 2 on both communication and clinical reasoning has demonstrated a compound failure.</w:t>
      </w:r>
    </w:p>
    <w:p w14:paraId="0BC47BDD" w14:textId="77777777" w:rsidR="00174858" w:rsidRPr="00174858" w:rsidRDefault="00174858" w:rsidP="00174858">
      <w:r w:rsidRPr="00174858">
        <w:pict w14:anchorId="66E77308">
          <v:rect id="_x0000_i1505" style="width:0;height:1.5pt" o:hralign="center" o:hrstd="t" o:hr="t" fillcolor="#a0a0a0" stroked="f"/>
        </w:pict>
      </w:r>
    </w:p>
    <w:p w14:paraId="0BD07E11" w14:textId="77777777" w:rsidR="00174858" w:rsidRPr="00174858" w:rsidRDefault="00174858" w:rsidP="00174858">
      <w:pPr>
        <w:rPr>
          <w:b/>
          <w:bCs/>
        </w:rPr>
      </w:pPr>
      <w:r w:rsidRPr="00174858">
        <w:rPr>
          <w:b/>
          <w:bCs/>
        </w:rPr>
        <w:t>Section 9 — Candidate Profile Architecture</w:t>
      </w:r>
    </w:p>
    <w:p w14:paraId="58810F2B" w14:textId="77777777" w:rsidR="00174858" w:rsidRPr="00174858" w:rsidRDefault="00174858" w:rsidP="00174858">
      <w:r w:rsidRPr="00174858">
        <w:t>The Candidate Profile Architecture defines standardized performance profiles that capture characteristic patterns of strength and weakness. These profiles are not diagnostic labels — they are descriptive characterizations that guide the feedback system and help candidates understand the nature of their performance pattern.</w:t>
      </w:r>
    </w:p>
    <w:p w14:paraId="6A2FB8EA" w14:textId="77777777" w:rsidR="00174858" w:rsidRPr="00174858" w:rsidRDefault="00174858" w:rsidP="00174858">
      <w:pPr>
        <w:rPr>
          <w:b/>
          <w:bCs/>
        </w:rPr>
      </w:pPr>
      <w:r w:rsidRPr="00174858">
        <w:rPr>
          <w:b/>
          <w:bCs/>
        </w:rPr>
        <w:t>Profile 1 — The Safe Practitioner</w:t>
      </w:r>
    </w:p>
    <w:p w14:paraId="43D5D01C" w14:textId="77777777" w:rsidR="00174858" w:rsidRPr="00174858" w:rsidRDefault="00174858" w:rsidP="00174858">
      <w:r w:rsidRPr="00174858">
        <w:rPr>
          <w:b/>
          <w:bCs/>
        </w:rPr>
        <w:t>Detection Logic:</w:t>
      </w:r>
      <w:r w:rsidRPr="00174858">
        <w:t xml:space="preserve"> High safety domain scores (Level 3 safety failures or above are absent or successfully recovered); adequate clinical competency across core domains; may have specific knowledge gaps that do not create safety risks.</w:t>
      </w:r>
    </w:p>
    <w:p w14:paraId="7C9D999C" w14:textId="77777777" w:rsidR="00174858" w:rsidRPr="00174858" w:rsidRDefault="00174858" w:rsidP="00174858">
      <w:r w:rsidRPr="00174858">
        <w:rPr>
          <w:b/>
          <w:bCs/>
        </w:rPr>
        <w:lastRenderedPageBreak/>
        <w:t>Evidence Requirements:</w:t>
      </w:r>
      <w:r w:rsidRPr="00174858">
        <w:t xml:space="preserve"> No Level 3 or Level 4 unsafe actions delivered; appropriate safety recognition in all presented safety scenarios; appropriate escalation demonstrated when indicated.</w:t>
      </w:r>
    </w:p>
    <w:p w14:paraId="451AF4E6" w14:textId="77777777" w:rsidR="00174858" w:rsidRPr="00174858" w:rsidRDefault="00174858" w:rsidP="00174858">
      <w:r w:rsidRPr="00174858">
        <w:rPr>
          <w:b/>
          <w:bCs/>
        </w:rPr>
        <w:t>Educational Significance:</w:t>
      </w:r>
      <w:r w:rsidRPr="00174858">
        <w:t xml:space="preserve"> The foundational competency for clinical practice. Candidates who demonstrate safe practice with knowledge gaps are candidates whose additional training will be educational; candidates who demonstrate unsafe practice with strong knowledge are candidates whose additional training is urgent.</w:t>
      </w:r>
    </w:p>
    <w:p w14:paraId="363205E1" w14:textId="77777777" w:rsidR="00174858" w:rsidRPr="00174858" w:rsidRDefault="00174858" w:rsidP="00174858">
      <w:r w:rsidRPr="00174858">
        <w:pict w14:anchorId="5834E4AE">
          <v:rect id="_x0000_i1506" style="width:0;height:1.5pt" o:hralign="center" o:hrstd="t" o:hr="t" fillcolor="#a0a0a0" stroked="f"/>
        </w:pict>
      </w:r>
    </w:p>
    <w:p w14:paraId="381858EA" w14:textId="77777777" w:rsidR="00174858" w:rsidRPr="00174858" w:rsidRDefault="00174858" w:rsidP="00174858">
      <w:pPr>
        <w:rPr>
          <w:b/>
          <w:bCs/>
        </w:rPr>
      </w:pPr>
      <w:r w:rsidRPr="00174858">
        <w:rPr>
          <w:b/>
          <w:bCs/>
        </w:rPr>
        <w:t>Profile 2 — Strong Clinical Reasoner</w:t>
      </w:r>
    </w:p>
    <w:p w14:paraId="1917CA20" w14:textId="77777777" w:rsidR="00174858" w:rsidRPr="00174858" w:rsidRDefault="00174858" w:rsidP="00174858">
      <w:r w:rsidRPr="00174858">
        <w:rPr>
          <w:b/>
          <w:bCs/>
        </w:rPr>
        <w:t>Detection Logic:</w:t>
      </w:r>
      <w:r w:rsidRPr="00174858">
        <w:t xml:space="preserve"> High clinical reasoning quality scores across multiple domains; demonstrates explicit reasoning when probed; shows adaptive reasoning when scenarios evolve; handles clinical uncertainty appropriately.</w:t>
      </w:r>
    </w:p>
    <w:p w14:paraId="40B1DB2F" w14:textId="77777777" w:rsidR="00174858" w:rsidRPr="00174858" w:rsidRDefault="00174858" w:rsidP="00174858">
      <w:r w:rsidRPr="00174858">
        <w:rPr>
          <w:b/>
          <w:bCs/>
        </w:rPr>
        <w:t>Evidence Requirements:</w:t>
      </w:r>
      <w:r w:rsidRPr="00174858">
        <w:t xml:space="preserve"> Multiple REASONING_ARTICULATED evidence objects at Level 4 or above; appropriate ADAPTIVE_RESPONSE evidence; no systematic reasoning failure type identified.</w:t>
      </w:r>
    </w:p>
    <w:p w14:paraId="02325E57" w14:textId="77777777" w:rsidR="00174858" w:rsidRPr="00174858" w:rsidRDefault="00174858" w:rsidP="00174858">
      <w:r w:rsidRPr="00174858">
        <w:rPr>
          <w:b/>
          <w:bCs/>
        </w:rPr>
        <w:t>Educational Significance:</w:t>
      </w:r>
      <w:r w:rsidRPr="00174858">
        <w:t xml:space="preserve"> Identifies candidates whose foundational clinical thinking is strong. Knowledge gaps in this profile are more likely to respond to targeted study than reasoning deficits.</w:t>
      </w:r>
    </w:p>
    <w:p w14:paraId="6159CEEC" w14:textId="77777777" w:rsidR="00174858" w:rsidRPr="00174858" w:rsidRDefault="00174858" w:rsidP="00174858">
      <w:r w:rsidRPr="00174858">
        <w:pict w14:anchorId="0035BAD6">
          <v:rect id="_x0000_i1507" style="width:0;height:1.5pt" o:hralign="center" o:hrstd="t" o:hr="t" fillcolor="#a0a0a0" stroked="f"/>
        </w:pict>
      </w:r>
    </w:p>
    <w:p w14:paraId="4D643117" w14:textId="77777777" w:rsidR="00174858" w:rsidRPr="00174858" w:rsidRDefault="00174858" w:rsidP="00174858">
      <w:pPr>
        <w:rPr>
          <w:b/>
          <w:bCs/>
        </w:rPr>
      </w:pPr>
      <w:r w:rsidRPr="00174858">
        <w:rPr>
          <w:b/>
          <w:bCs/>
        </w:rPr>
        <w:t>Profile 3 — Knowledge-Strong, Judgment-Variable</w:t>
      </w:r>
    </w:p>
    <w:p w14:paraId="17BC2BC8" w14:textId="77777777" w:rsidR="00174858" w:rsidRPr="00174858" w:rsidRDefault="00174858" w:rsidP="00174858">
      <w:r w:rsidRPr="00174858">
        <w:rPr>
          <w:b/>
          <w:bCs/>
        </w:rPr>
        <w:t>Detection Logic:</w:t>
      </w:r>
      <w:r w:rsidRPr="00174858">
        <w:t xml:space="preserve"> Strong factual recall (correctly states medications, doses, diagnostic criteria) combined with variable application of that knowledge to specific clinical situations; may recite guidelines without demonstrating how to apply them.</w:t>
      </w:r>
    </w:p>
    <w:p w14:paraId="28E844C4" w14:textId="77777777" w:rsidR="00174858" w:rsidRPr="00174858" w:rsidRDefault="00174858" w:rsidP="00174858">
      <w:r w:rsidRPr="00174858">
        <w:rPr>
          <w:b/>
          <w:bCs/>
        </w:rPr>
        <w:t>Evidence Requirements:</w:t>
      </w:r>
      <w:r w:rsidRPr="00174858">
        <w:t xml:space="preserve"> Strong Domain 7 (Clinical Reasoning Quality) sub-scores on explicit knowledge items; moderate-to-variable scores on adaptive reasoning items and prioritization items.</w:t>
      </w:r>
    </w:p>
    <w:p w14:paraId="71A2D403" w14:textId="77777777" w:rsidR="00174858" w:rsidRPr="00174858" w:rsidRDefault="00174858" w:rsidP="00174858">
      <w:r w:rsidRPr="00174858">
        <w:rPr>
          <w:b/>
          <w:bCs/>
        </w:rPr>
        <w:t>Educational Significance:</w:t>
      </w:r>
      <w:r w:rsidRPr="00174858">
        <w:t xml:space="preserve"> Identifies candidates who may be over-relying on study memorization without adequate clinical application experience. Benefits from case-based learning and clinical reasoning exercises rather than additional content review.</w:t>
      </w:r>
    </w:p>
    <w:p w14:paraId="0EAC7BDE" w14:textId="77777777" w:rsidR="00174858" w:rsidRPr="00174858" w:rsidRDefault="00174858" w:rsidP="00174858">
      <w:r w:rsidRPr="00174858">
        <w:pict w14:anchorId="284D4C21">
          <v:rect id="_x0000_i1508" style="width:0;height:1.5pt" o:hralign="center" o:hrstd="t" o:hr="t" fillcolor="#a0a0a0" stroked="f"/>
        </w:pict>
      </w:r>
    </w:p>
    <w:p w14:paraId="0A18A208" w14:textId="77777777" w:rsidR="00174858" w:rsidRPr="00174858" w:rsidRDefault="00174858" w:rsidP="00174858">
      <w:pPr>
        <w:rPr>
          <w:b/>
          <w:bCs/>
        </w:rPr>
      </w:pPr>
      <w:r w:rsidRPr="00174858">
        <w:rPr>
          <w:b/>
          <w:bCs/>
        </w:rPr>
        <w:t>Profile 4 — Poor Prioritizer</w:t>
      </w:r>
    </w:p>
    <w:p w14:paraId="6E0CD117" w14:textId="77777777" w:rsidR="00174858" w:rsidRPr="00174858" w:rsidRDefault="00174858" w:rsidP="00174858">
      <w:r w:rsidRPr="00174858">
        <w:rPr>
          <w:b/>
          <w:bCs/>
        </w:rPr>
        <w:lastRenderedPageBreak/>
        <w:t>Detection Logic:</w:t>
      </w:r>
      <w:r w:rsidRPr="00174858">
        <w:t xml:space="preserve"> Consistently demonstrates knowledge of individual management elements but fails to correctly sequence them or identify the most urgent concern first; may address lower-priority concerns before life-threatening ones.</w:t>
      </w:r>
    </w:p>
    <w:p w14:paraId="7CBE446E" w14:textId="77777777" w:rsidR="00174858" w:rsidRPr="00174858" w:rsidRDefault="00174858" w:rsidP="00174858">
      <w:r w:rsidRPr="00174858">
        <w:rPr>
          <w:b/>
          <w:bCs/>
        </w:rPr>
        <w:t>Evidence Requirements:</w:t>
      </w:r>
      <w:r w:rsidRPr="00174858">
        <w:t xml:space="preserve"> Multiple PRIORITIZATION_EXPLICIT or PRIORITIZATION_IMPLICIT evidence objects demonstrating incorrect priority ordering; specific instances where Domain 8 (Prioritization) failures occurred.</w:t>
      </w:r>
    </w:p>
    <w:p w14:paraId="2A543183" w14:textId="77777777" w:rsidR="00174858" w:rsidRPr="00174858" w:rsidRDefault="00174858" w:rsidP="00174858">
      <w:r w:rsidRPr="00174858">
        <w:rPr>
          <w:b/>
          <w:bCs/>
        </w:rPr>
        <w:t>Educational Significance:</w:t>
      </w:r>
      <w:r w:rsidRPr="00174858">
        <w:t xml:space="preserve"> Prioritization failures are among the highest-risk competency gaps because they may not manifest as incorrect management but as incorrect timing of correct management — which in emergencies is equivalent to incorrect management.</w:t>
      </w:r>
    </w:p>
    <w:p w14:paraId="7AFC4AAC" w14:textId="77777777" w:rsidR="00174858" w:rsidRPr="00174858" w:rsidRDefault="00174858" w:rsidP="00174858">
      <w:r w:rsidRPr="00174858">
        <w:pict w14:anchorId="386E6428">
          <v:rect id="_x0000_i1509" style="width:0;height:1.5pt" o:hralign="center" o:hrstd="t" o:hr="t" fillcolor="#a0a0a0" stroked="f"/>
        </w:pict>
      </w:r>
    </w:p>
    <w:p w14:paraId="3BC9B1C1" w14:textId="77777777" w:rsidR="00174858" w:rsidRPr="00174858" w:rsidRDefault="00174858" w:rsidP="00174858">
      <w:pPr>
        <w:rPr>
          <w:b/>
          <w:bCs/>
        </w:rPr>
      </w:pPr>
      <w:r w:rsidRPr="00174858">
        <w:rPr>
          <w:b/>
          <w:bCs/>
        </w:rPr>
        <w:t>Profile 5 — Overconfident Candidate</w:t>
      </w:r>
    </w:p>
    <w:p w14:paraId="43B509F6" w14:textId="77777777" w:rsidR="00174858" w:rsidRPr="00174858" w:rsidRDefault="00174858" w:rsidP="00174858">
      <w:r w:rsidRPr="00174858">
        <w:rPr>
          <w:b/>
          <w:bCs/>
        </w:rPr>
        <w:t>Detection Logic:</w:t>
      </w:r>
      <w:r w:rsidRPr="00174858">
        <w:t xml:space="preserve"> Proposes management with high confidence in situations where clinical uncertainty should prompt more cautious decision-making; fails to recognize own limitations; does not escalate when escalation is appropriate; may propose Level 3 or 4 unsafe management with apparent confidence.</w:t>
      </w:r>
    </w:p>
    <w:p w14:paraId="134BFBD6" w14:textId="77777777" w:rsidR="00174858" w:rsidRPr="00174858" w:rsidRDefault="00174858" w:rsidP="00174858">
      <w:r w:rsidRPr="00174858">
        <w:rPr>
          <w:b/>
          <w:bCs/>
        </w:rPr>
        <w:t>Evidence Requirements:</w:t>
      </w:r>
      <w:r w:rsidRPr="00174858">
        <w:t xml:space="preserve"> Absence of ESCALATION_STATED evidence in cases where escalation is a critical action; evidence of inappropriate certainty in uncertain clinical situations; Level 3 or 4 unsafe actions proposed without self-correction.</w:t>
      </w:r>
    </w:p>
    <w:p w14:paraId="6508EF92" w14:textId="77777777" w:rsidR="00174858" w:rsidRPr="00174858" w:rsidRDefault="00174858" w:rsidP="00174858">
      <w:r w:rsidRPr="00174858">
        <w:rPr>
          <w:b/>
          <w:bCs/>
        </w:rPr>
        <w:t>Educational Significance:</w:t>
      </w:r>
      <w:r w:rsidRPr="00174858">
        <w:t xml:space="preserve"> Overconfidence is the most dangerous clinical performance profile because it represents not just a knowledge gap but a metacognitive gap — the candidate does not know what they do not know. Requires specific educational intervention targeting self-assessment accuracy, not just clinical knowledge.</w:t>
      </w:r>
    </w:p>
    <w:p w14:paraId="22DBA209" w14:textId="77777777" w:rsidR="00174858" w:rsidRPr="00174858" w:rsidRDefault="00174858" w:rsidP="00174858">
      <w:r w:rsidRPr="00174858">
        <w:pict w14:anchorId="7E053668">
          <v:rect id="_x0000_i1510" style="width:0;height:1.5pt" o:hralign="center" o:hrstd="t" o:hr="t" fillcolor="#a0a0a0" stroked="f"/>
        </w:pict>
      </w:r>
    </w:p>
    <w:p w14:paraId="5EE3FF9F" w14:textId="77777777" w:rsidR="00174858" w:rsidRPr="00174858" w:rsidRDefault="00174858" w:rsidP="00174858">
      <w:pPr>
        <w:rPr>
          <w:b/>
          <w:bCs/>
        </w:rPr>
      </w:pPr>
      <w:r w:rsidRPr="00174858">
        <w:rPr>
          <w:b/>
          <w:bCs/>
        </w:rPr>
        <w:t>Profile 6 — Verbose Communicator</w:t>
      </w:r>
    </w:p>
    <w:p w14:paraId="6BD2541F" w14:textId="77777777" w:rsidR="00174858" w:rsidRPr="00174858" w:rsidRDefault="00174858" w:rsidP="00174858">
      <w:r w:rsidRPr="00174858">
        <w:rPr>
          <w:b/>
          <w:bCs/>
        </w:rPr>
        <w:t>Detection Logic:</w:t>
      </w:r>
      <w:r w:rsidRPr="00174858">
        <w:t xml:space="preserve"> Consistent ACTION_09 triggering across multiple cases; high CandidateState.verbosityLevel across session; communication quality score Level 2 or below due to verbosity.</w:t>
      </w:r>
    </w:p>
    <w:p w14:paraId="7EF20F89" w14:textId="77777777" w:rsidR="00174858" w:rsidRPr="00174858" w:rsidRDefault="00174858" w:rsidP="00174858">
      <w:r w:rsidRPr="00174858">
        <w:rPr>
          <w:b/>
          <w:bCs/>
        </w:rPr>
        <w:t>Evidence Requirements:</w:t>
      </w:r>
      <w:r w:rsidRPr="00174858">
        <w:t xml:space="preserve"> Three or more ACTION_09 interruptions across session; VERBOSITY_INSTANCE evidence in multiple cases; documented pattern of extended responses without proportional clinical content.</w:t>
      </w:r>
    </w:p>
    <w:p w14:paraId="274AF8BA" w14:textId="77777777" w:rsidR="00174858" w:rsidRPr="00174858" w:rsidRDefault="00174858" w:rsidP="00174858">
      <w:r w:rsidRPr="00174858">
        <w:rPr>
          <w:b/>
          <w:bCs/>
        </w:rPr>
        <w:lastRenderedPageBreak/>
        <w:t>Educational Significance:</w:t>
      </w:r>
      <w:r w:rsidRPr="00174858">
        <w:t xml:space="preserve"> Verbal communication efficiency is directly relevant to clinical practice — in emergencies, verbose communication delays team coordination. Identifies a specific communication competency for targeted development.</w:t>
      </w:r>
    </w:p>
    <w:p w14:paraId="0234B816" w14:textId="77777777" w:rsidR="00174858" w:rsidRPr="00174858" w:rsidRDefault="00174858" w:rsidP="00174858">
      <w:r w:rsidRPr="00174858">
        <w:pict w14:anchorId="290538DB">
          <v:rect id="_x0000_i1511" style="width:0;height:1.5pt" o:hralign="center" o:hrstd="t" o:hr="t" fillcolor="#a0a0a0" stroked="f"/>
        </w:pict>
      </w:r>
    </w:p>
    <w:p w14:paraId="3B86E687" w14:textId="77777777" w:rsidR="00174858" w:rsidRPr="00174858" w:rsidRDefault="00174858" w:rsidP="00174858">
      <w:pPr>
        <w:rPr>
          <w:b/>
          <w:bCs/>
        </w:rPr>
      </w:pPr>
      <w:r w:rsidRPr="00174858">
        <w:rPr>
          <w:b/>
          <w:bCs/>
        </w:rPr>
        <w:t>Profile 7 — Systematic Knowledge Gap</w:t>
      </w:r>
    </w:p>
    <w:p w14:paraId="4146AE46" w14:textId="77777777" w:rsidR="00174858" w:rsidRPr="00174858" w:rsidRDefault="00174858" w:rsidP="00174858">
      <w:r w:rsidRPr="00174858">
        <w:rPr>
          <w:b/>
          <w:bCs/>
        </w:rPr>
        <w:t>Detection Logic:</w:t>
      </w:r>
      <w:r w:rsidRPr="00174858">
        <w:t xml:space="preserve"> Consistent critical action failures across a specific clinical domain or condition type; multiple NOT_DEMONSTRATED critical actions in the same domain; domain score below 3 in a specific competency area.</w:t>
      </w:r>
    </w:p>
    <w:p w14:paraId="4F988D1E" w14:textId="77777777" w:rsidR="00174858" w:rsidRPr="00174858" w:rsidRDefault="00174858" w:rsidP="00174858">
      <w:r w:rsidRPr="00174858">
        <w:rPr>
          <w:b/>
          <w:bCs/>
        </w:rPr>
        <w:t>Evidence Requirements:</w:t>
      </w:r>
      <w:r w:rsidRPr="00174858">
        <w:t xml:space="preserve"> Three or more NOT_DEMONSTRATED critical actions in the same domain across multiple cases; domain score below 3 in the affected domain.</w:t>
      </w:r>
    </w:p>
    <w:p w14:paraId="2A6AA200" w14:textId="77777777" w:rsidR="00174858" w:rsidRPr="00174858" w:rsidRDefault="00174858" w:rsidP="00174858">
      <w:r w:rsidRPr="00174858">
        <w:rPr>
          <w:b/>
          <w:bCs/>
        </w:rPr>
        <w:t>Educational Significance:</w:t>
      </w:r>
      <w:r w:rsidRPr="00174858">
        <w:t xml:space="preserve"> Identifies specific content areas for targeted study. The most targetable profile for educational intervention because the gap is specific.</w:t>
      </w:r>
    </w:p>
    <w:p w14:paraId="57D59544" w14:textId="77777777" w:rsidR="00174858" w:rsidRPr="00174858" w:rsidRDefault="00174858" w:rsidP="00174858">
      <w:r w:rsidRPr="00174858">
        <w:pict w14:anchorId="4862F3D0">
          <v:rect id="_x0000_i1512" style="width:0;height:1.5pt" o:hralign="center" o:hrstd="t" o:hr="t" fillcolor="#a0a0a0" stroked="f"/>
        </w:pict>
      </w:r>
    </w:p>
    <w:p w14:paraId="37CC458B" w14:textId="77777777" w:rsidR="00174858" w:rsidRPr="00174858" w:rsidRDefault="00174858" w:rsidP="00174858">
      <w:pPr>
        <w:rPr>
          <w:b/>
          <w:bCs/>
        </w:rPr>
      </w:pPr>
      <w:r w:rsidRPr="00174858">
        <w:rPr>
          <w:b/>
          <w:bCs/>
        </w:rPr>
        <w:t>Profile 8 — Unsafe Candidate</w:t>
      </w:r>
    </w:p>
    <w:p w14:paraId="3294B84B" w14:textId="77777777" w:rsidR="00174858" w:rsidRPr="00174858" w:rsidRDefault="00174858" w:rsidP="00174858">
      <w:r w:rsidRPr="00174858">
        <w:rPr>
          <w:b/>
          <w:bCs/>
        </w:rPr>
        <w:t>Detection Logic:</w:t>
      </w:r>
      <w:r w:rsidRPr="00174858">
        <w:t xml:space="preserve"> Level 3 or Level 4 unsafe action(s) delivered without recovery; safety recognition failures across multiple cases.</w:t>
      </w:r>
    </w:p>
    <w:p w14:paraId="0E6EE413" w14:textId="77777777" w:rsidR="00174858" w:rsidRPr="00174858" w:rsidRDefault="00174858" w:rsidP="00174858">
      <w:r w:rsidRPr="00174858">
        <w:rPr>
          <w:b/>
          <w:bCs/>
        </w:rPr>
        <w:t>Evidence Requirements:</w:t>
      </w:r>
      <w:r w:rsidRPr="00174858">
        <w:t xml:space="preserve"> Level 3 or Level 4 unsafe action recorded as NOT_RECOVERED or FALSE_RECOVERY; multiple safety recognition failures across session.</w:t>
      </w:r>
    </w:p>
    <w:p w14:paraId="4F3063AD" w14:textId="77777777" w:rsidR="00174858" w:rsidRPr="00174858" w:rsidRDefault="00174858" w:rsidP="00174858">
      <w:r w:rsidRPr="00174858">
        <w:rPr>
          <w:b/>
          <w:bCs/>
        </w:rPr>
        <w:t>Educational Significance:</w:t>
      </w:r>
      <w:r w:rsidRPr="00174858">
        <w:t xml:space="preserve"> The most urgent profile from a patient safety perspective. Requires specific remediation focused on safety recognition and critical action identification before additional study in other content areas.</w:t>
      </w:r>
    </w:p>
    <w:p w14:paraId="0E6CB539" w14:textId="77777777" w:rsidR="00174858" w:rsidRPr="00174858" w:rsidRDefault="00174858" w:rsidP="00174858">
      <w:r w:rsidRPr="00174858">
        <w:pict w14:anchorId="17304CA1">
          <v:rect id="_x0000_i1513" style="width:0;height:1.5pt" o:hralign="center" o:hrstd="t" o:hr="t" fillcolor="#a0a0a0" stroked="f"/>
        </w:pict>
      </w:r>
    </w:p>
    <w:p w14:paraId="7B710938" w14:textId="77777777" w:rsidR="00174858" w:rsidRPr="00174858" w:rsidRDefault="00174858" w:rsidP="00174858">
      <w:pPr>
        <w:rPr>
          <w:b/>
          <w:bCs/>
        </w:rPr>
      </w:pPr>
      <w:r w:rsidRPr="00174858">
        <w:rPr>
          <w:b/>
          <w:bCs/>
        </w:rPr>
        <w:t>Profile 9 — Incomplete Thinker</w:t>
      </w:r>
    </w:p>
    <w:p w14:paraId="3A7BAE6B" w14:textId="77777777" w:rsidR="00174858" w:rsidRPr="00174858" w:rsidRDefault="00174858" w:rsidP="00174858">
      <w:r w:rsidRPr="00174858">
        <w:rPr>
          <w:b/>
          <w:bCs/>
        </w:rPr>
        <w:t>Detection Logic:</w:t>
      </w:r>
      <w:r w:rsidRPr="00174858">
        <w:t xml:space="preserve"> Candidate addresses each question in isolation without integrating clinical information across the examination; fails to anticipate downstream consequences; management plans are addressed one element at a time without a comprehensive framework.</w:t>
      </w:r>
    </w:p>
    <w:p w14:paraId="35DF0920" w14:textId="77777777" w:rsidR="00174858" w:rsidRPr="00174858" w:rsidRDefault="00174858" w:rsidP="00174858">
      <w:r w:rsidRPr="00174858">
        <w:rPr>
          <w:b/>
          <w:bCs/>
        </w:rPr>
        <w:t>Evidence Requirements:</w:t>
      </w:r>
      <w:r w:rsidRPr="00174858">
        <w:t xml:space="preserve"> Absence of REASONING_ARTICULATED evidence demonstrating integration across multiple clinical elements; repeated CLINICAL_OMISSION of downstream management planning; case completion assessment scores below 3 for case engagement depth.</w:t>
      </w:r>
    </w:p>
    <w:p w14:paraId="486DEAB0" w14:textId="77777777" w:rsidR="00174858" w:rsidRPr="00174858" w:rsidRDefault="00174858" w:rsidP="00174858">
      <w:r w:rsidRPr="00174858">
        <w:rPr>
          <w:b/>
          <w:bCs/>
        </w:rPr>
        <w:lastRenderedPageBreak/>
        <w:t>Educational Significance:</w:t>
      </w:r>
      <w:r w:rsidRPr="00174858">
        <w:t xml:space="preserve"> Identifies candidates whose clinical thinking framework is incomplete — they can address individual clinical questions but do not yet think in clinical systems. Benefits from comprehensive case-based learning.</w:t>
      </w:r>
    </w:p>
    <w:p w14:paraId="3BD14884" w14:textId="77777777" w:rsidR="00174858" w:rsidRPr="00174858" w:rsidRDefault="00174858" w:rsidP="00174858">
      <w:r w:rsidRPr="00174858">
        <w:pict w14:anchorId="32F87CB4">
          <v:rect id="_x0000_i1514" style="width:0;height:1.5pt" o:hralign="center" o:hrstd="t" o:hr="t" fillcolor="#a0a0a0" stroked="f"/>
        </w:pict>
      </w:r>
    </w:p>
    <w:p w14:paraId="66D7BCFA" w14:textId="77777777" w:rsidR="00174858" w:rsidRPr="00174858" w:rsidRDefault="00174858" w:rsidP="00174858">
      <w:pPr>
        <w:rPr>
          <w:b/>
          <w:bCs/>
        </w:rPr>
      </w:pPr>
      <w:r w:rsidRPr="00174858">
        <w:rPr>
          <w:b/>
          <w:bCs/>
        </w:rPr>
        <w:t>Section 10 — Scoring Architecture</w:t>
      </w:r>
    </w:p>
    <w:p w14:paraId="7D79B887" w14:textId="77777777" w:rsidR="00174858" w:rsidRPr="00174858" w:rsidRDefault="00174858" w:rsidP="00174858">
      <w:pPr>
        <w:rPr>
          <w:b/>
          <w:bCs/>
        </w:rPr>
      </w:pPr>
      <w:r w:rsidRPr="00174858">
        <w:rPr>
          <w:b/>
          <w:bCs/>
        </w:rPr>
        <w:t>The Separation Principle</w:t>
      </w:r>
    </w:p>
    <w:p w14:paraId="41A920F5" w14:textId="77777777" w:rsidR="00174858" w:rsidRPr="00174858" w:rsidRDefault="00174858" w:rsidP="00174858">
      <w:r w:rsidRPr="00174858">
        <w:t>Assessment determines evidence. Scoring interprets evidence. These are separate architectural functions and must be implemented as separate systems. Evidence collection produces a factual record of what occurred. Scoring assigns meaning to that record.</w:t>
      </w:r>
    </w:p>
    <w:p w14:paraId="1062320C" w14:textId="77777777" w:rsidR="00174858" w:rsidRPr="00174858" w:rsidRDefault="00174858" w:rsidP="00174858">
      <w:r w:rsidRPr="00174858">
        <w:t>This separation serves two purposes. First, it allows scoring to be revised or recalibrated without requiring re-collection of evidence — if the scoring weights are adjusted based on psychometric validation, the same evidence base can be re-scored without re-running the examination. Second, it prevents scoring assumptions from contaminating evidence collection — the assessment architecture should not be structured by what is easy to score, but by what is important to observe.</w:t>
      </w:r>
    </w:p>
    <w:p w14:paraId="22269E13" w14:textId="77777777" w:rsidR="00174858" w:rsidRPr="00174858" w:rsidRDefault="00174858" w:rsidP="00174858">
      <w:pPr>
        <w:rPr>
          <w:b/>
          <w:bCs/>
        </w:rPr>
      </w:pPr>
      <w:r w:rsidRPr="00174858">
        <w:rPr>
          <w:b/>
          <w:bCs/>
        </w:rPr>
        <w:t>Score Objects</w:t>
      </w:r>
    </w:p>
    <w:p w14:paraId="3E8AFCB8" w14:textId="77777777" w:rsidR="00174858" w:rsidRPr="00174858" w:rsidRDefault="00174858" w:rsidP="00174858">
      <w:r w:rsidRPr="00174858">
        <w:t>Every scored dimension produces a Score Object with the following fields:</w:t>
      </w:r>
    </w:p>
    <w:p w14:paraId="750DF30F" w14:textId="77777777" w:rsidR="00174858" w:rsidRPr="00174858" w:rsidRDefault="00174858" w:rsidP="00174858">
      <w:r w:rsidRPr="00174858">
        <w:rPr>
          <w:b/>
          <w:bCs/>
        </w:rPr>
        <w:t>scoreId:</w:t>
      </w:r>
      <w:r w:rsidRPr="00174858">
        <w:t xml:space="preserve"> Unique identifier for this score instance.</w:t>
      </w:r>
    </w:p>
    <w:p w14:paraId="33328CF2" w14:textId="77777777" w:rsidR="00174858" w:rsidRPr="00174858" w:rsidRDefault="00174858" w:rsidP="00174858">
      <w:r w:rsidRPr="00174858">
        <w:rPr>
          <w:b/>
          <w:bCs/>
        </w:rPr>
        <w:t>dimensionId:</w:t>
      </w:r>
      <w:r w:rsidRPr="00174858">
        <w:t xml:space="preserve"> Reference to the scored dimension (domain, critical action, unsafe action, communication, etc.).</w:t>
      </w:r>
    </w:p>
    <w:p w14:paraId="3555FB8D" w14:textId="77777777" w:rsidR="00174858" w:rsidRPr="00174858" w:rsidRDefault="00174858" w:rsidP="00174858">
      <w:r w:rsidRPr="00174858">
        <w:rPr>
          <w:b/>
          <w:bCs/>
        </w:rPr>
        <w:t>rawScore:</w:t>
      </w:r>
      <w:r w:rsidRPr="00174858">
        <w:t xml:space="preserve"> The unweighted score on a defined scale (1–10 for domains; see dimension-specific scales for other dimensions).</w:t>
      </w:r>
    </w:p>
    <w:p w14:paraId="3EA02FAF" w14:textId="77777777" w:rsidR="00174858" w:rsidRPr="00174858" w:rsidRDefault="00174858" w:rsidP="00174858">
      <w:r w:rsidRPr="00174858">
        <w:rPr>
          <w:b/>
          <w:bCs/>
        </w:rPr>
        <w:t>confidence:</w:t>
      </w:r>
      <w:r w:rsidRPr="00174858">
        <w:t xml:space="preserve"> Assessment confidence level for this score (HIGH/MEDIUM/LOW/UNCERTAIN), derived from the confidence levels of the evidence supporting this score.</w:t>
      </w:r>
    </w:p>
    <w:p w14:paraId="22520FC9" w14:textId="77777777" w:rsidR="00174858" w:rsidRPr="00174858" w:rsidRDefault="00174858" w:rsidP="00174858">
      <w:r w:rsidRPr="00174858">
        <w:rPr>
          <w:b/>
          <w:bCs/>
        </w:rPr>
        <w:t>evidenceBasis:</w:t>
      </w:r>
      <w:r w:rsidRPr="00174858">
        <w:t xml:space="preserve"> Array of evidenceIds supporting this score. The traceability link from score to evidence.</w:t>
      </w:r>
    </w:p>
    <w:p w14:paraId="4134693C" w14:textId="77777777" w:rsidR="00174858" w:rsidRPr="00174858" w:rsidRDefault="00174858" w:rsidP="00174858">
      <w:r w:rsidRPr="00174858">
        <w:rPr>
          <w:b/>
          <w:bCs/>
        </w:rPr>
        <w:t>weightedScore:</w:t>
      </w:r>
      <w:r w:rsidRPr="00174858">
        <w:t xml:space="preserve"> The raw score after applying the dimension weight from the Weighting Framework.</w:t>
      </w:r>
    </w:p>
    <w:p w14:paraId="12B60D20" w14:textId="77777777" w:rsidR="00174858" w:rsidRPr="00174858" w:rsidRDefault="00174858" w:rsidP="00174858">
      <w:r w:rsidRPr="00174858">
        <w:rPr>
          <w:b/>
          <w:bCs/>
        </w:rPr>
        <w:lastRenderedPageBreak/>
        <w:t>scoreNarrative:</w:t>
      </w:r>
      <w:r w:rsidRPr="00174858">
        <w:t xml:space="preserve"> Brief explanation of the basis for this score, written in language suitable for inclusion in a feedback package.</w:t>
      </w:r>
    </w:p>
    <w:p w14:paraId="6D222E6F" w14:textId="77777777" w:rsidR="00174858" w:rsidRPr="00174858" w:rsidRDefault="00174858" w:rsidP="00174858">
      <w:r w:rsidRPr="00174858">
        <w:rPr>
          <w:b/>
          <w:bCs/>
        </w:rPr>
        <w:t>conflictingEvidence:</w:t>
      </w:r>
      <w:r w:rsidRPr="00174858">
        <w:t xml:space="preserve"> Array of evidenceIds representing evidence that conflicts with this score. Required field — must explicitly contain either conflicting evidence references or a null value indicating no conflicting evidence was identified.</w:t>
      </w:r>
    </w:p>
    <w:p w14:paraId="535C3FCD" w14:textId="77777777" w:rsidR="00174858" w:rsidRPr="00174858" w:rsidRDefault="00174858" w:rsidP="00174858">
      <w:r w:rsidRPr="00174858">
        <w:rPr>
          <w:b/>
          <w:bCs/>
        </w:rPr>
        <w:t>humanReviewFlag:</w:t>
      </w:r>
      <w:r w:rsidRPr="00174858">
        <w:t xml:space="preserve"> Boolean indicating whether this score requires human review before finalization (triggered by UNCERTAIN confidence or significantly conflicting evidence).</w:t>
      </w:r>
    </w:p>
    <w:p w14:paraId="15086F78" w14:textId="77777777" w:rsidR="00174858" w:rsidRPr="00174858" w:rsidRDefault="00174858" w:rsidP="00174858">
      <w:r w:rsidRPr="00174858">
        <w:pict w14:anchorId="01D4D26C">
          <v:rect id="_x0000_i1515" style="width:0;height:1.5pt" o:hralign="center" o:hrstd="t" o:hr="t" fillcolor="#a0a0a0" stroked="f"/>
        </w:pict>
      </w:r>
    </w:p>
    <w:p w14:paraId="7FA919D1" w14:textId="77777777" w:rsidR="00174858" w:rsidRPr="00174858" w:rsidRDefault="00174858" w:rsidP="00174858">
      <w:pPr>
        <w:rPr>
          <w:b/>
          <w:bCs/>
        </w:rPr>
      </w:pPr>
      <w:r w:rsidRPr="00174858">
        <w:rPr>
          <w:b/>
          <w:bCs/>
        </w:rPr>
        <w:t>Weighting Framework</w:t>
      </w:r>
    </w:p>
    <w:p w14:paraId="15507538" w14:textId="77777777" w:rsidR="00174858" w:rsidRPr="00174858" w:rsidRDefault="00174858" w:rsidP="00174858">
      <w:r w:rsidRPr="00174858">
        <w:t>The Weighting Framework defines the relative importance of each scored dimension in the overall assessment. Weights reflect the clinical importance of each dimension, not the ease of assessment.</w:t>
      </w:r>
    </w:p>
    <w:p w14:paraId="4AAD966C" w14:textId="77777777" w:rsidR="00174858" w:rsidRPr="00174858" w:rsidRDefault="00174858" w:rsidP="00174858">
      <w:r w:rsidRPr="00174858">
        <w:rPr>
          <w:b/>
          <w:bCs/>
        </w:rPr>
        <w:t>Tier 1 — Safety Dimensions (weight: 40% of overall assessment)</w:t>
      </w:r>
    </w:p>
    <w:p w14:paraId="0070861B" w14:textId="77777777" w:rsidR="00174858" w:rsidRPr="00174858" w:rsidRDefault="00174858" w:rsidP="00174858">
      <w:pPr>
        <w:numPr>
          <w:ilvl w:val="0"/>
          <w:numId w:val="51"/>
        </w:numPr>
      </w:pPr>
      <w:r w:rsidRPr="00174858">
        <w:t>Unsafe Action presence and severity: 25%</w:t>
      </w:r>
    </w:p>
    <w:p w14:paraId="77D55741" w14:textId="77777777" w:rsidR="00174858" w:rsidRPr="00174858" w:rsidRDefault="00174858" w:rsidP="00174858">
      <w:pPr>
        <w:numPr>
          <w:ilvl w:val="0"/>
          <w:numId w:val="51"/>
        </w:numPr>
      </w:pPr>
      <w:r w:rsidRPr="00174858">
        <w:t>Safety recognition (appropriate proactive safety identification): 15%</w:t>
      </w:r>
    </w:p>
    <w:p w14:paraId="4E814137" w14:textId="77777777" w:rsidR="00174858" w:rsidRPr="00174858" w:rsidRDefault="00174858" w:rsidP="00174858">
      <w:r w:rsidRPr="00174858">
        <w:rPr>
          <w:i/>
          <w:iCs/>
        </w:rPr>
        <w:t>Rationale:</w:t>
      </w:r>
      <w:r w:rsidRPr="00174858">
        <w:t xml:space="preserve"> The most important clinical competency is safe practice. No amount of clinical knowledge compensates for a pattern of unsafe management. Safety dimensions receive the highest weight in all assessment contexts.</w:t>
      </w:r>
    </w:p>
    <w:p w14:paraId="4FAFAFE0" w14:textId="77777777" w:rsidR="00174858" w:rsidRPr="00174858" w:rsidRDefault="00174858" w:rsidP="00174858">
      <w:r w:rsidRPr="00174858">
        <w:rPr>
          <w:b/>
          <w:bCs/>
        </w:rPr>
        <w:t>Tier 2 — Critical Action Dimensions (weight: 30% of overall assessment)</w:t>
      </w:r>
    </w:p>
    <w:p w14:paraId="21FAF680" w14:textId="77777777" w:rsidR="00174858" w:rsidRPr="00174858" w:rsidRDefault="00174858" w:rsidP="00174858">
      <w:pPr>
        <w:numPr>
          <w:ilvl w:val="0"/>
          <w:numId w:val="52"/>
        </w:numPr>
      </w:pPr>
      <w:r w:rsidRPr="00174858">
        <w:t>MANDATORY critical actions demonstrated: 20%</w:t>
      </w:r>
    </w:p>
    <w:p w14:paraId="33CF42F9" w14:textId="77777777" w:rsidR="00174858" w:rsidRPr="00174858" w:rsidRDefault="00174858" w:rsidP="00174858">
      <w:pPr>
        <w:numPr>
          <w:ilvl w:val="0"/>
          <w:numId w:val="52"/>
        </w:numPr>
      </w:pPr>
      <w:r w:rsidRPr="00174858">
        <w:t>IMPORTANT critical actions demonstrated: 10%</w:t>
      </w:r>
    </w:p>
    <w:p w14:paraId="31492652" w14:textId="77777777" w:rsidR="00174858" w:rsidRPr="00174858" w:rsidRDefault="00174858" w:rsidP="00174858">
      <w:r w:rsidRPr="00174858">
        <w:rPr>
          <w:i/>
          <w:iCs/>
        </w:rPr>
        <w:t>Rationale:</w:t>
      </w:r>
      <w:r w:rsidRPr="00174858">
        <w:t xml:space="preserve"> Critical actions represent the essential competency requirements for each case. Failure to demonstrate mandatory critical actions represents a significant clinical gap regardless of performance in other areas.</w:t>
      </w:r>
    </w:p>
    <w:p w14:paraId="5E4FE5CA" w14:textId="77777777" w:rsidR="00174858" w:rsidRPr="00174858" w:rsidRDefault="00174858" w:rsidP="00174858">
      <w:r w:rsidRPr="00174858">
        <w:rPr>
          <w:b/>
          <w:bCs/>
        </w:rPr>
        <w:t>Tier 3 — Clinical Reasoning Dimensions (weight: 20% of overall assessment)</w:t>
      </w:r>
    </w:p>
    <w:p w14:paraId="3A2F5398" w14:textId="77777777" w:rsidR="00174858" w:rsidRPr="00174858" w:rsidRDefault="00174858" w:rsidP="00174858">
      <w:pPr>
        <w:numPr>
          <w:ilvl w:val="0"/>
          <w:numId w:val="53"/>
        </w:numPr>
      </w:pPr>
      <w:r w:rsidRPr="00174858">
        <w:t>Reasoning quality across domains: 12%</w:t>
      </w:r>
    </w:p>
    <w:p w14:paraId="44A6C68F" w14:textId="77777777" w:rsidR="00174858" w:rsidRPr="00174858" w:rsidRDefault="00174858" w:rsidP="00174858">
      <w:pPr>
        <w:numPr>
          <w:ilvl w:val="0"/>
          <w:numId w:val="53"/>
        </w:numPr>
      </w:pPr>
      <w:r w:rsidRPr="00174858">
        <w:t>Prioritization quality: 8%</w:t>
      </w:r>
    </w:p>
    <w:p w14:paraId="4D1C3BB5" w14:textId="77777777" w:rsidR="00174858" w:rsidRPr="00174858" w:rsidRDefault="00174858" w:rsidP="00174858">
      <w:r w:rsidRPr="00174858">
        <w:rPr>
          <w:i/>
          <w:iCs/>
        </w:rPr>
        <w:t>Rationale:</w:t>
      </w:r>
      <w:r w:rsidRPr="00174858">
        <w:t xml:space="preserve"> Clinical reasoning is the foundation of durable clinical competency. A candidate who demonstrates strong reasoning can adapt to clinical situations their knowledge does not directly cover.</w:t>
      </w:r>
    </w:p>
    <w:p w14:paraId="4F2B6DD6" w14:textId="77777777" w:rsidR="00174858" w:rsidRPr="00174858" w:rsidRDefault="00174858" w:rsidP="00174858">
      <w:r w:rsidRPr="00174858">
        <w:rPr>
          <w:b/>
          <w:bCs/>
        </w:rPr>
        <w:lastRenderedPageBreak/>
        <w:t>Tier 4 — Communication Dimensions (weight: 10% of overall assessment)</w:t>
      </w:r>
    </w:p>
    <w:p w14:paraId="502197D6" w14:textId="77777777" w:rsidR="00174858" w:rsidRPr="00174858" w:rsidRDefault="00174858" w:rsidP="00174858">
      <w:pPr>
        <w:numPr>
          <w:ilvl w:val="0"/>
          <w:numId w:val="54"/>
        </w:numPr>
      </w:pPr>
      <w:r w:rsidRPr="00174858">
        <w:t>Communication quality: 10%</w:t>
      </w:r>
    </w:p>
    <w:p w14:paraId="33CAD891" w14:textId="77777777" w:rsidR="00174858" w:rsidRPr="00174858" w:rsidRDefault="00174858" w:rsidP="00174858">
      <w:r w:rsidRPr="00174858">
        <w:rPr>
          <w:i/>
          <w:iCs/>
        </w:rPr>
        <w:t>Rationale:</w:t>
      </w:r>
      <w:r w:rsidRPr="00174858">
        <w:t xml:space="preserve"> Communication is a clinical competency but secondary to safety, critical actions, and reasoning. Communication deficits that do not obscure clinical competency assessment are less significant than those that do.</w:t>
      </w:r>
    </w:p>
    <w:p w14:paraId="07E2F4C4" w14:textId="77777777" w:rsidR="00174858" w:rsidRPr="00174858" w:rsidRDefault="00174858" w:rsidP="00174858">
      <w:r w:rsidRPr="00174858">
        <w:pict w14:anchorId="5C992238">
          <v:rect id="_x0000_i1516" style="width:0;height:1.5pt" o:hralign="center" o:hrstd="t" o:hr="t" fillcolor="#a0a0a0" stroked="f"/>
        </w:pict>
      </w:r>
    </w:p>
    <w:p w14:paraId="28D4BE9F" w14:textId="77777777" w:rsidR="00174858" w:rsidRPr="00174858" w:rsidRDefault="00174858" w:rsidP="00174858">
      <w:pPr>
        <w:rPr>
          <w:b/>
          <w:bCs/>
        </w:rPr>
      </w:pPr>
      <w:r w:rsidRPr="00174858">
        <w:rPr>
          <w:b/>
          <w:bCs/>
        </w:rPr>
        <w:t>Confidence Framework</w:t>
      </w:r>
    </w:p>
    <w:p w14:paraId="04A1B52E" w14:textId="77777777" w:rsidR="00174858" w:rsidRPr="00174858" w:rsidRDefault="00174858" w:rsidP="00174858">
      <w:r w:rsidRPr="00174858">
        <w:t>Score confidence is computed from the evidence confidence levels of all evidence objects contributing to the score:</w:t>
      </w:r>
    </w:p>
    <w:p w14:paraId="4AB049E7" w14:textId="77777777" w:rsidR="00174858" w:rsidRPr="00174858" w:rsidRDefault="00174858" w:rsidP="00174858">
      <w:r w:rsidRPr="00174858">
        <w:rPr>
          <w:b/>
          <w:bCs/>
        </w:rPr>
        <w:t>HIGH Score Confidence:</w:t>
      </w:r>
      <w:r w:rsidRPr="00174858">
        <w:t xml:space="preserve"> All contributing evidence is HIGH or MEDIUM confidence; no conflicting evidence; multiple independent evidence objects supporting the score.</w:t>
      </w:r>
    </w:p>
    <w:p w14:paraId="680FF27D" w14:textId="77777777" w:rsidR="00174858" w:rsidRPr="00174858" w:rsidRDefault="00174858" w:rsidP="00174858">
      <w:r w:rsidRPr="00174858">
        <w:rPr>
          <w:b/>
          <w:bCs/>
        </w:rPr>
        <w:t>MEDIUM Score Confidence:</w:t>
      </w:r>
      <w:r w:rsidRPr="00174858">
        <w:t xml:space="preserve"> Majority of contributing evidence is HIGH or MEDIUM confidence; minor conflicting evidence that does not substantially alter the score; adequate number of evidence objects.</w:t>
      </w:r>
    </w:p>
    <w:p w14:paraId="46D6A1DE" w14:textId="77777777" w:rsidR="00174858" w:rsidRPr="00174858" w:rsidRDefault="00174858" w:rsidP="00174858">
      <w:r w:rsidRPr="00174858">
        <w:rPr>
          <w:b/>
          <w:bCs/>
        </w:rPr>
        <w:t>LOW Score Confidence:</w:t>
      </w:r>
      <w:r w:rsidRPr="00174858">
        <w:t xml:space="preserve"> Significant proportion of contributing evidence is LOW confidence or INFERRED; notable conflicting evidence; limited number of evidence objects.</w:t>
      </w:r>
    </w:p>
    <w:p w14:paraId="330C902D" w14:textId="77777777" w:rsidR="00174858" w:rsidRPr="00174858" w:rsidRDefault="00174858" w:rsidP="00174858">
      <w:r w:rsidRPr="00174858">
        <w:rPr>
          <w:b/>
          <w:bCs/>
        </w:rPr>
        <w:t>UNCERTAIN Score Confidence:</w:t>
      </w:r>
      <w:r w:rsidRPr="00174858">
        <w:t xml:space="preserve"> Insufficient evidence to support a reliable score; evidence is contradictory to a degree that prevents scoring; human review required before score is finalized.</w:t>
      </w:r>
    </w:p>
    <w:p w14:paraId="0403CF9D" w14:textId="77777777" w:rsidR="00174858" w:rsidRPr="00174858" w:rsidRDefault="00174858" w:rsidP="00174858">
      <w:r w:rsidRPr="00174858">
        <w:pict w14:anchorId="79C2A5E5">
          <v:rect id="_x0000_i1517" style="width:0;height:1.5pt" o:hralign="center" o:hrstd="t" o:hr="t" fillcolor="#a0a0a0" stroked="f"/>
        </w:pict>
      </w:r>
    </w:p>
    <w:p w14:paraId="21407588" w14:textId="77777777" w:rsidR="00174858" w:rsidRPr="00174858" w:rsidRDefault="00174858" w:rsidP="00174858">
      <w:pPr>
        <w:rPr>
          <w:b/>
          <w:bCs/>
        </w:rPr>
      </w:pPr>
      <w:r w:rsidRPr="00174858">
        <w:rPr>
          <w:b/>
          <w:bCs/>
        </w:rPr>
        <w:t>Uncertainty Framework</w:t>
      </w:r>
    </w:p>
    <w:p w14:paraId="40E99E6D" w14:textId="77777777" w:rsidR="00174858" w:rsidRPr="00174858" w:rsidRDefault="00174858" w:rsidP="00174858">
      <w:r w:rsidRPr="00174858">
        <w:t>Clinical performance assessment involves irreducible uncertainty. The scoring architecture acknowledges and quantifies uncertainty rather than hiding it behind false precision.</w:t>
      </w:r>
    </w:p>
    <w:p w14:paraId="5D6F8207" w14:textId="77777777" w:rsidR="00174858" w:rsidRPr="00174858" w:rsidRDefault="00174858" w:rsidP="00174858">
      <w:r w:rsidRPr="00174858">
        <w:rPr>
          <w:b/>
          <w:bCs/>
        </w:rPr>
        <w:t>Uncertainty Source 1 — Evidence Sparsity:</w:t>
      </w:r>
      <w:r w:rsidRPr="00174858">
        <w:t xml:space="preserve"> When a domain was not probed adequately due to time constraints or case structure, the assessment has limited evidence. Scores in under-evidenced domains are explicitly marked as low-confidence and interpreted conservatively.</w:t>
      </w:r>
    </w:p>
    <w:p w14:paraId="19DC3CDB" w14:textId="77777777" w:rsidR="00174858" w:rsidRPr="00174858" w:rsidRDefault="00174858" w:rsidP="00174858">
      <w:r w:rsidRPr="00174858">
        <w:rPr>
          <w:b/>
          <w:bCs/>
        </w:rPr>
        <w:t>Uncertainty Source 2 — Conflicting Evidence:</w:t>
      </w:r>
      <w:r w:rsidRPr="00174858">
        <w:t xml:space="preserve"> When a candidate demonstrates contradictory behaviors (correct in one instance, incorrect in another, for the same competency), the scoring must address the conflict. Conflicting evidence is resolved by: </w:t>
      </w:r>
      <w:r w:rsidRPr="00174858">
        <w:lastRenderedPageBreak/>
        <w:t>recency (later demonstrations weighted more in extended sessions); context (which demonstration occurred under more clinically relevant conditions); spontaneity (spontaneous demonstrations weighted over prompted ones).</w:t>
      </w:r>
    </w:p>
    <w:p w14:paraId="31177021" w14:textId="77777777" w:rsidR="00174858" w:rsidRPr="00174858" w:rsidRDefault="00174858" w:rsidP="00174858">
      <w:r w:rsidRPr="00174858">
        <w:rPr>
          <w:b/>
          <w:bCs/>
        </w:rPr>
        <w:t>Uncertainty Source 3 — Incomplete Assessment:</w:t>
      </w:r>
      <w:r w:rsidRPr="00174858">
        <w:t xml:space="preserve"> When a case was not completed due to time constraints, examiner error, or technical issues, the assessment explicitly notes the incomplete coverage and limits score interpretation to the assessed domains.</w:t>
      </w:r>
    </w:p>
    <w:p w14:paraId="6B358245" w14:textId="77777777" w:rsidR="00174858" w:rsidRPr="00174858" w:rsidRDefault="00174858" w:rsidP="00174858">
      <w:r w:rsidRPr="00174858">
        <w:rPr>
          <w:b/>
          <w:bCs/>
        </w:rPr>
        <w:t>Uncertainty Source 4 — Evidence Quality Limits:</w:t>
      </w:r>
      <w:r w:rsidRPr="00174858">
        <w:t xml:space="preserve"> When all available evidence for a domain is LOW or INFERRED quality, the score is assigned but explicitly marked as provisional, pending either additional evidence from subsequent sessions or human expert review.</w:t>
      </w:r>
    </w:p>
    <w:p w14:paraId="7ED37A90" w14:textId="77777777" w:rsidR="00174858" w:rsidRPr="00174858" w:rsidRDefault="00174858" w:rsidP="00174858">
      <w:r w:rsidRPr="00174858">
        <w:pict w14:anchorId="3B633415">
          <v:rect id="_x0000_i1518" style="width:0;height:1.5pt" o:hralign="center" o:hrstd="t" o:hr="t" fillcolor="#a0a0a0" stroked="f"/>
        </w:pict>
      </w:r>
    </w:p>
    <w:p w14:paraId="1211DCED" w14:textId="77777777" w:rsidR="00174858" w:rsidRPr="00174858" w:rsidRDefault="00174858" w:rsidP="00174858">
      <w:pPr>
        <w:rPr>
          <w:b/>
          <w:bCs/>
        </w:rPr>
      </w:pPr>
      <w:r w:rsidRPr="00174858">
        <w:rPr>
          <w:b/>
          <w:bCs/>
        </w:rPr>
        <w:t>Section 11 — Calibration Architecture</w:t>
      </w:r>
    </w:p>
    <w:p w14:paraId="52553841" w14:textId="77777777" w:rsidR="00174858" w:rsidRPr="00174858" w:rsidRDefault="00174858" w:rsidP="00174858">
      <w:pPr>
        <w:rPr>
          <w:b/>
          <w:bCs/>
        </w:rPr>
      </w:pPr>
      <w:r w:rsidRPr="00174858">
        <w:rPr>
          <w:b/>
          <w:bCs/>
        </w:rPr>
        <w:t>Scoring Consistency Monitoring</w:t>
      </w:r>
    </w:p>
    <w:p w14:paraId="2A5BEC62" w14:textId="77777777" w:rsidR="00174858" w:rsidRPr="00174858" w:rsidRDefault="00174858" w:rsidP="00174858">
      <w:r w:rsidRPr="00174858">
        <w:t>Scoring consistency refers to the requirement that the same candidate performance receives the same score regardless of when in the session it occurs, which case it occurs in, and which prompt or model version is running. Calibration monitoring detects when scoring consistency has been violated.</w:t>
      </w:r>
    </w:p>
    <w:p w14:paraId="23882C1E" w14:textId="77777777" w:rsidR="00174858" w:rsidRPr="00174858" w:rsidRDefault="00174858" w:rsidP="00174858">
      <w:r w:rsidRPr="00174858">
        <w:rPr>
          <w:b/>
          <w:bCs/>
        </w:rPr>
        <w:t>Within-Session Consistency:</w:t>
      </w:r>
      <w:r w:rsidRPr="00174858">
        <w:t xml:space="preserve"> The same clinical behavior demonstrated in Case 1 and Case 5 should receive the same assessment and score. Within-session drift — where scores for equivalent behaviors are systematically higher or lower later in the session — indicates a calibration failure.</w:t>
      </w:r>
    </w:p>
    <w:p w14:paraId="3A113D6F" w14:textId="77777777" w:rsidR="00174858" w:rsidRPr="00174858" w:rsidRDefault="00174858" w:rsidP="00174858">
      <w:r w:rsidRPr="00174858">
        <w:rPr>
          <w:b/>
          <w:bCs/>
        </w:rPr>
        <w:t>Cross-Session Consistency:</w:t>
      </w:r>
      <w:r w:rsidRPr="00174858">
        <w:t xml:space="preserve"> The same clinical performance demonstrated by two different candidates should receive comparable scores. Cross-session drift — where equivalent behaviors are scored differently across different sessions — indicates a calibration failure that may reflect prompt change effects, model update effects, or evaluator drift.</w:t>
      </w:r>
    </w:p>
    <w:p w14:paraId="426EB08D" w14:textId="77777777" w:rsidR="00174858" w:rsidRPr="00174858" w:rsidRDefault="00174858" w:rsidP="00174858">
      <w:r w:rsidRPr="00174858">
        <w:rPr>
          <w:b/>
          <w:bCs/>
        </w:rPr>
        <w:t>Cross-Version Consistency:</w:t>
      </w:r>
      <w:r w:rsidRPr="00174858">
        <w:t xml:space="preserve"> When a new prompt or model version is deployed, scores for equivalent candidate behaviors should not change significantly from the prior version. Cross-version calibration is monitored through the controlled comparison methodology defined in Regression Testing Architecture v1 Section 9.</w:t>
      </w:r>
    </w:p>
    <w:p w14:paraId="2B77FA46" w14:textId="77777777" w:rsidR="00174858" w:rsidRPr="00174858" w:rsidRDefault="00174858" w:rsidP="00174858">
      <w:pPr>
        <w:rPr>
          <w:b/>
          <w:bCs/>
        </w:rPr>
      </w:pPr>
      <w:r w:rsidRPr="00174858">
        <w:rPr>
          <w:b/>
          <w:bCs/>
        </w:rPr>
        <w:t>Model Drift Detection</w:t>
      </w:r>
    </w:p>
    <w:p w14:paraId="34C91C3B" w14:textId="77777777" w:rsidR="00174858" w:rsidRPr="00174858" w:rsidRDefault="00174858" w:rsidP="00174858">
      <w:r w:rsidRPr="00174858">
        <w:t>Model drift refers to changes in the model's assessment behavior resulting from model provider updates that are not intentional calibration changes. Model drift detection:</w:t>
      </w:r>
    </w:p>
    <w:p w14:paraId="224CE43E" w14:textId="77777777" w:rsidR="00174858" w:rsidRPr="00174858" w:rsidRDefault="00174858" w:rsidP="00174858">
      <w:r w:rsidRPr="00174858">
        <w:rPr>
          <w:b/>
          <w:bCs/>
        </w:rPr>
        <w:lastRenderedPageBreak/>
        <w:t>Baseline Establishment:</w:t>
      </w:r>
      <w:r w:rsidRPr="00174858">
        <w:t xml:space="preserve"> When a new examiner version is certified, a scoring calibration baseline is established by scoring a fixed set of archived candidate performance records (a "scoring calibration set") using the newly certified system. This produces a baseline score distribution.</w:t>
      </w:r>
    </w:p>
    <w:p w14:paraId="7ADCEC12" w14:textId="77777777" w:rsidR="00174858" w:rsidRPr="00174858" w:rsidRDefault="00174858" w:rsidP="00174858">
      <w:r w:rsidRPr="00174858">
        <w:rPr>
          <w:b/>
          <w:bCs/>
        </w:rPr>
        <w:t>Drift Detection:</w:t>
      </w:r>
      <w:r w:rsidRPr="00174858">
        <w:t xml:space="preserve"> The scoring calibration set is re-scored monthly using the current production system. Any significant deviation from the baseline score distribution indicates model drift in the scoring system.</w:t>
      </w:r>
    </w:p>
    <w:p w14:paraId="08596EAC" w14:textId="77777777" w:rsidR="00174858" w:rsidRPr="00174858" w:rsidRDefault="00174858" w:rsidP="00174858">
      <w:r w:rsidRPr="00174858">
        <w:rPr>
          <w:b/>
          <w:bCs/>
        </w:rPr>
        <w:t>Alert Threshold:</w:t>
      </w:r>
      <w:r w:rsidRPr="00174858">
        <w:t xml:space="preserve"> A mean score deviation greater than 0.3 points on any domain, or a distribution shift showing more than 10% of calibration set scores moving across threshold boundaries, triggers a drift alert.</w:t>
      </w:r>
    </w:p>
    <w:p w14:paraId="69F760F9" w14:textId="77777777" w:rsidR="00174858" w:rsidRPr="00174858" w:rsidRDefault="00174858" w:rsidP="00174858">
      <w:pPr>
        <w:rPr>
          <w:b/>
          <w:bCs/>
        </w:rPr>
      </w:pPr>
      <w:r w:rsidRPr="00174858">
        <w:rPr>
          <w:b/>
          <w:bCs/>
        </w:rPr>
        <w:t>Evaluator Drift Detection</w:t>
      </w:r>
    </w:p>
    <w:p w14:paraId="52501BE7" w14:textId="77777777" w:rsidR="00174858" w:rsidRPr="00174858" w:rsidRDefault="00174858" w:rsidP="00174858">
      <w:r w:rsidRPr="00174858">
        <w:t>When the automated evaluator system is updated, scoring behavior may change in ways not intended. Evaluator drift detection applies the same calibration set approach used for model drift detection, comparing pre- and post-evaluator-update scoring of identical candidate performance records.</w:t>
      </w:r>
    </w:p>
    <w:p w14:paraId="664B58E3" w14:textId="77777777" w:rsidR="00174858" w:rsidRPr="00174858" w:rsidRDefault="00174858" w:rsidP="00174858">
      <w:pPr>
        <w:rPr>
          <w:b/>
          <w:bCs/>
        </w:rPr>
      </w:pPr>
      <w:r w:rsidRPr="00174858">
        <w:rPr>
          <w:b/>
          <w:bCs/>
        </w:rPr>
        <w:t>Calibration Alert Framework</w:t>
      </w:r>
    </w:p>
    <w:p w14:paraId="739DF2D9" w14:textId="77777777" w:rsidR="00174858" w:rsidRPr="00174858" w:rsidRDefault="00174858" w:rsidP="00174858">
      <w:r w:rsidRPr="00174858">
        <w:rPr>
          <w:b/>
          <w:bCs/>
        </w:rPr>
        <w:t>Alert Level 1 — Monitoring Alert:</w:t>
      </w:r>
      <w:r w:rsidRPr="00174858">
        <w:t xml:space="preserve"> Minor scoring deviation (0.1–0.2 mean score delta on any domain). Logged and included in monthly monitoring review. No immediate action required.</w:t>
      </w:r>
    </w:p>
    <w:p w14:paraId="0D7A6EBD" w14:textId="77777777" w:rsidR="00174858" w:rsidRPr="00174858" w:rsidRDefault="00174858" w:rsidP="00174858">
      <w:r w:rsidRPr="00174858">
        <w:rPr>
          <w:b/>
          <w:bCs/>
        </w:rPr>
        <w:t>Alert Level 2 — Review Alert:</w:t>
      </w:r>
      <w:r w:rsidRPr="00174858">
        <w:t xml:space="preserve"> Moderate scoring deviation (0.3–0.5 mean score delta on any domain) or threshold boundary crossing for more than 5% of calibration set. Triggers scoring system review. New candidate scores produced during the review period are held until calibration is confirmed.</w:t>
      </w:r>
    </w:p>
    <w:p w14:paraId="2CF6FE89" w14:textId="77777777" w:rsidR="00174858" w:rsidRPr="00174858" w:rsidRDefault="00174858" w:rsidP="00174858">
      <w:r w:rsidRPr="00174858">
        <w:rPr>
          <w:b/>
          <w:bCs/>
        </w:rPr>
        <w:t>Alert Level 3 — Investigation Alert:</w:t>
      </w:r>
      <w:r w:rsidRPr="00174858">
        <w:t xml:space="preserve"> Significant scoring deviation (&gt; 0.5 mean score delta on any domain) or threshold boundary crossing for more than 15% of calibration set. Triggers immediate investigation. Scoring system is suspended pending root cause identification and correction.</w:t>
      </w:r>
    </w:p>
    <w:p w14:paraId="1A8F9840" w14:textId="77777777" w:rsidR="00174858" w:rsidRPr="00174858" w:rsidRDefault="00174858" w:rsidP="00174858">
      <w:r w:rsidRPr="00174858">
        <w:pict w14:anchorId="67D1E710">
          <v:rect id="_x0000_i1519" style="width:0;height:1.5pt" o:hralign="center" o:hrstd="t" o:hr="t" fillcolor="#a0a0a0" stroked="f"/>
        </w:pict>
      </w:r>
    </w:p>
    <w:p w14:paraId="11D097DC" w14:textId="77777777" w:rsidR="00174858" w:rsidRPr="00174858" w:rsidRDefault="00174858" w:rsidP="00174858">
      <w:pPr>
        <w:rPr>
          <w:b/>
          <w:bCs/>
        </w:rPr>
      </w:pPr>
      <w:r w:rsidRPr="00174858">
        <w:rPr>
          <w:b/>
          <w:bCs/>
        </w:rPr>
        <w:t>Section 12 — Feedback Input Architecture</w:t>
      </w:r>
    </w:p>
    <w:p w14:paraId="0A5E86C7" w14:textId="77777777" w:rsidR="00174858" w:rsidRPr="00174858" w:rsidRDefault="00174858" w:rsidP="00174858">
      <w:pPr>
        <w:rPr>
          <w:b/>
          <w:bCs/>
        </w:rPr>
      </w:pPr>
      <w:r w:rsidRPr="00174858">
        <w:rPr>
          <w:b/>
          <w:bCs/>
        </w:rPr>
        <w:t>Design Principle</w:t>
      </w:r>
    </w:p>
    <w:p w14:paraId="67652814" w14:textId="77777777" w:rsidR="00174858" w:rsidRPr="00174858" w:rsidRDefault="00174858" w:rsidP="00174858">
      <w:r w:rsidRPr="00174858">
        <w:t xml:space="preserve">This section defines the information that should be provided to future feedback generation systems. It does not define the feedback itself — feedback content, tone, and structure are </w:t>
      </w:r>
      <w:r w:rsidRPr="00174858">
        <w:lastRenderedPageBreak/>
        <w:t>governed by a separate Feedback Architecture document. This section defines only the input package that feedback systems will consume.</w:t>
      </w:r>
    </w:p>
    <w:p w14:paraId="2EBF726A" w14:textId="77777777" w:rsidR="00174858" w:rsidRPr="00174858" w:rsidRDefault="00174858" w:rsidP="00174858">
      <w:r w:rsidRPr="00174858">
        <w:t>The feedback input package is the bridge between the assessment architecture and the educational intervention that follows. Its design determines what educational insights the feedback system can and cannot provide. Well-structured feedback inputs enable precise, evidence-based, educationally specific feedback. Poorly structured inputs produce generic feedback that does not serve the candidate's educational needs.</w:t>
      </w:r>
    </w:p>
    <w:p w14:paraId="01951C9C" w14:textId="77777777" w:rsidR="00174858" w:rsidRPr="00174858" w:rsidRDefault="00174858" w:rsidP="00174858">
      <w:pPr>
        <w:rPr>
          <w:b/>
          <w:bCs/>
        </w:rPr>
      </w:pPr>
      <w:r w:rsidRPr="00174858">
        <w:rPr>
          <w:b/>
          <w:bCs/>
        </w:rPr>
        <w:t>Feedback Input Schema</w:t>
      </w:r>
    </w:p>
    <w:p w14:paraId="507746D1" w14:textId="77777777" w:rsidR="00174858" w:rsidRPr="00174858" w:rsidRDefault="00174858" w:rsidP="00174858">
      <w:r w:rsidRPr="00174858">
        <w:t>The Feedback Input Package is a structured object produced by Layer 9 (Overall Competency Synthesis) and archived alongside the session assessment record.</w:t>
      </w:r>
    </w:p>
    <w:p w14:paraId="0AE497F9" w14:textId="77777777" w:rsidR="00174858" w:rsidRPr="00174858" w:rsidRDefault="00174858" w:rsidP="00174858">
      <w:r w:rsidRPr="00174858">
        <w:pict w14:anchorId="7A9A3E0E">
          <v:rect id="_x0000_i1520" style="width:0;height:1.5pt" o:hralign="center" o:hrstd="t" o:hr="t" fillcolor="#a0a0a0" stroked="f"/>
        </w:pict>
      </w:r>
    </w:p>
    <w:p w14:paraId="7EA6D470" w14:textId="77777777" w:rsidR="00174858" w:rsidRPr="00174858" w:rsidRDefault="00174858" w:rsidP="00174858">
      <w:r w:rsidRPr="00174858">
        <w:rPr>
          <w:b/>
          <w:bCs/>
        </w:rPr>
        <w:t>sessionId:</w:t>
      </w:r>
      <w:r w:rsidRPr="00174858">
        <w:t xml:space="preserve"> Reference to the session for which this feedback input was generated.</w:t>
      </w:r>
    </w:p>
    <w:p w14:paraId="6130DA9A" w14:textId="77777777" w:rsidR="00174858" w:rsidRPr="00174858" w:rsidRDefault="00174858" w:rsidP="00174858">
      <w:r w:rsidRPr="00174858">
        <w:rPr>
          <w:b/>
          <w:bCs/>
        </w:rPr>
        <w:t>candidateProfile:</w:t>
      </w:r>
      <w:r w:rsidRPr="00174858">
        <w:t xml:space="preserve"> The candidate profile classification(s) from Section 9, with supporting evidence summary.</w:t>
      </w:r>
    </w:p>
    <w:p w14:paraId="2A3F20FC" w14:textId="77777777" w:rsidR="00174858" w:rsidRPr="00174858" w:rsidRDefault="00174858" w:rsidP="00174858">
      <w:r w:rsidRPr="00174858">
        <w:rPr>
          <w:b/>
          <w:bCs/>
        </w:rPr>
        <w:t>overallPerformanceLevel:</w:t>
      </w:r>
      <w:r w:rsidRPr="00174858">
        <w:t xml:space="preserve"> Enumeration — STRONG_PASS / LIKELY_PASS / BORDERLINE / LIKELY_FAIL / UNSAFE (using terminology defined in the scoring rubric). Not a score — a classification.</w:t>
      </w:r>
    </w:p>
    <w:p w14:paraId="52E1319F" w14:textId="77777777" w:rsidR="00174858" w:rsidRPr="00174858" w:rsidRDefault="00174858" w:rsidP="00174858">
      <w:r w:rsidRPr="00174858">
        <w:pict w14:anchorId="0A4B98D9">
          <v:rect id="_x0000_i1521" style="width:0;height:1.5pt" o:hralign="center" o:hrstd="t" o:hr="t" fillcolor="#a0a0a0" stroked="f"/>
        </w:pict>
      </w:r>
    </w:p>
    <w:p w14:paraId="243984F1" w14:textId="77777777" w:rsidR="00174858" w:rsidRPr="00174858" w:rsidRDefault="00174858" w:rsidP="00174858">
      <w:r w:rsidRPr="00174858">
        <w:rPr>
          <w:b/>
          <w:bCs/>
        </w:rPr>
        <w:t>domainScores:</w:t>
      </w:r>
      <w:r w:rsidRPr="00174858">
        <w:t xml:space="preserve"> Array of Score Objects (one per competency domain from Section 4) with full evidence basis and narrative.</w:t>
      </w:r>
    </w:p>
    <w:p w14:paraId="4DADE5C5" w14:textId="77777777" w:rsidR="00174858" w:rsidRPr="00174858" w:rsidRDefault="00174858" w:rsidP="00174858">
      <w:r w:rsidRPr="00174858">
        <w:rPr>
          <w:b/>
          <w:bCs/>
        </w:rPr>
        <w:t>domainStrengths:</w:t>
      </w:r>
      <w:r w:rsidRPr="00174858">
        <w:t xml:space="preserve"> Array of domain identifiers where the candidate performed at Level 4 or above, with specific evidence citations.</w:t>
      </w:r>
    </w:p>
    <w:p w14:paraId="235496B4" w14:textId="77777777" w:rsidR="00174858" w:rsidRPr="00174858" w:rsidRDefault="00174858" w:rsidP="00174858">
      <w:r w:rsidRPr="00174858">
        <w:rPr>
          <w:b/>
          <w:bCs/>
        </w:rPr>
        <w:t>domainWeaknesses:</w:t>
      </w:r>
      <w:r w:rsidRPr="00174858">
        <w:t xml:space="preserve"> Array of domain identifiers where the candidate performed at Level 3 or below, with specific evidence citations and weakness characterization.</w:t>
      </w:r>
    </w:p>
    <w:p w14:paraId="7F262C96" w14:textId="77777777" w:rsidR="00174858" w:rsidRPr="00174858" w:rsidRDefault="00174858" w:rsidP="00174858">
      <w:r w:rsidRPr="00174858">
        <w:pict w14:anchorId="113376C1">
          <v:rect id="_x0000_i1522" style="width:0;height:1.5pt" o:hralign="center" o:hrstd="t" o:hr="t" fillcolor="#a0a0a0" stroked="f"/>
        </w:pict>
      </w:r>
    </w:p>
    <w:p w14:paraId="76897558" w14:textId="77777777" w:rsidR="00174858" w:rsidRPr="00174858" w:rsidRDefault="00174858" w:rsidP="00174858">
      <w:r w:rsidRPr="00174858">
        <w:rPr>
          <w:b/>
          <w:bCs/>
        </w:rPr>
        <w:t>criticalActionRecord:</w:t>
      </w:r>
      <w:r w:rsidRPr="00174858">
        <w:t xml:space="preserve"> For each critical action in each case:</w:t>
      </w:r>
    </w:p>
    <w:p w14:paraId="12679EBE" w14:textId="77777777" w:rsidR="00174858" w:rsidRPr="00174858" w:rsidRDefault="00174858" w:rsidP="00174858">
      <w:pPr>
        <w:numPr>
          <w:ilvl w:val="0"/>
          <w:numId w:val="55"/>
        </w:numPr>
      </w:pPr>
      <w:r w:rsidRPr="00174858">
        <w:t>Action description</w:t>
      </w:r>
    </w:p>
    <w:p w14:paraId="2C41968C" w14:textId="77777777" w:rsidR="00174858" w:rsidRPr="00174858" w:rsidRDefault="00174858" w:rsidP="00174858">
      <w:pPr>
        <w:numPr>
          <w:ilvl w:val="0"/>
          <w:numId w:val="55"/>
        </w:numPr>
      </w:pPr>
      <w:r w:rsidRPr="00174858">
        <w:t>Demonstration status (from Critical Action State Model)</w:t>
      </w:r>
    </w:p>
    <w:p w14:paraId="6B394330" w14:textId="77777777" w:rsidR="00174858" w:rsidRPr="00174858" w:rsidRDefault="00174858" w:rsidP="00174858">
      <w:pPr>
        <w:numPr>
          <w:ilvl w:val="0"/>
          <w:numId w:val="55"/>
        </w:numPr>
      </w:pPr>
      <w:r w:rsidRPr="00174858">
        <w:t>Timing (immediate, delayed, prompted)</w:t>
      </w:r>
    </w:p>
    <w:p w14:paraId="0ED36979" w14:textId="77777777" w:rsidR="00174858" w:rsidRPr="00174858" w:rsidRDefault="00174858" w:rsidP="00174858">
      <w:pPr>
        <w:numPr>
          <w:ilvl w:val="0"/>
          <w:numId w:val="55"/>
        </w:numPr>
      </w:pPr>
      <w:r w:rsidRPr="00174858">
        <w:t>Evidence citation</w:t>
      </w:r>
    </w:p>
    <w:p w14:paraId="5F82031F" w14:textId="77777777" w:rsidR="00174858" w:rsidRPr="00174858" w:rsidRDefault="00174858" w:rsidP="00174858">
      <w:pPr>
        <w:numPr>
          <w:ilvl w:val="0"/>
          <w:numId w:val="55"/>
        </w:numPr>
      </w:pPr>
      <w:r w:rsidRPr="00174858">
        <w:lastRenderedPageBreak/>
        <w:t>Educational significance classification (MANDATORY / IMPORTANT / SUPPLEMENTARY)</w:t>
      </w:r>
    </w:p>
    <w:p w14:paraId="19BEB6FF" w14:textId="77777777" w:rsidR="00174858" w:rsidRPr="00174858" w:rsidRDefault="00174858" w:rsidP="00174858">
      <w:r w:rsidRPr="00174858">
        <w:rPr>
          <w:b/>
          <w:bCs/>
        </w:rPr>
        <w:t>missedCriticalActions:</w:t>
      </w:r>
      <w:r w:rsidRPr="00174858">
        <w:t xml:space="preserve"> Specifically flagged subset of criticalActionRecord where status is NOT_DEMONSTRATED. Presented as prioritized list ordered by clinical significance. Highest-priority input for feedback generation.</w:t>
      </w:r>
    </w:p>
    <w:p w14:paraId="447F1C58" w14:textId="77777777" w:rsidR="00174858" w:rsidRPr="00174858" w:rsidRDefault="00174858" w:rsidP="00174858">
      <w:r w:rsidRPr="00174858">
        <w:pict w14:anchorId="7E5F8D3F">
          <v:rect id="_x0000_i1523" style="width:0;height:1.5pt" o:hralign="center" o:hrstd="t" o:hr="t" fillcolor="#a0a0a0" stroked="f"/>
        </w:pict>
      </w:r>
    </w:p>
    <w:p w14:paraId="5B6F2F4A" w14:textId="77777777" w:rsidR="00174858" w:rsidRPr="00174858" w:rsidRDefault="00174858" w:rsidP="00174858">
      <w:r w:rsidRPr="00174858">
        <w:rPr>
          <w:b/>
          <w:bCs/>
        </w:rPr>
        <w:t>unsafeActionRecord:</w:t>
      </w:r>
      <w:r w:rsidRPr="00174858">
        <w:t xml:space="preserve"> For each unsafe action identified:</w:t>
      </w:r>
    </w:p>
    <w:p w14:paraId="5376031F" w14:textId="77777777" w:rsidR="00174858" w:rsidRPr="00174858" w:rsidRDefault="00174858" w:rsidP="00174858">
      <w:pPr>
        <w:numPr>
          <w:ilvl w:val="0"/>
          <w:numId w:val="56"/>
        </w:numPr>
      </w:pPr>
      <w:r w:rsidRPr="00174858">
        <w:t>Action description</w:t>
      </w:r>
    </w:p>
    <w:p w14:paraId="7162A2E9" w14:textId="77777777" w:rsidR="00174858" w:rsidRPr="00174858" w:rsidRDefault="00174858" w:rsidP="00174858">
      <w:pPr>
        <w:numPr>
          <w:ilvl w:val="0"/>
          <w:numId w:val="56"/>
        </w:numPr>
      </w:pPr>
      <w:r w:rsidRPr="00174858">
        <w:t>Level classification (1–4)</w:t>
      </w:r>
    </w:p>
    <w:p w14:paraId="7010BF00" w14:textId="77777777" w:rsidR="00174858" w:rsidRPr="00174858" w:rsidRDefault="00174858" w:rsidP="00174858">
      <w:pPr>
        <w:numPr>
          <w:ilvl w:val="0"/>
          <w:numId w:val="56"/>
        </w:numPr>
      </w:pPr>
      <w:r w:rsidRPr="00174858">
        <w:t>Recovery status</w:t>
      </w:r>
    </w:p>
    <w:p w14:paraId="4D7C54AA" w14:textId="77777777" w:rsidR="00174858" w:rsidRPr="00174858" w:rsidRDefault="00174858" w:rsidP="00174858">
      <w:pPr>
        <w:numPr>
          <w:ilvl w:val="0"/>
          <w:numId w:val="56"/>
        </w:numPr>
      </w:pPr>
      <w:r w:rsidRPr="00174858">
        <w:t>Clinical consequence explanation</w:t>
      </w:r>
    </w:p>
    <w:p w14:paraId="35C8ECBA" w14:textId="77777777" w:rsidR="00174858" w:rsidRPr="00174858" w:rsidRDefault="00174858" w:rsidP="00174858">
      <w:pPr>
        <w:numPr>
          <w:ilvl w:val="0"/>
          <w:numId w:val="56"/>
        </w:numPr>
      </w:pPr>
      <w:r w:rsidRPr="00174858">
        <w:t>Specific management that would have been correct</w:t>
      </w:r>
    </w:p>
    <w:p w14:paraId="782E75C8" w14:textId="77777777" w:rsidR="00174858" w:rsidRPr="00174858" w:rsidRDefault="00174858" w:rsidP="00174858">
      <w:pPr>
        <w:numPr>
          <w:ilvl w:val="0"/>
          <w:numId w:val="56"/>
        </w:numPr>
      </w:pPr>
      <w:r w:rsidRPr="00174858">
        <w:t>Educational priority (Level 3 and 4 unsafeActions are HIGHEST_PRIORITY feedback inputs)</w:t>
      </w:r>
    </w:p>
    <w:p w14:paraId="29696E2C" w14:textId="77777777" w:rsidR="00174858" w:rsidRPr="00174858" w:rsidRDefault="00174858" w:rsidP="00174858">
      <w:r w:rsidRPr="00174858">
        <w:pict w14:anchorId="32BAA080">
          <v:rect id="_x0000_i1524" style="width:0;height:1.5pt" o:hralign="center" o:hrstd="t" o:hr="t" fillcolor="#a0a0a0" stroked="f"/>
        </w:pict>
      </w:r>
    </w:p>
    <w:p w14:paraId="4CB452D8" w14:textId="77777777" w:rsidR="00174858" w:rsidRPr="00174858" w:rsidRDefault="00174858" w:rsidP="00174858">
      <w:r w:rsidRPr="00174858">
        <w:rPr>
          <w:b/>
          <w:bCs/>
        </w:rPr>
        <w:t>reasoningProfile:</w:t>
      </w:r>
      <w:r w:rsidRPr="00174858">
        <w:t xml:space="preserve"> Summary of reasoning quality assessment:</w:t>
      </w:r>
    </w:p>
    <w:p w14:paraId="3CDAFF89" w14:textId="77777777" w:rsidR="00174858" w:rsidRPr="00174858" w:rsidRDefault="00174858" w:rsidP="00174858">
      <w:pPr>
        <w:numPr>
          <w:ilvl w:val="0"/>
          <w:numId w:val="57"/>
        </w:numPr>
      </w:pPr>
      <w:r w:rsidRPr="00174858">
        <w:t>Overall reasoning quality level</w:t>
      </w:r>
    </w:p>
    <w:p w14:paraId="388A0728" w14:textId="77777777" w:rsidR="00174858" w:rsidRPr="00174858" w:rsidRDefault="00174858" w:rsidP="00174858">
      <w:pPr>
        <w:numPr>
          <w:ilvl w:val="0"/>
          <w:numId w:val="57"/>
        </w:numPr>
      </w:pPr>
      <w:r w:rsidRPr="00174858">
        <w:t>Reasoning failure types identified with specific evidence citations</w:t>
      </w:r>
    </w:p>
    <w:p w14:paraId="224161F3" w14:textId="77777777" w:rsidR="00174858" w:rsidRPr="00174858" w:rsidRDefault="00174858" w:rsidP="00174858">
      <w:pPr>
        <w:numPr>
          <w:ilvl w:val="0"/>
          <w:numId w:val="57"/>
        </w:numPr>
      </w:pPr>
      <w:r w:rsidRPr="00174858">
        <w:t>Domains where reasoning was strongest</w:t>
      </w:r>
    </w:p>
    <w:p w14:paraId="415767A4" w14:textId="77777777" w:rsidR="00174858" w:rsidRPr="00174858" w:rsidRDefault="00174858" w:rsidP="00174858">
      <w:pPr>
        <w:numPr>
          <w:ilvl w:val="0"/>
          <w:numId w:val="57"/>
        </w:numPr>
      </w:pPr>
      <w:r w:rsidRPr="00174858">
        <w:t>Domains where reasoning was weakest</w:t>
      </w:r>
    </w:p>
    <w:p w14:paraId="512FD98A" w14:textId="77777777" w:rsidR="00174858" w:rsidRPr="00174858" w:rsidRDefault="00174858" w:rsidP="00174858">
      <w:pPr>
        <w:numPr>
          <w:ilvl w:val="0"/>
          <w:numId w:val="57"/>
        </w:numPr>
      </w:pPr>
      <w:r w:rsidRPr="00174858">
        <w:t>Specific reasoning gaps most important for educational intervention</w:t>
      </w:r>
    </w:p>
    <w:p w14:paraId="33B9709B" w14:textId="77777777" w:rsidR="00174858" w:rsidRPr="00174858" w:rsidRDefault="00174858" w:rsidP="00174858">
      <w:r w:rsidRPr="00174858">
        <w:pict w14:anchorId="3CAC16A8">
          <v:rect id="_x0000_i1525" style="width:0;height:1.5pt" o:hralign="center" o:hrstd="t" o:hr="t" fillcolor="#a0a0a0" stroked="f"/>
        </w:pict>
      </w:r>
    </w:p>
    <w:p w14:paraId="6C21AC3E" w14:textId="77777777" w:rsidR="00174858" w:rsidRPr="00174858" w:rsidRDefault="00174858" w:rsidP="00174858">
      <w:r w:rsidRPr="00174858">
        <w:rPr>
          <w:b/>
          <w:bCs/>
        </w:rPr>
        <w:t>prioritizationProfile:</w:t>
      </w:r>
      <w:r w:rsidRPr="00174858">
        <w:t xml:space="preserve"> Summary of prioritization assessment:</w:t>
      </w:r>
    </w:p>
    <w:p w14:paraId="62D9C0BB" w14:textId="77777777" w:rsidR="00174858" w:rsidRPr="00174858" w:rsidRDefault="00174858" w:rsidP="00174858">
      <w:pPr>
        <w:numPr>
          <w:ilvl w:val="0"/>
          <w:numId w:val="58"/>
        </w:numPr>
      </w:pPr>
      <w:r w:rsidRPr="00174858">
        <w:t>Overall prioritization quality</w:t>
      </w:r>
    </w:p>
    <w:p w14:paraId="56C3A9A9" w14:textId="77777777" w:rsidR="00174858" w:rsidRPr="00174858" w:rsidRDefault="00174858" w:rsidP="00174858">
      <w:pPr>
        <w:numPr>
          <w:ilvl w:val="0"/>
          <w:numId w:val="58"/>
        </w:numPr>
      </w:pPr>
      <w:r w:rsidRPr="00174858">
        <w:t>Specific prioritization failures with clinical context</w:t>
      </w:r>
    </w:p>
    <w:p w14:paraId="2B50AF88" w14:textId="77777777" w:rsidR="00174858" w:rsidRPr="00174858" w:rsidRDefault="00174858" w:rsidP="00174858">
      <w:pPr>
        <w:numPr>
          <w:ilvl w:val="0"/>
          <w:numId w:val="58"/>
        </w:numPr>
      </w:pPr>
      <w:r w:rsidRPr="00174858">
        <w:t>Pattern of prioritization errors (if systematic)</w:t>
      </w:r>
    </w:p>
    <w:p w14:paraId="516AC6E7" w14:textId="77777777" w:rsidR="00174858" w:rsidRPr="00174858" w:rsidRDefault="00174858" w:rsidP="00174858">
      <w:r w:rsidRPr="00174858">
        <w:pict w14:anchorId="30EE01CD">
          <v:rect id="_x0000_i1526" style="width:0;height:1.5pt" o:hralign="center" o:hrstd="t" o:hr="t" fillcolor="#a0a0a0" stroked="f"/>
        </w:pict>
      </w:r>
    </w:p>
    <w:p w14:paraId="085D653C" w14:textId="77777777" w:rsidR="00174858" w:rsidRPr="00174858" w:rsidRDefault="00174858" w:rsidP="00174858">
      <w:r w:rsidRPr="00174858">
        <w:rPr>
          <w:b/>
          <w:bCs/>
        </w:rPr>
        <w:lastRenderedPageBreak/>
        <w:t>communicationProfile:</w:t>
      </w:r>
      <w:r w:rsidRPr="00174858">
        <w:t xml:space="preserve"> Summary of communication assessment:</w:t>
      </w:r>
    </w:p>
    <w:p w14:paraId="0201760F" w14:textId="77777777" w:rsidR="00174858" w:rsidRPr="00174858" w:rsidRDefault="00174858" w:rsidP="00174858">
      <w:pPr>
        <w:numPr>
          <w:ilvl w:val="0"/>
          <w:numId w:val="59"/>
        </w:numPr>
      </w:pPr>
      <w:r w:rsidRPr="00174858">
        <w:t>Communication quality level</w:t>
      </w:r>
    </w:p>
    <w:p w14:paraId="0D1AC6F7" w14:textId="77777777" w:rsidR="00174858" w:rsidRPr="00174858" w:rsidRDefault="00174858" w:rsidP="00174858">
      <w:pPr>
        <w:numPr>
          <w:ilvl w:val="0"/>
          <w:numId w:val="59"/>
        </w:numPr>
      </w:pPr>
      <w:r w:rsidRPr="00174858">
        <w:t>Communication failure types identified</w:t>
      </w:r>
    </w:p>
    <w:p w14:paraId="574F96F9" w14:textId="77777777" w:rsidR="00174858" w:rsidRPr="00174858" w:rsidRDefault="00174858" w:rsidP="00174858">
      <w:pPr>
        <w:numPr>
          <w:ilvl w:val="0"/>
          <w:numId w:val="59"/>
        </w:numPr>
      </w:pPr>
      <w:r w:rsidRPr="00174858">
        <w:t>Impact of communication on overall assessment quality</w:t>
      </w:r>
    </w:p>
    <w:p w14:paraId="235FA37E" w14:textId="77777777" w:rsidR="00174858" w:rsidRPr="00174858" w:rsidRDefault="00174858" w:rsidP="00174858">
      <w:r w:rsidRPr="00174858">
        <w:pict w14:anchorId="35C7D5FD">
          <v:rect id="_x0000_i1527" style="width:0;height:1.5pt" o:hralign="center" o:hrstd="t" o:hr="t" fillcolor="#a0a0a0" stroked="f"/>
        </w:pict>
      </w:r>
    </w:p>
    <w:p w14:paraId="270FE98C" w14:textId="77777777" w:rsidR="00174858" w:rsidRPr="00174858" w:rsidRDefault="00174858" w:rsidP="00174858">
      <w:r w:rsidRPr="00174858">
        <w:rPr>
          <w:b/>
          <w:bCs/>
        </w:rPr>
        <w:t>recoveryProfile:</w:t>
      </w:r>
      <w:r w:rsidRPr="00174858">
        <w:t xml:space="preserve"> Summary of all recovery events:</w:t>
      </w:r>
    </w:p>
    <w:p w14:paraId="287F725B" w14:textId="77777777" w:rsidR="00174858" w:rsidRPr="00174858" w:rsidRDefault="00174858" w:rsidP="00174858">
      <w:pPr>
        <w:numPr>
          <w:ilvl w:val="0"/>
          <w:numId w:val="60"/>
        </w:numPr>
      </w:pPr>
      <w:r w:rsidRPr="00174858">
        <w:t>Recoveries that occurred (with educational credit noted)</w:t>
      </w:r>
    </w:p>
    <w:p w14:paraId="3C52E660" w14:textId="77777777" w:rsidR="00174858" w:rsidRPr="00174858" w:rsidRDefault="00174858" w:rsidP="00174858">
      <w:pPr>
        <w:numPr>
          <w:ilvl w:val="0"/>
          <w:numId w:val="60"/>
        </w:numPr>
      </w:pPr>
      <w:r w:rsidRPr="00174858">
        <w:t>Recovery failures (unsafe action maintained through probing)</w:t>
      </w:r>
    </w:p>
    <w:p w14:paraId="535CB822" w14:textId="77777777" w:rsidR="00174858" w:rsidRPr="00174858" w:rsidRDefault="00174858" w:rsidP="00174858">
      <w:pPr>
        <w:numPr>
          <w:ilvl w:val="0"/>
          <w:numId w:val="60"/>
        </w:numPr>
      </w:pPr>
      <w:r w:rsidRPr="00174858">
        <w:t>Pattern of recovery behavior</w:t>
      </w:r>
    </w:p>
    <w:p w14:paraId="2710C03A" w14:textId="77777777" w:rsidR="00174858" w:rsidRPr="00174858" w:rsidRDefault="00174858" w:rsidP="00174858">
      <w:r w:rsidRPr="00174858">
        <w:pict w14:anchorId="4E690D72">
          <v:rect id="_x0000_i1528" style="width:0;height:1.5pt" o:hralign="center" o:hrstd="t" o:hr="t" fillcolor="#a0a0a0" stroked="f"/>
        </w:pict>
      </w:r>
    </w:p>
    <w:p w14:paraId="48AB3CAC" w14:textId="77777777" w:rsidR="00174858" w:rsidRPr="00174858" w:rsidRDefault="00174858" w:rsidP="00174858">
      <w:r w:rsidRPr="00174858">
        <w:rPr>
          <w:b/>
          <w:bCs/>
        </w:rPr>
        <w:t>strengthsForReinforcement:</w:t>
      </w:r>
      <w:r w:rsidRPr="00174858">
        <w:t xml:space="preserve"> Array of specific behaviors, reasoning demonstrations, or clinical decisions that were performed at a high level and should be explicitly reinforced in feedback. Feedback systems that only address weaknesses miss the opportunity to help candidates understand what they should continue doing.</w:t>
      </w:r>
    </w:p>
    <w:p w14:paraId="6C4376E3" w14:textId="77777777" w:rsidR="00174858" w:rsidRPr="00174858" w:rsidRDefault="00174858" w:rsidP="00174858">
      <w:r w:rsidRPr="00174858">
        <w:pict w14:anchorId="2F35B3A5">
          <v:rect id="_x0000_i1529" style="width:0;height:1.5pt" o:hralign="center" o:hrstd="t" o:hr="t" fillcolor="#a0a0a0" stroked="f"/>
        </w:pict>
      </w:r>
    </w:p>
    <w:p w14:paraId="7334CB96" w14:textId="77777777" w:rsidR="00174858" w:rsidRPr="00174858" w:rsidRDefault="00174858" w:rsidP="00174858">
      <w:pPr>
        <w:rPr>
          <w:b/>
          <w:bCs/>
        </w:rPr>
      </w:pPr>
      <w:r w:rsidRPr="00174858">
        <w:rPr>
          <w:b/>
          <w:bCs/>
        </w:rPr>
        <w:t>Feedback Evidence Model</w:t>
      </w:r>
    </w:p>
    <w:p w14:paraId="4B7333B3" w14:textId="77777777" w:rsidR="00174858" w:rsidRPr="00174858" w:rsidRDefault="00174858" w:rsidP="00174858">
      <w:r w:rsidRPr="00174858">
        <w:t>Every feedback statement generated by a downstream feedback system must be traceable to specific evidence in the feedback input package. The traceability chain is:</w:t>
      </w:r>
    </w:p>
    <w:p w14:paraId="1D933DC2" w14:textId="77777777" w:rsidR="00174858" w:rsidRPr="00174858" w:rsidRDefault="00174858" w:rsidP="00174858">
      <w:r w:rsidRPr="00174858">
        <w:t>Feedback Statement → Score Object → Evidence Object(s) → Candidate Utterance(s)</w:t>
      </w:r>
    </w:p>
    <w:p w14:paraId="34B50C40" w14:textId="77777777" w:rsidR="00174858" w:rsidRPr="00174858" w:rsidRDefault="00174858" w:rsidP="00174858">
      <w:r w:rsidRPr="00174858">
        <w:t>A feedback statement without an evidence trace is not a valid feedback statement — it cannot be verified and cannot be defended if challenged. The feedback input architecture enforces traceability by requiring all inputs to include evidenceId references at every level.</w:t>
      </w:r>
    </w:p>
    <w:p w14:paraId="20A3C5C0" w14:textId="77777777" w:rsidR="00174858" w:rsidRPr="00174858" w:rsidRDefault="00174858" w:rsidP="00174858">
      <w:pPr>
        <w:rPr>
          <w:b/>
          <w:bCs/>
        </w:rPr>
      </w:pPr>
      <w:r w:rsidRPr="00174858">
        <w:rPr>
          <w:b/>
          <w:bCs/>
        </w:rPr>
        <w:t>Feedback Traceability Framework</w:t>
      </w:r>
    </w:p>
    <w:p w14:paraId="45E609B4" w14:textId="77777777" w:rsidR="00174858" w:rsidRPr="00174858" w:rsidRDefault="00174858" w:rsidP="00174858">
      <w:r w:rsidRPr="00174858">
        <w:t>The feedback traceability framework requires that every clinical gap, strength, or recommendation in the feedback output can be traced back to at least one specific exchange in the examination session. This enables:</w:t>
      </w:r>
    </w:p>
    <w:p w14:paraId="250F05A6" w14:textId="77777777" w:rsidR="00174858" w:rsidRPr="00174858" w:rsidRDefault="00174858" w:rsidP="00174858">
      <w:pPr>
        <w:numPr>
          <w:ilvl w:val="0"/>
          <w:numId w:val="61"/>
        </w:numPr>
      </w:pPr>
      <w:r w:rsidRPr="00174858">
        <w:t>Candidate review of specific exchanges that informed the feedback</w:t>
      </w:r>
    </w:p>
    <w:p w14:paraId="4C58812E" w14:textId="77777777" w:rsidR="00174858" w:rsidRPr="00174858" w:rsidRDefault="00174858" w:rsidP="00174858">
      <w:pPr>
        <w:numPr>
          <w:ilvl w:val="0"/>
          <w:numId w:val="61"/>
        </w:numPr>
      </w:pPr>
      <w:r w:rsidRPr="00174858">
        <w:t>Human expert review of whether feedback is appropriately supported by evidence</w:t>
      </w:r>
    </w:p>
    <w:p w14:paraId="7A608D4F" w14:textId="77777777" w:rsidR="00174858" w:rsidRPr="00174858" w:rsidRDefault="00174858" w:rsidP="00174858">
      <w:pPr>
        <w:numPr>
          <w:ilvl w:val="0"/>
          <w:numId w:val="61"/>
        </w:numPr>
      </w:pPr>
      <w:r w:rsidRPr="00174858">
        <w:lastRenderedPageBreak/>
        <w:t>Quality assurance of the feedback system's evidence-to-statement mapping</w:t>
      </w:r>
    </w:p>
    <w:p w14:paraId="651A1A77" w14:textId="77777777" w:rsidR="00174858" w:rsidRPr="00174858" w:rsidRDefault="00174858" w:rsidP="00174858">
      <w:pPr>
        <w:numPr>
          <w:ilvl w:val="0"/>
          <w:numId w:val="61"/>
        </w:numPr>
      </w:pPr>
      <w:r w:rsidRPr="00174858">
        <w:t>Appeals support — if a candidate contests feedback, the specific exchange that generated it can be identified and reviewed</w:t>
      </w:r>
    </w:p>
    <w:p w14:paraId="3576305B" w14:textId="77777777" w:rsidR="00174858" w:rsidRPr="00174858" w:rsidRDefault="00174858" w:rsidP="00174858">
      <w:r w:rsidRPr="00174858">
        <w:pict w14:anchorId="3A3983A1">
          <v:rect id="_x0000_i1530" style="width:0;height:1.5pt" o:hralign="center" o:hrstd="t" o:hr="t" fillcolor="#a0a0a0" stroked="f"/>
        </w:pict>
      </w:r>
    </w:p>
    <w:p w14:paraId="1229E6D5" w14:textId="77777777" w:rsidR="00174858" w:rsidRPr="00174858" w:rsidRDefault="00174858" w:rsidP="00174858">
      <w:pPr>
        <w:rPr>
          <w:b/>
          <w:bCs/>
        </w:rPr>
      </w:pPr>
      <w:r w:rsidRPr="00174858">
        <w:rPr>
          <w:b/>
          <w:bCs/>
        </w:rPr>
        <w:t>Section 13 — Assessment Logging Architecture</w:t>
      </w:r>
    </w:p>
    <w:p w14:paraId="6C892FB3" w14:textId="77777777" w:rsidR="00174858" w:rsidRPr="00174858" w:rsidRDefault="00174858" w:rsidP="00174858">
      <w:pPr>
        <w:rPr>
          <w:b/>
          <w:bCs/>
        </w:rPr>
      </w:pPr>
      <w:r w:rsidRPr="00174858">
        <w:rPr>
          <w:b/>
          <w:bCs/>
        </w:rPr>
        <w:t>What Assessment Events Must Be Logged</w:t>
      </w:r>
    </w:p>
    <w:p w14:paraId="65F7DA50" w14:textId="77777777" w:rsidR="00174858" w:rsidRPr="00174858" w:rsidRDefault="00174858" w:rsidP="00174858">
      <w:r w:rsidRPr="00174858">
        <w:t>The following events must be logged during assessment processing for every session:</w:t>
      </w:r>
    </w:p>
    <w:p w14:paraId="707F2BAA" w14:textId="77777777" w:rsidR="00174858" w:rsidRPr="00174858" w:rsidRDefault="00174858" w:rsidP="00174858">
      <w:r w:rsidRPr="00174858">
        <w:rPr>
          <w:b/>
          <w:bCs/>
        </w:rPr>
        <w:t>Evidence Capture Events:</w:t>
      </w:r>
      <w:r w:rsidRPr="00174858">
        <w:t xml:space="preserve"> Every evidence object created, with full schema values including evidenceType, evidenceContent, evidenceQuality, and evidenceId. Timestamped to the exchange in which the evidence was captured.</w:t>
      </w:r>
    </w:p>
    <w:p w14:paraId="59BB1B95" w14:textId="77777777" w:rsidR="00174858" w:rsidRPr="00174858" w:rsidRDefault="00174858" w:rsidP="00174858">
      <w:r w:rsidRPr="00174858">
        <w:rPr>
          <w:b/>
          <w:bCs/>
        </w:rPr>
        <w:t>Evidence Classification Events:</w:t>
      </w:r>
      <w:r w:rsidRPr="00174858">
        <w:t xml:space="preserve"> Every evidence classification assignment, including initial classification and any subsequent revisions. Classification revisions logged with the prior classification, new classification, and rationale for revision.</w:t>
      </w:r>
    </w:p>
    <w:p w14:paraId="7A1E02A9" w14:textId="77777777" w:rsidR="00174858" w:rsidRPr="00174858" w:rsidRDefault="00174858" w:rsidP="00174858">
      <w:r w:rsidRPr="00174858">
        <w:rPr>
          <w:b/>
          <w:bCs/>
        </w:rPr>
        <w:t>Critical Action Detection Events:</w:t>
      </w:r>
      <w:r w:rsidRPr="00174858">
        <w:t xml:space="preserve"> Every positive and negative critical action detection, including the specific evidence that triggered positive detection or the time window and probing record that triggered negative detection (CLINICAL_OMISSION evidence).</w:t>
      </w:r>
    </w:p>
    <w:p w14:paraId="6C58FDEF" w14:textId="77777777" w:rsidR="00174858" w:rsidRPr="00174858" w:rsidRDefault="00174858" w:rsidP="00174858">
      <w:r w:rsidRPr="00174858">
        <w:rPr>
          <w:b/>
          <w:bCs/>
        </w:rPr>
        <w:t>Unsafe Action Detection Events:</w:t>
      </w:r>
      <w:r w:rsidRPr="00174858">
        <w:t xml:space="preserve"> Every unsafe action identified, with level classification, evidence citations, and recovery tracking.</w:t>
      </w:r>
    </w:p>
    <w:p w14:paraId="2D12B36F" w14:textId="77777777" w:rsidR="00174858" w:rsidRPr="00174858" w:rsidRDefault="00174858" w:rsidP="00174858">
      <w:r w:rsidRPr="00174858">
        <w:rPr>
          <w:b/>
          <w:bCs/>
        </w:rPr>
        <w:t>Score Computation Events:</w:t>
      </w:r>
      <w:r w:rsidRPr="00174858">
        <w:t xml:space="preserve"> Every score computation, including the evidence objects contributing to the score, the confidence assessment, any conflicting evidence identified, and the final score value.</w:t>
      </w:r>
    </w:p>
    <w:p w14:paraId="417A7BAC" w14:textId="77777777" w:rsidR="00174858" w:rsidRPr="00174858" w:rsidRDefault="00174858" w:rsidP="00174858">
      <w:r w:rsidRPr="00174858">
        <w:rPr>
          <w:b/>
          <w:bCs/>
        </w:rPr>
        <w:t>Human Review Events:</w:t>
      </w:r>
      <w:r w:rsidRPr="00174858">
        <w:t xml:space="preserve"> Every instance where automated assessment was flagged for human review, including the triggering condition, the reviewer assigned, the review outcome, and any score revision.</w:t>
      </w:r>
    </w:p>
    <w:p w14:paraId="12E740DE" w14:textId="77777777" w:rsidR="00174858" w:rsidRPr="00174858" w:rsidRDefault="00174858" w:rsidP="00174858">
      <w:r w:rsidRPr="00174858">
        <w:rPr>
          <w:b/>
          <w:bCs/>
        </w:rPr>
        <w:t>Calibration Events:</w:t>
      </w:r>
      <w:r w:rsidRPr="00174858">
        <w:t xml:space="preserve"> Every calibration monitoring check, including the metric evaluated, the observed value, the baseline comparison, and any alert triggered.</w:t>
      </w:r>
    </w:p>
    <w:p w14:paraId="4CB02DC9" w14:textId="77777777" w:rsidR="00174858" w:rsidRPr="00174858" w:rsidRDefault="00174858" w:rsidP="00174858">
      <w:r w:rsidRPr="00174858">
        <w:pict w14:anchorId="4B7B844A">
          <v:rect id="_x0000_i1531" style="width:0;height:1.5pt" o:hralign="center" o:hrstd="t" o:hr="t" fillcolor="#a0a0a0" stroked="f"/>
        </w:pict>
      </w:r>
    </w:p>
    <w:p w14:paraId="1DD94725" w14:textId="77777777" w:rsidR="00174858" w:rsidRPr="00174858" w:rsidRDefault="00174858" w:rsidP="00174858">
      <w:pPr>
        <w:rPr>
          <w:b/>
          <w:bCs/>
        </w:rPr>
      </w:pPr>
      <w:r w:rsidRPr="00174858">
        <w:rPr>
          <w:b/>
          <w:bCs/>
        </w:rPr>
        <w:t>What Evidence Must Be Retained</w:t>
      </w:r>
    </w:p>
    <w:p w14:paraId="338B2917" w14:textId="77777777" w:rsidR="00174858" w:rsidRPr="00174858" w:rsidRDefault="00174858" w:rsidP="00174858">
      <w:r w:rsidRPr="00174858">
        <w:rPr>
          <w:b/>
          <w:bCs/>
        </w:rPr>
        <w:t>Short-Term Retention (90 days):</w:t>
      </w:r>
      <w:r w:rsidRPr="00174858">
        <w:t xml:space="preserve"> Full evidence object libraries for all sessions. Complete assessment layer outputs for all sessions. Full score objects with evidence basis. Human review records.</w:t>
      </w:r>
    </w:p>
    <w:p w14:paraId="7CB4183D" w14:textId="77777777" w:rsidR="00174858" w:rsidRPr="00174858" w:rsidRDefault="00174858" w:rsidP="00174858">
      <w:r w:rsidRPr="00174858">
        <w:rPr>
          <w:b/>
          <w:bCs/>
        </w:rPr>
        <w:lastRenderedPageBreak/>
        <w:t>Medium-Term Retention (2 years):</w:t>
      </w:r>
      <w:r w:rsidRPr="00174858">
        <w:t xml:space="preserve"> Aggregated assessment records by competency domain and by case. Score distributions across sessions. Calibration monitoring records.</w:t>
      </w:r>
    </w:p>
    <w:p w14:paraId="2412E7E7" w14:textId="77777777" w:rsidR="00174858" w:rsidRPr="00174858" w:rsidRDefault="00174858" w:rsidP="00174858">
      <w:r w:rsidRPr="00174858">
        <w:rPr>
          <w:b/>
          <w:bCs/>
        </w:rPr>
        <w:t>Long-Term Retention (indefinite):</w:t>
      </w:r>
      <w:r w:rsidRPr="00174858">
        <w:t xml:space="preserve"> Calibration baselines for each certified system version. All unsafe action records (Level 3 and Level 4) with full context. Expert override documentation. Assessment architecture validation records.</w:t>
      </w:r>
    </w:p>
    <w:p w14:paraId="0457599F" w14:textId="77777777" w:rsidR="00174858" w:rsidRPr="00174858" w:rsidRDefault="00174858" w:rsidP="00174858">
      <w:r w:rsidRPr="00174858">
        <w:pict w14:anchorId="5C8EEBB0">
          <v:rect id="_x0000_i1532" style="width:0;height:1.5pt" o:hralign="center" o:hrstd="t" o:hr="t" fillcolor="#a0a0a0" stroked="f"/>
        </w:pict>
      </w:r>
    </w:p>
    <w:p w14:paraId="2615CDEE" w14:textId="77777777" w:rsidR="00174858" w:rsidRPr="00174858" w:rsidRDefault="00174858" w:rsidP="00174858">
      <w:pPr>
        <w:rPr>
          <w:b/>
          <w:bCs/>
        </w:rPr>
      </w:pPr>
      <w:r w:rsidRPr="00174858">
        <w:rPr>
          <w:b/>
          <w:bCs/>
        </w:rPr>
        <w:t>Relationship to Runtime State Schema v1</w:t>
      </w:r>
    </w:p>
    <w:p w14:paraId="2D89DA89" w14:textId="77777777" w:rsidR="00174858" w:rsidRPr="00174858" w:rsidRDefault="00174858" w:rsidP="00174858">
      <w:r w:rsidRPr="00174858">
        <w:t>The assessment logging architecture integrates with the Runtime State Schema v1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2"/>
        <w:gridCol w:w="6278"/>
      </w:tblGrid>
      <w:tr w:rsidR="00174858" w:rsidRPr="00174858" w14:paraId="6FE8F805" w14:textId="77777777">
        <w:trPr>
          <w:tblHeader/>
          <w:tblCellSpacing w:w="15" w:type="dxa"/>
        </w:trPr>
        <w:tc>
          <w:tcPr>
            <w:tcW w:w="0" w:type="auto"/>
            <w:vAlign w:val="center"/>
            <w:hideMark/>
          </w:tcPr>
          <w:p w14:paraId="1C9180A7" w14:textId="77777777" w:rsidR="00174858" w:rsidRPr="00174858" w:rsidRDefault="00174858" w:rsidP="00174858">
            <w:pPr>
              <w:rPr>
                <w:b/>
                <w:bCs/>
              </w:rPr>
            </w:pPr>
            <w:r w:rsidRPr="00174858">
              <w:rPr>
                <w:b/>
                <w:bCs/>
              </w:rPr>
              <w:t>Assessment Log Requirement</w:t>
            </w:r>
          </w:p>
        </w:tc>
        <w:tc>
          <w:tcPr>
            <w:tcW w:w="0" w:type="auto"/>
            <w:vAlign w:val="center"/>
            <w:hideMark/>
          </w:tcPr>
          <w:p w14:paraId="15015A11" w14:textId="77777777" w:rsidR="00174858" w:rsidRPr="00174858" w:rsidRDefault="00174858" w:rsidP="00174858">
            <w:pPr>
              <w:rPr>
                <w:b/>
                <w:bCs/>
              </w:rPr>
            </w:pPr>
            <w:r w:rsidRPr="00174858">
              <w:rPr>
                <w:b/>
                <w:bCs/>
              </w:rPr>
              <w:t>Runtime State Schema Source</w:t>
            </w:r>
          </w:p>
        </w:tc>
      </w:tr>
      <w:tr w:rsidR="00174858" w:rsidRPr="00174858" w14:paraId="1B82ECF8" w14:textId="77777777">
        <w:trPr>
          <w:tblCellSpacing w:w="15" w:type="dxa"/>
        </w:trPr>
        <w:tc>
          <w:tcPr>
            <w:tcW w:w="0" w:type="auto"/>
            <w:vAlign w:val="center"/>
            <w:hideMark/>
          </w:tcPr>
          <w:p w14:paraId="577FBA59" w14:textId="77777777" w:rsidR="00174858" w:rsidRPr="00174858" w:rsidRDefault="00174858" w:rsidP="00174858">
            <w:r w:rsidRPr="00174858">
              <w:t>Evidence content</w:t>
            </w:r>
          </w:p>
        </w:tc>
        <w:tc>
          <w:tcPr>
            <w:tcW w:w="0" w:type="auto"/>
            <w:vAlign w:val="center"/>
            <w:hideMark/>
          </w:tcPr>
          <w:p w14:paraId="5A1CBCC6" w14:textId="77777777" w:rsidR="00174858" w:rsidRPr="00174858" w:rsidRDefault="00174858" w:rsidP="00174858">
            <w:r w:rsidRPr="00174858">
              <w:t>ConversationState.candidateUtterance</w:t>
            </w:r>
          </w:p>
        </w:tc>
      </w:tr>
      <w:tr w:rsidR="00174858" w:rsidRPr="00174858" w14:paraId="6231F60D" w14:textId="77777777">
        <w:trPr>
          <w:tblCellSpacing w:w="15" w:type="dxa"/>
        </w:trPr>
        <w:tc>
          <w:tcPr>
            <w:tcW w:w="0" w:type="auto"/>
            <w:vAlign w:val="center"/>
            <w:hideMark/>
          </w:tcPr>
          <w:p w14:paraId="08C9B54C" w14:textId="77777777" w:rsidR="00174858" w:rsidRPr="00174858" w:rsidRDefault="00174858" w:rsidP="00174858">
            <w:r w:rsidRPr="00174858">
              <w:t>Exchange timing</w:t>
            </w:r>
          </w:p>
        </w:tc>
        <w:tc>
          <w:tcPr>
            <w:tcW w:w="0" w:type="auto"/>
            <w:vAlign w:val="center"/>
            <w:hideMark/>
          </w:tcPr>
          <w:p w14:paraId="3D3CD7DC" w14:textId="77777777" w:rsidR="00174858" w:rsidRPr="00174858" w:rsidRDefault="00174858" w:rsidP="00174858">
            <w:r w:rsidRPr="00174858">
              <w:t>ConversationState.exchangeNumber</w:t>
            </w:r>
          </w:p>
        </w:tc>
      </w:tr>
      <w:tr w:rsidR="00174858" w:rsidRPr="00174858" w14:paraId="23CF0C8E" w14:textId="77777777">
        <w:trPr>
          <w:tblCellSpacing w:w="15" w:type="dxa"/>
        </w:trPr>
        <w:tc>
          <w:tcPr>
            <w:tcW w:w="0" w:type="auto"/>
            <w:vAlign w:val="center"/>
            <w:hideMark/>
          </w:tcPr>
          <w:p w14:paraId="31B9367A" w14:textId="77777777" w:rsidR="00174858" w:rsidRPr="00174858" w:rsidRDefault="00174858" w:rsidP="00174858">
            <w:r w:rsidRPr="00174858">
              <w:t>Critical action tracking</w:t>
            </w:r>
          </w:p>
        </w:tc>
        <w:tc>
          <w:tcPr>
            <w:tcW w:w="0" w:type="auto"/>
            <w:vAlign w:val="center"/>
            <w:hideMark/>
          </w:tcPr>
          <w:p w14:paraId="296BB36C" w14:textId="77777777" w:rsidR="00174858" w:rsidRPr="00174858" w:rsidRDefault="00174858" w:rsidP="00174858">
            <w:r w:rsidRPr="00174858">
              <w:t>CaseState.criticalActionsDemonstrated / criticalActionsMissing</w:t>
            </w:r>
          </w:p>
        </w:tc>
      </w:tr>
      <w:tr w:rsidR="00174858" w:rsidRPr="00174858" w14:paraId="566DAA71" w14:textId="77777777">
        <w:trPr>
          <w:tblCellSpacing w:w="15" w:type="dxa"/>
        </w:trPr>
        <w:tc>
          <w:tcPr>
            <w:tcW w:w="0" w:type="auto"/>
            <w:vAlign w:val="center"/>
            <w:hideMark/>
          </w:tcPr>
          <w:p w14:paraId="592160A7" w14:textId="77777777" w:rsidR="00174858" w:rsidRPr="00174858" w:rsidRDefault="00174858" w:rsidP="00174858">
            <w:r w:rsidRPr="00174858">
              <w:t>Unsafe action context</w:t>
            </w:r>
          </w:p>
        </w:tc>
        <w:tc>
          <w:tcPr>
            <w:tcW w:w="0" w:type="auto"/>
            <w:vAlign w:val="center"/>
            <w:hideMark/>
          </w:tcPr>
          <w:p w14:paraId="7085C1EE" w14:textId="77777777" w:rsidR="00174858" w:rsidRPr="00174858" w:rsidRDefault="00174858" w:rsidP="00174858">
            <w:r w:rsidRPr="00174858">
              <w:t>CandidateState.safetyFailures</w:t>
            </w:r>
          </w:p>
        </w:tc>
      </w:tr>
      <w:tr w:rsidR="00174858" w:rsidRPr="00174858" w14:paraId="3B712CBC" w14:textId="77777777">
        <w:trPr>
          <w:tblCellSpacing w:w="15" w:type="dxa"/>
        </w:trPr>
        <w:tc>
          <w:tcPr>
            <w:tcW w:w="0" w:type="auto"/>
            <w:vAlign w:val="center"/>
            <w:hideMark/>
          </w:tcPr>
          <w:p w14:paraId="483088F1" w14:textId="77777777" w:rsidR="00174858" w:rsidRPr="00174858" w:rsidRDefault="00174858" w:rsidP="00174858">
            <w:r w:rsidRPr="00174858">
              <w:t>Communication behavior</w:t>
            </w:r>
          </w:p>
        </w:tc>
        <w:tc>
          <w:tcPr>
            <w:tcW w:w="0" w:type="auto"/>
            <w:vAlign w:val="center"/>
            <w:hideMark/>
          </w:tcPr>
          <w:p w14:paraId="090261DE" w14:textId="77777777" w:rsidR="00174858" w:rsidRPr="00174858" w:rsidRDefault="00174858" w:rsidP="00174858">
            <w:r w:rsidRPr="00174858">
              <w:t>CandidateState.communicationStyle / verbosityLevel</w:t>
            </w:r>
          </w:p>
        </w:tc>
      </w:tr>
      <w:tr w:rsidR="00174858" w:rsidRPr="00174858" w14:paraId="48E12E97" w14:textId="77777777">
        <w:trPr>
          <w:tblCellSpacing w:w="15" w:type="dxa"/>
        </w:trPr>
        <w:tc>
          <w:tcPr>
            <w:tcW w:w="0" w:type="auto"/>
            <w:vAlign w:val="center"/>
            <w:hideMark/>
          </w:tcPr>
          <w:p w14:paraId="7FCDECC7" w14:textId="77777777" w:rsidR="00174858" w:rsidRPr="00174858" w:rsidRDefault="00174858" w:rsidP="00174858">
            <w:r w:rsidRPr="00174858">
              <w:t>Clinical scenario context</w:t>
            </w:r>
          </w:p>
        </w:tc>
        <w:tc>
          <w:tcPr>
            <w:tcW w:w="0" w:type="auto"/>
            <w:vAlign w:val="center"/>
            <w:hideMark/>
          </w:tcPr>
          <w:p w14:paraId="1A018F3F" w14:textId="77777777" w:rsidR="00174858" w:rsidRPr="00174858" w:rsidRDefault="00174858" w:rsidP="00174858">
            <w:r w:rsidRPr="00174858">
              <w:t>CaseState.currentClinicalPhase / activeProblems</w:t>
            </w:r>
          </w:p>
        </w:tc>
      </w:tr>
      <w:tr w:rsidR="00174858" w:rsidRPr="00174858" w14:paraId="38E37747" w14:textId="77777777">
        <w:trPr>
          <w:tblCellSpacing w:w="15" w:type="dxa"/>
        </w:trPr>
        <w:tc>
          <w:tcPr>
            <w:tcW w:w="0" w:type="auto"/>
            <w:vAlign w:val="center"/>
            <w:hideMark/>
          </w:tcPr>
          <w:p w14:paraId="01C5345F" w14:textId="77777777" w:rsidR="00174858" w:rsidRPr="00174858" w:rsidRDefault="00174858" w:rsidP="00174858">
            <w:r w:rsidRPr="00174858">
              <w:t>Probe context</w:t>
            </w:r>
          </w:p>
        </w:tc>
        <w:tc>
          <w:tcPr>
            <w:tcW w:w="0" w:type="auto"/>
            <w:vAlign w:val="center"/>
            <w:hideMark/>
          </w:tcPr>
          <w:p w14:paraId="0576C801" w14:textId="77777777" w:rsidR="00174858" w:rsidRPr="00174858" w:rsidRDefault="00174858" w:rsidP="00174858">
            <w:r w:rsidRPr="00174858">
              <w:t>ConversationState.probeTypeUsed / assessmentTarget</w:t>
            </w:r>
          </w:p>
        </w:tc>
      </w:tr>
      <w:tr w:rsidR="00174858" w:rsidRPr="00174858" w14:paraId="27E2AB75" w14:textId="77777777">
        <w:trPr>
          <w:tblCellSpacing w:w="15" w:type="dxa"/>
        </w:trPr>
        <w:tc>
          <w:tcPr>
            <w:tcW w:w="0" w:type="auto"/>
            <w:vAlign w:val="center"/>
            <w:hideMark/>
          </w:tcPr>
          <w:p w14:paraId="0963B002" w14:textId="77777777" w:rsidR="00174858" w:rsidRPr="00174858" w:rsidRDefault="00174858" w:rsidP="00174858">
            <w:r w:rsidRPr="00174858">
              <w:t>Information context</w:t>
            </w:r>
          </w:p>
        </w:tc>
        <w:tc>
          <w:tcPr>
            <w:tcW w:w="0" w:type="auto"/>
            <w:vAlign w:val="center"/>
            <w:hideMark/>
          </w:tcPr>
          <w:p w14:paraId="50640362" w14:textId="77777777" w:rsidR="00174858" w:rsidRPr="00174858" w:rsidRDefault="00174858" w:rsidP="00174858">
            <w:r w:rsidRPr="00174858">
              <w:t>InformationState.informationReleased</w:t>
            </w:r>
          </w:p>
        </w:tc>
      </w:tr>
    </w:tbl>
    <w:p w14:paraId="3DD86DB6" w14:textId="77777777" w:rsidR="00174858" w:rsidRPr="00174858" w:rsidRDefault="00174858" w:rsidP="00174858">
      <w:r w:rsidRPr="00174858">
        <w:t>Assessment-specific logging supplements (not replaces) Runtime State Schema records. The assessment log provides clinical interpretation of state records; the state schema provides the raw operational data from which assessments are derived.</w:t>
      </w:r>
    </w:p>
    <w:p w14:paraId="32F5C086" w14:textId="77777777" w:rsidR="00174858" w:rsidRPr="00174858" w:rsidRDefault="00174858" w:rsidP="00174858">
      <w:r w:rsidRPr="00174858">
        <w:pict w14:anchorId="71F4B2D9">
          <v:rect id="_x0000_i1533" style="width:0;height:1.5pt" o:hralign="center" o:hrstd="t" o:hr="t" fillcolor="#a0a0a0" stroked="f"/>
        </w:pict>
      </w:r>
    </w:p>
    <w:p w14:paraId="18E7B39E" w14:textId="77777777" w:rsidR="00174858" w:rsidRPr="00174858" w:rsidRDefault="00174858" w:rsidP="00174858">
      <w:pPr>
        <w:rPr>
          <w:b/>
          <w:bCs/>
        </w:rPr>
      </w:pPr>
      <w:r w:rsidRPr="00174858">
        <w:rPr>
          <w:b/>
          <w:bCs/>
        </w:rPr>
        <w:t>Section 14 — Validation Architecture</w:t>
      </w:r>
    </w:p>
    <w:p w14:paraId="0BE26D33" w14:textId="77777777" w:rsidR="00174858" w:rsidRPr="00174858" w:rsidRDefault="00174858" w:rsidP="00174858">
      <w:pPr>
        <w:rPr>
          <w:b/>
          <w:bCs/>
        </w:rPr>
      </w:pPr>
      <w:r w:rsidRPr="00174858">
        <w:rPr>
          <w:b/>
          <w:bCs/>
        </w:rPr>
        <w:t>Assessment System Validation</w:t>
      </w:r>
    </w:p>
    <w:p w14:paraId="0883E4DE" w14:textId="77777777" w:rsidR="00174858" w:rsidRPr="00174858" w:rsidRDefault="00174858" w:rsidP="00174858">
      <w:r w:rsidRPr="00174858">
        <w:t xml:space="preserve">The assessment system must be validated to confirm that its evidence collection, classification, and layer-by-layer processing produce accurate and reliable assessments of </w:t>
      </w:r>
      <w:r w:rsidRPr="00174858">
        <w:lastRenderedPageBreak/>
        <w:t>clinical competency. Validation is not a one-time event — it is an ongoing process that monitors assessment quality across the simulator's operational life.</w:t>
      </w:r>
    </w:p>
    <w:p w14:paraId="46EFD9FC" w14:textId="77777777" w:rsidR="00174858" w:rsidRPr="00174858" w:rsidRDefault="00174858" w:rsidP="00174858">
      <w:pPr>
        <w:rPr>
          <w:b/>
          <w:bCs/>
        </w:rPr>
      </w:pPr>
      <w:r w:rsidRPr="00174858">
        <w:rPr>
          <w:b/>
          <w:bCs/>
        </w:rPr>
        <w:t>Evidence Collection Validation</w:t>
      </w:r>
    </w:p>
    <w:p w14:paraId="7A8A815E" w14:textId="77777777" w:rsidR="00174858" w:rsidRPr="00174858" w:rsidRDefault="00174858" w:rsidP="00174858">
      <w:r w:rsidRPr="00174858">
        <w:rPr>
          <w:b/>
          <w:bCs/>
        </w:rPr>
        <w:t>Content Validity:</w:t>
      </w:r>
      <w:r w:rsidRPr="00174858">
        <w:t xml:space="preserve"> Are the evidence types defined in Section 3 appropriate and sufficient to capture all clinically meaningful candidate behaviors? Validated by expert review from clinical educators and ABOG diplomates. Review question: "Is there a clinically important behavior that a candidate could demonstrate that would not be captured by the current evidence type library?"</w:t>
      </w:r>
    </w:p>
    <w:p w14:paraId="2E91F7C6" w14:textId="77777777" w:rsidR="00174858" w:rsidRPr="00174858" w:rsidRDefault="00174858" w:rsidP="00174858">
      <w:r w:rsidRPr="00174858">
        <w:rPr>
          <w:b/>
          <w:bCs/>
        </w:rPr>
        <w:t>Detection Accuracy:</w:t>
      </w:r>
      <w:r w:rsidRPr="00174858">
        <w:t xml:space="preserve"> Are evidence classification algorithms correctly identifying evidence types? Validated through comparison of automated classification against human expert classification of the same candidate utterances. Target: ≥ 95% agreement on evidence type classification; ≥ 90% agreement on evidence quality classification.</w:t>
      </w:r>
    </w:p>
    <w:p w14:paraId="30DB2DE3" w14:textId="77777777" w:rsidR="00174858" w:rsidRPr="00174858" w:rsidRDefault="00174858" w:rsidP="00174858">
      <w:r w:rsidRPr="00174858">
        <w:rPr>
          <w:b/>
          <w:bCs/>
        </w:rPr>
        <w:t>Coverage Completeness:</w:t>
      </w:r>
      <w:r w:rsidRPr="00174858">
        <w:t xml:space="preserve"> Are all evidence collection events captured, or are some candidate behaviors systematically missed? Validated through session replay analysis — does re-processing of session transcripts produce the same evidence library?</w:t>
      </w:r>
    </w:p>
    <w:p w14:paraId="637C37D4" w14:textId="77777777" w:rsidR="00174858" w:rsidRPr="00174858" w:rsidRDefault="00174858" w:rsidP="00174858">
      <w:pPr>
        <w:rPr>
          <w:b/>
          <w:bCs/>
        </w:rPr>
      </w:pPr>
      <w:r w:rsidRPr="00174858">
        <w:rPr>
          <w:b/>
          <w:bCs/>
        </w:rPr>
        <w:t>Scoring System Validation</w:t>
      </w:r>
    </w:p>
    <w:p w14:paraId="2F769C1B" w14:textId="77777777" w:rsidR="00174858" w:rsidRPr="00174858" w:rsidRDefault="00174858" w:rsidP="00174858">
      <w:r w:rsidRPr="00174858">
        <w:rPr>
          <w:b/>
          <w:bCs/>
        </w:rPr>
        <w:t>Construct Validity:</w:t>
      </w:r>
      <w:r w:rsidRPr="00174858">
        <w:t xml:space="preserve"> Are the domain scores measuring the clinical constructs they claim to measure? Validated through expert judgment — would ABOG diplomates, reviewing specific score rationales, agree that the scored dimension reflects the named construct?</w:t>
      </w:r>
    </w:p>
    <w:p w14:paraId="744F7459" w14:textId="77777777" w:rsidR="00174858" w:rsidRPr="00174858" w:rsidRDefault="00174858" w:rsidP="00174858">
      <w:r w:rsidRPr="00174858">
        <w:rPr>
          <w:b/>
          <w:bCs/>
        </w:rPr>
        <w:t>Criterion Validity:</w:t>
      </w:r>
      <w:r w:rsidRPr="00174858">
        <w:t xml:space="preserve"> Do simulator assessment scores predict real-world examination performance? This is the ultimate validation question. Requires longitudinal tracking of candidates who take the real ABOG oral boards after using the simulator. High criterion validity — simulator scores predicting real board performance — is the gold standard for simulator assessment quality.</w:t>
      </w:r>
    </w:p>
    <w:p w14:paraId="272F718B" w14:textId="77777777" w:rsidR="00174858" w:rsidRPr="00174858" w:rsidRDefault="00174858" w:rsidP="00174858">
      <w:r w:rsidRPr="00174858">
        <w:rPr>
          <w:b/>
          <w:bCs/>
        </w:rPr>
        <w:t>Reliability:</w:t>
      </w:r>
      <w:r w:rsidRPr="00174858">
        <w:t xml:space="preserve"> Do equivalent candidate performances receive equivalent scores? Validated through inter-rater reliability analysis (human reviewers scoring the same sessions) and test-retest reliability analysis (same candidate taking equivalent cases at different times).</w:t>
      </w:r>
    </w:p>
    <w:p w14:paraId="6223BB09" w14:textId="77777777" w:rsidR="00174858" w:rsidRPr="00174858" w:rsidRDefault="00174858" w:rsidP="00174858">
      <w:r w:rsidRPr="00174858">
        <w:rPr>
          <w:b/>
          <w:bCs/>
        </w:rPr>
        <w:t>Calibration Validity:</w:t>
      </w:r>
      <w:r w:rsidRPr="00174858">
        <w:t xml:space="preserve"> Are scoring weights appropriately reflecting clinical importance? Validated through expert consensus methods — convening panels of ABOG examinees, examiners, and medical educators to review and validate the weighting framework.</w:t>
      </w:r>
    </w:p>
    <w:p w14:paraId="0FCB246F" w14:textId="77777777" w:rsidR="00174858" w:rsidRPr="00174858" w:rsidRDefault="00174858" w:rsidP="00174858">
      <w:pPr>
        <w:rPr>
          <w:b/>
          <w:bCs/>
        </w:rPr>
      </w:pPr>
      <w:r w:rsidRPr="00174858">
        <w:rPr>
          <w:b/>
          <w:bCs/>
        </w:rPr>
        <w:t>Assessment Quality Monitoring Framework</w:t>
      </w:r>
    </w:p>
    <w:p w14:paraId="7F4179D5" w14:textId="77777777" w:rsidR="00174858" w:rsidRPr="00174858" w:rsidRDefault="00174858" w:rsidP="00174858">
      <w:r w:rsidRPr="00174858">
        <w:rPr>
          <w:b/>
          <w:bCs/>
        </w:rPr>
        <w:lastRenderedPageBreak/>
        <w:t>Ongoing Content Review:</w:t>
      </w:r>
      <w:r w:rsidRPr="00174858">
        <w:t xml:space="preserve"> Annual review of the evidence type library, competency domain definitions, and critical action specifications against current ABOG examination content. Medical education evolves — the assessment framework must evolve with it.</w:t>
      </w:r>
    </w:p>
    <w:p w14:paraId="0DEBD379" w14:textId="77777777" w:rsidR="00174858" w:rsidRPr="00174858" w:rsidRDefault="00174858" w:rsidP="00174858">
      <w:r w:rsidRPr="00174858">
        <w:rPr>
          <w:b/>
          <w:bCs/>
        </w:rPr>
        <w:t>Ongoing Reliability Monitoring:</w:t>
      </w:r>
      <w:r w:rsidRPr="00174858">
        <w:t xml:space="preserve"> Monthly inter-rater reliability analysis on sampled sessions using human expert reviewers. Alert threshold: any domain showing inter-rater reliability below 0.70 (Cohen's kappa) triggers domain specification review.</w:t>
      </w:r>
    </w:p>
    <w:p w14:paraId="2B1C7C6F" w14:textId="77777777" w:rsidR="00174858" w:rsidRPr="00174858" w:rsidRDefault="00174858" w:rsidP="00174858">
      <w:r w:rsidRPr="00174858">
        <w:rPr>
          <w:b/>
          <w:bCs/>
        </w:rPr>
        <w:t>Ongoing Calibration Monitoring:</w:t>
      </w:r>
      <w:r w:rsidRPr="00174858">
        <w:t xml:space="preserve"> As defined in Section 11.</w:t>
      </w:r>
    </w:p>
    <w:p w14:paraId="7EDE7FFE" w14:textId="77777777" w:rsidR="00174858" w:rsidRPr="00174858" w:rsidRDefault="00174858" w:rsidP="00174858">
      <w:pPr>
        <w:rPr>
          <w:b/>
          <w:bCs/>
        </w:rPr>
      </w:pPr>
      <w:r w:rsidRPr="00174858">
        <w:rPr>
          <w:b/>
          <w:bCs/>
        </w:rPr>
        <w:t>Relationship to Evaluator Architecture v1</w:t>
      </w:r>
    </w:p>
    <w:p w14:paraId="38E13307" w14:textId="77777777" w:rsidR="00174858" w:rsidRPr="00174858" w:rsidRDefault="00174858" w:rsidP="00174858">
      <w:r w:rsidRPr="00174858">
        <w:t>The Examiner Evaluator Architecture v1 evaluates the examiner. This assessment architecture evaluates the candidate. These are parallel but distinct evaluation systems.</w:t>
      </w:r>
    </w:p>
    <w:p w14:paraId="326F61D8" w14:textId="77777777" w:rsidR="00174858" w:rsidRPr="00174858" w:rsidRDefault="00174858" w:rsidP="00174858">
      <w:r w:rsidRPr="00174858">
        <w:t>The relationship between them is that accurate candidate assessment requires a high-quality examiner. An examiner that rescues candidates from safety failures will produce inflated safety assessment scores. An examiner that hints toward critical actions will produce inflated critical action demonstration rates. The examiner evaluation system is therefore a prerequisite for the validity of the candidate assessment system — examiner quality is a confound in candidate assessment that must be measured and controlled.</w:t>
      </w:r>
    </w:p>
    <w:p w14:paraId="76096E30" w14:textId="77777777" w:rsidR="00174858" w:rsidRPr="00174858" w:rsidRDefault="00174858" w:rsidP="00174858">
      <w:r w:rsidRPr="00174858">
        <w:t>Assessment records must therefore be tagged with the examiner quality assessment for the session. Sessions where the examiner performance falls below quality thresholds should be flagged as potentially compromised for candidate assessment purposes, and scores from those sessions should be interpreted with appropriate caution.</w:t>
      </w:r>
    </w:p>
    <w:p w14:paraId="62D515A8" w14:textId="77777777" w:rsidR="00174858" w:rsidRPr="00174858" w:rsidRDefault="00174858" w:rsidP="00174858">
      <w:pPr>
        <w:rPr>
          <w:b/>
          <w:bCs/>
        </w:rPr>
      </w:pPr>
      <w:r w:rsidRPr="00174858">
        <w:rPr>
          <w:b/>
          <w:bCs/>
        </w:rPr>
        <w:t>Relationship to Regression Testing Architecture v1</w:t>
      </w:r>
    </w:p>
    <w:p w14:paraId="23ACAF5D" w14:textId="77777777" w:rsidR="00174858" w:rsidRPr="00174858" w:rsidRDefault="00174858" w:rsidP="00174858">
      <w:r w:rsidRPr="00174858">
        <w:t>Regression testing verifies that changes to the simulator do not degrade examiner performance. Changes that degrade examiner performance also degrade the validity of candidate assessment scores — an assessment calibrated to a high-quality examiner becomes miscalibrated when examiner quality declines.</w:t>
      </w:r>
    </w:p>
    <w:p w14:paraId="32D05AC1" w14:textId="77777777" w:rsidR="00174858" w:rsidRPr="00174858" w:rsidRDefault="00174858" w:rsidP="00174858">
      <w:r w:rsidRPr="00174858">
        <w:t>The candidate assessment system therefore has a dependency on the regression testing system's release decisions. Assessment calibration baselines must be updated whenever a new examiner version is certified. Assessment systems should not be used with an examiner version that has not been certified through the regression testing process.</w:t>
      </w:r>
    </w:p>
    <w:p w14:paraId="7E365B07" w14:textId="77777777" w:rsidR="00174858" w:rsidRPr="00174858" w:rsidRDefault="00174858" w:rsidP="00174858">
      <w:r w:rsidRPr="00174858">
        <w:pict w14:anchorId="537E2EF5">
          <v:rect id="_x0000_i1534" style="width:0;height:1.5pt" o:hralign="center" o:hrstd="t" o:hr="t" fillcolor="#a0a0a0" stroked="f"/>
        </w:pict>
      </w:r>
    </w:p>
    <w:p w14:paraId="064F0F3C" w14:textId="77777777" w:rsidR="00174858" w:rsidRPr="00174858" w:rsidRDefault="00174858" w:rsidP="00174858">
      <w:pPr>
        <w:rPr>
          <w:b/>
          <w:bCs/>
        </w:rPr>
      </w:pPr>
      <w:r w:rsidRPr="00174858">
        <w:rPr>
          <w:b/>
          <w:bCs/>
        </w:rPr>
        <w:t>Section 15 — Future Implementation Guidance</w:t>
      </w:r>
    </w:p>
    <w:p w14:paraId="220835A8" w14:textId="77777777" w:rsidR="00174858" w:rsidRPr="00174858" w:rsidRDefault="00174858" w:rsidP="00174858">
      <w:pPr>
        <w:rPr>
          <w:b/>
          <w:bCs/>
        </w:rPr>
      </w:pPr>
      <w:r w:rsidRPr="00174858">
        <w:rPr>
          <w:b/>
          <w:bCs/>
        </w:rPr>
        <w:t>Translation to Runtime Assessment Systems</w:t>
      </w:r>
    </w:p>
    <w:p w14:paraId="2FFF4519" w14:textId="77777777" w:rsidR="00174858" w:rsidRPr="00174858" w:rsidRDefault="00174858" w:rsidP="00174858">
      <w:r w:rsidRPr="00174858">
        <w:lastRenderedPageBreak/>
        <w:t>The nine-layer assessment architecture translates to a runtime processing system that operates on session data as it is generated. Implementation considerations:</w:t>
      </w:r>
    </w:p>
    <w:p w14:paraId="6F0AAC77" w14:textId="77777777" w:rsidR="00174858" w:rsidRPr="00174858" w:rsidRDefault="00174858" w:rsidP="00174858">
      <w:r w:rsidRPr="00174858">
        <w:t>The evidence collection layer (Layer 1) operates in real-time — evidence objects are created as candidate statements are made. All subsequent layers may operate with a slight lag, but the evidence object library must be available for examiner decision support (informing the examiner's state about what has been demonstrated) as well as post-session scoring.</w:t>
      </w:r>
    </w:p>
    <w:p w14:paraId="07875003" w14:textId="77777777" w:rsidR="00174858" w:rsidRPr="00174858" w:rsidRDefault="00174858" w:rsidP="00174858">
      <w:r w:rsidRPr="00174858">
        <w:t>Evidence classification requires access to the current CaseState to correctly map evidence to competency domains and critical actions. The runtime assessment system must have read access to the Runtime State Schema objects defined in Section 13.</w:t>
      </w:r>
    </w:p>
    <w:p w14:paraId="6D154373" w14:textId="77777777" w:rsidR="00174858" w:rsidRPr="00174858" w:rsidRDefault="00174858" w:rsidP="00174858">
      <w:r w:rsidRPr="00174858">
        <w:t>The critical action detection framework requires integration with the CaseState.criticalActionsRequired definitions, which must include detection specifications for each action. These specifications are case-specific — they must be authored as part of case development, not as part of the runtime system.</w:t>
      </w:r>
    </w:p>
    <w:p w14:paraId="63C9941A" w14:textId="77777777" w:rsidR="00174858" w:rsidRPr="00174858" w:rsidRDefault="00174858" w:rsidP="00174858">
      <w:pPr>
        <w:rPr>
          <w:b/>
          <w:bCs/>
        </w:rPr>
      </w:pPr>
      <w:r w:rsidRPr="00174858">
        <w:rPr>
          <w:b/>
          <w:bCs/>
        </w:rPr>
        <w:t>Translation to Scoring Systems</w:t>
      </w:r>
    </w:p>
    <w:p w14:paraId="47439711" w14:textId="77777777" w:rsidR="00174858" w:rsidRPr="00174858" w:rsidRDefault="00174858" w:rsidP="00174858">
      <w:r w:rsidRPr="00174858">
        <w:t>The Scoring Engine is most naturally implemented as a post-session process rather than a real-time one. While some scoring information may be needed in real-time (particularly unsafe action flagging, which informs examiner behavior through the ACTIVE_SAFETY_FAILURE flag), the full scoring process should operate on the complete evidence library collected during the session.</w:t>
      </w:r>
    </w:p>
    <w:p w14:paraId="0707370E" w14:textId="77777777" w:rsidR="00174858" w:rsidRPr="00174858" w:rsidRDefault="00174858" w:rsidP="00174858">
      <w:r w:rsidRPr="00174858">
        <w:t>The separation of assessment and scoring enables the scoring system to be implemented as a separate module that consumes the evidence library produced by the assessment layers. This separation also enables scoring recalibration without modifying the assessment system.</w:t>
      </w:r>
    </w:p>
    <w:p w14:paraId="3AD7B953" w14:textId="77777777" w:rsidR="00174858" w:rsidRPr="00174858" w:rsidRDefault="00174858" w:rsidP="00174858">
      <w:pPr>
        <w:rPr>
          <w:b/>
          <w:bCs/>
        </w:rPr>
      </w:pPr>
      <w:r w:rsidRPr="00174858">
        <w:rPr>
          <w:b/>
          <w:bCs/>
        </w:rPr>
        <w:t>Translation to Feedback Generation Systems</w:t>
      </w:r>
    </w:p>
    <w:p w14:paraId="00ED898F" w14:textId="77777777" w:rsidR="00174858" w:rsidRPr="00174858" w:rsidRDefault="00174858" w:rsidP="00174858">
      <w:r w:rsidRPr="00174858">
        <w:t>The Feedback Input Package defined in Section 12 is the interface between the assessment architecture and feedback generation. Feedback systems should be designed to consume the Feedback Input Package rather than to access raw assessment data directly. This architectural boundary ensures that feedback generation can be revised and improved without modifying the assessment system.</w:t>
      </w:r>
    </w:p>
    <w:p w14:paraId="33C2F5B6" w14:textId="77777777" w:rsidR="00174858" w:rsidRPr="00174858" w:rsidRDefault="00174858" w:rsidP="00174858">
      <w:r w:rsidRPr="00174858">
        <w:t>Feedback systems should be implemented with explicit traceability requirements — every feedback statement must carry an evidence reference that links it to the specific session exchanges that generated it. This traceability is both an educational quality requirement and a candidate rights requirement.</w:t>
      </w:r>
    </w:p>
    <w:p w14:paraId="59591AE3" w14:textId="77777777" w:rsidR="00174858" w:rsidRPr="00174858" w:rsidRDefault="00174858" w:rsidP="00174858">
      <w:pPr>
        <w:rPr>
          <w:b/>
          <w:bCs/>
        </w:rPr>
      </w:pPr>
      <w:r w:rsidRPr="00174858">
        <w:rPr>
          <w:b/>
          <w:bCs/>
        </w:rPr>
        <w:lastRenderedPageBreak/>
        <w:t>Translation to Evaluation Systems</w:t>
      </w:r>
    </w:p>
    <w:p w14:paraId="4A695EA7" w14:textId="77777777" w:rsidR="00174858" w:rsidRPr="00174858" w:rsidRDefault="00174858" w:rsidP="00174858">
      <w:r w:rsidRPr="00174858">
        <w:t>The assessment architecture's outputs — evidence libraries, score objects, candidate profiles, and feedback input packages — should be retained as structured records that evaluation systems can analyze for assessment quality monitoring. The evaluation system for candidate assessment (distinct from the examiner evaluation system) should monitor:</w:t>
      </w:r>
    </w:p>
    <w:p w14:paraId="47610947" w14:textId="77777777" w:rsidR="00174858" w:rsidRPr="00174858" w:rsidRDefault="00174858" w:rsidP="00174858">
      <w:pPr>
        <w:numPr>
          <w:ilvl w:val="0"/>
          <w:numId w:val="62"/>
        </w:numPr>
      </w:pPr>
      <w:r w:rsidRPr="00174858">
        <w:t>Evidence classification accuracy (comparing automated classification to human expert classification on sampled sessions)</w:t>
      </w:r>
    </w:p>
    <w:p w14:paraId="70ADD61C" w14:textId="77777777" w:rsidR="00174858" w:rsidRPr="00174858" w:rsidRDefault="00174858" w:rsidP="00174858">
      <w:pPr>
        <w:numPr>
          <w:ilvl w:val="0"/>
          <w:numId w:val="62"/>
        </w:numPr>
      </w:pPr>
      <w:r w:rsidRPr="00174858">
        <w:t>Scoring consistency (monitoring for calibration drift as defined in Section 11)</w:t>
      </w:r>
    </w:p>
    <w:p w14:paraId="57FBF0E6" w14:textId="77777777" w:rsidR="00174858" w:rsidRPr="00174858" w:rsidRDefault="00174858" w:rsidP="00174858">
      <w:pPr>
        <w:numPr>
          <w:ilvl w:val="0"/>
          <w:numId w:val="62"/>
        </w:numPr>
      </w:pPr>
      <w:r w:rsidRPr="00174858">
        <w:t>Profile classification accuracy (comparing automated profiles to human expert assessments)</w:t>
      </w:r>
    </w:p>
    <w:p w14:paraId="775583CA" w14:textId="77777777" w:rsidR="00174858" w:rsidRPr="00174858" w:rsidRDefault="00174858" w:rsidP="00174858">
      <w:pPr>
        <w:numPr>
          <w:ilvl w:val="0"/>
          <w:numId w:val="62"/>
        </w:numPr>
      </w:pPr>
      <w:r w:rsidRPr="00174858">
        <w:t>Feedback traceability completeness (verifying that all feedback statements have valid evidence references)</w:t>
      </w:r>
    </w:p>
    <w:p w14:paraId="26ADCD3A" w14:textId="77777777" w:rsidR="00174858" w:rsidRPr="00174858" w:rsidRDefault="00174858" w:rsidP="00174858">
      <w:r w:rsidRPr="00174858">
        <w:t>These monitoring functions constitute the ongoing assessment QA system that ensures the candidate assessment architecture continues to produce valid and reliable assessments across the simulator's operational life.</w:t>
      </w:r>
    </w:p>
    <w:p w14:paraId="74A6F2D3" w14:textId="77777777" w:rsidR="00174858" w:rsidRPr="00174858" w:rsidRDefault="00174858" w:rsidP="00174858">
      <w:r w:rsidRPr="00174858">
        <w:pict w14:anchorId="2ADC5E39">
          <v:rect id="_x0000_i1535" style="width:0;height:1.5pt" o:hralign="center" o:hrstd="t" o:hr="t" fillcolor="#a0a0a0" stroked="f"/>
        </w:pict>
      </w:r>
    </w:p>
    <w:p w14:paraId="43BE70CE" w14:textId="77777777" w:rsidR="00174858" w:rsidRPr="00174858" w:rsidRDefault="00174858" w:rsidP="00174858">
      <w:r w:rsidRPr="00174858">
        <w:rPr>
          <w:i/>
          <w:iCs/>
        </w:rPr>
        <w:t>Candidate Assessment &amp; Scoring Architecture v1</w:t>
      </w:r>
      <w:r w:rsidRPr="00174858">
        <w:t xml:space="preserve"> </w:t>
      </w:r>
      <w:r w:rsidRPr="00174858">
        <w:rPr>
          <w:i/>
          <w:iCs/>
        </w:rPr>
        <w:t>15 Sections | 9-Layer Assessment Model | Evidence Collection Architecture | Competency Domain Architecture | Critical Action Architecture | Unsafe Action Architecture | Clinical Reasoning Architecture | Communication Architecture | Candidate Profile Architecture | Scoring Architecture | Calibration Architecture | Feedback Input Architecture | Validation Architecture</w:t>
      </w:r>
      <w:r w:rsidRPr="00174858">
        <w:t xml:space="preserve"> </w:t>
      </w:r>
      <w:r w:rsidRPr="00174858">
        <w:rPr>
          <w:i/>
          <w:iCs/>
        </w:rPr>
        <w:t>Governing Documents: All ten prior governing artifacts</w:t>
      </w:r>
      <w:r w:rsidRPr="00174858">
        <w:t xml:space="preserve"> </w:t>
      </w:r>
      <w:r w:rsidRPr="00174858">
        <w:rPr>
          <w:i/>
          <w:iCs/>
        </w:rPr>
        <w:t>This document is the official governing assessment and scoring architecture for the AI ABOG Oral Board Simulator</w:t>
      </w:r>
    </w:p>
    <w:p w14:paraId="23ACA7E3" w14:textId="77777777" w:rsidR="00F315D7" w:rsidRDefault="00F315D7"/>
    <w:sectPr w:rsidR="00F31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2AD7"/>
    <w:multiLevelType w:val="multilevel"/>
    <w:tmpl w:val="4B7C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9060D"/>
    <w:multiLevelType w:val="multilevel"/>
    <w:tmpl w:val="B746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16D60"/>
    <w:multiLevelType w:val="multilevel"/>
    <w:tmpl w:val="9E92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D5373"/>
    <w:multiLevelType w:val="multilevel"/>
    <w:tmpl w:val="3A24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52517"/>
    <w:multiLevelType w:val="multilevel"/>
    <w:tmpl w:val="1E4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B6CE4"/>
    <w:multiLevelType w:val="multilevel"/>
    <w:tmpl w:val="7DAC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51138"/>
    <w:multiLevelType w:val="multilevel"/>
    <w:tmpl w:val="7EE6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20FBB"/>
    <w:multiLevelType w:val="multilevel"/>
    <w:tmpl w:val="5B68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01BED"/>
    <w:multiLevelType w:val="multilevel"/>
    <w:tmpl w:val="3534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51D40"/>
    <w:multiLevelType w:val="multilevel"/>
    <w:tmpl w:val="C250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B70B1"/>
    <w:multiLevelType w:val="multilevel"/>
    <w:tmpl w:val="2840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30423"/>
    <w:multiLevelType w:val="multilevel"/>
    <w:tmpl w:val="B7F6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B751E"/>
    <w:multiLevelType w:val="multilevel"/>
    <w:tmpl w:val="BFAA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B0FC7"/>
    <w:multiLevelType w:val="multilevel"/>
    <w:tmpl w:val="EF90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56C5E"/>
    <w:multiLevelType w:val="multilevel"/>
    <w:tmpl w:val="4CC6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23FA9"/>
    <w:multiLevelType w:val="multilevel"/>
    <w:tmpl w:val="CB38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AD5F03"/>
    <w:multiLevelType w:val="multilevel"/>
    <w:tmpl w:val="77FA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1D1317"/>
    <w:multiLevelType w:val="multilevel"/>
    <w:tmpl w:val="1D94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A57F5"/>
    <w:multiLevelType w:val="multilevel"/>
    <w:tmpl w:val="124E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62D22"/>
    <w:multiLevelType w:val="multilevel"/>
    <w:tmpl w:val="45EC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7514B5"/>
    <w:multiLevelType w:val="multilevel"/>
    <w:tmpl w:val="457A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10749"/>
    <w:multiLevelType w:val="multilevel"/>
    <w:tmpl w:val="529A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2230BF"/>
    <w:multiLevelType w:val="multilevel"/>
    <w:tmpl w:val="75E4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0706F9"/>
    <w:multiLevelType w:val="multilevel"/>
    <w:tmpl w:val="5494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812DA3"/>
    <w:multiLevelType w:val="multilevel"/>
    <w:tmpl w:val="1A44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2A0CBD"/>
    <w:multiLevelType w:val="multilevel"/>
    <w:tmpl w:val="C2B8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562A83"/>
    <w:multiLevelType w:val="multilevel"/>
    <w:tmpl w:val="5A7E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616898"/>
    <w:multiLevelType w:val="multilevel"/>
    <w:tmpl w:val="D6EA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4326BE"/>
    <w:multiLevelType w:val="multilevel"/>
    <w:tmpl w:val="0188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E1633D"/>
    <w:multiLevelType w:val="multilevel"/>
    <w:tmpl w:val="BAB4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FC016D"/>
    <w:multiLevelType w:val="multilevel"/>
    <w:tmpl w:val="B668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74443E"/>
    <w:multiLevelType w:val="multilevel"/>
    <w:tmpl w:val="7E34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1270CB"/>
    <w:multiLevelType w:val="multilevel"/>
    <w:tmpl w:val="B726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2026A4"/>
    <w:multiLevelType w:val="multilevel"/>
    <w:tmpl w:val="5822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906F0F"/>
    <w:multiLevelType w:val="multilevel"/>
    <w:tmpl w:val="AB70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AF7334"/>
    <w:multiLevelType w:val="multilevel"/>
    <w:tmpl w:val="A5A0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D34B59"/>
    <w:multiLevelType w:val="multilevel"/>
    <w:tmpl w:val="A042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9B1344"/>
    <w:multiLevelType w:val="multilevel"/>
    <w:tmpl w:val="A610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D60A78"/>
    <w:multiLevelType w:val="multilevel"/>
    <w:tmpl w:val="8B74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381388"/>
    <w:multiLevelType w:val="multilevel"/>
    <w:tmpl w:val="1CB8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BF1FAB"/>
    <w:multiLevelType w:val="multilevel"/>
    <w:tmpl w:val="333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D038DB"/>
    <w:multiLevelType w:val="multilevel"/>
    <w:tmpl w:val="C8CA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E74124"/>
    <w:multiLevelType w:val="multilevel"/>
    <w:tmpl w:val="9618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6C1429"/>
    <w:multiLevelType w:val="multilevel"/>
    <w:tmpl w:val="4970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977DC7"/>
    <w:multiLevelType w:val="multilevel"/>
    <w:tmpl w:val="3CB8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564486"/>
    <w:multiLevelType w:val="multilevel"/>
    <w:tmpl w:val="0CE4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070B6D"/>
    <w:multiLevelType w:val="multilevel"/>
    <w:tmpl w:val="E79A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DD2D72"/>
    <w:multiLevelType w:val="multilevel"/>
    <w:tmpl w:val="2ECA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F51A08"/>
    <w:multiLevelType w:val="multilevel"/>
    <w:tmpl w:val="ADFE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2B6BF2"/>
    <w:multiLevelType w:val="multilevel"/>
    <w:tmpl w:val="C57A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C74CF7"/>
    <w:multiLevelType w:val="multilevel"/>
    <w:tmpl w:val="C89E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9A51FB"/>
    <w:multiLevelType w:val="multilevel"/>
    <w:tmpl w:val="977C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AF1B65"/>
    <w:multiLevelType w:val="multilevel"/>
    <w:tmpl w:val="2BBC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051551"/>
    <w:multiLevelType w:val="multilevel"/>
    <w:tmpl w:val="E0CE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4437AA"/>
    <w:multiLevelType w:val="multilevel"/>
    <w:tmpl w:val="4E7A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B76655"/>
    <w:multiLevelType w:val="multilevel"/>
    <w:tmpl w:val="2A6A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191A33"/>
    <w:multiLevelType w:val="multilevel"/>
    <w:tmpl w:val="95FE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CB6C28"/>
    <w:multiLevelType w:val="multilevel"/>
    <w:tmpl w:val="FCC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E30B87"/>
    <w:multiLevelType w:val="multilevel"/>
    <w:tmpl w:val="B552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76634F"/>
    <w:multiLevelType w:val="multilevel"/>
    <w:tmpl w:val="4D6E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F8410B"/>
    <w:multiLevelType w:val="multilevel"/>
    <w:tmpl w:val="F69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BD1C85"/>
    <w:multiLevelType w:val="multilevel"/>
    <w:tmpl w:val="A31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784258">
    <w:abstractNumId w:val="5"/>
  </w:num>
  <w:num w:numId="2" w16cid:durableId="250744397">
    <w:abstractNumId w:val="13"/>
  </w:num>
  <w:num w:numId="3" w16cid:durableId="637880764">
    <w:abstractNumId w:val="37"/>
  </w:num>
  <w:num w:numId="4" w16cid:durableId="518391708">
    <w:abstractNumId w:val="54"/>
  </w:num>
  <w:num w:numId="5" w16cid:durableId="1049113111">
    <w:abstractNumId w:val="2"/>
  </w:num>
  <w:num w:numId="6" w16cid:durableId="1267808234">
    <w:abstractNumId w:val="47"/>
  </w:num>
  <w:num w:numId="7" w16cid:durableId="1695423002">
    <w:abstractNumId w:val="34"/>
  </w:num>
  <w:num w:numId="8" w16cid:durableId="635993857">
    <w:abstractNumId w:val="14"/>
  </w:num>
  <w:num w:numId="9" w16cid:durableId="1495609323">
    <w:abstractNumId w:val="12"/>
  </w:num>
  <w:num w:numId="10" w16cid:durableId="725490748">
    <w:abstractNumId w:val="7"/>
  </w:num>
  <w:num w:numId="11" w16cid:durableId="179318760">
    <w:abstractNumId w:val="46"/>
  </w:num>
  <w:num w:numId="12" w16cid:durableId="1694266730">
    <w:abstractNumId w:val="9"/>
  </w:num>
  <w:num w:numId="13" w16cid:durableId="49961956">
    <w:abstractNumId w:val="21"/>
  </w:num>
  <w:num w:numId="14" w16cid:durableId="1605919350">
    <w:abstractNumId w:val="60"/>
  </w:num>
  <w:num w:numId="15" w16cid:durableId="1333218140">
    <w:abstractNumId w:val="3"/>
  </w:num>
  <w:num w:numId="16" w16cid:durableId="1065956761">
    <w:abstractNumId w:val="41"/>
  </w:num>
  <w:num w:numId="17" w16cid:durableId="1340237416">
    <w:abstractNumId w:val="53"/>
  </w:num>
  <w:num w:numId="18" w16cid:durableId="697588978">
    <w:abstractNumId w:val="58"/>
  </w:num>
  <w:num w:numId="19" w16cid:durableId="1293636391">
    <w:abstractNumId w:val="61"/>
  </w:num>
  <w:num w:numId="20" w16cid:durableId="1296257107">
    <w:abstractNumId w:val="36"/>
  </w:num>
  <w:num w:numId="21" w16cid:durableId="1723946687">
    <w:abstractNumId w:val="45"/>
  </w:num>
  <w:num w:numId="22" w16cid:durableId="1675186152">
    <w:abstractNumId w:val="26"/>
  </w:num>
  <w:num w:numId="23" w16cid:durableId="649791319">
    <w:abstractNumId w:val="42"/>
  </w:num>
  <w:num w:numId="24" w16cid:durableId="2130465707">
    <w:abstractNumId w:val="44"/>
  </w:num>
  <w:num w:numId="25" w16cid:durableId="1866213791">
    <w:abstractNumId w:val="4"/>
  </w:num>
  <w:num w:numId="26" w16cid:durableId="1276643761">
    <w:abstractNumId w:val="57"/>
  </w:num>
  <w:num w:numId="27" w16cid:durableId="1052271882">
    <w:abstractNumId w:val="55"/>
  </w:num>
  <w:num w:numId="28" w16cid:durableId="933437258">
    <w:abstractNumId w:val="1"/>
  </w:num>
  <w:num w:numId="29" w16cid:durableId="1812401703">
    <w:abstractNumId w:val="16"/>
  </w:num>
  <w:num w:numId="30" w16cid:durableId="837966203">
    <w:abstractNumId w:val="6"/>
  </w:num>
  <w:num w:numId="31" w16cid:durableId="4672054">
    <w:abstractNumId w:val="15"/>
  </w:num>
  <w:num w:numId="32" w16cid:durableId="1315836197">
    <w:abstractNumId w:val="39"/>
  </w:num>
  <w:num w:numId="33" w16cid:durableId="515968162">
    <w:abstractNumId w:val="56"/>
  </w:num>
  <w:num w:numId="34" w16cid:durableId="444732844">
    <w:abstractNumId w:val="40"/>
  </w:num>
  <w:num w:numId="35" w16cid:durableId="809906837">
    <w:abstractNumId w:val="23"/>
  </w:num>
  <w:num w:numId="36" w16cid:durableId="85200662">
    <w:abstractNumId w:val="25"/>
  </w:num>
  <w:num w:numId="37" w16cid:durableId="392393530">
    <w:abstractNumId w:val="52"/>
  </w:num>
  <w:num w:numId="38" w16cid:durableId="1842769311">
    <w:abstractNumId w:val="30"/>
  </w:num>
  <w:num w:numId="39" w16cid:durableId="1754469683">
    <w:abstractNumId w:val="33"/>
  </w:num>
  <w:num w:numId="40" w16cid:durableId="233440131">
    <w:abstractNumId w:val="0"/>
  </w:num>
  <w:num w:numId="41" w16cid:durableId="535897147">
    <w:abstractNumId w:val="50"/>
  </w:num>
  <w:num w:numId="42" w16cid:durableId="1701273276">
    <w:abstractNumId w:val="27"/>
  </w:num>
  <w:num w:numId="43" w16cid:durableId="952596355">
    <w:abstractNumId w:val="8"/>
  </w:num>
  <w:num w:numId="44" w16cid:durableId="1066420593">
    <w:abstractNumId w:val="20"/>
  </w:num>
  <w:num w:numId="45" w16cid:durableId="31006269">
    <w:abstractNumId w:val="24"/>
  </w:num>
  <w:num w:numId="46" w16cid:durableId="1695619004">
    <w:abstractNumId w:val="31"/>
  </w:num>
  <w:num w:numId="47" w16cid:durableId="849175332">
    <w:abstractNumId w:val="38"/>
  </w:num>
  <w:num w:numId="48" w16cid:durableId="1861891359">
    <w:abstractNumId w:val="17"/>
  </w:num>
  <w:num w:numId="49" w16cid:durableId="1856529413">
    <w:abstractNumId w:val="22"/>
  </w:num>
  <w:num w:numId="50" w16cid:durableId="1781949001">
    <w:abstractNumId w:val="49"/>
  </w:num>
  <w:num w:numId="51" w16cid:durableId="695423753">
    <w:abstractNumId w:val="48"/>
  </w:num>
  <w:num w:numId="52" w16cid:durableId="662047475">
    <w:abstractNumId w:val="35"/>
  </w:num>
  <w:num w:numId="53" w16cid:durableId="2047943108">
    <w:abstractNumId w:val="32"/>
  </w:num>
  <w:num w:numId="54" w16cid:durableId="1103771004">
    <w:abstractNumId w:val="11"/>
  </w:num>
  <w:num w:numId="55" w16cid:durableId="1123499122">
    <w:abstractNumId w:val="19"/>
  </w:num>
  <w:num w:numId="56" w16cid:durableId="946814720">
    <w:abstractNumId w:val="28"/>
  </w:num>
  <w:num w:numId="57" w16cid:durableId="1609971043">
    <w:abstractNumId w:val="18"/>
  </w:num>
  <w:num w:numId="58" w16cid:durableId="725490469">
    <w:abstractNumId w:val="51"/>
  </w:num>
  <w:num w:numId="59" w16cid:durableId="892733376">
    <w:abstractNumId w:val="10"/>
  </w:num>
  <w:num w:numId="60" w16cid:durableId="88280005">
    <w:abstractNumId w:val="59"/>
  </w:num>
  <w:num w:numId="61" w16cid:durableId="825586968">
    <w:abstractNumId w:val="29"/>
  </w:num>
  <w:num w:numId="62" w16cid:durableId="1419597595">
    <w:abstractNumId w:val="43"/>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858"/>
    <w:rsid w:val="000F0B30"/>
    <w:rsid w:val="00174858"/>
    <w:rsid w:val="007D7F45"/>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73F62"/>
  <w15:chartTrackingRefBased/>
  <w15:docId w15:val="{A4C1928C-323D-4A86-BB87-B5314F48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4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4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4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4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4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4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858"/>
    <w:rPr>
      <w:rFonts w:eastAsiaTheme="majorEastAsia" w:cstheme="majorBidi"/>
      <w:color w:val="272727" w:themeColor="text1" w:themeTint="D8"/>
    </w:rPr>
  </w:style>
  <w:style w:type="paragraph" w:styleId="Title">
    <w:name w:val="Title"/>
    <w:basedOn w:val="Normal"/>
    <w:next w:val="Normal"/>
    <w:link w:val="TitleChar"/>
    <w:uiPriority w:val="10"/>
    <w:qFormat/>
    <w:rsid w:val="00174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858"/>
    <w:pPr>
      <w:spacing w:before="160"/>
      <w:jc w:val="center"/>
    </w:pPr>
    <w:rPr>
      <w:i/>
      <w:iCs/>
      <w:color w:val="404040" w:themeColor="text1" w:themeTint="BF"/>
    </w:rPr>
  </w:style>
  <w:style w:type="character" w:customStyle="1" w:styleId="QuoteChar">
    <w:name w:val="Quote Char"/>
    <w:basedOn w:val="DefaultParagraphFont"/>
    <w:link w:val="Quote"/>
    <w:uiPriority w:val="29"/>
    <w:rsid w:val="00174858"/>
    <w:rPr>
      <w:i/>
      <w:iCs/>
      <w:color w:val="404040" w:themeColor="text1" w:themeTint="BF"/>
    </w:rPr>
  </w:style>
  <w:style w:type="paragraph" w:styleId="ListParagraph">
    <w:name w:val="List Paragraph"/>
    <w:basedOn w:val="Normal"/>
    <w:uiPriority w:val="34"/>
    <w:qFormat/>
    <w:rsid w:val="00174858"/>
    <w:pPr>
      <w:ind w:left="720"/>
      <w:contextualSpacing/>
    </w:pPr>
  </w:style>
  <w:style w:type="character" w:styleId="IntenseEmphasis">
    <w:name w:val="Intense Emphasis"/>
    <w:basedOn w:val="DefaultParagraphFont"/>
    <w:uiPriority w:val="21"/>
    <w:qFormat/>
    <w:rsid w:val="00174858"/>
    <w:rPr>
      <w:i/>
      <w:iCs/>
      <w:color w:val="0F4761" w:themeColor="accent1" w:themeShade="BF"/>
    </w:rPr>
  </w:style>
  <w:style w:type="paragraph" w:styleId="IntenseQuote">
    <w:name w:val="Intense Quote"/>
    <w:basedOn w:val="Normal"/>
    <w:next w:val="Normal"/>
    <w:link w:val="IntenseQuoteChar"/>
    <w:uiPriority w:val="30"/>
    <w:qFormat/>
    <w:rsid w:val="00174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858"/>
    <w:rPr>
      <w:i/>
      <w:iCs/>
      <w:color w:val="0F4761" w:themeColor="accent1" w:themeShade="BF"/>
    </w:rPr>
  </w:style>
  <w:style w:type="character" w:styleId="IntenseReference">
    <w:name w:val="Intense Reference"/>
    <w:basedOn w:val="DefaultParagraphFont"/>
    <w:uiPriority w:val="32"/>
    <w:qFormat/>
    <w:rsid w:val="00174858"/>
    <w:rPr>
      <w:b/>
      <w:bCs/>
      <w:smallCaps/>
      <w:color w:val="0F4761" w:themeColor="accent1" w:themeShade="BF"/>
      <w:spacing w:val="5"/>
    </w:rPr>
  </w:style>
  <w:style w:type="paragraph" w:customStyle="1" w:styleId="msonormal0">
    <w:name w:val="msonormal"/>
    <w:basedOn w:val="Normal"/>
    <w:rsid w:val="0017485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748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74858"/>
    <w:rPr>
      <w:b/>
      <w:bCs/>
    </w:rPr>
  </w:style>
  <w:style w:type="character" w:styleId="Emphasis">
    <w:name w:val="Emphasis"/>
    <w:basedOn w:val="DefaultParagraphFont"/>
    <w:uiPriority w:val="20"/>
    <w:qFormat/>
    <w:rsid w:val="001748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47</Pages>
  <Words>13205</Words>
  <Characters>75275</Characters>
  <Application>Microsoft Office Word</Application>
  <DocSecurity>0</DocSecurity>
  <Lines>627</Lines>
  <Paragraphs>176</Paragraphs>
  <ScaleCrop>false</ScaleCrop>
  <Company/>
  <LinksUpToDate>false</LinksUpToDate>
  <CharactersWithSpaces>88304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2026-06-19T21:47:00Z</dcterms:created>
  <dcterms:modified xsi:type="dcterms:W3CDTF">2026-06-19T21:48:00Z</dcterms:modified>
</cp:coreProperties>
</file>