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50"/>
        <w:gridCol w:w="5670"/>
      </w:tblGrid>
      <w:tr w:rsidR="007A2E02" w:rsidRPr="009D2B38" w:rsidTr="003365B0">
        <w:tc>
          <w:tcPr>
            <w:tcW w:w="4050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7A2E02" w:rsidRPr="009D2B38" w:rsidRDefault="007A2E02" w:rsidP="003365B0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rPr>
                <w:rFonts w:cs="Calibri"/>
              </w:rPr>
            </w:pPr>
            <w:r w:rsidRPr="009D2B38">
              <w:rPr>
                <w:rFonts w:cs="Calibri"/>
                <w:b/>
                <w:noProof/>
                <w:sz w:val="32"/>
                <w:szCs w:val="32"/>
              </w:rPr>
              <w:drawing>
                <wp:inline distT="0" distB="0" distL="0" distR="0" wp14:anchorId="769C8D7F" wp14:editId="6EED392B">
                  <wp:extent cx="2242868" cy="836762"/>
                  <wp:effectExtent l="0" t="0" r="0" b="0"/>
                  <wp:docPr id="21" name="Picture 2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662" cy="83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:rsidR="007A2E02" w:rsidRPr="009D2B38" w:rsidRDefault="007A2E02" w:rsidP="003365B0">
            <w:pPr>
              <w:autoSpaceDE w:val="0"/>
              <w:autoSpaceDN w:val="0"/>
              <w:adjustRightInd w:val="0"/>
              <w:rPr>
                <w:rFonts w:cs="Calibri"/>
                <w:sz w:val="32"/>
                <w:szCs w:val="32"/>
              </w:rPr>
            </w:pPr>
            <w:r w:rsidRPr="009D2B38">
              <w:rPr>
                <w:rFonts w:cs="Calibri"/>
                <w:b/>
                <w:sz w:val="32"/>
                <w:szCs w:val="32"/>
              </w:rPr>
              <w:t>MINISTRY OF EDUCATION AND TRAINING</w:t>
            </w:r>
          </w:p>
        </w:tc>
      </w:tr>
    </w:tbl>
    <w:p w:rsidR="007A2E02" w:rsidRPr="009D2B38" w:rsidRDefault="007A2E02" w:rsidP="007A2E02">
      <w:pPr>
        <w:rPr>
          <w:rFonts w:cs="Calibri"/>
        </w:r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37"/>
      </w:tblGrid>
      <w:tr w:rsidR="007A2E02" w:rsidRPr="009D2B38" w:rsidTr="003365B0">
        <w:trPr>
          <w:trHeight w:val="2187"/>
          <w:jc w:val="center"/>
        </w:trPr>
        <w:tc>
          <w:tcPr>
            <w:tcW w:w="5000" w:type="pct"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cap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caps/>
                <w:sz w:val="72"/>
                <w:szCs w:val="72"/>
                <w:u w:val="single"/>
              </w:rPr>
            </w:pPr>
            <w:r w:rsidRPr="009D2B38">
              <w:rPr>
                <w:rFonts w:cs="Calibri"/>
                <w:b/>
                <w:sz w:val="72"/>
                <w:szCs w:val="72"/>
              </w:rPr>
              <w:t>FPT UNIVERSITY</w:t>
            </w:r>
          </w:p>
        </w:tc>
      </w:tr>
      <w:tr w:rsidR="007A2E02" w:rsidRPr="009D2B38" w:rsidTr="003365B0">
        <w:trPr>
          <w:trHeight w:val="1440"/>
          <w:jc w:val="center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56"/>
                <w:szCs w:val="56"/>
              </w:rPr>
            </w:pPr>
            <w:r w:rsidRPr="009D2B38">
              <w:rPr>
                <w:rFonts w:cs="Calibri"/>
                <w:sz w:val="56"/>
                <w:szCs w:val="56"/>
              </w:rPr>
              <w:t xml:space="preserve">Capstone Project Document </w:t>
            </w:r>
          </w:p>
        </w:tc>
      </w:tr>
      <w:tr w:rsidR="007A2E02" w:rsidRPr="009D2B38" w:rsidTr="003365B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  <w:left w:val="nil"/>
              <w:bottom w:val="nil"/>
              <w:right w:val="nil"/>
            </w:tcBorders>
            <w:vAlign w:val="center"/>
            <w:hideMark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44"/>
                <w:szCs w:val="44"/>
              </w:rPr>
            </w:pPr>
            <w:r w:rsidRPr="009D2B38">
              <w:rPr>
                <w:rFonts w:cs="Calibri"/>
                <w:sz w:val="44"/>
                <w:szCs w:val="44"/>
              </w:rPr>
              <w:t>Drop It</w:t>
            </w: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20"/>
                <w:szCs w:val="20"/>
              </w:rPr>
            </w:pP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04"/>
              <w:gridCol w:w="4410"/>
            </w:tblGrid>
            <w:tr w:rsidR="007A2E02" w:rsidRPr="009D2B38" w:rsidTr="003365B0">
              <w:trPr>
                <w:cantSplit/>
                <w:trHeight w:val="880"/>
                <w:jc w:val="center"/>
              </w:trPr>
              <w:tc>
                <w:tcPr>
                  <w:tcW w:w="771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center"/>
                    <w:rPr>
                      <w:rFonts w:cs="Calibri"/>
                      <w:b/>
                      <w:bCs/>
                      <w:sz w:val="36"/>
                      <w:szCs w:val="36"/>
                    </w:rPr>
                  </w:pPr>
                  <w:r w:rsidRPr="009D2B38">
                    <w:rPr>
                      <w:rFonts w:cs="Calibri"/>
                      <w:b/>
                      <w:bCs/>
                      <w:sz w:val="36"/>
                      <w:szCs w:val="36"/>
                    </w:rPr>
                    <w:t>Group 08</w:t>
                  </w:r>
                </w:p>
              </w:tc>
            </w:tr>
            <w:tr w:rsidR="007A2E02" w:rsidRPr="009D2B38" w:rsidTr="003365B0">
              <w:trPr>
                <w:cantSplit/>
                <w:jc w:val="center"/>
              </w:trPr>
              <w:tc>
                <w:tcPr>
                  <w:tcW w:w="33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right"/>
                    <w:rPr>
                      <w:rFonts w:cs="Calibri"/>
                      <w:b/>
                      <w:bCs/>
                      <w:sz w:val="28"/>
                      <w:szCs w:val="28"/>
                    </w:rPr>
                  </w:pPr>
                  <w:r w:rsidRPr="009D2B38">
                    <w:rPr>
                      <w:rFonts w:cs="Calibri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4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 xml:space="preserve">Lê Khôi Phong 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Đào Như Tùng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Công Minh Hiếu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szCs w:val="28"/>
                      <w:lang w:val="vi-VN"/>
                    </w:rPr>
                    <w:t>Nguyễn Thanh Tùng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szCs w:val="28"/>
                      <w:lang w:val="vi-VN"/>
                    </w:rPr>
                    <w:t>Đặng Quốc Duy</w:t>
                  </w:r>
                </w:p>
              </w:tc>
            </w:tr>
            <w:tr w:rsidR="007A2E02" w:rsidRPr="009D2B38" w:rsidTr="003365B0">
              <w:trPr>
                <w:jc w:val="center"/>
              </w:trPr>
              <w:tc>
                <w:tcPr>
                  <w:tcW w:w="33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right"/>
                    <w:rPr>
                      <w:rFonts w:cs="Calibri"/>
                      <w:b/>
                      <w:bCs/>
                      <w:sz w:val="28"/>
                      <w:szCs w:val="28"/>
                    </w:rPr>
                  </w:pPr>
                  <w:r w:rsidRPr="009D2B38">
                    <w:rPr>
                      <w:rFonts w:cs="Calibri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4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 w:val="28"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Lâm Hữu Khánh Phương</w:t>
                  </w:r>
                </w:p>
              </w:tc>
            </w:tr>
          </w:tbl>
          <w:p w:rsidR="007A2E02" w:rsidRPr="009D2B38" w:rsidRDefault="007A2E02" w:rsidP="003365B0">
            <w:pPr>
              <w:spacing w:after="0"/>
              <w:jc w:val="center"/>
              <w:rPr>
                <w:rFonts w:cs="Calibri"/>
              </w:rPr>
            </w:pP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</w:tcPr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</w:tc>
      </w:tr>
    </w:tbl>
    <w:p w:rsidR="007A2E02" w:rsidRDefault="007A2E02" w:rsidP="007A2E02">
      <w:pPr>
        <w:ind w:left="360" w:right="90"/>
        <w:jc w:val="center"/>
        <w:rPr>
          <w:rFonts w:cs="Calibri"/>
          <w:sz w:val="28"/>
        </w:rPr>
      </w:pPr>
      <w:r w:rsidRPr="009D2B38">
        <w:rPr>
          <w:rFonts w:cs="Calibri"/>
          <w:sz w:val="28"/>
        </w:rPr>
        <w:t xml:space="preserve">- Ho Chi Minh </w:t>
      </w:r>
      <w:r>
        <w:rPr>
          <w:rFonts w:cs="Calibri"/>
          <w:sz w:val="28"/>
        </w:rPr>
        <w:t>City, 08</w:t>
      </w:r>
      <w:r w:rsidRPr="009D2B38">
        <w:rPr>
          <w:rFonts w:cs="Calibri"/>
          <w:sz w:val="28"/>
        </w:rPr>
        <w:t xml:space="preserve">/2013 </w:t>
      </w:r>
      <w:r>
        <w:rPr>
          <w:rFonts w:cs="Calibri"/>
          <w:sz w:val="28"/>
        </w:rPr>
        <w:t>–</w:t>
      </w:r>
    </w:p>
    <w:p w:rsidR="007A2E02" w:rsidRDefault="007A2E02">
      <w:pPr>
        <w:spacing w:after="200"/>
        <w:rPr>
          <w:rFonts w:cs="Calibri"/>
          <w:sz w:val="28"/>
        </w:rPr>
      </w:pPr>
      <w:r>
        <w:rPr>
          <w:rFonts w:cs="Calibri"/>
          <w:sz w:val="28"/>
        </w:rPr>
        <w:br w:type="page"/>
      </w:r>
    </w:p>
    <w:p w:rsidR="007A2E02" w:rsidRPr="003621A4" w:rsidRDefault="007A2E02" w:rsidP="007A2E02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419"/>
        <w:gridCol w:w="1762"/>
        <w:gridCol w:w="3569"/>
        <w:gridCol w:w="1413"/>
        <w:gridCol w:w="1174"/>
      </w:tblGrid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Date</w:t>
            </w: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Changed Item</w:t>
            </w: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By</w:t>
            </w: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Version</w:t>
            </w: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>
              <w:rPr>
                <w:rFonts w:cs="Calibri"/>
              </w:rPr>
              <w:t>Aug</w:t>
            </w:r>
            <w:r w:rsidRPr="009D2B38">
              <w:rPr>
                <w:rFonts w:cs="Calibri"/>
              </w:rPr>
              <w:t>-1-2013</w:t>
            </w: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All</w:t>
            </w: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Create the document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TungNT</w:t>
            </w:r>
            <w:proofErr w:type="spellEnd"/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0.1</w:t>
            </w: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</w:tr>
    </w:tbl>
    <w:p w:rsidR="007A2E02" w:rsidRDefault="007A2E02" w:rsidP="007A2E02"/>
    <w:p w:rsidR="007A2E02" w:rsidRDefault="007A2E02">
      <w:pPr>
        <w:spacing w:after="200"/>
      </w:pPr>
      <w: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20440973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2E02" w:rsidRDefault="007A2E02">
          <w:pPr>
            <w:pStyle w:val="TOCHeading"/>
          </w:pPr>
          <w:r>
            <w:t>Table of Contents</w:t>
          </w:r>
        </w:p>
        <w:p w:rsidR="007A2E02" w:rsidRDefault="007A2E02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:rsidR="00302AE7" w:rsidRPr="003621A4" w:rsidRDefault="007A2E02" w:rsidP="00302AE7">
      <w:pPr>
        <w:pStyle w:val="Heading1"/>
        <w:numPr>
          <w:ilvl w:val="0"/>
          <w:numId w:val="4"/>
        </w:numPr>
        <w:spacing w:before="240"/>
        <w:ind w:left="360" w:right="90"/>
        <w:rPr>
          <w:b w:val="0"/>
        </w:rPr>
      </w:pPr>
      <w:r>
        <w:br w:type="page"/>
      </w:r>
      <w:bookmarkStart w:id="0" w:name="_Toc342479030"/>
      <w:r w:rsidR="00302AE7">
        <w:lastRenderedPageBreak/>
        <w:t>Installation Guide</w:t>
      </w:r>
      <w:bookmarkEnd w:id="0"/>
    </w:p>
    <w:p w:rsidR="00302AE7" w:rsidRPr="003621A4" w:rsidRDefault="00302AE7" w:rsidP="00302AE7">
      <w:pPr>
        <w:pStyle w:val="Heading2"/>
        <w:numPr>
          <w:ilvl w:val="1"/>
          <w:numId w:val="3"/>
        </w:numPr>
        <w:ind w:left="720" w:hanging="360"/>
        <w:rPr>
          <w:b/>
        </w:rPr>
      </w:pPr>
      <w:bookmarkStart w:id="1" w:name="_Toc342479031"/>
      <w:r w:rsidRPr="003621A4">
        <w:rPr>
          <w:b/>
        </w:rPr>
        <w:t>S</w:t>
      </w:r>
      <w:r>
        <w:rPr>
          <w:b/>
        </w:rPr>
        <w:t>etting up the environment at server side</w:t>
      </w:r>
      <w:bookmarkEnd w:id="1"/>
      <w:r w:rsidRPr="003621A4">
        <w:rPr>
          <w:b/>
        </w:rPr>
        <w:t xml:space="preserve"> </w:t>
      </w:r>
    </w:p>
    <w:p w:rsidR="00302AE7" w:rsidRPr="006A6993" w:rsidRDefault="00302AE7" w:rsidP="00302AE7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302AE7" w:rsidRPr="00F44742" w:rsidRDefault="00302AE7" w:rsidP="00302AE7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302AE7" w:rsidRPr="004C5D06" w:rsidRDefault="00302AE7" w:rsidP="00302AE7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</w:t>
      </w:r>
      <w:r>
        <w:rPr>
          <w:rFonts w:cstheme="minorHAnsi"/>
          <w:sz w:val="24"/>
          <w:szCs w:val="24"/>
        </w:rPr>
        <w:t>ration: CPU Core 2 Duo 2.0GHz, 4</w:t>
      </w:r>
      <w:r w:rsidRPr="004C5D06">
        <w:rPr>
          <w:rFonts w:cstheme="minorHAnsi"/>
          <w:sz w:val="24"/>
          <w:szCs w:val="24"/>
        </w:rPr>
        <w:t>GB of RAM, 120GB of hard disk, and internet</w:t>
      </w:r>
      <w:r>
        <w:rPr>
          <w:rFonts w:cstheme="minorHAnsi"/>
          <w:sz w:val="24"/>
          <w:szCs w:val="24"/>
        </w:rPr>
        <w:t>.</w:t>
      </w:r>
    </w:p>
    <w:p w:rsidR="00302AE7" w:rsidRPr="00702F17" w:rsidRDefault="00302AE7" w:rsidP="00302AE7">
      <w:pPr>
        <w:pStyle w:val="Heading4"/>
      </w:pPr>
      <w:bookmarkStart w:id="2" w:name="_Toc325625796"/>
      <w:bookmarkStart w:id="3" w:name="_Toc330758479"/>
      <w:bookmarkStart w:id="4" w:name="_Toc330758641"/>
      <w:r w:rsidRPr="001602A0">
        <w:rPr>
          <w:b/>
        </w:rPr>
        <w:t>Software requirements</w:t>
      </w:r>
      <w:r w:rsidRPr="00702F17">
        <w:t>:</w:t>
      </w:r>
      <w:bookmarkEnd w:id="2"/>
      <w:bookmarkEnd w:id="3"/>
      <w:bookmarkEnd w:id="4"/>
    </w:p>
    <w:p w:rsidR="00302AE7" w:rsidRPr="00B17593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  <w:r>
        <w:rPr>
          <w:rFonts w:cstheme="minorHAnsi"/>
          <w:sz w:val="24"/>
          <w:szCs w:val="24"/>
        </w:rPr>
        <w:t>, Windows Server 2008 R2 or higher</w:t>
      </w:r>
    </w:p>
    <w:p w:rsidR="00302AE7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r>
        <w:rPr>
          <w:rFonts w:cstheme="minorHAnsi"/>
          <w:sz w:val="24"/>
          <w:szCs w:val="24"/>
        </w:rPr>
        <w:t>IIS 7.5 or higher</w:t>
      </w:r>
    </w:p>
    <w:p w:rsidR="00302AE7" w:rsidRPr="006A6993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 xml:space="preserve">Microsoft  SQL Server </w:t>
      </w:r>
      <w:r>
        <w:rPr>
          <w:rFonts w:cstheme="minorHAnsi"/>
          <w:sz w:val="24"/>
          <w:szCs w:val="24"/>
        </w:rPr>
        <w:t>2012 or higher</w:t>
      </w:r>
      <w:r w:rsidRPr="004C5D06">
        <w:rPr>
          <w:rFonts w:cstheme="minorHAnsi"/>
          <w:sz w:val="24"/>
          <w:szCs w:val="24"/>
        </w:rPr>
        <w:t>:  used to creat</w:t>
      </w:r>
      <w:r>
        <w:rPr>
          <w:rFonts w:cstheme="minorHAnsi"/>
          <w:sz w:val="24"/>
          <w:szCs w:val="24"/>
        </w:rPr>
        <w:t>e  and manage  the database for web application</w:t>
      </w:r>
    </w:p>
    <w:p w:rsidR="00302AE7" w:rsidRPr="00CA5D20" w:rsidRDefault="00302AE7" w:rsidP="00302AE7">
      <w:pPr>
        <w:pStyle w:val="Heading2"/>
        <w:numPr>
          <w:ilvl w:val="1"/>
          <w:numId w:val="3"/>
        </w:numPr>
        <w:ind w:left="720" w:hanging="360"/>
        <w:rPr>
          <w:b/>
        </w:rPr>
      </w:pPr>
      <w:bookmarkStart w:id="5" w:name="_Toc342479032"/>
      <w:r w:rsidRPr="00CA5D20">
        <w:rPr>
          <w:b/>
        </w:rPr>
        <w:t>Deployment at server side</w:t>
      </w:r>
      <w:bookmarkEnd w:id="5"/>
    </w:p>
    <w:p w:rsidR="00240F4F" w:rsidRPr="003621A4" w:rsidRDefault="00240F4F" w:rsidP="00240F4F">
      <w:pPr>
        <w:pStyle w:val="Heading1"/>
        <w:numPr>
          <w:ilvl w:val="0"/>
          <w:numId w:val="4"/>
        </w:numPr>
        <w:spacing w:before="240"/>
        <w:ind w:left="360" w:right="90"/>
        <w:rPr>
          <w:b w:val="0"/>
        </w:rPr>
      </w:pPr>
      <w:r>
        <w:br w:type="page"/>
      </w:r>
      <w:bookmarkStart w:id="6" w:name="_Toc342479034"/>
      <w:r>
        <w:lastRenderedPageBreak/>
        <w:t>User‘s Guide</w:t>
      </w:r>
      <w:bookmarkEnd w:id="6"/>
    </w:p>
    <w:p w:rsidR="00240F4F" w:rsidRPr="00535023" w:rsidRDefault="00240F4F" w:rsidP="00240F4F">
      <w:pPr>
        <w:pStyle w:val="Heading2"/>
        <w:numPr>
          <w:ilvl w:val="1"/>
          <w:numId w:val="5"/>
        </w:numPr>
        <w:ind w:left="720" w:hanging="360"/>
        <w:rPr>
          <w:b/>
          <w:sz w:val="24"/>
          <w:szCs w:val="24"/>
        </w:rPr>
      </w:pPr>
      <w:bookmarkStart w:id="7" w:name="_Toc342479039"/>
      <w:r w:rsidRPr="00535023">
        <w:rPr>
          <w:b/>
          <w:sz w:val="24"/>
          <w:szCs w:val="24"/>
        </w:rPr>
        <w:t>Admin’s</w:t>
      </w:r>
      <w:r w:rsidRPr="00535023">
        <w:rPr>
          <w:b/>
          <w:sz w:val="24"/>
          <w:szCs w:val="24"/>
        </w:rPr>
        <w:t xml:space="preserve"> Guide</w:t>
      </w:r>
      <w:bookmarkEnd w:id="7"/>
    </w:p>
    <w:p w:rsidR="005753B9" w:rsidRPr="00535023" w:rsidRDefault="005753B9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Active</w:t>
      </w:r>
      <w:r w:rsidR="00B73C38" w:rsidRPr="00535023">
        <w:rPr>
          <w:sz w:val="24"/>
          <w:szCs w:val="24"/>
        </w:rPr>
        <w:t>/</w:t>
      </w:r>
      <w:proofErr w:type="spellStart"/>
      <w:r w:rsidR="00B73C38" w:rsidRPr="00535023">
        <w:rPr>
          <w:sz w:val="24"/>
          <w:szCs w:val="24"/>
        </w:rPr>
        <w:t>Deactive</w:t>
      </w:r>
      <w:proofErr w:type="spellEnd"/>
      <w:r w:rsidRPr="00535023">
        <w:rPr>
          <w:sz w:val="24"/>
          <w:szCs w:val="24"/>
        </w:rPr>
        <w:t xml:space="preserve"> User</w:t>
      </w:r>
    </w:p>
    <w:p w:rsidR="00535023" w:rsidRPr="00535023" w:rsidRDefault="00535023" w:rsidP="00535023">
      <w:pPr>
        <w:jc w:val="center"/>
        <w:rPr>
          <w:sz w:val="24"/>
          <w:szCs w:val="24"/>
        </w:rPr>
      </w:pPr>
      <w:r w:rsidRPr="00535023">
        <w:rPr>
          <w:noProof/>
          <w:sz w:val="24"/>
          <w:szCs w:val="24"/>
        </w:rPr>
        <w:drawing>
          <wp:inline distT="0" distB="0" distL="0" distR="0" wp14:anchorId="250DA485" wp14:editId="176D5AF6">
            <wp:extent cx="5791200" cy="2714625"/>
            <wp:effectExtent l="0" t="0" r="0" b="9525"/>
            <wp:docPr id="2" name="Picture 2" descr="C:\Users\TungNT60513\Downloads\Index - 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ngNT60513\Downloads\Index - Admin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5023">
        <w:rPr>
          <w:sz w:val="24"/>
          <w:szCs w:val="24"/>
        </w:rPr>
        <w:t xml:space="preserve">Choose </w:t>
      </w:r>
      <w:proofErr w:type="spellStart"/>
      <w:r w:rsidRPr="00535023">
        <w:rPr>
          <w:sz w:val="24"/>
          <w:szCs w:val="24"/>
        </w:rPr>
        <w:t>deactive</w:t>
      </w:r>
      <w:proofErr w:type="spellEnd"/>
      <w:r w:rsidRPr="00535023">
        <w:rPr>
          <w:sz w:val="24"/>
          <w:szCs w:val="24"/>
        </w:rPr>
        <w:t xml:space="preserve"> user and check “</w:t>
      </w:r>
      <w:proofErr w:type="spellStart"/>
      <w:r w:rsidRPr="00535023">
        <w:rPr>
          <w:sz w:val="24"/>
          <w:szCs w:val="24"/>
        </w:rPr>
        <w:t>Kích</w:t>
      </w:r>
      <w:proofErr w:type="spellEnd"/>
      <w:r w:rsidRPr="00535023">
        <w:rPr>
          <w:sz w:val="24"/>
          <w:szCs w:val="24"/>
        </w:rPr>
        <w:t xml:space="preserve"> </w:t>
      </w:r>
      <w:proofErr w:type="spellStart"/>
      <w:r w:rsidRPr="00535023">
        <w:rPr>
          <w:sz w:val="24"/>
          <w:szCs w:val="24"/>
        </w:rPr>
        <w:t>hoạt</w:t>
      </w:r>
      <w:proofErr w:type="spellEnd"/>
      <w:r w:rsidRPr="00535023">
        <w:rPr>
          <w:sz w:val="24"/>
          <w:szCs w:val="24"/>
        </w:rPr>
        <w:t>” box to active</w:t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Choose active user and uncheck “</w:t>
      </w:r>
      <w:proofErr w:type="spellStart"/>
      <w:r>
        <w:rPr>
          <w:sz w:val="24"/>
          <w:szCs w:val="24"/>
        </w:rPr>
        <w:t>Kích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” box to </w:t>
      </w:r>
      <w:proofErr w:type="spellStart"/>
      <w:r>
        <w:rPr>
          <w:sz w:val="24"/>
          <w:szCs w:val="24"/>
        </w:rPr>
        <w:t>deactive</w:t>
      </w:r>
      <w:proofErr w:type="spellEnd"/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Message </w:t>
      </w:r>
      <w:r>
        <w:rPr>
          <w:sz w:val="24"/>
          <w:szCs w:val="24"/>
        </w:rPr>
        <w:t>active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deactive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successful displays on top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Salable/Unsalable User</w:t>
      </w:r>
    </w:p>
    <w:p w:rsidR="00535023" w:rsidRDefault="00535023" w:rsidP="005350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371725"/>
            <wp:effectExtent l="0" t="0" r="9525" b="9525"/>
            <wp:docPr id="3" name="Picture 3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5023">
        <w:rPr>
          <w:sz w:val="24"/>
          <w:szCs w:val="24"/>
        </w:rPr>
        <w:t xml:space="preserve">Choose </w:t>
      </w:r>
      <w:r>
        <w:rPr>
          <w:sz w:val="24"/>
          <w:szCs w:val="24"/>
        </w:rPr>
        <w:t xml:space="preserve">unsalable </w:t>
      </w:r>
      <w:r w:rsidRPr="00535023">
        <w:rPr>
          <w:sz w:val="24"/>
          <w:szCs w:val="24"/>
        </w:rPr>
        <w:t>user and check “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 w:rsidRPr="00535023">
        <w:rPr>
          <w:sz w:val="24"/>
          <w:szCs w:val="24"/>
        </w:rPr>
        <w:t xml:space="preserve">” box to </w:t>
      </w:r>
      <w:r>
        <w:rPr>
          <w:sz w:val="24"/>
          <w:szCs w:val="24"/>
        </w:rPr>
        <w:t>allow selling</w:t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Choose salable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user and uncheck “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” box to </w:t>
      </w:r>
      <w:r>
        <w:rPr>
          <w:sz w:val="24"/>
          <w:szCs w:val="24"/>
        </w:rPr>
        <w:t>not allow selling</w:t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Message </w:t>
      </w:r>
      <w:r>
        <w:rPr>
          <w:sz w:val="24"/>
          <w:szCs w:val="24"/>
        </w:rPr>
        <w:t>salable</w:t>
      </w:r>
      <w:r>
        <w:rPr>
          <w:sz w:val="24"/>
          <w:szCs w:val="24"/>
        </w:rPr>
        <w:t>/</w:t>
      </w:r>
      <w:r>
        <w:rPr>
          <w:sz w:val="24"/>
          <w:szCs w:val="24"/>
        </w:rPr>
        <w:t xml:space="preserve">unsalable </w:t>
      </w:r>
      <w:r>
        <w:rPr>
          <w:sz w:val="24"/>
          <w:szCs w:val="24"/>
        </w:rPr>
        <w:t>successful displays on top</w:t>
      </w:r>
    </w:p>
    <w:p w:rsidR="005753B9" w:rsidRPr="0055635E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Update Ticket</w:t>
      </w:r>
    </w:p>
    <w:p w:rsidR="00AB406F" w:rsidRPr="0055635E" w:rsidRDefault="00AB406F" w:rsidP="0055635E">
      <w:pPr>
        <w:jc w:val="center"/>
        <w:rPr>
          <w:sz w:val="24"/>
          <w:szCs w:val="24"/>
        </w:rPr>
      </w:pPr>
      <w:r w:rsidRPr="0055635E">
        <w:rPr>
          <w:noProof/>
          <w:sz w:val="24"/>
          <w:szCs w:val="24"/>
        </w:rPr>
        <w:drawing>
          <wp:inline distT="0" distB="0" distL="0" distR="0" wp14:anchorId="2FA5ACFB" wp14:editId="01E9F7AC">
            <wp:extent cx="5791200" cy="2200275"/>
            <wp:effectExtent l="0" t="0" r="0" b="9525"/>
            <wp:docPr id="5" name="Picture 5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P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35E">
        <w:rPr>
          <w:sz w:val="24"/>
          <w:szCs w:val="24"/>
        </w:rPr>
        <w:t xml:space="preserve">Click on </w:t>
      </w:r>
      <w:r>
        <w:rPr>
          <w:sz w:val="24"/>
          <w:szCs w:val="24"/>
        </w:rPr>
        <w:t xml:space="preserve">“Chi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>” button to view ticket details and update ticket</w:t>
      </w:r>
    </w:p>
    <w:p w:rsidR="00535023" w:rsidRDefault="00AB406F" w:rsidP="00AB40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1200" cy="2200275"/>
            <wp:effectExtent l="0" t="0" r="0" b="9525"/>
            <wp:docPr id="4" name="Picture 4" descr="C:\Users\TungNT60513\Downloads\Edit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ngNT60513\Downloads\Edit - Ad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6F" w:rsidRDefault="0055635E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edit ticket page, only field “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>” can be edited</w:t>
      </w:r>
    </w:p>
    <w:p w:rsidR="0055635E" w:rsidRPr="00AB406F" w:rsidRDefault="0055635E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edited, click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>” to save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Ticket</w:t>
      </w:r>
    </w:p>
    <w:p w:rsidR="00535023" w:rsidRDefault="0055635E" w:rsidP="0055635E">
      <w:pPr>
        <w:jc w:val="center"/>
        <w:rPr>
          <w:sz w:val="24"/>
          <w:szCs w:val="24"/>
        </w:rPr>
      </w:pPr>
      <w:r w:rsidRPr="0055635E">
        <w:rPr>
          <w:noProof/>
          <w:sz w:val="24"/>
          <w:szCs w:val="24"/>
        </w:rPr>
        <w:drawing>
          <wp:inline distT="0" distB="0" distL="0" distR="0" wp14:anchorId="636F26E6" wp14:editId="3A343B6B">
            <wp:extent cx="5791200" cy="2200275"/>
            <wp:effectExtent l="0" t="0" r="0" b="9525"/>
            <wp:docPr id="6" name="Picture 6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35E">
        <w:rPr>
          <w:sz w:val="24"/>
          <w:szCs w:val="24"/>
        </w:rPr>
        <w:lastRenderedPageBreak/>
        <w:t>Click on “</w:t>
      </w:r>
      <w:proofErr w:type="spellStart"/>
      <w:r w:rsidRPr="0055635E">
        <w:rPr>
          <w:sz w:val="24"/>
          <w:szCs w:val="24"/>
        </w:rPr>
        <w:t>Xóa</w:t>
      </w:r>
      <w:proofErr w:type="spellEnd"/>
      <w:r w:rsidRPr="0055635E">
        <w:rPr>
          <w:sz w:val="24"/>
          <w:szCs w:val="24"/>
        </w:rPr>
        <w:t>” button to delete ticket</w:t>
      </w:r>
    </w:p>
    <w:p w:rsidR="0055635E" w:rsidRDefault="0055635E" w:rsidP="005563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162175"/>
            <wp:effectExtent l="0" t="0" r="9525" b="9525"/>
            <wp:docPr id="7" name="Picture 7" descr="C:\Users\TungNT60513\Downloads\Index - 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ngNT60513\Downloads\Index - Admi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P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“Yes” button to confirm delete ticket, finish delete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Approve/Disapprove Ticket</w:t>
      </w:r>
    </w:p>
    <w:p w:rsidR="00535023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>” button to approve a ticket</w:t>
      </w:r>
    </w:p>
    <w:p w:rsidR="007E2059" w:rsidRDefault="007E2059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Bỏ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>” button to disapprove a ticket</w:t>
      </w:r>
    </w:p>
    <w:p w:rsidR="007E2059" w:rsidRDefault="007E2059" w:rsidP="007E20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1200" cy="2209800"/>
            <wp:effectExtent l="0" t="0" r="0" b="0"/>
            <wp:docPr id="8" name="Picture 8" descr="C:\Users\TungNT60513\Downloads\Index - Admi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ngNT60513\Downloads\Index - Admin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Message approve/disapprove successful displays on top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Create Event</w:t>
      </w:r>
    </w:p>
    <w:p w:rsidR="00535023" w:rsidRDefault="007E2059" w:rsidP="005350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457450"/>
            <wp:effectExtent l="0" t="0" r="9525" b="0"/>
            <wp:docPr id="9" name="Picture 9" descr="C:\Users\TungNT60513\Downloads\Index - Admi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ngNT60513\Downloads\Index - Admin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>” button to create new event</w:t>
      </w:r>
    </w:p>
    <w:p w:rsidR="007E2059" w:rsidRDefault="007E2059" w:rsidP="00535023">
      <w:pPr>
        <w:rPr>
          <w:sz w:val="24"/>
          <w:szCs w:val="24"/>
        </w:rPr>
      </w:pPr>
      <w:bookmarkStart w:id="8" w:name="_GoBack"/>
      <w:bookmarkEnd w:id="8"/>
    </w:p>
    <w:p w:rsidR="00146C2D" w:rsidRPr="00535023" w:rsidRDefault="00146C2D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Approve/Disapprove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Create 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 xml:space="preserve">Update </w:t>
      </w:r>
      <w:r w:rsidRPr="00535023">
        <w:rPr>
          <w:sz w:val="24"/>
          <w:szCs w:val="24"/>
        </w:rPr>
        <w:t>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 xml:space="preserve">Approve/Disapprove </w:t>
      </w:r>
      <w:r w:rsidRPr="00535023">
        <w:rPr>
          <w:sz w:val="24"/>
          <w:szCs w:val="24"/>
        </w:rPr>
        <w:t>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Create 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 xml:space="preserve">Update </w:t>
      </w:r>
      <w:r w:rsidRPr="00535023">
        <w:rPr>
          <w:sz w:val="24"/>
          <w:szCs w:val="24"/>
        </w:rPr>
        <w:t>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73C38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Show/</w:t>
      </w:r>
      <w:r w:rsidRPr="00535023">
        <w:rPr>
          <w:sz w:val="24"/>
          <w:szCs w:val="24"/>
        </w:rPr>
        <w:t>Hide</w:t>
      </w:r>
      <w:r w:rsidRPr="00535023">
        <w:rPr>
          <w:sz w:val="24"/>
          <w:szCs w:val="24"/>
        </w:rPr>
        <w:t xml:space="preserve"> 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Close Request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Transaction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Create Setting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Setting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73C38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Setting</w:t>
      </w:r>
    </w:p>
    <w:p w:rsidR="00B73C38" w:rsidRPr="00535023" w:rsidRDefault="00B73C38" w:rsidP="00B73C38">
      <w:pPr>
        <w:rPr>
          <w:sz w:val="24"/>
          <w:szCs w:val="24"/>
        </w:rPr>
      </w:pPr>
    </w:p>
    <w:p w:rsidR="00240F4F" w:rsidRPr="00535023" w:rsidRDefault="00240F4F" w:rsidP="00240F4F">
      <w:pPr>
        <w:pStyle w:val="Heading2"/>
        <w:numPr>
          <w:ilvl w:val="1"/>
          <w:numId w:val="5"/>
        </w:numPr>
        <w:ind w:left="720" w:hanging="360"/>
        <w:rPr>
          <w:b/>
          <w:sz w:val="24"/>
          <w:szCs w:val="24"/>
        </w:rPr>
      </w:pPr>
      <w:r w:rsidRPr="00535023">
        <w:rPr>
          <w:b/>
          <w:sz w:val="24"/>
          <w:szCs w:val="24"/>
        </w:rPr>
        <w:t>User’s</w:t>
      </w:r>
      <w:r w:rsidRPr="00535023">
        <w:rPr>
          <w:b/>
          <w:sz w:val="24"/>
          <w:szCs w:val="24"/>
        </w:rPr>
        <w:t xml:space="preserve"> Guide</w:t>
      </w: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Register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Login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Buy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Post</w:t>
      </w:r>
      <w:r w:rsidR="00240F4F" w:rsidRPr="00535023">
        <w:rPr>
          <w:sz w:val="24"/>
          <w:szCs w:val="24"/>
        </w:rPr>
        <w:t xml:space="preserve">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Update </w:t>
      </w:r>
      <w:r w:rsidRPr="00535023">
        <w:rPr>
          <w:sz w:val="24"/>
          <w:szCs w:val="24"/>
        </w:rPr>
        <w:t>Post</w:t>
      </w:r>
      <w:r w:rsidRPr="00535023">
        <w:rPr>
          <w:sz w:val="24"/>
          <w:szCs w:val="24"/>
        </w:rPr>
        <w:t>ed</w:t>
      </w:r>
      <w:r w:rsidRPr="00535023">
        <w:rPr>
          <w:sz w:val="24"/>
          <w:szCs w:val="24"/>
        </w:rPr>
        <w:t xml:space="preserve">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Delete Posted </w:t>
      </w:r>
      <w:r w:rsidRPr="00535023">
        <w:rPr>
          <w:sz w:val="24"/>
          <w:szCs w:val="24"/>
        </w:rPr>
        <w:t>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Request</w:t>
      </w:r>
      <w:r w:rsidRPr="00535023">
        <w:rPr>
          <w:sz w:val="24"/>
          <w:szCs w:val="24"/>
        </w:rPr>
        <w:t xml:space="preserve">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Respond </w:t>
      </w:r>
      <w:r w:rsidRPr="00535023">
        <w:rPr>
          <w:sz w:val="24"/>
          <w:szCs w:val="24"/>
        </w:rPr>
        <w:t>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Close </w:t>
      </w:r>
      <w:r w:rsidRPr="00535023">
        <w:rPr>
          <w:sz w:val="24"/>
          <w:szCs w:val="24"/>
        </w:rPr>
        <w:t>Ticket</w:t>
      </w:r>
      <w:r w:rsidRPr="00535023">
        <w:rPr>
          <w:sz w:val="24"/>
          <w:szCs w:val="24"/>
        </w:rPr>
        <w:t xml:space="preserve"> </w:t>
      </w:r>
      <w:r w:rsidRPr="00535023">
        <w:rPr>
          <w:sz w:val="24"/>
          <w:szCs w:val="24"/>
        </w:rPr>
        <w:t xml:space="preserve">Request 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View </w:t>
      </w:r>
      <w:r w:rsidRPr="00535023">
        <w:rPr>
          <w:sz w:val="24"/>
          <w:szCs w:val="24"/>
        </w:rPr>
        <w:t xml:space="preserve">Buy </w:t>
      </w:r>
      <w:r w:rsidRPr="00535023">
        <w:rPr>
          <w:sz w:val="24"/>
          <w:szCs w:val="24"/>
        </w:rPr>
        <w:t>History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 xml:space="preserve">View </w:t>
      </w:r>
      <w:r w:rsidRPr="00535023">
        <w:rPr>
          <w:sz w:val="24"/>
          <w:szCs w:val="24"/>
        </w:rPr>
        <w:t xml:space="preserve">Sell </w:t>
      </w:r>
      <w:r w:rsidRPr="00535023">
        <w:rPr>
          <w:sz w:val="24"/>
          <w:szCs w:val="24"/>
        </w:rPr>
        <w:t>History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Follow/Unfollow Buy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42593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</w:t>
      </w:r>
      <w:r w:rsidRPr="00535023">
        <w:rPr>
          <w:sz w:val="24"/>
          <w:szCs w:val="24"/>
        </w:rPr>
        <w:t>Unfollow</w:t>
      </w:r>
      <w:r w:rsidRPr="00535023">
        <w:rPr>
          <w:sz w:val="24"/>
          <w:szCs w:val="24"/>
        </w:rPr>
        <w:t xml:space="preserve"> Sell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42593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</w:t>
      </w:r>
      <w:r w:rsidRPr="00535023">
        <w:rPr>
          <w:sz w:val="24"/>
          <w:szCs w:val="24"/>
        </w:rPr>
        <w:t>Unfollow</w:t>
      </w:r>
      <w:r w:rsidRPr="00535023">
        <w:rPr>
          <w:sz w:val="24"/>
          <w:szCs w:val="24"/>
        </w:rPr>
        <w:t xml:space="preserve"> Buy and Sell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View Follow List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View </w:t>
      </w:r>
      <w:r w:rsidRPr="00535023">
        <w:rPr>
          <w:sz w:val="24"/>
          <w:szCs w:val="24"/>
        </w:rPr>
        <w:t>Notification List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Change Password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Change Personal Information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Search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5753B9" w:rsidP="00B73C38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Logout</w:t>
      </w:r>
    </w:p>
    <w:sectPr w:rsidR="00240F4F" w:rsidRPr="00535023" w:rsidSect="00535023">
      <w:pgSz w:w="12240" w:h="15840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A205437"/>
    <w:multiLevelType w:val="multilevel"/>
    <w:tmpl w:val="4072B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2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3745A"/>
    <w:multiLevelType w:val="multilevel"/>
    <w:tmpl w:val="57FA8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2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4">
    <w:nsid w:val="442C0426"/>
    <w:multiLevelType w:val="hybridMultilevel"/>
    <w:tmpl w:val="501E01EE"/>
    <w:lvl w:ilvl="0" w:tplc="61927216">
      <w:start w:val="1"/>
      <w:numFmt w:val="decimal"/>
      <w:lvlText w:val="6.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BD5A91"/>
    <w:multiLevelType w:val="hybridMultilevel"/>
    <w:tmpl w:val="8FBED370"/>
    <w:lvl w:ilvl="0" w:tplc="2B7A4D38">
      <w:start w:val="1"/>
      <w:numFmt w:val="decimal"/>
      <w:lvlText w:val="6.2.2.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18F3392"/>
    <w:multiLevelType w:val="hybridMultilevel"/>
    <w:tmpl w:val="D480CCF2"/>
    <w:lvl w:ilvl="0" w:tplc="1910FC2A">
      <w:start w:val="1"/>
      <w:numFmt w:val="decimal"/>
      <w:lvlText w:val="6.2.2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02"/>
    <w:rsid w:val="00146C2D"/>
    <w:rsid w:val="00162B27"/>
    <w:rsid w:val="00240F4F"/>
    <w:rsid w:val="00302AE7"/>
    <w:rsid w:val="00366657"/>
    <w:rsid w:val="00535023"/>
    <w:rsid w:val="0055635E"/>
    <w:rsid w:val="005753B9"/>
    <w:rsid w:val="007A2E02"/>
    <w:rsid w:val="007E2059"/>
    <w:rsid w:val="00840A25"/>
    <w:rsid w:val="0090761F"/>
    <w:rsid w:val="00926DD4"/>
    <w:rsid w:val="00AB406F"/>
    <w:rsid w:val="00B42593"/>
    <w:rsid w:val="00B73C38"/>
    <w:rsid w:val="00D3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E02"/>
    <w:pPr>
      <w:spacing w:after="120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AE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0F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AE7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E02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2E02"/>
    <w:rPr>
      <w:rFonts w:ascii="Calibri" w:eastAsia="MS Mincho" w:hAnsi="Calibri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E02"/>
    <w:rPr>
      <w:rFonts w:ascii="Tahoma" w:eastAsia="Calibri" w:hAnsi="Tahoma" w:cs="Tahoma"/>
      <w:sz w:val="16"/>
      <w:szCs w:val="16"/>
    </w:rPr>
  </w:style>
  <w:style w:type="paragraph" w:customStyle="1" w:styleId="DefaultStyle">
    <w:name w:val="Default Style"/>
    <w:rsid w:val="007A2E02"/>
    <w:pPr>
      <w:suppressAutoHyphens/>
    </w:pPr>
    <w:rPr>
      <w:rFonts w:ascii="Calibri" w:eastAsia="SimSun" w:hAnsi="Calibri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7A2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2E0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02A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02AE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302AE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240F4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E02"/>
    <w:pPr>
      <w:spacing w:after="120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AE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0F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AE7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E02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2E02"/>
    <w:rPr>
      <w:rFonts w:ascii="Calibri" w:eastAsia="MS Mincho" w:hAnsi="Calibri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E02"/>
    <w:rPr>
      <w:rFonts w:ascii="Tahoma" w:eastAsia="Calibri" w:hAnsi="Tahoma" w:cs="Tahoma"/>
      <w:sz w:val="16"/>
      <w:szCs w:val="16"/>
    </w:rPr>
  </w:style>
  <w:style w:type="paragraph" w:customStyle="1" w:styleId="DefaultStyle">
    <w:name w:val="Default Style"/>
    <w:rsid w:val="007A2E02"/>
    <w:pPr>
      <w:suppressAutoHyphens/>
    </w:pPr>
    <w:rPr>
      <w:rFonts w:ascii="Calibri" w:eastAsia="SimSun" w:hAnsi="Calibri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7A2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2E0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02A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02AE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302AE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240F4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4D65D-0096-424A-B57F-EC267F032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ThanhTung Co.</Company>
  <LinksUpToDate>false</LinksUpToDate>
  <CharactersWithSpaces>2600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TungNT60513</dc:creator>
  <cp:lastModifiedBy>TungNT60513</cp:lastModifiedBy>
  <cp:revision>4</cp:revision>
  <dcterms:created xsi:type="dcterms:W3CDTF">2013-08-10T04:16:00Z</dcterms:created>
  <dcterms:modified xsi:type="dcterms:W3CDTF">2013-08-10T09:56:00Z</dcterms:modified>
</cp:coreProperties>
</file>