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/>
          <w:b/>
          <w:sz w:val="34"/>
          <w:szCs w:val="26"/>
        </w:rPr>
        <w:t>SCREEN FLOW &amp; TÀI LIỆU THIẾT KẾ CƠ SỞ DỮ LIỆU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Nhóm XX - Thành viên nhóm (XX là số thứ tự của nhóm theo từng lớp - Nhóm 2 SV)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color w:val="FF0000"/>
          <w:sz w:val="26"/>
          <w:szCs w:val="26"/>
        </w:rPr>
        <w:t>Nguyễn Văn A (Trưởng nhóm)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color w:val="FF0000"/>
          <w:sz w:val="26"/>
          <w:szCs w:val="26"/>
        </w:rPr>
        <w:t>Nguyễn Thị B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Cs/>
          <w:iCs/>
          <w:color w:val="EE0000"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 xml:space="preserve">Tên ứng dụng: </w:t>
      </w:r>
      <w:r>
        <w:rPr>
          <w:rFonts w:cs="Times New Roman" w:ascii="Times New Roman" w:hAnsi="Times New Roman"/>
          <w:b/>
          <w:bCs/>
          <w:iCs/>
          <w:color w:val="EE0000"/>
          <w:sz w:val="26"/>
          <w:szCs w:val="26"/>
        </w:rPr>
        <w:t>Hệ thống quản lý bán hàng có tích hợp AI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Thời gian thực hiện: Từ 27/07/2026 đến 27/09/2026 (9 tuần)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1. Screen Flow: Phân luồng màn hình của ứng dụng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2. Cơ sở dữ liệu 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2.1. Cơ sở dữ liệu quan hệ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2.2. Các ràng buộc toàn vẹn trong CSDL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6962842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1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6962842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1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Application>LibreOffice/26.2.5.2$Windows_X86_64 LibreOffice_project/cd7284b4cbbfeb507e630c1aac019f4157393acb</Application>
  <AppVersion>15.0000</AppVersion>
  <Pages>1</Pages>
  <Words>62</Words>
  <Characters>354</Characters>
  <CharactersWithSpaces>415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  <dc:description/>
  <dc:language>en-US</dc:language>
  <cp:lastModifiedBy>Tuan Anh Nguyen</cp:lastModifiedBy>
  <dcterms:modified xsi:type="dcterms:W3CDTF">2026-08-03T04:17:00Z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