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8ED1" w14:textId="2EF76970" w:rsidR="00A3114E" w:rsidRDefault="00F41A5D" w:rsidP="00F41A5D">
      <w:pPr>
        <w:outlineLvl w:val="0"/>
        <w:rPr>
          <w:b/>
          <w:bCs/>
          <w:sz w:val="32"/>
          <w:szCs w:val="32"/>
        </w:rPr>
      </w:pPr>
      <w:r>
        <w:rPr>
          <w:b/>
          <w:bCs/>
          <w:sz w:val="32"/>
          <w:szCs w:val="32"/>
        </w:rPr>
        <w:t>2. Phân tích yêu cầu phần mềm</w:t>
      </w:r>
    </w:p>
    <w:p w14:paraId="36FFE286" w14:textId="5A530E8B" w:rsidR="00F41A5D" w:rsidRPr="00704AA8" w:rsidRDefault="00F41A5D" w:rsidP="00F41A5D">
      <w:pPr>
        <w:outlineLvl w:val="1"/>
        <w:rPr>
          <w:b/>
          <w:bCs/>
          <w:sz w:val="28"/>
          <w:szCs w:val="28"/>
        </w:rPr>
      </w:pPr>
      <w:r w:rsidRPr="00704AA8">
        <w:rPr>
          <w:b/>
          <w:bCs/>
          <w:sz w:val="28"/>
          <w:szCs w:val="28"/>
        </w:rPr>
        <w:t>2.</w:t>
      </w:r>
      <w:r>
        <w:rPr>
          <w:b/>
          <w:bCs/>
          <w:sz w:val="28"/>
          <w:szCs w:val="28"/>
        </w:rPr>
        <w:t>1</w:t>
      </w:r>
      <w:r w:rsidRPr="00704AA8">
        <w:rPr>
          <w:b/>
          <w:bCs/>
          <w:sz w:val="28"/>
          <w:szCs w:val="28"/>
        </w:rPr>
        <w:t xml:space="preserve">. </w:t>
      </w:r>
      <w:r>
        <w:rPr>
          <w:b/>
          <w:bCs/>
          <w:sz w:val="28"/>
          <w:szCs w:val="28"/>
        </w:rPr>
        <w:t>Khảo sát hiện trạng</w:t>
      </w:r>
    </w:p>
    <w:p w14:paraId="37398EC8" w14:textId="108BDE3E" w:rsidR="00A448D3" w:rsidRPr="00A045AE" w:rsidRDefault="00F41A5D" w:rsidP="00A045AE">
      <w:pPr>
        <w:pStyle w:val="1Demuc2"/>
        <w:numPr>
          <w:ilvl w:val="0"/>
          <w:numId w:val="17"/>
        </w:numPr>
        <w:rPr>
          <w:b w:val="0"/>
          <w:bCs/>
        </w:rPr>
      </w:pPr>
      <w:r>
        <w:rPr>
          <w:b w:val="0"/>
          <w:bCs/>
        </w:rPr>
        <w:t>Do tình hình dịch bệnh hiện nay</w:t>
      </w:r>
      <w:r w:rsidR="001A72E0">
        <w:rPr>
          <w:b w:val="0"/>
          <w:bCs/>
        </w:rPr>
        <w:t xml:space="preserve"> vẫn còn diễn biến phức tạp</w:t>
      </w:r>
      <w:r>
        <w:rPr>
          <w:b w:val="0"/>
          <w:bCs/>
        </w:rPr>
        <w:t>, Công ty G.</w:t>
      </w:r>
      <w:r w:rsidR="001A72E0">
        <w:rPr>
          <w:b w:val="0"/>
          <w:bCs/>
        </w:rPr>
        <w:t xml:space="preserve"> muốn quản lý được tình hình tiêm chủng của toàn công ty. Do đó, toàn bộ nhân viên trong công ty sẽ cài đặt một ứng dụng để công ty có thể theo dõi được xem người nào chưa tiêm/ đã tiêm/số mũi tiêm, …</w:t>
      </w:r>
    </w:p>
    <w:p w14:paraId="6B802A0D" w14:textId="56FDBEC6" w:rsidR="002B69DF" w:rsidRPr="00704AA8" w:rsidRDefault="002B69DF" w:rsidP="002B69DF">
      <w:pPr>
        <w:outlineLvl w:val="1"/>
        <w:rPr>
          <w:b/>
          <w:bCs/>
          <w:sz w:val="28"/>
          <w:szCs w:val="28"/>
        </w:rPr>
      </w:pPr>
      <w:bookmarkStart w:id="0" w:name="_Toc75769910"/>
      <w:r w:rsidRPr="00704AA8">
        <w:rPr>
          <w:b/>
          <w:bCs/>
          <w:sz w:val="28"/>
          <w:szCs w:val="28"/>
        </w:rPr>
        <w:t>2.</w:t>
      </w:r>
      <w:r w:rsidR="00F41A5D">
        <w:rPr>
          <w:b/>
          <w:bCs/>
          <w:sz w:val="28"/>
          <w:szCs w:val="28"/>
        </w:rPr>
        <w:t>2</w:t>
      </w:r>
      <w:r w:rsidRPr="00704AA8">
        <w:rPr>
          <w:b/>
          <w:bCs/>
          <w:sz w:val="28"/>
          <w:szCs w:val="28"/>
        </w:rPr>
        <w:t xml:space="preserve">. </w:t>
      </w:r>
      <w:bookmarkEnd w:id="0"/>
      <w:r w:rsidR="009E069B">
        <w:rPr>
          <w:b/>
          <w:bCs/>
          <w:sz w:val="28"/>
          <w:szCs w:val="28"/>
        </w:rPr>
        <w:t>Yêu cầu tổng quan về nghiệp vụ</w:t>
      </w:r>
    </w:p>
    <w:p w14:paraId="38619448" w14:textId="1DEBC753" w:rsidR="002B69DF" w:rsidRDefault="002B69DF" w:rsidP="0085077D">
      <w:pPr>
        <w:outlineLvl w:val="2"/>
        <w:rPr>
          <w:b/>
          <w:bCs/>
        </w:rPr>
      </w:pPr>
      <w:bookmarkStart w:id="1" w:name="_Toc75769911"/>
      <w:r w:rsidRPr="00704AA8">
        <w:rPr>
          <w:b/>
          <w:bCs/>
        </w:rPr>
        <w:t>2.</w:t>
      </w:r>
      <w:r w:rsidR="00392F45">
        <w:rPr>
          <w:b/>
          <w:bCs/>
        </w:rPr>
        <w:t>2</w:t>
      </w:r>
      <w:r w:rsidRPr="00704AA8">
        <w:rPr>
          <w:b/>
          <w:bCs/>
        </w:rPr>
        <w:t xml:space="preserve">.1. </w:t>
      </w:r>
      <w:bookmarkEnd w:id="1"/>
      <w:r w:rsidR="009E069B">
        <w:rPr>
          <w:b/>
          <w:bCs/>
        </w:rPr>
        <w:t>Ph</w:t>
      </w:r>
      <w:r w:rsidR="001A72E0">
        <w:rPr>
          <w:b/>
          <w:bCs/>
        </w:rPr>
        <w:t>ân tích nghiệp vụ</w:t>
      </w:r>
    </w:p>
    <w:p w14:paraId="556B10A6" w14:textId="111FFB8B" w:rsidR="001A72E0" w:rsidRPr="001A72E0" w:rsidRDefault="001A72E0" w:rsidP="001A72E0">
      <w:pPr>
        <w:pStyle w:val="1Demuc2"/>
        <w:ind w:firstLine="0"/>
      </w:pPr>
      <w:r w:rsidRPr="001A72E0">
        <w:t>Quy trình nghiệp vụ sẽ diễn ra như sau :</w:t>
      </w:r>
    </w:p>
    <w:p w14:paraId="1301AC43" w14:textId="5867DE26" w:rsidR="001A72E0" w:rsidRDefault="001A72E0" w:rsidP="001A72E0">
      <w:pPr>
        <w:pStyle w:val="1Demuc2"/>
        <w:numPr>
          <w:ilvl w:val="0"/>
          <w:numId w:val="13"/>
        </w:numPr>
        <w:rPr>
          <w:b w:val="0"/>
          <w:bCs/>
        </w:rPr>
      </w:pPr>
      <w:r>
        <w:rPr>
          <w:b w:val="0"/>
          <w:bCs/>
        </w:rPr>
        <w:t>Nhân viên của công ty sẽ đăng ký tài khoản người dùng bằng số điện thoại trong hồ sơ lý lịch nhân viên và kèm mật khẩu do nhân viên tự đặt phù hợp với quy định của phần mềm.</w:t>
      </w:r>
    </w:p>
    <w:p w14:paraId="44E155E6" w14:textId="04B4E113" w:rsidR="001A72E0" w:rsidRDefault="001A72E0" w:rsidP="001A72E0">
      <w:pPr>
        <w:pStyle w:val="1Demuc2"/>
        <w:numPr>
          <w:ilvl w:val="0"/>
          <w:numId w:val="13"/>
        </w:numPr>
        <w:rPr>
          <w:b w:val="0"/>
          <w:bCs/>
        </w:rPr>
      </w:pPr>
      <w:r>
        <w:rPr>
          <w:b w:val="0"/>
          <w:bCs/>
        </w:rPr>
        <w:t xml:space="preserve">Sau khi đăng nhập với thông tin tài khoản đã đăng ký trên, nhân viên thực hiện khai báo các thông tin </w:t>
      </w:r>
      <w:r w:rsidR="00A448D3">
        <w:rPr>
          <w:b w:val="0"/>
          <w:bCs/>
        </w:rPr>
        <w:t>cá nhân</w:t>
      </w:r>
      <w:r>
        <w:rPr>
          <w:b w:val="0"/>
          <w:bCs/>
        </w:rPr>
        <w:t xml:space="preserve"> cần thiết</w:t>
      </w:r>
      <w:r w:rsidR="001B5FB6">
        <w:rPr>
          <w:b w:val="0"/>
          <w:bCs/>
        </w:rPr>
        <w:t xml:space="preserve"> kèm với đó là thông tin về công ty</w:t>
      </w:r>
      <w:r>
        <w:rPr>
          <w:b w:val="0"/>
          <w:bCs/>
        </w:rPr>
        <w:t>.</w:t>
      </w:r>
    </w:p>
    <w:p w14:paraId="40CB4E3F" w14:textId="0B37C7C0" w:rsidR="006C4258" w:rsidRPr="001B5FB6" w:rsidRDefault="001B5FB6" w:rsidP="001A72E0">
      <w:pPr>
        <w:pStyle w:val="1Demuc2"/>
        <w:numPr>
          <w:ilvl w:val="0"/>
          <w:numId w:val="13"/>
        </w:numPr>
        <w:rPr>
          <w:b w:val="0"/>
          <w:bCs/>
        </w:rPr>
      </w:pPr>
      <w:r w:rsidRPr="001B5FB6">
        <w:rPr>
          <w:b w:val="0"/>
          <w:bCs/>
        </w:rPr>
        <w:t xml:space="preserve">Phần mềm sẽ đối chiếu mã số căn cước công dân/ chứng minh thư nhân dân để trả về </w:t>
      </w:r>
      <w:r w:rsidR="00A448D3" w:rsidRPr="001B5FB6">
        <w:rPr>
          <w:b w:val="0"/>
          <w:bCs/>
        </w:rPr>
        <w:t>các thông tin tiêm chủng của nhân viên kèm theo đó là xác nhận xem liệu nhân viên có thể làm việc tại công ty hay phải làm việc từ xa</w:t>
      </w:r>
      <w:r w:rsidR="00A045AE">
        <w:rPr>
          <w:b w:val="0"/>
          <w:bCs/>
        </w:rPr>
        <w:t xml:space="preserve"> </w:t>
      </w:r>
      <w:r w:rsidR="00A448D3" w:rsidRPr="001B5FB6">
        <w:rPr>
          <w:b w:val="0"/>
          <w:bCs/>
        </w:rPr>
        <w:t>(Work From Home)</w:t>
      </w:r>
      <w:r>
        <w:rPr>
          <w:b w:val="0"/>
          <w:bCs/>
        </w:rPr>
        <w:t xml:space="preserve"> và</w:t>
      </w:r>
      <w:r w:rsidRPr="001B5FB6">
        <w:rPr>
          <w:b w:val="0"/>
          <w:bCs/>
        </w:rPr>
        <w:t xml:space="preserve"> hiển thị</w:t>
      </w:r>
      <w:r>
        <w:rPr>
          <w:b w:val="0"/>
          <w:bCs/>
        </w:rPr>
        <w:t xml:space="preserve"> thông tin đó lên giao diện người dùng</w:t>
      </w:r>
      <w:r w:rsidR="00D95E6C">
        <w:rPr>
          <w:b w:val="0"/>
          <w:bCs/>
        </w:rPr>
        <w:t xml:space="preserve"> như là thẻ nhân viên</w:t>
      </w:r>
      <w:r>
        <w:rPr>
          <w:b w:val="0"/>
          <w:bCs/>
        </w:rPr>
        <w:t>.</w:t>
      </w:r>
    </w:p>
    <w:p w14:paraId="408FD7C4" w14:textId="69C3971D" w:rsidR="0085077D" w:rsidRDefault="002B69DF" w:rsidP="0085077D">
      <w:pPr>
        <w:outlineLvl w:val="2"/>
        <w:rPr>
          <w:b/>
          <w:bCs/>
        </w:rPr>
      </w:pPr>
      <w:bookmarkStart w:id="2" w:name="_Toc75769912"/>
      <w:r w:rsidRPr="007E6DA4">
        <w:rPr>
          <w:b/>
          <w:bCs/>
          <w:lang w:val="vi-VN"/>
        </w:rPr>
        <w:t>2.</w:t>
      </w:r>
      <w:r w:rsidR="00392F45">
        <w:rPr>
          <w:b/>
          <w:bCs/>
        </w:rPr>
        <w:t>2</w:t>
      </w:r>
      <w:r w:rsidRPr="007E6DA4">
        <w:rPr>
          <w:b/>
          <w:bCs/>
          <w:lang w:val="vi-VN"/>
        </w:rPr>
        <w:t xml:space="preserve">.2. </w:t>
      </w:r>
      <w:bookmarkEnd w:id="2"/>
      <w:r w:rsidR="002B7737">
        <w:rPr>
          <w:b/>
          <w:bCs/>
        </w:rPr>
        <w:t xml:space="preserve">Các </w:t>
      </w:r>
      <w:r w:rsidR="001A72E0">
        <w:rPr>
          <w:b/>
          <w:bCs/>
        </w:rPr>
        <w:t>tác nhân của hệ thống</w:t>
      </w:r>
    </w:p>
    <w:p w14:paraId="00A5C442" w14:textId="1FF69E92" w:rsidR="00A448D3" w:rsidRDefault="00A448D3" w:rsidP="00A448D3">
      <w:pPr>
        <w:pStyle w:val="1Demuc2"/>
        <w:numPr>
          <w:ilvl w:val="0"/>
          <w:numId w:val="19"/>
        </w:numPr>
        <w:rPr>
          <w:b w:val="0"/>
          <w:bCs/>
        </w:rPr>
      </w:pPr>
      <w:r>
        <w:rPr>
          <w:b w:val="0"/>
          <w:bCs/>
        </w:rPr>
        <w:t>Khách:</w:t>
      </w:r>
      <w:r w:rsidR="001B5FB6">
        <w:rPr>
          <w:b w:val="0"/>
          <w:bCs/>
        </w:rPr>
        <w:t xml:space="preserve"> Là người dùng chưa đăng ký tài khoản, do đó không thể sử dụng bất kỳ chức năng nào của phần mềm.</w:t>
      </w:r>
    </w:p>
    <w:p w14:paraId="7CB3172E" w14:textId="298BF523" w:rsidR="00A448D3" w:rsidRDefault="00A448D3" w:rsidP="00A448D3">
      <w:pPr>
        <w:pStyle w:val="1Demuc2"/>
        <w:numPr>
          <w:ilvl w:val="0"/>
          <w:numId w:val="19"/>
        </w:numPr>
        <w:rPr>
          <w:b w:val="0"/>
          <w:bCs/>
        </w:rPr>
      </w:pPr>
      <w:r>
        <w:rPr>
          <w:b w:val="0"/>
          <w:bCs/>
        </w:rPr>
        <w:t>Người dùng :</w:t>
      </w:r>
      <w:r w:rsidR="001B5FB6">
        <w:rPr>
          <w:b w:val="0"/>
          <w:bCs/>
        </w:rPr>
        <w:t> Là khách đã đăng nhập, có thể sử dụng các chức năng được hiển thị trên giao diện người dùng ngoại trừ các chức năng dành riêng cho quản trị viên.</w:t>
      </w:r>
    </w:p>
    <w:p w14:paraId="3AD1E73D" w14:textId="3CE7BD6D" w:rsidR="00392F45" w:rsidRPr="001B5FB6" w:rsidRDefault="00A448D3" w:rsidP="00392F45">
      <w:pPr>
        <w:pStyle w:val="1Demuc2"/>
        <w:numPr>
          <w:ilvl w:val="0"/>
          <w:numId w:val="19"/>
        </w:numPr>
        <w:rPr>
          <w:b w:val="0"/>
          <w:bCs/>
        </w:rPr>
      </w:pPr>
      <w:r>
        <w:rPr>
          <w:b w:val="0"/>
          <w:bCs/>
        </w:rPr>
        <w:t xml:space="preserve">Quản trị viên : </w:t>
      </w:r>
      <w:r w:rsidR="001B5FB6">
        <w:rPr>
          <w:b w:val="0"/>
          <w:bCs/>
        </w:rPr>
        <w:t>Là người dùng cấp cao, có đặc quyền quản lý các người dùng và thông tin trong hệ thống.</w:t>
      </w:r>
    </w:p>
    <w:p w14:paraId="2F161334" w14:textId="14E51DBC" w:rsidR="00A448D3" w:rsidRDefault="00A448D3" w:rsidP="00A448D3">
      <w:pPr>
        <w:outlineLvl w:val="1"/>
        <w:rPr>
          <w:b/>
          <w:bCs/>
          <w:sz w:val="28"/>
        </w:rPr>
      </w:pPr>
      <w:r w:rsidRPr="00A448D3">
        <w:rPr>
          <w:b/>
          <w:bCs/>
          <w:sz w:val="28"/>
        </w:rPr>
        <w:t>2.</w:t>
      </w:r>
      <w:r>
        <w:rPr>
          <w:b/>
          <w:bCs/>
          <w:sz w:val="28"/>
        </w:rPr>
        <w:t>3</w:t>
      </w:r>
      <w:r w:rsidRPr="00A448D3">
        <w:rPr>
          <w:b/>
          <w:bCs/>
          <w:sz w:val="28"/>
        </w:rPr>
        <w:t xml:space="preserve">. </w:t>
      </w:r>
      <w:r>
        <w:rPr>
          <w:b/>
          <w:bCs/>
          <w:sz w:val="28"/>
        </w:rPr>
        <w:t>Phân tích chức năng</w:t>
      </w:r>
    </w:p>
    <w:p w14:paraId="4CE32590" w14:textId="6F0B6E4A" w:rsidR="00CA458D" w:rsidRDefault="00392F45" w:rsidP="00CA458D">
      <w:pPr>
        <w:outlineLvl w:val="2"/>
        <w:rPr>
          <w:b/>
          <w:bCs/>
        </w:rPr>
      </w:pPr>
      <w:r w:rsidRPr="007E6DA4">
        <w:rPr>
          <w:b/>
          <w:bCs/>
          <w:lang w:val="vi-VN"/>
        </w:rPr>
        <w:lastRenderedPageBreak/>
        <w:t>2.</w:t>
      </w:r>
      <w:r>
        <w:rPr>
          <w:b/>
          <w:bCs/>
        </w:rPr>
        <w:t>3.</w:t>
      </w:r>
      <w:r w:rsidRPr="007E6DA4">
        <w:rPr>
          <w:b/>
          <w:bCs/>
          <w:lang w:val="vi-VN"/>
        </w:rPr>
        <w:t xml:space="preserve">1. </w:t>
      </w:r>
      <w:r>
        <w:rPr>
          <w:b/>
          <w:bCs/>
        </w:rPr>
        <w:t>Biểu đồ use-case tổng quan</w:t>
      </w:r>
      <w:r w:rsidR="00CA458D">
        <w:rPr>
          <w:noProof/>
        </w:rPr>
        <w:drawing>
          <wp:inline distT="0" distB="0" distL="0" distR="0" wp14:anchorId="6F78ECF2" wp14:editId="3D3D0AAF">
            <wp:extent cx="5731510" cy="47650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4765040"/>
                    </a:xfrm>
                    <a:prstGeom prst="rect">
                      <a:avLst/>
                    </a:prstGeom>
                  </pic:spPr>
                </pic:pic>
              </a:graphicData>
            </a:graphic>
          </wp:inline>
        </w:drawing>
      </w:r>
    </w:p>
    <w:p w14:paraId="3C2192D9" w14:textId="15F4166D" w:rsidR="00E122FF" w:rsidRPr="00CA458D" w:rsidRDefault="00CA458D" w:rsidP="00CA458D">
      <w:pPr>
        <w:rPr>
          <w:b/>
          <w:bCs/>
        </w:rPr>
      </w:pPr>
      <w:r>
        <w:rPr>
          <w:b/>
          <w:bCs/>
        </w:rPr>
        <w:br w:type="page"/>
      </w:r>
    </w:p>
    <w:p w14:paraId="3FCDDE9D" w14:textId="4B6AEB79" w:rsidR="00E122FF" w:rsidRDefault="00E122FF" w:rsidP="00E122FF">
      <w:pPr>
        <w:outlineLvl w:val="2"/>
        <w:rPr>
          <w:b/>
          <w:bCs/>
        </w:rPr>
      </w:pPr>
      <w:r w:rsidRPr="007E6DA4">
        <w:rPr>
          <w:b/>
          <w:bCs/>
          <w:lang w:val="vi-VN"/>
        </w:rPr>
        <w:lastRenderedPageBreak/>
        <w:t>2.</w:t>
      </w:r>
      <w:r>
        <w:rPr>
          <w:b/>
          <w:bCs/>
        </w:rPr>
        <w:t>3.</w:t>
      </w:r>
      <w:r w:rsidRPr="007E6DA4">
        <w:rPr>
          <w:b/>
          <w:bCs/>
          <w:lang w:val="vi-VN"/>
        </w:rPr>
        <w:t xml:space="preserve">1. </w:t>
      </w:r>
      <w:r>
        <w:rPr>
          <w:b/>
          <w:bCs/>
        </w:rPr>
        <w:t>Biểu đồ use-case phân rã</w:t>
      </w:r>
      <w:r w:rsidR="00296108">
        <w:rPr>
          <w:b/>
          <w:bCs/>
        </w:rPr>
        <w:t xml:space="preserve"> chức năng</w:t>
      </w:r>
    </w:p>
    <w:p w14:paraId="0B53A7F2" w14:textId="39B1CA2C" w:rsidR="00296108" w:rsidRDefault="00296108" w:rsidP="00296108">
      <w:pPr>
        <w:outlineLvl w:val="2"/>
        <w:rPr>
          <w:b/>
          <w:bCs/>
        </w:rPr>
      </w:pPr>
      <w:r w:rsidRPr="007E6DA4">
        <w:rPr>
          <w:b/>
          <w:bCs/>
          <w:lang w:val="vi-VN"/>
        </w:rPr>
        <w:t>2.</w:t>
      </w:r>
      <w:r>
        <w:rPr>
          <w:b/>
          <w:bCs/>
        </w:rPr>
        <w:t>3.</w:t>
      </w:r>
      <w:r w:rsidRPr="007E6DA4">
        <w:rPr>
          <w:b/>
          <w:bCs/>
          <w:lang w:val="vi-VN"/>
        </w:rPr>
        <w:t>1.</w:t>
      </w:r>
      <w:r>
        <w:rPr>
          <w:b/>
          <w:bCs/>
        </w:rPr>
        <w:t>1</w:t>
      </w:r>
      <w:r w:rsidRPr="007E6DA4">
        <w:rPr>
          <w:b/>
          <w:bCs/>
          <w:lang w:val="vi-VN"/>
        </w:rPr>
        <w:t xml:space="preserve"> </w:t>
      </w:r>
      <w:r w:rsidR="00D1115B">
        <w:rPr>
          <w:b/>
          <w:bCs/>
        </w:rPr>
        <w:t>Use-case quản lý người dùng</w:t>
      </w:r>
    </w:p>
    <w:p w14:paraId="2597EC99" w14:textId="77777777" w:rsidR="00296108" w:rsidRPr="00E122FF" w:rsidRDefault="00296108" w:rsidP="00296108"/>
    <w:p w14:paraId="5FD862D0" w14:textId="6562F941" w:rsidR="00296108" w:rsidRPr="00E122FF" w:rsidRDefault="00296108" w:rsidP="00296108">
      <w:r>
        <w:rPr>
          <w:noProof/>
        </w:rPr>
        <w:drawing>
          <wp:inline distT="0" distB="0" distL="0" distR="0" wp14:anchorId="210123AF" wp14:editId="2D76F1CB">
            <wp:extent cx="5731510" cy="43694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369435"/>
                    </a:xfrm>
                    <a:prstGeom prst="rect">
                      <a:avLst/>
                    </a:prstGeom>
                  </pic:spPr>
                </pic:pic>
              </a:graphicData>
            </a:graphic>
          </wp:inline>
        </w:drawing>
      </w:r>
    </w:p>
    <w:sectPr w:rsidR="00296108" w:rsidRPr="00E122FF" w:rsidSect="0029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BF7"/>
    <w:multiLevelType w:val="hybridMultilevel"/>
    <w:tmpl w:val="FAA891EA"/>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2690"/>
    <w:multiLevelType w:val="hybridMultilevel"/>
    <w:tmpl w:val="A6348B16"/>
    <w:lvl w:ilvl="0" w:tplc="510007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14225"/>
    <w:multiLevelType w:val="hybridMultilevel"/>
    <w:tmpl w:val="6C08E0BA"/>
    <w:lvl w:ilvl="0" w:tplc="C05874B6">
      <w:start w:val="1"/>
      <w:numFmt w:val="bullet"/>
      <w:lvlText w:val="-"/>
      <w:lvlJc w:val="left"/>
      <w:pPr>
        <w:ind w:left="1438" w:hanging="360"/>
      </w:pPr>
      <w:rPr>
        <w:rFonts w:ascii="Times New Roman" w:eastAsiaTheme="minorHAnsi" w:hAnsi="Times New Roman" w:cs="Times New Roman"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3" w15:restartNumberingAfterBreak="0">
    <w:nsid w:val="1D144EE1"/>
    <w:multiLevelType w:val="hybridMultilevel"/>
    <w:tmpl w:val="9066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109C4"/>
    <w:multiLevelType w:val="hybridMultilevel"/>
    <w:tmpl w:val="8782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B2FE3"/>
    <w:multiLevelType w:val="hybridMultilevel"/>
    <w:tmpl w:val="29142942"/>
    <w:lvl w:ilvl="0" w:tplc="AEBE493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028B2"/>
    <w:multiLevelType w:val="hybridMultilevel"/>
    <w:tmpl w:val="DDDE28EE"/>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03BC6"/>
    <w:multiLevelType w:val="hybridMultilevel"/>
    <w:tmpl w:val="312CABCE"/>
    <w:lvl w:ilvl="0" w:tplc="8D34AA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25477"/>
    <w:multiLevelType w:val="multilevel"/>
    <w:tmpl w:val="57E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91AE1"/>
    <w:multiLevelType w:val="hybridMultilevel"/>
    <w:tmpl w:val="D2440BFA"/>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87575"/>
    <w:multiLevelType w:val="hybridMultilevel"/>
    <w:tmpl w:val="D2F477F8"/>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538C4"/>
    <w:multiLevelType w:val="hybridMultilevel"/>
    <w:tmpl w:val="FE9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3523D"/>
    <w:multiLevelType w:val="hybridMultilevel"/>
    <w:tmpl w:val="FB3CD546"/>
    <w:lvl w:ilvl="0" w:tplc="64FA340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E047D8"/>
    <w:multiLevelType w:val="hybridMultilevel"/>
    <w:tmpl w:val="F4D07782"/>
    <w:lvl w:ilvl="0" w:tplc="C05874B6">
      <w:start w:val="1"/>
      <w:numFmt w:val="bullet"/>
      <w:lvlText w:val="-"/>
      <w:lvlJc w:val="left"/>
      <w:pPr>
        <w:ind w:left="1079" w:hanging="360"/>
      </w:pPr>
      <w:rPr>
        <w:rFonts w:ascii="Times New Roman" w:eastAsiaTheme="minorHAns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657516DF"/>
    <w:multiLevelType w:val="hybridMultilevel"/>
    <w:tmpl w:val="C3761EC6"/>
    <w:lvl w:ilvl="0" w:tplc="C5524F04">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81B14B0"/>
    <w:multiLevelType w:val="hybridMultilevel"/>
    <w:tmpl w:val="5046EE8A"/>
    <w:lvl w:ilvl="0" w:tplc="BB7644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F21CE"/>
    <w:multiLevelType w:val="hybridMultilevel"/>
    <w:tmpl w:val="3E3614B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45B1387"/>
    <w:multiLevelType w:val="hybridMultilevel"/>
    <w:tmpl w:val="6338F6A6"/>
    <w:lvl w:ilvl="0" w:tplc="89BC72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3E509F"/>
    <w:multiLevelType w:val="hybridMultilevel"/>
    <w:tmpl w:val="3BC20B34"/>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2"/>
  </w:num>
  <w:num w:numId="4">
    <w:abstractNumId w:val="8"/>
  </w:num>
  <w:num w:numId="5">
    <w:abstractNumId w:val="11"/>
  </w:num>
  <w:num w:numId="6">
    <w:abstractNumId w:val="7"/>
  </w:num>
  <w:num w:numId="7">
    <w:abstractNumId w:val="1"/>
  </w:num>
  <w:num w:numId="8">
    <w:abstractNumId w:val="15"/>
  </w:num>
  <w:num w:numId="9">
    <w:abstractNumId w:val="17"/>
  </w:num>
  <w:num w:numId="10">
    <w:abstractNumId w:val="0"/>
  </w:num>
  <w:num w:numId="11">
    <w:abstractNumId w:val="9"/>
  </w:num>
  <w:num w:numId="12">
    <w:abstractNumId w:val="18"/>
  </w:num>
  <w:num w:numId="13">
    <w:abstractNumId w:val="6"/>
  </w:num>
  <w:num w:numId="14">
    <w:abstractNumId w:val="4"/>
  </w:num>
  <w:num w:numId="15">
    <w:abstractNumId w:val="16"/>
  </w:num>
  <w:num w:numId="16">
    <w:abstractNumId w:val="2"/>
  </w:num>
  <w:num w:numId="17">
    <w:abstractNumId w:val="10"/>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CA"/>
    <w:rsid w:val="00000E76"/>
    <w:rsid w:val="0002233F"/>
    <w:rsid w:val="00032B3F"/>
    <w:rsid w:val="000455A8"/>
    <w:rsid w:val="000537A6"/>
    <w:rsid w:val="000633B7"/>
    <w:rsid w:val="0006703D"/>
    <w:rsid w:val="0007162D"/>
    <w:rsid w:val="00072D22"/>
    <w:rsid w:val="00076AF9"/>
    <w:rsid w:val="000907A2"/>
    <w:rsid w:val="00091101"/>
    <w:rsid w:val="000940F7"/>
    <w:rsid w:val="000942F0"/>
    <w:rsid w:val="000A46AB"/>
    <w:rsid w:val="000A71A4"/>
    <w:rsid w:val="000B1476"/>
    <w:rsid w:val="000C0402"/>
    <w:rsid w:val="000C371E"/>
    <w:rsid w:val="000E2EA5"/>
    <w:rsid w:val="000F4860"/>
    <w:rsid w:val="001077F4"/>
    <w:rsid w:val="001143BD"/>
    <w:rsid w:val="00125B90"/>
    <w:rsid w:val="001407B5"/>
    <w:rsid w:val="0015307D"/>
    <w:rsid w:val="00166CD9"/>
    <w:rsid w:val="00167B35"/>
    <w:rsid w:val="001772BF"/>
    <w:rsid w:val="00184AA8"/>
    <w:rsid w:val="0018705A"/>
    <w:rsid w:val="001A4183"/>
    <w:rsid w:val="001A72A0"/>
    <w:rsid w:val="001A72E0"/>
    <w:rsid w:val="001B4F3E"/>
    <w:rsid w:val="001B5FB6"/>
    <w:rsid w:val="001D414C"/>
    <w:rsid w:val="001D48FB"/>
    <w:rsid w:val="001F3D0C"/>
    <w:rsid w:val="00210D06"/>
    <w:rsid w:val="00211A87"/>
    <w:rsid w:val="0025362D"/>
    <w:rsid w:val="002636FE"/>
    <w:rsid w:val="00277065"/>
    <w:rsid w:val="00280F8F"/>
    <w:rsid w:val="00282093"/>
    <w:rsid w:val="0029196D"/>
    <w:rsid w:val="002923D3"/>
    <w:rsid w:val="00292E0B"/>
    <w:rsid w:val="00296108"/>
    <w:rsid w:val="002A32B0"/>
    <w:rsid w:val="002B3037"/>
    <w:rsid w:val="002B69DF"/>
    <w:rsid w:val="002B7737"/>
    <w:rsid w:val="002D6D67"/>
    <w:rsid w:val="003024A6"/>
    <w:rsid w:val="00307830"/>
    <w:rsid w:val="00314928"/>
    <w:rsid w:val="00316DF2"/>
    <w:rsid w:val="003319BB"/>
    <w:rsid w:val="00334EFC"/>
    <w:rsid w:val="00337D63"/>
    <w:rsid w:val="00350952"/>
    <w:rsid w:val="00361D5C"/>
    <w:rsid w:val="003658E3"/>
    <w:rsid w:val="003715D8"/>
    <w:rsid w:val="00392F45"/>
    <w:rsid w:val="003A51EE"/>
    <w:rsid w:val="003B591A"/>
    <w:rsid w:val="003D2D77"/>
    <w:rsid w:val="003D381B"/>
    <w:rsid w:val="003E1520"/>
    <w:rsid w:val="003E7E5B"/>
    <w:rsid w:val="003F14A9"/>
    <w:rsid w:val="00403E0B"/>
    <w:rsid w:val="00405DA4"/>
    <w:rsid w:val="00432F13"/>
    <w:rsid w:val="00471B36"/>
    <w:rsid w:val="00473484"/>
    <w:rsid w:val="004A50C5"/>
    <w:rsid w:val="004A533C"/>
    <w:rsid w:val="004B4291"/>
    <w:rsid w:val="004C2378"/>
    <w:rsid w:val="004E2D87"/>
    <w:rsid w:val="004F1A7F"/>
    <w:rsid w:val="004F2CD8"/>
    <w:rsid w:val="0050534B"/>
    <w:rsid w:val="00514A35"/>
    <w:rsid w:val="00533EBA"/>
    <w:rsid w:val="005531B5"/>
    <w:rsid w:val="005660E1"/>
    <w:rsid w:val="00573CB3"/>
    <w:rsid w:val="005860B5"/>
    <w:rsid w:val="00591F8B"/>
    <w:rsid w:val="005B213A"/>
    <w:rsid w:val="005C17A6"/>
    <w:rsid w:val="005C38A1"/>
    <w:rsid w:val="005C7F14"/>
    <w:rsid w:val="005D7E70"/>
    <w:rsid w:val="005E2243"/>
    <w:rsid w:val="005E58E1"/>
    <w:rsid w:val="005E7405"/>
    <w:rsid w:val="005F455B"/>
    <w:rsid w:val="005F7F74"/>
    <w:rsid w:val="00606B59"/>
    <w:rsid w:val="00612304"/>
    <w:rsid w:val="00641C2B"/>
    <w:rsid w:val="00650AC4"/>
    <w:rsid w:val="00671EAE"/>
    <w:rsid w:val="00673DA2"/>
    <w:rsid w:val="006844EE"/>
    <w:rsid w:val="0069357B"/>
    <w:rsid w:val="006967B8"/>
    <w:rsid w:val="006970AC"/>
    <w:rsid w:val="006B07E7"/>
    <w:rsid w:val="006B75CA"/>
    <w:rsid w:val="006C1953"/>
    <w:rsid w:val="006C4258"/>
    <w:rsid w:val="006E277D"/>
    <w:rsid w:val="006F29CF"/>
    <w:rsid w:val="00704AA8"/>
    <w:rsid w:val="007234FD"/>
    <w:rsid w:val="0073795F"/>
    <w:rsid w:val="00746426"/>
    <w:rsid w:val="00751F84"/>
    <w:rsid w:val="0077380F"/>
    <w:rsid w:val="0079078C"/>
    <w:rsid w:val="007D4AB9"/>
    <w:rsid w:val="007E6DA4"/>
    <w:rsid w:val="007F30E7"/>
    <w:rsid w:val="007F398A"/>
    <w:rsid w:val="0085077D"/>
    <w:rsid w:val="00850F86"/>
    <w:rsid w:val="008730CA"/>
    <w:rsid w:val="00877E4D"/>
    <w:rsid w:val="00880236"/>
    <w:rsid w:val="0089367A"/>
    <w:rsid w:val="0089703C"/>
    <w:rsid w:val="008E4BFA"/>
    <w:rsid w:val="008E6895"/>
    <w:rsid w:val="009070CC"/>
    <w:rsid w:val="00924929"/>
    <w:rsid w:val="00940132"/>
    <w:rsid w:val="0094098D"/>
    <w:rsid w:val="009540FE"/>
    <w:rsid w:val="00957AEB"/>
    <w:rsid w:val="009641BE"/>
    <w:rsid w:val="00982425"/>
    <w:rsid w:val="009B0C4C"/>
    <w:rsid w:val="009B1B40"/>
    <w:rsid w:val="009D25A9"/>
    <w:rsid w:val="009E069B"/>
    <w:rsid w:val="009E6B14"/>
    <w:rsid w:val="009E789B"/>
    <w:rsid w:val="009F1D7F"/>
    <w:rsid w:val="009F2715"/>
    <w:rsid w:val="00A045AE"/>
    <w:rsid w:val="00A22F39"/>
    <w:rsid w:val="00A3114E"/>
    <w:rsid w:val="00A33279"/>
    <w:rsid w:val="00A448D3"/>
    <w:rsid w:val="00A51BD4"/>
    <w:rsid w:val="00A52649"/>
    <w:rsid w:val="00A7276F"/>
    <w:rsid w:val="00A74171"/>
    <w:rsid w:val="00A84D4F"/>
    <w:rsid w:val="00A91B5C"/>
    <w:rsid w:val="00AA5346"/>
    <w:rsid w:val="00AA53D5"/>
    <w:rsid w:val="00AC2C2F"/>
    <w:rsid w:val="00AD2DFD"/>
    <w:rsid w:val="00AE5A13"/>
    <w:rsid w:val="00B25311"/>
    <w:rsid w:val="00B32E89"/>
    <w:rsid w:val="00B423EC"/>
    <w:rsid w:val="00B42CA0"/>
    <w:rsid w:val="00B75FDB"/>
    <w:rsid w:val="00B84FAD"/>
    <w:rsid w:val="00B87FC5"/>
    <w:rsid w:val="00B923D2"/>
    <w:rsid w:val="00B953E3"/>
    <w:rsid w:val="00BB06C5"/>
    <w:rsid w:val="00BC6578"/>
    <w:rsid w:val="00BD6B3D"/>
    <w:rsid w:val="00C03B8A"/>
    <w:rsid w:val="00C14E37"/>
    <w:rsid w:val="00C408E7"/>
    <w:rsid w:val="00C4733F"/>
    <w:rsid w:val="00C56BE1"/>
    <w:rsid w:val="00C667FA"/>
    <w:rsid w:val="00C92215"/>
    <w:rsid w:val="00C92788"/>
    <w:rsid w:val="00C93824"/>
    <w:rsid w:val="00CA3BA2"/>
    <w:rsid w:val="00CA458D"/>
    <w:rsid w:val="00CC1772"/>
    <w:rsid w:val="00CC1AC5"/>
    <w:rsid w:val="00CD340D"/>
    <w:rsid w:val="00CD7965"/>
    <w:rsid w:val="00CE1DA0"/>
    <w:rsid w:val="00CF3A85"/>
    <w:rsid w:val="00D00243"/>
    <w:rsid w:val="00D0636A"/>
    <w:rsid w:val="00D063A0"/>
    <w:rsid w:val="00D1115B"/>
    <w:rsid w:val="00D12967"/>
    <w:rsid w:val="00D2344C"/>
    <w:rsid w:val="00D50C93"/>
    <w:rsid w:val="00D568A8"/>
    <w:rsid w:val="00D62BE7"/>
    <w:rsid w:val="00D70AA6"/>
    <w:rsid w:val="00D70C04"/>
    <w:rsid w:val="00D86488"/>
    <w:rsid w:val="00D918E4"/>
    <w:rsid w:val="00D95E6C"/>
    <w:rsid w:val="00DA180C"/>
    <w:rsid w:val="00DA5AC1"/>
    <w:rsid w:val="00DC18FE"/>
    <w:rsid w:val="00DE0C1C"/>
    <w:rsid w:val="00DF4B5A"/>
    <w:rsid w:val="00DF655C"/>
    <w:rsid w:val="00E122FF"/>
    <w:rsid w:val="00E12A15"/>
    <w:rsid w:val="00E22C80"/>
    <w:rsid w:val="00E25369"/>
    <w:rsid w:val="00E47F7D"/>
    <w:rsid w:val="00EA120D"/>
    <w:rsid w:val="00EB4D7D"/>
    <w:rsid w:val="00ED24B4"/>
    <w:rsid w:val="00ED28D7"/>
    <w:rsid w:val="00EF100C"/>
    <w:rsid w:val="00EF13F1"/>
    <w:rsid w:val="00EF248B"/>
    <w:rsid w:val="00EF4CCF"/>
    <w:rsid w:val="00F00A07"/>
    <w:rsid w:val="00F102AE"/>
    <w:rsid w:val="00F14C7D"/>
    <w:rsid w:val="00F218D3"/>
    <w:rsid w:val="00F32633"/>
    <w:rsid w:val="00F36D9A"/>
    <w:rsid w:val="00F41A5D"/>
    <w:rsid w:val="00F45063"/>
    <w:rsid w:val="00F55AD2"/>
    <w:rsid w:val="00F633D8"/>
    <w:rsid w:val="00F80FF0"/>
    <w:rsid w:val="00F81860"/>
    <w:rsid w:val="00FA5438"/>
    <w:rsid w:val="00FB47E3"/>
    <w:rsid w:val="00FD039E"/>
    <w:rsid w:val="00FD1440"/>
    <w:rsid w:val="00FD2001"/>
    <w:rsid w:val="00FD266C"/>
    <w:rsid w:val="00FE1874"/>
    <w:rsid w:val="00FF05F3"/>
    <w:rsid w:val="00FF45D5"/>
    <w:rsid w:val="00FF4F8D"/>
    <w:rsid w:val="00FF5226"/>
    <w:rsid w:val="00FF63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B61C"/>
  <w15:chartTrackingRefBased/>
  <w15:docId w15:val="{42748164-970B-4EA8-AE16-9D51C2FC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DB"/>
    <w:rPr>
      <w:rFonts w:ascii="Times New Roman" w:eastAsiaTheme="minorHAnsi" w:hAnsi="Times New Roman"/>
      <w:sz w:val="26"/>
      <w:lang w:val="en-US" w:eastAsia="en-US"/>
    </w:rPr>
  </w:style>
  <w:style w:type="paragraph" w:styleId="Heading1">
    <w:name w:val="heading 1"/>
    <w:basedOn w:val="Normal"/>
    <w:next w:val="Normal"/>
    <w:link w:val="Heading1Char"/>
    <w:uiPriority w:val="9"/>
    <w:qFormat/>
    <w:rsid w:val="00AA5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346"/>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0537A6"/>
    <w:pPr>
      <w:tabs>
        <w:tab w:val="left" w:pos="720"/>
      </w:tabs>
      <w:spacing w:before="100" w:beforeAutospacing="1" w:after="100" w:afterAutospacing="1" w:line="360" w:lineRule="auto"/>
      <w:ind w:firstLine="567"/>
      <w:jc w:val="both"/>
    </w:pPr>
    <w:rPr>
      <w:rFonts w:eastAsia="Times New Roman" w:cs="Times New Roman"/>
      <w:b/>
      <w:szCs w:val="24"/>
      <w:lang w:val="fr-FR"/>
    </w:rPr>
  </w:style>
  <w:style w:type="paragraph" w:styleId="ListParagraph">
    <w:name w:val="List Paragraph"/>
    <w:aliases w:val="List Paragraph1,List Paragraph 1,bullet 1,Bullet L1,Colorful List - Accent 11,List Paragraph11,My checklist"/>
    <w:basedOn w:val="Normal"/>
    <w:link w:val="ListParagraphChar"/>
    <w:uiPriority w:val="34"/>
    <w:qFormat/>
    <w:rsid w:val="00B75FDB"/>
    <w:pPr>
      <w:tabs>
        <w:tab w:val="left" w:pos="720"/>
      </w:tabs>
      <w:spacing w:before="100" w:beforeAutospacing="1" w:after="100" w:afterAutospacing="1" w:line="360" w:lineRule="auto"/>
      <w:ind w:left="720"/>
      <w:contextualSpacing/>
      <w:jc w:val="both"/>
    </w:pPr>
    <w:rPr>
      <w:rFonts w:eastAsia="Calibri" w:cs="Times New Roman"/>
      <w:noProof/>
      <w:szCs w:val="28"/>
    </w:rPr>
  </w:style>
  <w:style w:type="character" w:customStyle="1" w:styleId="ListParagraphChar">
    <w:name w:val="List Paragraph Char"/>
    <w:aliases w:val="List Paragraph1 Char,List Paragraph 1 Char,bullet 1 Char,Bullet L1 Char,Colorful List - Accent 11 Char,List Paragraph11 Char,My checklist Char"/>
    <w:link w:val="ListParagraph"/>
    <w:uiPriority w:val="34"/>
    <w:rsid w:val="00B75FDB"/>
    <w:rPr>
      <w:rFonts w:ascii="Times New Roman" w:eastAsia="Calibri" w:hAnsi="Times New Roman" w:cs="Times New Roman"/>
      <w:noProof/>
      <w:sz w:val="26"/>
      <w:szCs w:val="28"/>
      <w:lang w:val="en-US" w:eastAsia="en-US"/>
    </w:rPr>
  </w:style>
  <w:style w:type="character" w:customStyle="1" w:styleId="Heading1Char">
    <w:name w:val="Heading 1 Char"/>
    <w:basedOn w:val="DefaultParagraphFont"/>
    <w:link w:val="Heading1"/>
    <w:uiPriority w:val="9"/>
    <w:rsid w:val="00AA5346"/>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AA5346"/>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AA5346"/>
    <w:pPr>
      <w:spacing w:after="0" w:line="240" w:lineRule="auto"/>
      <w:jc w:val="both"/>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5346"/>
    <w:pPr>
      <w:outlineLvl w:val="9"/>
    </w:pPr>
  </w:style>
  <w:style w:type="paragraph" w:styleId="TOC1">
    <w:name w:val="toc 1"/>
    <w:basedOn w:val="Normal"/>
    <w:next w:val="Normal"/>
    <w:autoRedefine/>
    <w:uiPriority w:val="39"/>
    <w:unhideWhenUsed/>
    <w:rsid w:val="00FA5438"/>
    <w:pPr>
      <w:tabs>
        <w:tab w:val="right" w:leader="underscore" w:pos="9016"/>
      </w:tabs>
      <w:spacing w:after="100"/>
    </w:pPr>
    <w:rPr>
      <w:rFonts w:cs="Times New Roman"/>
      <w:b/>
      <w:bCs/>
      <w:noProof/>
      <w:sz w:val="24"/>
      <w:szCs w:val="24"/>
    </w:rPr>
  </w:style>
  <w:style w:type="paragraph" w:styleId="TOC2">
    <w:name w:val="toc 2"/>
    <w:basedOn w:val="Normal"/>
    <w:next w:val="Normal"/>
    <w:autoRedefine/>
    <w:uiPriority w:val="39"/>
    <w:unhideWhenUsed/>
    <w:rsid w:val="00AA5346"/>
    <w:pPr>
      <w:spacing w:after="100"/>
      <w:ind w:left="260"/>
    </w:pPr>
  </w:style>
  <w:style w:type="paragraph" w:styleId="TOC3">
    <w:name w:val="toc 3"/>
    <w:basedOn w:val="Normal"/>
    <w:next w:val="Normal"/>
    <w:autoRedefine/>
    <w:uiPriority w:val="39"/>
    <w:unhideWhenUsed/>
    <w:rsid w:val="00AA5346"/>
    <w:pPr>
      <w:spacing w:after="100"/>
      <w:ind w:left="520"/>
    </w:pPr>
  </w:style>
  <w:style w:type="character" w:styleId="Hyperlink">
    <w:name w:val="Hyperlink"/>
    <w:basedOn w:val="DefaultParagraphFont"/>
    <w:uiPriority w:val="99"/>
    <w:unhideWhenUsed/>
    <w:rsid w:val="00AA5346"/>
    <w:rPr>
      <w:color w:val="0563C1" w:themeColor="hyperlink"/>
      <w:u w:val="single"/>
    </w:rPr>
  </w:style>
  <w:style w:type="paragraph" w:customStyle="1" w:styleId="paragraph">
    <w:name w:val="paragraph"/>
    <w:basedOn w:val="Normal"/>
    <w:rsid w:val="00AA5346"/>
    <w:pPr>
      <w:spacing w:before="100" w:beforeAutospacing="1" w:after="100" w:afterAutospacing="1" w:line="240" w:lineRule="auto"/>
    </w:pPr>
    <w:rPr>
      <w:rFonts w:eastAsia="Times New Roman" w:cs="Times New Roman"/>
      <w:sz w:val="24"/>
      <w:szCs w:val="24"/>
      <w:lang w:val="vi-VN" w:eastAsia="ja-JP"/>
    </w:rPr>
  </w:style>
  <w:style w:type="character" w:customStyle="1" w:styleId="normaltextrun">
    <w:name w:val="normaltextrun"/>
    <w:basedOn w:val="DefaultParagraphFont"/>
    <w:rsid w:val="00AA5346"/>
  </w:style>
  <w:style w:type="character" w:customStyle="1" w:styleId="eop">
    <w:name w:val="eop"/>
    <w:basedOn w:val="DefaultParagraphFont"/>
    <w:rsid w:val="00AA5346"/>
  </w:style>
  <w:style w:type="paragraph" w:customStyle="1" w:styleId="msonormal0">
    <w:name w:val="msonormal"/>
    <w:basedOn w:val="Normal"/>
    <w:rsid w:val="00AA5346"/>
    <w:pPr>
      <w:spacing w:before="100" w:beforeAutospacing="1" w:after="100" w:afterAutospacing="1" w:line="240" w:lineRule="auto"/>
    </w:pPr>
    <w:rPr>
      <w:rFonts w:eastAsia="Times New Roman" w:cs="Times New Roman"/>
      <w:sz w:val="24"/>
      <w:szCs w:val="24"/>
      <w:lang w:val="vi-VN" w:eastAsia="ja-JP"/>
    </w:rPr>
  </w:style>
  <w:style w:type="paragraph" w:customStyle="1" w:styleId="outlineelement">
    <w:name w:val="outlineelement"/>
    <w:basedOn w:val="Normal"/>
    <w:rsid w:val="00AA5346"/>
    <w:pPr>
      <w:spacing w:before="100" w:beforeAutospacing="1" w:after="100" w:afterAutospacing="1" w:line="240" w:lineRule="auto"/>
    </w:pPr>
    <w:rPr>
      <w:rFonts w:eastAsia="Times New Roman" w:cs="Times New Roman"/>
      <w:sz w:val="24"/>
      <w:szCs w:val="24"/>
      <w:lang w:val="vi-VN" w:eastAsia="ja-JP"/>
    </w:rPr>
  </w:style>
  <w:style w:type="character" w:customStyle="1" w:styleId="textrun">
    <w:name w:val="textrun"/>
    <w:basedOn w:val="DefaultParagraphFont"/>
    <w:rsid w:val="00AA5346"/>
  </w:style>
  <w:style w:type="paragraph" w:styleId="TOC4">
    <w:name w:val="toc 4"/>
    <w:basedOn w:val="Normal"/>
    <w:next w:val="Normal"/>
    <w:autoRedefine/>
    <w:uiPriority w:val="39"/>
    <w:unhideWhenUsed/>
    <w:rsid w:val="00AA5346"/>
    <w:pPr>
      <w:spacing w:after="100"/>
      <w:ind w:left="780"/>
    </w:pPr>
  </w:style>
  <w:style w:type="paragraph" w:styleId="TOC5">
    <w:name w:val="toc 5"/>
    <w:basedOn w:val="Normal"/>
    <w:next w:val="Normal"/>
    <w:autoRedefine/>
    <w:uiPriority w:val="39"/>
    <w:unhideWhenUsed/>
    <w:rsid w:val="00AA5346"/>
    <w:pPr>
      <w:spacing w:after="100"/>
      <w:ind w:left="880"/>
    </w:pPr>
    <w:rPr>
      <w:rFonts w:asciiTheme="minorHAnsi" w:eastAsiaTheme="minorEastAsia" w:hAnsiTheme="minorHAnsi"/>
      <w:sz w:val="22"/>
      <w:lang w:val="vi-VN" w:eastAsia="ja-JP"/>
    </w:rPr>
  </w:style>
  <w:style w:type="paragraph" w:styleId="TOC6">
    <w:name w:val="toc 6"/>
    <w:basedOn w:val="Normal"/>
    <w:next w:val="Normal"/>
    <w:autoRedefine/>
    <w:uiPriority w:val="39"/>
    <w:unhideWhenUsed/>
    <w:rsid w:val="00AA5346"/>
    <w:pPr>
      <w:spacing w:after="100"/>
      <w:ind w:left="1100"/>
    </w:pPr>
    <w:rPr>
      <w:rFonts w:asciiTheme="minorHAnsi" w:eastAsiaTheme="minorEastAsia" w:hAnsiTheme="minorHAnsi"/>
      <w:sz w:val="22"/>
      <w:lang w:val="vi-VN" w:eastAsia="ja-JP"/>
    </w:rPr>
  </w:style>
  <w:style w:type="paragraph" w:styleId="TOC7">
    <w:name w:val="toc 7"/>
    <w:basedOn w:val="Normal"/>
    <w:next w:val="Normal"/>
    <w:autoRedefine/>
    <w:uiPriority w:val="39"/>
    <w:unhideWhenUsed/>
    <w:rsid w:val="00AA5346"/>
    <w:pPr>
      <w:spacing w:after="100"/>
      <w:ind w:left="1320"/>
    </w:pPr>
    <w:rPr>
      <w:rFonts w:asciiTheme="minorHAnsi" w:eastAsiaTheme="minorEastAsia" w:hAnsiTheme="minorHAnsi"/>
      <w:sz w:val="22"/>
      <w:lang w:val="vi-VN" w:eastAsia="ja-JP"/>
    </w:rPr>
  </w:style>
  <w:style w:type="paragraph" w:styleId="TOC8">
    <w:name w:val="toc 8"/>
    <w:basedOn w:val="Normal"/>
    <w:next w:val="Normal"/>
    <w:autoRedefine/>
    <w:uiPriority w:val="39"/>
    <w:unhideWhenUsed/>
    <w:rsid w:val="00AA5346"/>
    <w:pPr>
      <w:spacing w:after="100"/>
      <w:ind w:left="1540"/>
    </w:pPr>
    <w:rPr>
      <w:rFonts w:asciiTheme="minorHAnsi" w:eastAsiaTheme="minorEastAsia" w:hAnsiTheme="minorHAnsi"/>
      <w:sz w:val="22"/>
      <w:lang w:val="vi-VN" w:eastAsia="ja-JP"/>
    </w:rPr>
  </w:style>
  <w:style w:type="paragraph" w:styleId="TOC9">
    <w:name w:val="toc 9"/>
    <w:basedOn w:val="Normal"/>
    <w:next w:val="Normal"/>
    <w:autoRedefine/>
    <w:uiPriority w:val="39"/>
    <w:unhideWhenUsed/>
    <w:rsid w:val="00AA5346"/>
    <w:pPr>
      <w:spacing w:after="100"/>
      <w:ind w:left="1760"/>
    </w:pPr>
    <w:rPr>
      <w:rFonts w:asciiTheme="minorHAnsi" w:eastAsiaTheme="minorEastAsia" w:hAnsiTheme="minorHAnsi"/>
      <w:sz w:val="22"/>
      <w:lang w:val="vi-VN" w:eastAsia="ja-JP"/>
    </w:rPr>
  </w:style>
  <w:style w:type="character" w:styleId="UnresolvedMention">
    <w:name w:val="Unresolved Mention"/>
    <w:basedOn w:val="DefaultParagraphFont"/>
    <w:uiPriority w:val="99"/>
    <w:semiHidden/>
    <w:unhideWhenUsed/>
    <w:rsid w:val="00AA5346"/>
    <w:rPr>
      <w:color w:val="605E5C"/>
      <w:shd w:val="clear" w:color="auto" w:fill="E1DFDD"/>
    </w:rPr>
  </w:style>
  <w:style w:type="paragraph" w:styleId="NoSpacing">
    <w:name w:val="No Spacing"/>
    <w:uiPriority w:val="1"/>
    <w:qFormat/>
    <w:rsid w:val="00F41A5D"/>
    <w:pPr>
      <w:spacing w:after="0" w:line="240" w:lineRule="auto"/>
    </w:pPr>
    <w:rPr>
      <w:rFonts w:ascii="Times New Roman" w:eastAsiaTheme="minorHAnsi" w:hAnsi="Times New Roman"/>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8040-6B14-4EB0-A496-CA56268F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Dzung Le</dc:creator>
  <cp:keywords/>
  <dc:description/>
  <cp:lastModifiedBy>NGUYEN TIEN PHONG 20187270</cp:lastModifiedBy>
  <cp:revision>247</cp:revision>
  <dcterms:created xsi:type="dcterms:W3CDTF">2021-06-25T03:39:00Z</dcterms:created>
  <dcterms:modified xsi:type="dcterms:W3CDTF">2021-11-01T19:30:00Z</dcterms:modified>
</cp:coreProperties>
</file>