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499" w:rsidRDefault="000D3ADF">
      <w:r>
        <w:t xml:space="preserve">2.6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nhân</w:t>
      </w:r>
      <w:proofErr w:type="spellEnd"/>
      <w:r>
        <w:t xml:space="preserve"> </w:t>
      </w:r>
      <w:proofErr w:type="spellStart"/>
      <w:r>
        <w:t>sự</w:t>
      </w:r>
      <w:proofErr w:type="spellEnd"/>
    </w:p>
    <w:p w:rsidR="000D3ADF" w:rsidRDefault="000D3ADF">
      <w:pPr>
        <w:rPr>
          <w:lang w:val="vi-VN"/>
        </w:rPr>
      </w:pPr>
      <w:r>
        <w:rPr>
          <w:lang w:val="vi-VN"/>
        </w:rPr>
        <w:t>2.6.1 Mục tiêu đào tạo</w:t>
      </w:r>
    </w:p>
    <w:p w:rsidR="000D3ADF" w:rsidRDefault="000D3ADF">
      <w:pPr>
        <w:rPr>
          <w:lang w:val="vi-VN"/>
        </w:rPr>
      </w:pPr>
      <w:r>
        <w:rPr>
          <w:lang w:val="vi-VN"/>
        </w:rPr>
        <w:t xml:space="preserve">          Mục tiêu đào tạo và bồi dưỡng nhân lực trong khách sạn nhằm sử dụng tối đa nguồn nhân lực hiện có và nâng cao tính hiệu quả của khách sạn thông qua việc giúp người lao động hiể rõ hơn về công việc, nắm vững hơn về nghề nghiệp của mình và thực hiện chức năng, nhiệm vụ của mình một cách tự giác hơn. Đồng thời có thái độ tốt hơn cũng như nâng cao khả năng thích ứng của họ với công viwwcj của bộ phận an ninh. Hơn nữa trang bị những kiến thức, kỹ năng cần thiết giúp hoàn thiện và phát triển chuyên môn, nghiệp vụ của nhân viên giúp họ hoàn thành công việc nhanh chóng và hiệu quả hơn, nâng cao mức độ thỏa mãn của họ trong công việc để tăng hiệu suất làm việc nhằm bảo đảm an ninh và nâng cao chất lượng phục vụ khách hàng.</w:t>
      </w:r>
    </w:p>
    <w:p w:rsidR="000D3ADF" w:rsidRDefault="000D3ADF">
      <w:pPr>
        <w:rPr>
          <w:lang w:val="vi-VN"/>
        </w:rPr>
      </w:pPr>
      <w:r>
        <w:rPr>
          <w:lang w:val="vi-VN"/>
        </w:rPr>
        <w:t>2.6.2 Lập kế hoạch đào tạo</w:t>
      </w:r>
    </w:p>
    <w:p w:rsidR="000D3ADF" w:rsidRDefault="000D3ADF">
      <w:pPr>
        <w:rPr>
          <w:lang w:val="vi-VN"/>
        </w:rPr>
      </w:pPr>
      <w:r>
        <w:rPr>
          <w:lang w:val="vi-VN"/>
        </w:rPr>
        <w:t xml:space="preserve">        </w:t>
      </w:r>
      <w:r w:rsidR="002B5756">
        <w:rPr>
          <w:lang w:val="vi-VN"/>
        </w:rPr>
        <w:t>Lập kế hoạch đào tạo nhân sự là quá trình xác định mục tiêu và các biện pháp thực hiện mục tiêu đào tạo trong một giai đoạn nhất định. Đây là hoạt động nhằm cụ thể hóa nhu cầu đào tạo nhân sự tại bộ phận an ninh cũng như cụ thể hóa các chính sách, kế hoạch đào tạo và phát triển nhân lực đã được hoạch định, tạo cơ sở để tiến hành triển khai và đánh giá công tác này trong thực tế.</w:t>
      </w:r>
    </w:p>
    <w:p w:rsidR="002B5756" w:rsidRDefault="002B5756">
      <w:pPr>
        <w:rPr>
          <w:lang w:val="vi-VN"/>
        </w:rPr>
      </w:pPr>
      <w:r>
        <w:rPr>
          <w:lang w:val="vi-VN"/>
        </w:rPr>
        <w:t xml:space="preserve">         Kế hoach đào tạo nhân sự của khách sạn cần có đầy đủ các nội dung cần thiết dựa trên nhuwgx căn cứ khoa học, thực tiễn và đáp ứng các nguyên tắc đã đề ra của bộ phận an ninh. Việc lập kế hoạch đào tạo nhân sự tại bộ phận an ninh có thể được tực hiện với các hoạt động như:</w:t>
      </w:r>
    </w:p>
    <w:p w:rsidR="002B5756" w:rsidRPr="000D3ADF" w:rsidRDefault="002B5756">
      <w:pPr>
        <w:rPr>
          <w:lang w:val="vi-VN"/>
        </w:rPr>
      </w:pPr>
    </w:p>
    <w:sectPr w:rsidR="002B5756" w:rsidRPr="000D3AD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B60" w:rsidRDefault="00EA0B60" w:rsidP="003C6B1C">
      <w:pPr>
        <w:spacing w:after="0" w:line="240" w:lineRule="auto"/>
      </w:pPr>
      <w:r>
        <w:separator/>
      </w:r>
    </w:p>
  </w:endnote>
  <w:endnote w:type="continuationSeparator" w:id="0">
    <w:p w:rsidR="00EA0B60" w:rsidRDefault="00EA0B60" w:rsidP="003C6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B1C" w:rsidRDefault="003C6B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B1C" w:rsidRDefault="003C6B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B1C" w:rsidRDefault="003C6B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B60" w:rsidRDefault="00EA0B60" w:rsidP="003C6B1C">
      <w:pPr>
        <w:spacing w:after="0" w:line="240" w:lineRule="auto"/>
      </w:pPr>
      <w:r>
        <w:separator/>
      </w:r>
    </w:p>
  </w:footnote>
  <w:footnote w:type="continuationSeparator" w:id="0">
    <w:p w:rsidR="00EA0B60" w:rsidRDefault="00EA0B60" w:rsidP="003C6B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B1C" w:rsidRDefault="003C6B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B1C" w:rsidRPr="003C6B1C" w:rsidRDefault="003C6B1C">
    <w:pPr>
      <w:pStyle w:val="Header"/>
      <w:rPr>
        <w:lang w:val="vi-VN"/>
      </w:rP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B1C" w:rsidRDefault="003C6B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ADF"/>
    <w:rsid w:val="000D3ADF"/>
    <w:rsid w:val="002B5756"/>
    <w:rsid w:val="003C6B1C"/>
    <w:rsid w:val="00834499"/>
    <w:rsid w:val="00EA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B1C"/>
  </w:style>
  <w:style w:type="paragraph" w:styleId="Footer">
    <w:name w:val="footer"/>
    <w:basedOn w:val="Normal"/>
    <w:link w:val="FooterChar"/>
    <w:uiPriority w:val="99"/>
    <w:unhideWhenUsed/>
    <w:rsid w:val="003C6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B1C"/>
  </w:style>
  <w:style w:type="paragraph" w:styleId="Footer">
    <w:name w:val="footer"/>
    <w:basedOn w:val="Normal"/>
    <w:link w:val="FooterChar"/>
    <w:uiPriority w:val="99"/>
    <w:unhideWhenUsed/>
    <w:rsid w:val="003C6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1</cp:revision>
  <dcterms:created xsi:type="dcterms:W3CDTF">2017-05-07T11:40:00Z</dcterms:created>
  <dcterms:modified xsi:type="dcterms:W3CDTF">2017-05-07T12:03:00Z</dcterms:modified>
</cp:coreProperties>
</file>