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F43BC" w14:textId="1A24EDFD" w:rsidR="00114A24" w:rsidRPr="000841A7" w:rsidRDefault="00114A24" w:rsidP="000841A7"/>
    <w:sectPr w:rsidR="00114A24" w:rsidRPr="000841A7" w:rsidSect="00977BF2">
      <w:pgSz w:w="12242" w:h="18711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8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F2"/>
    <w:rsid w:val="000841A7"/>
    <w:rsid w:val="00114A24"/>
    <w:rsid w:val="0097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646F"/>
  <w15:chartTrackingRefBased/>
  <w15:docId w15:val="{8D4F3CE6-A2E7-4CEF-BD1E-02F5162B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7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7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2</cp:revision>
  <dcterms:created xsi:type="dcterms:W3CDTF">2022-07-11T10:53:00Z</dcterms:created>
  <dcterms:modified xsi:type="dcterms:W3CDTF">2022-07-13T03:51:00Z</dcterms:modified>
</cp:coreProperties>
</file>