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rFonts w:ascii="Sarabun" w:hAnsi="Sarabun" w:eastAsia="Sarabun"/>
          <w:b/>
          <w:sz w:val="32"/>
        </w:rPr>
        <w:t>ชื่อวิชา ________________________________________________</w:t>
      </w:r>
    </w:p>
    <w:p>
      <w:pPr>
        <w:jc w:val="center"/>
      </w:pPr>
      <w:r>
        <w:rPr>
          <w:rFonts w:ascii="Sarabun" w:hAnsi="Sarabun" w:eastAsia="Sarabun"/>
          <w:b/>
          <w:sz w:val="32"/>
        </w:rPr>
        <w:t>รหัสวิชา __________________________</w:t>
      </w:r>
    </w:p>
    <w:p/>
    <w:p/>
    <w:p/>
    <w:p>
      <w:pPr>
        <w:jc w:val="center"/>
      </w:pPr>
      <w:r>
        <w:rPr>
          <w:rFonts w:ascii="Sarabun" w:hAnsi="Sarabun" w:eastAsia="Sarabun"/>
          <w:b/>
          <w:sz w:val="44"/>
        </w:rPr>
        <w:t>รายงาน Mini-Project</w:t>
      </w:r>
    </w:p>
    <w:p>
      <w:pPr>
        <w:jc w:val="center"/>
      </w:pPr>
      <w:r>
        <w:rPr>
          <w:rFonts w:ascii="Sarabun" w:hAnsi="Sarabun" w:eastAsia="Sarabun"/>
          <w:b/>
          <w:sz w:val="44"/>
        </w:rPr>
        <w:t>การจำลองระบบสื่อสารเชิงแสงตามแนวทาง CCSDS</w:t>
      </w:r>
    </w:p>
    <w:p>
      <w:pPr>
        <w:jc w:val="center"/>
      </w:pPr>
      <w:r>
        <w:rPr>
          <w:rFonts w:ascii="Sarabun" w:hAnsi="Sarabun" w:eastAsia="Sarabun"/>
          <w:b/>
          <w:sz w:val="44"/>
        </w:rPr>
        <w:t>ด้วย Convolutional Coding และ 4-PPM</w:t>
      </w:r>
    </w:p>
    <w:p>
      <w:pPr>
        <w:jc w:val="center"/>
      </w:pPr>
      <w:r>
        <w:rPr>
          <w:rFonts w:ascii="Sarabun" w:hAnsi="Sarabun" w:eastAsia="Sarabun"/>
          <w:b/>
          <w:sz w:val="40"/>
        </w:rPr>
        <w:t>CCSDS Optical Space Communication</w:t>
      </w:r>
    </w:p>
    <w:p/>
    <w:p/>
    <w:p/>
    <w:p>
      <w:pPr>
        <w:jc w:val="center"/>
      </w:pPr>
      <w:r>
        <w:rPr>
          <w:rFonts w:ascii="Sarabun" w:hAnsi="Sarabun" w:eastAsia="Sarabun"/>
          <w:b/>
          <w:sz w:val="36"/>
        </w:rPr>
        <w:t>จัดทำโดย</w:t>
      </w:r>
    </w:p>
    <w:p>
      <w:pPr>
        <w:jc w:val="center"/>
      </w:pPr>
      <w:r>
        <w:rPr>
          <w:rFonts w:ascii="Sarabun" w:hAnsi="Sarabun" w:eastAsia="Sarabun"/>
          <w:sz w:val="32"/>
        </w:rPr>
        <w:t>1. ชื่อ–นามสกุล __________________________________ รหัสนักศึกษา __________________</w:t>
      </w:r>
    </w:p>
    <w:p>
      <w:pPr>
        <w:jc w:val="center"/>
      </w:pPr>
      <w:r>
        <w:rPr>
          <w:rFonts w:ascii="Sarabun" w:hAnsi="Sarabun" w:eastAsia="Sarabun"/>
          <w:sz w:val="32"/>
        </w:rPr>
        <w:t>2. ชื่อ–นามสกุล __________________________________ รหัสนักศึกษา __________________</w:t>
      </w:r>
    </w:p>
    <w:p>
      <w:pPr>
        <w:jc w:val="center"/>
      </w:pPr>
      <w:r>
        <w:rPr>
          <w:rFonts w:ascii="Sarabun" w:hAnsi="Sarabun" w:eastAsia="Sarabun"/>
          <w:sz w:val="32"/>
        </w:rPr>
        <w:t>3. ชื่อ–นามสกุล __________________________________ รหัสนักศึกษา __________________</w:t>
      </w:r>
    </w:p>
    <w:p>
      <w:pPr>
        <w:spacing w:before="160"/>
        <w:jc w:val="center"/>
      </w:pPr>
      <w:r>
        <w:rPr>
          <w:rFonts w:ascii="Sarabun" w:hAnsi="Sarabun" w:eastAsia="Sarabun"/>
          <w:sz w:val="32"/>
        </w:rPr>
        <w:t>อาจารย์ผู้สอน ________________________________________________</w:t>
      </w:r>
    </w:p>
    <w:p>
      <w:pPr>
        <w:jc w:val="center"/>
      </w:pPr>
      <w:r>
        <w:rPr>
          <w:rFonts w:ascii="Sarabun" w:hAnsi="Sarabun" w:eastAsia="Sarabun"/>
          <w:sz w:val="32"/>
        </w:rPr>
        <w:t>สาขาวิชา/คณะ _________________________________________________</w:t>
      </w:r>
    </w:p>
    <w:p>
      <w:pPr>
        <w:jc w:val="center"/>
      </w:pPr>
      <w:r>
        <w:rPr>
          <w:rFonts w:ascii="Sarabun" w:hAnsi="Sarabun" w:eastAsia="Sarabun"/>
          <w:sz w:val="32"/>
        </w:rPr>
        <w:t>มหาวิทยาลัย __________________________________________________</w:t>
      </w:r>
    </w:p>
    <w:p>
      <w:pPr>
        <w:jc w:val="center"/>
      </w:pPr>
      <w:r>
        <w:rPr>
          <w:rFonts w:ascii="Sarabun" w:hAnsi="Sarabun" w:eastAsia="Sarabun"/>
          <w:b/>
          <w:sz w:val="32"/>
        </w:rPr>
        <w:t>ภาคการศึกษา __________ ปีการศึกษา __________</w:t>
      </w:r>
    </w:p>
    <w:p>
      <w:pPr>
        <w:sectPr>
          <w:headerReference w:type="default" r:id="rId9"/>
          <w:pgSz w:w="11906" w:h="16838"/>
          <w:pgMar w:top="2160" w:right="1440" w:bottom="1440" w:left="2160" w:header="720" w:footer="720" w:gutter="0"/>
          <w:cols w:space="720"/>
          <w:titlePg/>
          <w:docGrid w:linePitch="360"/>
        </w:sectPr>
      </w:pPr>
    </w:p>
    <w:p>
      <w:pPr>
        <w:pStyle w:val="Heading1"/>
        <w:jc w:val="center"/>
      </w:pPr>
      <w:r>
        <w:t>2  บล็อกไดอะแกรมและขอบเขตระบบที่จำลอง</w:t>
      </w:r>
    </w:p>
    <w:p>
      <w:pPr>
        <w:pStyle w:val="Heading2"/>
      </w:pPr>
      <w:r>
        <w:t>2.1 ขอบเขตของ Mini-Project</w:t>
      </w:r>
    </w:p>
    <w:p>
      <w:pPr>
        <w:spacing w:after="80" w:line="252" w:lineRule="auto"/>
        <w:ind w:firstLine="709"/>
        <w:jc w:val="both"/>
      </w:pPr>
      <w:r>
        <w:rPr>
          <w:rFonts w:ascii="Sarabun" w:hAnsi="Sarabun" w:eastAsia="Sarabun"/>
          <w:sz w:val="32"/>
        </w:rPr>
        <w:t>รายงานนี้จำลองลิงก์สื่อสารเชิงแสงแบบ shortened CCSDS-aligned educational model เพื่อให้เห็นการไหลของข้อมูลตั้งแต่ข้อความ ASCII ถึงข้อความที่กู้คืนได้ที่ฝั่งรับ ระบบนำค่า ASM, optical CRC-32, convolutional component code, 4-PPM, guard slot และ slot width จากแนวทาง CCSDS มาใช้ แต่ลดขนาดเฟรมเหลือ payload 16 บิตและใช้ตัวถอดรหัสแบบ hard decision จึงไม่ใช่โมเด็ม SCPPM ที่สอดคล้องกับมาตรฐานทุกบล็อก</w:t>
      </w:r>
    </w:p>
    <w:tbl>
      <w:tblPr>
        <w:tblW w:type="auto" w:w="0"/>
        <w:jc w:val="center"/>
        <w:tblLayout w:type="autofit"/>
        <w:tblLook w:firstColumn="1" w:firstRow="1" w:lastColumn="0" w:lastRow="0" w:noHBand="0" w:noVBand="1" w:val="04A0"/>
      </w:tblPr>
      <w:tblGrid>
        <w:gridCol w:w="8306"/>
      </w:tblGrid>
      <w:tr>
        <w:tc>
          <w:tcPr>
            <w:tcW w:type="dxa" w:w="8306"/>
            <w:shd w:fill="FFF2CC"/>
            <w:tcMar>
              <w:top w:w="100" w:type="dxa"/>
              <w:start w:w="130" w:type="dxa"/>
              <w:bottom w:w="100" w:type="dxa"/>
              <w:end w:w="130" w:type="dxa"/>
            </w:tcMar>
          </w:tcPr>
          <w:p>
            <w:pPr>
              <w:jc w:val="both"/>
            </w:pPr>
            <w:r>
              <w:rPr>
                <w:rFonts w:ascii="Sarabun" w:hAnsi="Sarabun" w:eastAsia="Sarabun"/>
                <w:sz w:val="29"/>
              </w:rPr>
              <w:t>ขอบเขตที่ต้องระบุให้ชัด: โปรแกรมไม่ใช้ pseudo-randomizer, SCPPM interleaver, accumulator, iterative soft decoder, RS, LDPC, channel interleaver หรือ synchronization acquisition และสมมติว่า timing กับขอบเขตเฟรมตรงสมบูรณ์</w:t>
            </w:r>
          </w:p>
        </w:tc>
      </w:tr>
    </w:tbl>
    <w:p>
      <w:pPr>
        <w:pStyle w:val="Heading2"/>
      </w:pPr>
      <w:r>
        <w:t>2.2 บล็อกไดอะแกรม</w:t>
      </w:r>
    </w:p>
    <w:p>
      <w:pPr>
        <w:keepNext/>
        <w:jc w:val="center"/>
      </w:pPr>
      <w:r>
        <w:drawing>
          <wp:inline xmlns:a="http://schemas.openxmlformats.org/drawingml/2006/main" xmlns:pic="http://schemas.openxmlformats.org/drawingml/2006/picture">
            <wp:extent cx="5184000" cy="1497600"/>
            <wp:docPr id="1" name="Picture 1"/>
            <wp:cNvGraphicFramePr>
              <a:graphicFrameLocks noChangeAspect="1"/>
            </wp:cNvGraphicFramePr>
            <a:graphic>
              <a:graphicData uri="http://schemas.openxmlformats.org/drawingml/2006/picture">
                <pic:pic>
                  <pic:nvPicPr>
                    <pic:cNvPr id="0" name="block_diagram.png"/>
                    <pic:cNvPicPr/>
                  </pic:nvPicPr>
                  <pic:blipFill>
                    <a:blip r:embed="rId12"/>
                    <a:stretch>
                      <a:fillRect/>
                    </a:stretch>
                  </pic:blipFill>
                  <pic:spPr>
                    <a:xfrm>
                      <a:off x="0" y="0"/>
                      <a:ext cx="5184000" cy="1497600"/>
                    </a:xfrm>
                    <a:prstGeom prst="rect"/>
                  </pic:spPr>
                </pic:pic>
              </a:graphicData>
            </a:graphic>
          </wp:inline>
        </w:drawing>
      </w:r>
    </w:p>
    <w:p>
      <w:pPr>
        <w:spacing w:before="40" w:after="0"/>
        <w:jc w:val="center"/>
      </w:pPr>
      <w:r>
        <w:rPr>
          <w:rFonts w:ascii="Sarabun" w:hAnsi="Sarabun" w:eastAsia="Sarabun"/>
          <w:b/>
          <w:sz w:val="28"/>
        </w:rPr>
        <w:t>รูปที่ 2.1 บล็อกของระบบที่นำมาจำลอง</w:t>
      </w:r>
    </w:p>
    <w:p>
      <w:pPr>
        <w:spacing w:after="100"/>
        <w:jc w:val="center"/>
      </w:pPr>
      <w:r>
        <w:rPr>
          <w:rFonts w:ascii="Sarabun" w:hAnsi="Sarabun" w:eastAsia="Sarabun"/>
          <w:sz w:val="24"/>
        </w:rPr>
        <w:t>ที่มา: ผู้จัดทำ สรุปจากโค้ดจำลอง</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153"/>
        <w:gridCol w:w="4153"/>
      </w:tblGrid>
      <w:tr>
        <w:trPr>
          <w:tblHeader w:val="true"/>
        </w:trPr>
        <w:tc>
          <w:tcPr>
            <w:tcW w:type="dxa" w:w="2212"/>
            <w:shd w:fill="DCE6F1"/>
            <w:vAlign w:val="center"/>
          </w:tcPr>
          <w:p>
            <w:pPr>
              <w:jc w:val="center"/>
            </w:pPr>
            <w:r>
              <w:rPr>
                <w:rFonts w:ascii="Sarabun" w:hAnsi="Sarabun" w:eastAsia="Sarabun"/>
                <w:b/>
                <w:sz w:val="27"/>
              </w:rPr>
              <w:t>บล็อก</w:t>
            </w:r>
          </w:p>
        </w:tc>
        <w:tc>
          <w:tcPr>
            <w:tcW w:type="dxa" w:w="5952"/>
            <w:shd w:fill="DCE6F1"/>
            <w:vAlign w:val="center"/>
          </w:tcPr>
          <w:p>
            <w:pPr>
              <w:jc w:val="center"/>
            </w:pPr>
            <w:r>
              <w:rPr>
                <w:rFonts w:ascii="Sarabun" w:hAnsi="Sarabun" w:eastAsia="Sarabun"/>
                <w:b/>
                <w:sz w:val="27"/>
              </w:rPr>
              <w:t>หน้าที่</w:t>
            </w:r>
          </w:p>
        </w:tc>
      </w:tr>
      <w:tr>
        <w:tc>
          <w:tcPr>
            <w:tcW w:type="dxa" w:w="2212"/>
            <w:vAlign w:val="center"/>
            <w:tcMar>
              <w:top w:w="70" w:type="dxa"/>
              <w:start w:w="90" w:type="dxa"/>
              <w:bottom w:w="70" w:type="dxa"/>
              <w:end w:w="90" w:type="dxa"/>
            </w:tcMar>
          </w:tcPr>
          <w:p>
            <w:pPr>
              <w:jc w:val="left"/>
            </w:pPr>
            <w:r>
              <w:rPr>
                <w:rFonts w:ascii="Sarabun" w:hAnsi="Sarabun" w:eastAsia="Sarabun"/>
                <w:sz w:val="26"/>
              </w:rPr>
              <w:t>ASCII และ payload</w:t>
            </w:r>
          </w:p>
        </w:tc>
        <w:tc>
          <w:tcPr>
            <w:tcW w:type="dxa" w:w="5952"/>
            <w:vAlign w:val="center"/>
            <w:tcMar>
              <w:top w:w="70" w:type="dxa"/>
              <w:start w:w="90" w:type="dxa"/>
              <w:bottom w:w="70" w:type="dxa"/>
              <w:end w:w="90" w:type="dxa"/>
            </w:tcMar>
          </w:tcPr>
          <w:p>
            <w:pPr>
              <w:jc w:val="center"/>
            </w:pPr>
            <w:r>
              <w:rPr>
                <w:rFonts w:ascii="Sarabun" w:hAnsi="Sarabun" w:eastAsia="Sarabun"/>
                <w:sz w:val="26"/>
              </w:rPr>
              <w:t>รับข้อความ ASCII แบ่งครั้งละ 2 ไบต์เป็น payload 16 บิต และเติม 0x00 เฉพาะข้อความที่มีจำนวนไบต์เป็นเลขคี่</w:t>
            </w:r>
          </w:p>
        </w:tc>
      </w:tr>
      <w:tr>
        <w:tc>
          <w:tcPr>
            <w:tcW w:type="dxa" w:w="2212"/>
            <w:shd w:fill="F8FBFE"/>
            <w:vAlign w:val="center"/>
            <w:tcMar>
              <w:top w:w="70" w:type="dxa"/>
              <w:start w:w="90" w:type="dxa"/>
              <w:bottom w:w="70" w:type="dxa"/>
              <w:end w:w="90" w:type="dxa"/>
            </w:tcMar>
          </w:tcPr>
          <w:p>
            <w:pPr>
              <w:jc w:val="left"/>
            </w:pPr>
            <w:r>
              <w:rPr>
                <w:rFonts w:ascii="Sarabun" w:hAnsi="Sarabun" w:eastAsia="Sarabun"/>
                <w:sz w:val="26"/>
              </w:rPr>
              <w:t>Frame และ CRC</w:t>
            </w:r>
          </w:p>
        </w:tc>
        <w:tc>
          <w:tcPr>
            <w:tcW w:type="dxa" w:w="5952"/>
            <w:shd w:fill="F8FBFE"/>
            <w:vAlign w:val="center"/>
            <w:tcMar>
              <w:top w:w="70" w:type="dxa"/>
              <w:start w:w="90" w:type="dxa"/>
              <w:bottom w:w="70" w:type="dxa"/>
              <w:end w:w="90" w:type="dxa"/>
            </w:tcMar>
          </w:tcPr>
          <w:p>
            <w:pPr>
              <w:jc w:val="center"/>
            </w:pPr>
            <w:r>
              <w:rPr>
                <w:rFonts w:ascii="Sarabun" w:hAnsi="Sarabun" w:eastAsia="Sarabun"/>
                <w:sz w:val="26"/>
              </w:rPr>
              <w:t>ประกอบ ASM 32 บิต + payload 16 บิต + CRC-32 32 บิต เป็นแพ็กเกจ 80 บิต</w:t>
            </w:r>
          </w:p>
        </w:tc>
      </w:tr>
      <w:tr>
        <w:tc>
          <w:tcPr>
            <w:tcW w:type="dxa" w:w="2212"/>
            <w:vAlign w:val="center"/>
            <w:tcMar>
              <w:top w:w="70" w:type="dxa"/>
              <w:start w:w="90" w:type="dxa"/>
              <w:bottom w:w="70" w:type="dxa"/>
              <w:end w:w="90" w:type="dxa"/>
            </w:tcMar>
          </w:tcPr>
          <w:p>
            <w:pPr>
              <w:jc w:val="left"/>
            </w:pPr>
            <w:r>
              <w:rPr>
                <w:rFonts w:ascii="Sarabun" w:hAnsi="Sarabun" w:eastAsia="Sarabun"/>
                <w:sz w:val="26"/>
              </w:rPr>
              <w:t>Convolutional ECC</w:t>
            </w:r>
          </w:p>
        </w:tc>
        <w:tc>
          <w:tcPr>
            <w:tcW w:type="dxa" w:w="5952"/>
            <w:vAlign w:val="center"/>
            <w:tcMar>
              <w:top w:w="70" w:type="dxa"/>
              <w:start w:w="90" w:type="dxa"/>
              <w:bottom w:w="70" w:type="dxa"/>
              <w:end w:w="90" w:type="dxa"/>
            </w:tcMar>
          </w:tcPr>
          <w:p>
            <w:pPr>
              <w:jc w:val="center"/>
            </w:pPr>
            <w:r>
              <w:rPr>
                <w:rFonts w:ascii="Sarabun" w:hAnsi="Sarabun" w:eastAsia="Sarabun"/>
                <w:sz w:val="26"/>
              </w:rPr>
              <w:t>เติม zero termination 2 บิต แล้วเข้ารหัส rate 1/3 ด้วย generator [5,7,7] octal ได้ 246 บิต</w:t>
            </w:r>
          </w:p>
        </w:tc>
      </w:tr>
      <w:tr>
        <w:tc>
          <w:tcPr>
            <w:tcW w:type="dxa" w:w="2212"/>
            <w:shd w:fill="F8FBFE"/>
            <w:vAlign w:val="center"/>
            <w:tcMar>
              <w:top w:w="70" w:type="dxa"/>
              <w:start w:w="90" w:type="dxa"/>
              <w:bottom w:w="70" w:type="dxa"/>
              <w:end w:w="90" w:type="dxa"/>
            </w:tcMar>
          </w:tcPr>
          <w:p>
            <w:pPr>
              <w:jc w:val="left"/>
            </w:pPr>
            <w:r>
              <w:rPr>
                <w:rFonts w:ascii="Sarabun" w:hAnsi="Sarabun" w:eastAsia="Sarabun"/>
                <w:sz w:val="26"/>
              </w:rPr>
              <w:t>4-PPM</w:t>
            </w:r>
          </w:p>
        </w:tc>
        <w:tc>
          <w:tcPr>
            <w:tcW w:type="dxa" w:w="5952"/>
            <w:shd w:fill="F8FBFE"/>
            <w:vAlign w:val="center"/>
            <w:tcMar>
              <w:top w:w="70" w:type="dxa"/>
              <w:start w:w="90" w:type="dxa"/>
              <w:bottom w:w="70" w:type="dxa"/>
              <w:end w:w="90" w:type="dxa"/>
            </w:tcMar>
          </w:tcPr>
          <w:p>
            <w:pPr>
              <w:jc w:val="center"/>
            </w:pPr>
            <w:r>
              <w:rPr>
                <w:rFonts w:ascii="Sarabun" w:hAnsi="Sarabun" w:eastAsia="Sarabun"/>
                <w:sz w:val="26"/>
              </w:rPr>
              <w:t>จับคู่บิตครั้งละ 2 บิต เลือกหนึ่งใน 4 data slots และเติม guard slot 1 ตำแหน่ง</w:t>
            </w:r>
          </w:p>
        </w:tc>
      </w:tr>
      <w:tr>
        <w:tc>
          <w:tcPr>
            <w:tcW w:type="dxa" w:w="2212"/>
            <w:vAlign w:val="center"/>
            <w:tcMar>
              <w:top w:w="70" w:type="dxa"/>
              <w:start w:w="90" w:type="dxa"/>
              <w:bottom w:w="70" w:type="dxa"/>
              <w:end w:w="90" w:type="dxa"/>
            </w:tcMar>
          </w:tcPr>
          <w:p>
            <w:pPr>
              <w:jc w:val="left"/>
            </w:pPr>
            <w:r>
              <w:rPr>
                <w:rFonts w:ascii="Sarabun" w:hAnsi="Sarabun" w:eastAsia="Sarabun"/>
                <w:sz w:val="26"/>
              </w:rPr>
              <w:t>Optical channel</w:t>
            </w:r>
          </w:p>
        </w:tc>
        <w:tc>
          <w:tcPr>
            <w:tcW w:type="dxa" w:w="5952"/>
            <w:vAlign w:val="center"/>
            <w:tcMar>
              <w:top w:w="70" w:type="dxa"/>
              <w:start w:w="90" w:type="dxa"/>
              <w:bottom w:w="70" w:type="dxa"/>
              <w:end w:w="90" w:type="dxa"/>
            </w:tcMar>
          </w:tcPr>
          <w:p>
            <w:pPr>
              <w:jc w:val="center"/>
            </w:pPr>
            <w:r>
              <w:rPr>
                <w:rFonts w:ascii="Sarabun" w:hAnsi="Sarabun" w:eastAsia="Sarabun"/>
                <w:sz w:val="26"/>
              </w:rPr>
              <w:t>สุ่ม photon count แบบ Poisson และคูณกำลังสัญญาณด้วย log-normal fading ที่มีค่าเฉลี่ยหนึ่ง</w:t>
            </w:r>
          </w:p>
        </w:tc>
      </w:tr>
      <w:tr>
        <w:tc>
          <w:tcPr>
            <w:tcW w:type="dxa" w:w="2212"/>
            <w:shd w:fill="F8FBFE"/>
            <w:vAlign w:val="center"/>
            <w:tcMar>
              <w:top w:w="70" w:type="dxa"/>
              <w:start w:w="90" w:type="dxa"/>
              <w:bottom w:w="70" w:type="dxa"/>
              <w:end w:w="90" w:type="dxa"/>
            </w:tcMar>
          </w:tcPr>
          <w:p>
            <w:pPr>
              <w:jc w:val="left"/>
            </w:pPr>
            <w:r>
              <w:rPr>
                <w:rFonts w:ascii="Sarabun" w:hAnsi="Sarabun" w:eastAsia="Sarabun"/>
                <w:sz w:val="26"/>
              </w:rPr>
              <w:t>Demodulator</w:t>
            </w:r>
          </w:p>
        </w:tc>
        <w:tc>
          <w:tcPr>
            <w:tcW w:type="dxa" w:w="5952"/>
            <w:shd w:fill="F8FBFE"/>
            <w:vAlign w:val="center"/>
            <w:tcMar>
              <w:top w:w="70" w:type="dxa"/>
              <w:start w:w="90" w:type="dxa"/>
              <w:bottom w:w="70" w:type="dxa"/>
              <w:end w:w="90" w:type="dxa"/>
            </w:tcMar>
          </w:tcPr>
          <w:p>
            <w:pPr>
              <w:jc w:val="center"/>
            </w:pPr>
            <w:r>
              <w:rPr>
                <w:rFonts w:ascii="Sarabun" w:hAnsi="Sarabun" w:eastAsia="Sarabun"/>
                <w:sz w:val="26"/>
              </w:rPr>
              <w:t>เลือก data slot ที่มีจำนวนโฟตอนสูงสุด โดยสุ่มตัดสินเฉพาะกรณีเสมอกัน</w:t>
            </w:r>
          </w:p>
        </w:tc>
      </w:tr>
      <w:tr>
        <w:tc>
          <w:tcPr>
            <w:tcW w:type="dxa" w:w="2212"/>
            <w:vAlign w:val="center"/>
            <w:tcMar>
              <w:top w:w="70" w:type="dxa"/>
              <w:start w:w="90" w:type="dxa"/>
              <w:bottom w:w="70" w:type="dxa"/>
              <w:end w:w="90" w:type="dxa"/>
            </w:tcMar>
          </w:tcPr>
          <w:p>
            <w:pPr>
              <w:jc w:val="left"/>
            </w:pPr>
            <w:r>
              <w:rPr>
                <w:rFonts w:ascii="Sarabun" w:hAnsi="Sarabun" w:eastAsia="Sarabun"/>
                <w:sz w:val="26"/>
              </w:rPr>
              <w:t>Viterbi decoder</w:t>
            </w:r>
          </w:p>
        </w:tc>
        <w:tc>
          <w:tcPr>
            <w:tcW w:type="dxa" w:w="5952"/>
            <w:vAlign w:val="center"/>
            <w:tcMar>
              <w:top w:w="70" w:type="dxa"/>
              <w:start w:w="90" w:type="dxa"/>
              <w:bottom w:w="70" w:type="dxa"/>
              <w:end w:w="90" w:type="dxa"/>
            </w:tcMar>
          </w:tcPr>
          <w:p>
            <w:pPr>
              <w:jc w:val="center"/>
            </w:pPr>
            <w:r>
              <w:rPr>
                <w:rFonts w:ascii="Sarabun" w:hAnsi="Sarabun" w:eastAsia="Sarabun"/>
                <w:sz w:val="26"/>
              </w:rPr>
              <w:t>หาลำดับบิตที่มี Hamming path metric ต่ำสุดและบังคับ final state เป็นศูนย์</w:t>
            </w:r>
          </w:p>
        </w:tc>
      </w:tr>
      <w:tr>
        <w:tc>
          <w:tcPr>
            <w:tcW w:type="dxa" w:w="2212"/>
            <w:shd w:fill="F8FBFE"/>
            <w:vAlign w:val="center"/>
            <w:tcMar>
              <w:top w:w="70" w:type="dxa"/>
              <w:start w:w="90" w:type="dxa"/>
              <w:bottom w:w="70" w:type="dxa"/>
              <w:end w:w="90" w:type="dxa"/>
            </w:tcMar>
          </w:tcPr>
          <w:p>
            <w:pPr>
              <w:jc w:val="left"/>
            </w:pPr>
            <w:r>
              <w:rPr>
                <w:rFonts w:ascii="Sarabun" w:hAnsi="Sarabun" w:eastAsia="Sarabun"/>
                <w:sz w:val="26"/>
              </w:rPr>
              <w:t>CRC และ ASCII</w:t>
            </w:r>
          </w:p>
        </w:tc>
        <w:tc>
          <w:tcPr>
            <w:tcW w:type="dxa" w:w="5952"/>
            <w:shd w:fill="F8FBFE"/>
            <w:vAlign w:val="center"/>
            <w:tcMar>
              <w:top w:w="70" w:type="dxa"/>
              <w:start w:w="90" w:type="dxa"/>
              <w:bottom w:w="70" w:type="dxa"/>
              <w:end w:w="90" w:type="dxa"/>
            </w:tcMar>
          </w:tcPr>
          <w:p>
            <w:pPr>
              <w:jc w:val="center"/>
            </w:pPr>
            <w:r>
              <w:rPr>
                <w:rFonts w:ascii="Sarabun" w:hAnsi="Sarabun" w:eastAsia="Sarabun"/>
                <w:sz w:val="26"/>
              </w:rPr>
              <w:t>ตรวจ CRC หลังถอดรหัส แล้วประกอบ payload กลับเป็นข้อความตามความยาวเดิม</w:t>
            </w:r>
          </w:p>
        </w:tc>
      </w:tr>
    </w:tbl>
    <w:p>
      <w:pPr>
        <w:spacing w:after="0"/>
      </w:pPr>
    </w:p>
    <w:p>
      <w:pPr>
        <w:pStyle w:val="Heading2"/>
      </w:pPr>
      <w:r>
        <w:t>2.3 ค่าพารามิเตอร์สำคัญ</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769"/>
        <w:gridCol w:w="2769"/>
        <w:gridCol w:w="2769"/>
      </w:tblGrid>
      <w:tr>
        <w:trPr>
          <w:tblHeader w:val="true"/>
        </w:trPr>
        <w:tc>
          <w:tcPr>
            <w:tcW w:type="dxa" w:w="2105"/>
            <w:shd w:fill="DCE6F1"/>
            <w:vAlign w:val="center"/>
          </w:tcPr>
          <w:p>
            <w:pPr>
              <w:jc w:val="center"/>
            </w:pPr>
            <w:r>
              <w:rPr>
                <w:rFonts w:ascii="Sarabun" w:hAnsi="Sarabun" w:eastAsia="Sarabun"/>
                <w:b/>
                <w:sz w:val="27"/>
              </w:rPr>
              <w:t>รายการ</w:t>
            </w:r>
          </w:p>
        </w:tc>
        <w:tc>
          <w:tcPr>
            <w:tcW w:type="dxa" w:w="4005"/>
            <w:shd w:fill="DCE6F1"/>
            <w:vAlign w:val="center"/>
          </w:tcPr>
          <w:p>
            <w:pPr>
              <w:jc w:val="center"/>
            </w:pPr>
            <w:r>
              <w:rPr>
                <w:rFonts w:ascii="Sarabun" w:hAnsi="Sarabun" w:eastAsia="Sarabun"/>
                <w:b/>
                <w:sz w:val="27"/>
              </w:rPr>
              <w:t>ค่าที่ใช้</w:t>
            </w:r>
          </w:p>
        </w:tc>
        <w:tc>
          <w:tcPr>
            <w:tcW w:type="dxa" w:w="2054"/>
            <w:shd w:fill="DCE6F1"/>
            <w:vAlign w:val="center"/>
          </w:tcPr>
          <w:p>
            <w:pPr>
              <w:jc w:val="center"/>
            </w:pPr>
            <w:r>
              <w:rPr>
                <w:rFonts w:ascii="Sarabun" w:hAnsi="Sarabun" w:eastAsia="Sarabun"/>
                <w:b/>
                <w:sz w:val="27"/>
              </w:rPr>
              <w:t>ที่มา/สถานะ</w:t>
            </w:r>
          </w:p>
        </w:tc>
      </w:tr>
      <w:tr>
        <w:tc>
          <w:tcPr>
            <w:tcW w:type="dxa" w:w="2105"/>
            <w:vAlign w:val="center"/>
            <w:tcMar>
              <w:top w:w="70" w:type="dxa"/>
              <w:start w:w="90" w:type="dxa"/>
              <w:bottom w:w="70" w:type="dxa"/>
              <w:end w:w="90" w:type="dxa"/>
            </w:tcMar>
          </w:tcPr>
          <w:p>
            <w:pPr>
              <w:jc w:val="left"/>
            </w:pPr>
            <w:r>
              <w:rPr>
                <w:rFonts w:ascii="Sarabun" w:hAnsi="Sarabun" w:eastAsia="Sarabun"/>
                <w:sz w:val="26"/>
              </w:rPr>
              <w:t>ข้อมูลต้นทาง</w:t>
            </w:r>
          </w:p>
        </w:tc>
        <w:tc>
          <w:tcPr>
            <w:tcW w:type="dxa" w:w="4005"/>
            <w:vAlign w:val="center"/>
            <w:tcMar>
              <w:top w:w="70" w:type="dxa"/>
              <w:start w:w="90" w:type="dxa"/>
              <w:bottom w:w="70" w:type="dxa"/>
              <w:end w:w="90" w:type="dxa"/>
            </w:tcMar>
          </w:tcPr>
          <w:p>
            <w:pPr>
              <w:jc w:val="center"/>
            </w:pPr>
            <w:r>
              <w:rPr>
                <w:rFonts w:ascii="Sarabun" w:hAnsi="Sarabun" w:eastAsia="Sarabun"/>
                <w:sz w:val="26"/>
              </w:rPr>
              <w:t>ASCII สองตัวอักษรต่อเฟรม</w:t>
            </w:r>
          </w:p>
        </w:tc>
        <w:tc>
          <w:tcPr>
            <w:tcW w:type="dxa" w:w="2054"/>
            <w:vAlign w:val="center"/>
            <w:tcMar>
              <w:top w:w="70" w:type="dxa"/>
              <w:start w:w="90" w:type="dxa"/>
              <w:bottom w:w="70" w:type="dxa"/>
              <w:end w:w="90" w:type="dxa"/>
            </w:tcMar>
          </w:tcPr>
          <w:p>
            <w:pPr>
              <w:jc w:val="center"/>
            </w:pPr>
            <w:r>
              <w:rPr>
                <w:rFonts w:ascii="Sarabun" w:hAnsi="Sarabun" w:eastAsia="Sarabun"/>
                <w:sz w:val="26"/>
              </w:rPr>
              <w:t>กำหนดสำหรับงานนี้</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ขนาด payload</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16 บิต</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กำหนดสำหรับงานนี้</w:t>
            </w:r>
          </w:p>
        </w:tc>
      </w:tr>
      <w:tr>
        <w:tc>
          <w:tcPr>
            <w:tcW w:type="dxa" w:w="2105"/>
            <w:vAlign w:val="center"/>
            <w:tcMar>
              <w:top w:w="70" w:type="dxa"/>
              <w:start w:w="90" w:type="dxa"/>
              <w:bottom w:w="70" w:type="dxa"/>
              <w:end w:w="90" w:type="dxa"/>
            </w:tcMar>
          </w:tcPr>
          <w:p>
            <w:pPr>
              <w:jc w:val="left"/>
            </w:pPr>
            <w:r>
              <w:rPr>
                <w:rFonts w:ascii="Sarabun" w:hAnsi="Sarabun" w:eastAsia="Sarabun"/>
                <w:sz w:val="26"/>
              </w:rPr>
              <w:t>ASM</w:t>
            </w:r>
          </w:p>
        </w:tc>
        <w:tc>
          <w:tcPr>
            <w:tcW w:type="dxa" w:w="4005"/>
            <w:vAlign w:val="center"/>
            <w:tcMar>
              <w:top w:w="70" w:type="dxa"/>
              <w:start w:w="90" w:type="dxa"/>
              <w:bottom w:w="70" w:type="dxa"/>
              <w:end w:w="90" w:type="dxa"/>
            </w:tcMar>
          </w:tcPr>
          <w:p>
            <w:pPr>
              <w:jc w:val="center"/>
            </w:pPr>
            <w:r>
              <w:rPr>
                <w:rFonts w:ascii="Sarabun" w:hAnsi="Sarabun" w:eastAsia="Sarabun"/>
                <w:sz w:val="26"/>
              </w:rPr>
              <w:t>32 บิต 0x1ACFFC1D</w:t>
            </w:r>
          </w:p>
        </w:tc>
        <w:tc>
          <w:tcPr>
            <w:tcW w:type="dxa" w:w="2054"/>
            <w:vAlign w:val="center"/>
            <w:tcMar>
              <w:top w:w="70" w:type="dxa"/>
              <w:start w:w="90" w:type="dxa"/>
              <w:bottom w:w="70" w:type="dxa"/>
              <w:end w:w="90" w:type="dxa"/>
            </w:tcMar>
          </w:tcPr>
          <w:p>
            <w:pPr>
              <w:jc w:val="center"/>
            </w:pPr>
            <w:r>
              <w:rPr>
                <w:rFonts w:ascii="Sarabun" w:hAnsi="Sarabun" w:eastAsia="Sarabun"/>
                <w:sz w:val="26"/>
              </w:rPr>
              <w:t>CCSDS</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Optical CRC</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32 บิต; x^32 + x^29 + x^18 + x^14 + x^3 + 1</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CCSDS</w:t>
            </w:r>
          </w:p>
        </w:tc>
      </w:tr>
      <w:tr>
        <w:tc>
          <w:tcPr>
            <w:tcW w:type="dxa" w:w="2105"/>
            <w:vAlign w:val="center"/>
            <w:tcMar>
              <w:top w:w="70" w:type="dxa"/>
              <w:start w:w="90" w:type="dxa"/>
              <w:bottom w:w="70" w:type="dxa"/>
              <w:end w:w="90" w:type="dxa"/>
            </w:tcMar>
          </w:tcPr>
          <w:p>
            <w:pPr>
              <w:jc w:val="left"/>
            </w:pPr>
            <w:r>
              <w:rPr>
                <w:rFonts w:ascii="Sarabun" w:hAnsi="Sarabun" w:eastAsia="Sarabun"/>
                <w:sz w:val="26"/>
              </w:rPr>
              <w:t>แพ็กเกจก่อน ECC</w:t>
            </w:r>
          </w:p>
        </w:tc>
        <w:tc>
          <w:tcPr>
            <w:tcW w:type="dxa" w:w="4005"/>
            <w:vAlign w:val="center"/>
            <w:tcMar>
              <w:top w:w="70" w:type="dxa"/>
              <w:start w:w="90" w:type="dxa"/>
              <w:bottom w:w="70" w:type="dxa"/>
              <w:end w:w="90" w:type="dxa"/>
            </w:tcMar>
          </w:tcPr>
          <w:p>
            <w:pPr>
              <w:jc w:val="center"/>
            </w:pPr>
            <w:r>
              <w:rPr>
                <w:rFonts w:ascii="Sarabun" w:hAnsi="Sarabun" w:eastAsia="Sarabun"/>
                <w:sz w:val="26"/>
              </w:rPr>
              <w:t>80 บิต</w:t>
            </w:r>
          </w:p>
        </w:tc>
        <w:tc>
          <w:tcPr>
            <w:tcW w:type="dxa" w:w="2054"/>
            <w:vAlign w:val="center"/>
            <w:tcMar>
              <w:top w:w="70" w:type="dxa"/>
              <w:start w:w="90" w:type="dxa"/>
              <w:bottom w:w="70" w:type="dxa"/>
              <w:end w:w="90" w:type="dxa"/>
            </w:tcMar>
          </w:tcPr>
          <w:p>
            <w:pPr>
              <w:jc w:val="center"/>
            </w:pPr>
            <w:r>
              <w:rPr>
                <w:rFonts w:ascii="Sarabun" w:hAnsi="Sarabun" w:eastAsia="Sarabun"/>
                <w:sz w:val="26"/>
              </w:rPr>
              <w:t>32 + 16 + 32</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ECC</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Convolutional rate 1/3; [5,7,7] octal; zero tail 2 บิต</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องค์ประกอบตาม CCSDS</w:t>
            </w:r>
          </w:p>
        </w:tc>
      </w:tr>
      <w:tr>
        <w:tc>
          <w:tcPr>
            <w:tcW w:type="dxa" w:w="2105"/>
            <w:vAlign w:val="center"/>
            <w:tcMar>
              <w:top w:w="70" w:type="dxa"/>
              <w:start w:w="90" w:type="dxa"/>
              <w:bottom w:w="70" w:type="dxa"/>
              <w:end w:w="90" w:type="dxa"/>
            </w:tcMar>
          </w:tcPr>
          <w:p>
            <w:pPr>
              <w:jc w:val="left"/>
            </w:pPr>
            <w:r>
              <w:rPr>
                <w:rFonts w:ascii="Sarabun" w:hAnsi="Sarabun" w:eastAsia="Sarabun"/>
                <w:sz w:val="26"/>
              </w:rPr>
              <w:t>บิตหลัง ECC</w:t>
            </w:r>
          </w:p>
        </w:tc>
        <w:tc>
          <w:tcPr>
            <w:tcW w:type="dxa" w:w="4005"/>
            <w:vAlign w:val="center"/>
            <w:tcMar>
              <w:top w:w="70" w:type="dxa"/>
              <w:start w:w="90" w:type="dxa"/>
              <w:bottom w:w="70" w:type="dxa"/>
              <w:end w:w="90" w:type="dxa"/>
            </w:tcMar>
          </w:tcPr>
          <w:p>
            <w:pPr>
              <w:jc w:val="center"/>
            </w:pPr>
            <w:r>
              <w:rPr>
                <w:rFonts w:ascii="Sarabun" w:hAnsi="Sarabun" w:eastAsia="Sarabun"/>
                <w:sz w:val="26"/>
              </w:rPr>
              <w:t>246 บิต</w:t>
            </w:r>
          </w:p>
        </w:tc>
        <w:tc>
          <w:tcPr>
            <w:tcW w:type="dxa" w:w="2054"/>
            <w:vAlign w:val="center"/>
            <w:tcMar>
              <w:top w:w="70" w:type="dxa"/>
              <w:start w:w="90" w:type="dxa"/>
              <w:bottom w:w="70" w:type="dxa"/>
              <w:end w:w="90" w:type="dxa"/>
            </w:tcMar>
          </w:tcPr>
          <w:p>
            <w:pPr>
              <w:jc w:val="center"/>
            </w:pPr>
            <w:r>
              <w:rPr>
                <w:rFonts w:ascii="Sarabun" w:hAnsi="Sarabun" w:eastAsia="Sarabun"/>
                <w:sz w:val="26"/>
              </w:rPr>
              <w:t>(80 + 2) × 3</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Interleaver</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ไม่ใช้</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ลดรูปเพื่อการศึกษา</w:t>
            </w:r>
          </w:p>
        </w:tc>
      </w:tr>
      <w:tr>
        <w:tc>
          <w:tcPr>
            <w:tcW w:type="dxa" w:w="2105"/>
            <w:vAlign w:val="center"/>
            <w:tcMar>
              <w:top w:w="70" w:type="dxa"/>
              <w:start w:w="90" w:type="dxa"/>
              <w:bottom w:w="70" w:type="dxa"/>
              <w:end w:w="90" w:type="dxa"/>
            </w:tcMar>
          </w:tcPr>
          <w:p>
            <w:pPr>
              <w:jc w:val="left"/>
            </w:pPr>
            <w:r>
              <w:rPr>
                <w:rFonts w:ascii="Sarabun" w:hAnsi="Sarabun" w:eastAsia="Sarabun"/>
                <w:sz w:val="26"/>
              </w:rPr>
              <w:t>Pseudo-randomizer</w:t>
            </w:r>
          </w:p>
        </w:tc>
        <w:tc>
          <w:tcPr>
            <w:tcW w:type="dxa" w:w="4005"/>
            <w:vAlign w:val="center"/>
            <w:tcMar>
              <w:top w:w="70" w:type="dxa"/>
              <w:start w:w="90" w:type="dxa"/>
              <w:bottom w:w="70" w:type="dxa"/>
              <w:end w:w="90" w:type="dxa"/>
            </w:tcMar>
          </w:tcPr>
          <w:p>
            <w:pPr>
              <w:jc w:val="center"/>
            </w:pPr>
            <w:r>
              <w:rPr>
                <w:rFonts w:ascii="Sarabun" w:hAnsi="Sarabun" w:eastAsia="Sarabun"/>
                <w:sz w:val="26"/>
              </w:rPr>
              <w:t>ไม่ใช้</w:t>
            </w:r>
          </w:p>
        </w:tc>
        <w:tc>
          <w:tcPr>
            <w:tcW w:type="dxa" w:w="2054"/>
            <w:vAlign w:val="center"/>
            <w:tcMar>
              <w:top w:w="70" w:type="dxa"/>
              <w:start w:w="90" w:type="dxa"/>
              <w:bottom w:w="70" w:type="dxa"/>
              <w:end w:w="90" w:type="dxa"/>
            </w:tcMar>
          </w:tcPr>
          <w:p>
            <w:pPr>
              <w:jc w:val="center"/>
            </w:pPr>
            <w:r>
              <w:rPr>
                <w:rFonts w:ascii="Sarabun" w:hAnsi="Sarabun" w:eastAsia="Sarabun"/>
                <w:sz w:val="26"/>
              </w:rPr>
              <w:t>ลดรูปเพื่อการศึกษา</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Modulation</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4-PPM; 2 บิตต่อสัญลักษณ์</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CCSDS</w:t>
            </w:r>
          </w:p>
        </w:tc>
      </w:tr>
      <w:tr>
        <w:tc>
          <w:tcPr>
            <w:tcW w:type="dxa" w:w="2105"/>
            <w:vAlign w:val="center"/>
            <w:tcMar>
              <w:top w:w="70" w:type="dxa"/>
              <w:start w:w="90" w:type="dxa"/>
              <w:bottom w:w="70" w:type="dxa"/>
              <w:end w:w="90" w:type="dxa"/>
            </w:tcMar>
          </w:tcPr>
          <w:p>
            <w:pPr>
              <w:jc w:val="left"/>
            </w:pPr>
            <w:r>
              <w:rPr>
                <w:rFonts w:ascii="Sarabun" w:hAnsi="Sarabun" w:eastAsia="Sarabun"/>
                <w:sz w:val="26"/>
              </w:rPr>
              <w:t>Guard slot</w:t>
            </w:r>
          </w:p>
        </w:tc>
        <w:tc>
          <w:tcPr>
            <w:tcW w:type="dxa" w:w="4005"/>
            <w:vAlign w:val="center"/>
            <w:tcMar>
              <w:top w:w="70" w:type="dxa"/>
              <w:start w:w="90" w:type="dxa"/>
              <w:bottom w:w="70" w:type="dxa"/>
              <w:end w:w="90" w:type="dxa"/>
            </w:tcMar>
          </w:tcPr>
          <w:p>
            <w:pPr>
              <w:jc w:val="center"/>
            </w:pPr>
            <w:r>
              <w:rPr>
                <w:rFonts w:ascii="Sarabun" w:hAnsi="Sarabun" w:eastAsia="Sarabun"/>
                <w:sz w:val="26"/>
              </w:rPr>
              <w:t>1 slot ต่อ 4-PPM symbol</w:t>
            </w:r>
          </w:p>
        </w:tc>
        <w:tc>
          <w:tcPr>
            <w:tcW w:type="dxa" w:w="2054"/>
            <w:vAlign w:val="center"/>
            <w:tcMar>
              <w:top w:w="70" w:type="dxa"/>
              <w:start w:w="90" w:type="dxa"/>
              <w:bottom w:w="70" w:type="dxa"/>
              <w:end w:w="90" w:type="dxa"/>
            </w:tcMar>
          </w:tcPr>
          <w:p>
            <w:pPr>
              <w:jc w:val="center"/>
            </w:pPr>
            <w:r>
              <w:rPr>
                <w:rFonts w:ascii="Sarabun" w:hAnsi="Sarabun" w:eastAsia="Sarabun"/>
                <w:sz w:val="26"/>
              </w:rPr>
              <w:t>M/4</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Slot width</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512 ns</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CCSDS parameter ที่เลือก</w:t>
            </w:r>
          </w:p>
        </w:tc>
      </w:tr>
      <w:tr>
        <w:tc>
          <w:tcPr>
            <w:tcW w:type="dxa" w:w="2105"/>
            <w:vAlign w:val="center"/>
            <w:tcMar>
              <w:top w:w="70" w:type="dxa"/>
              <w:start w:w="90" w:type="dxa"/>
              <w:bottom w:w="70" w:type="dxa"/>
              <w:end w:w="90" w:type="dxa"/>
            </w:tcMar>
          </w:tcPr>
          <w:p>
            <w:pPr>
              <w:jc w:val="left"/>
            </w:pPr>
            <w:r>
              <w:rPr>
                <w:rFonts w:ascii="Sarabun" w:hAnsi="Sarabun" w:eastAsia="Sarabun"/>
                <w:sz w:val="26"/>
              </w:rPr>
              <w:t>จำนวน slot ต่อ coded frame</w:t>
            </w:r>
          </w:p>
        </w:tc>
        <w:tc>
          <w:tcPr>
            <w:tcW w:type="dxa" w:w="4005"/>
            <w:vAlign w:val="center"/>
            <w:tcMar>
              <w:top w:w="70" w:type="dxa"/>
              <w:start w:w="90" w:type="dxa"/>
              <w:bottom w:w="70" w:type="dxa"/>
              <w:end w:w="90" w:type="dxa"/>
            </w:tcMar>
          </w:tcPr>
          <w:p>
            <w:pPr>
              <w:jc w:val="center"/>
            </w:pPr>
            <w:r>
              <w:rPr>
                <w:rFonts w:ascii="Sarabun" w:hAnsi="Sarabun" w:eastAsia="Sarabun"/>
                <w:sz w:val="26"/>
              </w:rPr>
              <w:t>615 slots</w:t>
            </w:r>
          </w:p>
        </w:tc>
        <w:tc>
          <w:tcPr>
            <w:tcW w:type="dxa" w:w="2054"/>
            <w:vAlign w:val="center"/>
            <w:tcMar>
              <w:top w:w="70" w:type="dxa"/>
              <w:start w:w="90" w:type="dxa"/>
              <w:bottom w:w="70" w:type="dxa"/>
              <w:end w:w="90" w:type="dxa"/>
            </w:tcMar>
          </w:tcPr>
          <w:p>
            <w:pPr>
              <w:jc w:val="center"/>
            </w:pPr>
            <w:r>
              <w:rPr>
                <w:rFonts w:ascii="Sarabun" w:hAnsi="Sarabun" w:eastAsia="Sarabun"/>
                <w:sz w:val="26"/>
              </w:rPr>
              <w:t>123 symbols × 5</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ระยะเวลา coded frame</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314.88 µs</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615 × 512 ns</w:t>
            </w:r>
          </w:p>
        </w:tc>
      </w:tr>
      <w:tr>
        <w:tc>
          <w:tcPr>
            <w:tcW w:type="dxa" w:w="2105"/>
            <w:vAlign w:val="center"/>
            <w:tcMar>
              <w:top w:w="70" w:type="dxa"/>
              <w:start w:w="90" w:type="dxa"/>
              <w:bottom w:w="70" w:type="dxa"/>
              <w:end w:w="90" w:type="dxa"/>
            </w:tcMar>
          </w:tcPr>
          <w:p>
            <w:pPr>
              <w:jc w:val="left"/>
            </w:pPr>
            <w:r>
              <w:rPr>
                <w:rFonts w:ascii="Sarabun" w:hAnsi="Sarabun" w:eastAsia="Sarabun"/>
                <w:sz w:val="26"/>
              </w:rPr>
              <w:t>Channel</w:t>
            </w:r>
          </w:p>
        </w:tc>
        <w:tc>
          <w:tcPr>
            <w:tcW w:type="dxa" w:w="4005"/>
            <w:vAlign w:val="center"/>
            <w:tcMar>
              <w:top w:w="70" w:type="dxa"/>
              <w:start w:w="90" w:type="dxa"/>
              <w:bottom w:w="70" w:type="dxa"/>
              <w:end w:w="90" w:type="dxa"/>
            </w:tcMar>
          </w:tcPr>
          <w:p>
            <w:pPr>
              <w:jc w:val="center"/>
            </w:pPr>
            <w:r>
              <w:rPr>
                <w:rFonts w:ascii="Sarabun" w:hAnsi="Sarabun" w:eastAsia="Sarabun"/>
                <w:sz w:val="26"/>
              </w:rPr>
              <w:t>Poisson photon counting + unit-mean log-normal turbulence</w:t>
            </w:r>
          </w:p>
        </w:tc>
        <w:tc>
          <w:tcPr>
            <w:tcW w:type="dxa" w:w="2054"/>
            <w:vAlign w:val="center"/>
            <w:tcMar>
              <w:top w:w="70" w:type="dxa"/>
              <w:start w:w="90" w:type="dxa"/>
              <w:bottom w:w="70" w:type="dxa"/>
              <w:end w:w="90" w:type="dxa"/>
            </w:tcMar>
          </w:tcPr>
          <w:p>
            <w:pPr>
              <w:jc w:val="center"/>
            </w:pPr>
            <w:r>
              <w:rPr>
                <w:rFonts w:ascii="Sarabun" w:hAnsi="Sarabun" w:eastAsia="Sarabun"/>
                <w:sz w:val="26"/>
              </w:rPr>
              <w:t>แบบจำลองการศึกษา</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ค่าเริ่มต้นของ channel</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Ns=5, Nb=0.1, sigma_ln=0.4</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ค่าทดลอง ไม่ใช่ค่าบังคับของ CCSDS</w:t>
            </w:r>
          </w:p>
        </w:tc>
      </w:tr>
      <w:tr>
        <w:tc>
          <w:tcPr>
            <w:tcW w:type="dxa" w:w="2105"/>
            <w:vAlign w:val="center"/>
            <w:tcMar>
              <w:top w:w="70" w:type="dxa"/>
              <w:start w:w="90" w:type="dxa"/>
              <w:bottom w:w="70" w:type="dxa"/>
              <w:end w:w="90" w:type="dxa"/>
            </w:tcMar>
          </w:tcPr>
          <w:p>
            <w:pPr>
              <w:jc w:val="left"/>
            </w:pPr>
            <w:r>
              <w:rPr>
                <w:rFonts w:ascii="Sarabun" w:hAnsi="Sarabun" w:eastAsia="Sarabun"/>
                <w:sz w:val="26"/>
              </w:rPr>
              <w:t>Demodulation</w:t>
            </w:r>
          </w:p>
        </w:tc>
        <w:tc>
          <w:tcPr>
            <w:tcW w:type="dxa" w:w="4005"/>
            <w:vAlign w:val="center"/>
            <w:tcMar>
              <w:top w:w="70" w:type="dxa"/>
              <w:start w:w="90" w:type="dxa"/>
              <w:bottom w:w="70" w:type="dxa"/>
              <w:end w:w="90" w:type="dxa"/>
            </w:tcMar>
          </w:tcPr>
          <w:p>
            <w:pPr>
              <w:jc w:val="center"/>
            </w:pPr>
            <w:r>
              <w:rPr>
                <w:rFonts w:ascii="Sarabun" w:hAnsi="Sarabun" w:eastAsia="Sarabun"/>
                <w:sz w:val="26"/>
              </w:rPr>
              <w:t>Maximum-count hard decision</w:t>
            </w:r>
          </w:p>
        </w:tc>
        <w:tc>
          <w:tcPr>
            <w:tcW w:type="dxa" w:w="2054"/>
            <w:vAlign w:val="center"/>
            <w:tcMar>
              <w:top w:w="70" w:type="dxa"/>
              <w:start w:w="90" w:type="dxa"/>
              <w:bottom w:w="70" w:type="dxa"/>
              <w:end w:w="90" w:type="dxa"/>
            </w:tcMar>
          </w:tcPr>
          <w:p>
            <w:pPr>
              <w:jc w:val="center"/>
            </w:pPr>
            <w:r>
              <w:rPr>
                <w:rFonts w:ascii="Sarabun" w:hAnsi="Sarabun" w:eastAsia="Sarabun"/>
                <w:sz w:val="26"/>
              </w:rPr>
              <w:t>กำหนดสำหรับงานนี้</w:t>
            </w:r>
          </w:p>
        </w:tc>
      </w:tr>
      <w:tr>
        <w:tc>
          <w:tcPr>
            <w:tcW w:type="dxa" w:w="2105"/>
            <w:shd w:fill="F8FBFE"/>
            <w:vAlign w:val="center"/>
            <w:tcMar>
              <w:top w:w="70" w:type="dxa"/>
              <w:start w:w="90" w:type="dxa"/>
              <w:bottom w:w="70" w:type="dxa"/>
              <w:end w:w="90" w:type="dxa"/>
            </w:tcMar>
          </w:tcPr>
          <w:p>
            <w:pPr>
              <w:jc w:val="left"/>
            </w:pPr>
            <w:r>
              <w:rPr>
                <w:rFonts w:ascii="Sarabun" w:hAnsi="Sarabun" w:eastAsia="Sarabun"/>
                <w:sz w:val="26"/>
              </w:rPr>
              <w:t>Timing</w:t>
            </w:r>
          </w:p>
        </w:tc>
        <w:tc>
          <w:tcPr>
            <w:tcW w:type="dxa" w:w="4005"/>
            <w:shd w:fill="F8FBFE"/>
            <w:vAlign w:val="center"/>
            <w:tcMar>
              <w:top w:w="70" w:type="dxa"/>
              <w:start w:w="90" w:type="dxa"/>
              <w:bottom w:w="70" w:type="dxa"/>
              <w:end w:w="90" w:type="dxa"/>
            </w:tcMar>
          </w:tcPr>
          <w:p>
            <w:pPr>
              <w:jc w:val="center"/>
            </w:pPr>
            <w:r>
              <w:rPr>
                <w:rFonts w:ascii="Sarabun" w:hAnsi="Sarabun" w:eastAsia="Sarabun"/>
                <w:sz w:val="26"/>
              </w:rPr>
              <w:t>ตรงสมบูรณ์</w:t>
            </w:r>
          </w:p>
        </w:tc>
        <w:tc>
          <w:tcPr>
            <w:tcW w:type="dxa" w:w="2054"/>
            <w:shd w:fill="F8FBFE"/>
            <w:vAlign w:val="center"/>
            <w:tcMar>
              <w:top w:w="70" w:type="dxa"/>
              <w:start w:w="90" w:type="dxa"/>
              <w:bottom w:w="70" w:type="dxa"/>
              <w:end w:w="90" w:type="dxa"/>
            </w:tcMar>
          </w:tcPr>
          <w:p>
            <w:pPr>
              <w:jc w:val="center"/>
            </w:pPr>
            <w:r>
              <w:rPr>
                <w:rFonts w:ascii="Sarabun" w:hAnsi="Sarabun" w:eastAsia="Sarabun"/>
                <w:sz w:val="26"/>
              </w:rPr>
              <w:t>สมมติฐาน</w:t>
            </w:r>
          </w:p>
        </w:tc>
      </w:tr>
      <w:tr>
        <w:tc>
          <w:tcPr>
            <w:tcW w:type="dxa" w:w="2105"/>
            <w:vAlign w:val="center"/>
            <w:tcMar>
              <w:top w:w="70" w:type="dxa"/>
              <w:start w:w="90" w:type="dxa"/>
              <w:bottom w:w="70" w:type="dxa"/>
              <w:end w:w="90" w:type="dxa"/>
            </w:tcMar>
          </w:tcPr>
          <w:p>
            <w:pPr>
              <w:jc w:val="left"/>
            </w:pPr>
            <w:r>
              <w:rPr>
                <w:rFonts w:ascii="Sarabun" w:hAnsi="Sarabun" w:eastAsia="Sarabun"/>
                <w:sz w:val="26"/>
              </w:rPr>
              <w:t>จำนวนช่อง/สายอากาศ</w:t>
            </w:r>
          </w:p>
        </w:tc>
        <w:tc>
          <w:tcPr>
            <w:tcW w:type="dxa" w:w="4005"/>
            <w:vAlign w:val="center"/>
            <w:tcMar>
              <w:top w:w="70" w:type="dxa"/>
              <w:start w:w="90" w:type="dxa"/>
              <w:bottom w:w="70" w:type="dxa"/>
              <w:end w:w="90" w:type="dxa"/>
            </w:tcMar>
          </w:tcPr>
          <w:p>
            <w:pPr>
              <w:jc w:val="center"/>
            </w:pPr>
            <w:r>
              <w:rPr>
                <w:rFonts w:ascii="Sarabun" w:hAnsi="Sarabun" w:eastAsia="Sarabun"/>
                <w:sz w:val="26"/>
              </w:rPr>
              <w:t>หนึ่ง optical link; ไม่จำลอง array หรือ pointing loss</w:t>
            </w:r>
          </w:p>
        </w:tc>
        <w:tc>
          <w:tcPr>
            <w:tcW w:type="dxa" w:w="2054"/>
            <w:vAlign w:val="center"/>
            <w:tcMar>
              <w:top w:w="70" w:type="dxa"/>
              <w:start w:w="90" w:type="dxa"/>
              <w:bottom w:w="70" w:type="dxa"/>
              <w:end w:w="90" w:type="dxa"/>
            </w:tcMar>
          </w:tcPr>
          <w:p>
            <w:pPr>
              <w:jc w:val="center"/>
            </w:pPr>
            <w:r>
              <w:rPr>
                <w:rFonts w:ascii="Sarabun" w:hAnsi="Sarabun" w:eastAsia="Sarabun"/>
                <w:sz w:val="26"/>
              </w:rPr>
              <w:t>ขอบเขตงาน</w:t>
            </w:r>
          </w:p>
        </w:tc>
      </w:tr>
    </w:tbl>
    <w:p>
      <w:pPr>
        <w:spacing w:after="0"/>
      </w:pPr>
    </w:p>
    <w:p>
      <w:pPr>
        <w:pStyle w:val="Heading2"/>
      </w:pPr>
      <w:r>
        <w:t>2.4 Overhead และอัตราข้อมูล</w:t>
      </w:r>
    </w:p>
    <w:p>
      <w:pPr>
        <w:spacing w:after="80" w:line="252" w:lineRule="auto"/>
        <w:ind w:firstLine="709"/>
        <w:jc w:val="both"/>
      </w:pPr>
      <w:r>
        <w:rPr>
          <w:rFonts w:ascii="Sarabun" w:hAnsi="Sarabun" w:eastAsia="Sarabun"/>
          <w:sz w:val="32"/>
        </w:rPr>
        <w:t>ระบบ uncoded ส่งแพ็กเกจ 80 บิต เป็น 40 สัญลักษณ์ 4-PPM หรือ 200 slots ใช้เวลา 102.4 µs ต่อ payload 16 บิต ส่วนระบบ coded ส่ง 246 บิต เป็น 123 สัญลักษณ์หรือ 615 slots ใช้เวลา 314.88 µs ต่อ payload เท่าเดิม ดังนั้น ECC เพิ่มระยะเวลาและจำนวนพัลส์ประมาณ 3.075 เท่า เมื่อเทียบกับ baseline นี้</w:t>
      </w:r>
    </w:p>
    <w:p>
      <w:pPr>
        <w:sectPr>
          <w:headerReference w:type="default" r:id="rId10"/>
          <w:headerReference w:type="first" r:id="rId11"/>
          <w:pgSz w:w="11906" w:h="16838"/>
          <w:pgMar w:top="2160" w:right="1440" w:bottom="1440" w:left="2160" w:header="720" w:footer="720" w:gutter="0"/>
          <w:cols w:space="720"/>
          <w:titlePg/>
          <w:docGrid w:linePitch="360"/>
        </w:sectPr>
      </w:pPr>
    </w:p>
    <w:p>
      <w:pPr>
        <w:pStyle w:val="Heading1"/>
        <w:jc w:val="center"/>
      </w:pPr>
      <w:r>
        <w:t>3  ผลการจำลองระบบและการอภิปรายผล</w:t>
      </w:r>
    </w:p>
    <w:p>
      <w:pPr>
        <w:pStyle w:val="Heading2"/>
      </w:pPr>
      <w:r>
        <w:t>3.1 ผลลัพธ์ที่เอาต์พุตของแต่ละบล็อก</w:t>
      </w:r>
    </w:p>
    <w:p>
      <w:pPr>
        <w:pStyle w:val="Heading3"/>
      </w:pPr>
      <w:r>
        <w:t>3.1.1 การตรวจสอบด้วยข้อความ HI</w:t>
      </w:r>
    </w:p>
    <w:p>
      <w:pPr>
        <w:spacing w:after="80" w:line="252" w:lineRule="auto"/>
        <w:ind w:firstLine="709"/>
        <w:jc w:val="both"/>
      </w:pPr>
      <w:r>
        <w:rPr>
          <w:rFonts w:ascii="Sarabun" w:hAnsi="Sarabun" w:eastAsia="Sarabun"/>
          <w:sz w:val="32"/>
        </w:rPr>
        <w:t>เริ่มตรวจสอบด้วยข้อความ HI ซึ่งมี 2 ไบต์และพอดีกับ payload 16 บิต ตัวอักษร H เท่ากับ 0x48 หรือ 01001000 และ I เท่ากับ 0x49 หรือ 01001001 จึงได้ payload 0x4849 โดยไม่ต้องเติม padding ผลต่อไปนี้มาจากข้อมูลที่โปรแกรมสร้างจริง</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153"/>
        <w:gridCol w:w="4153"/>
      </w:tblGrid>
      <w:tr>
        <w:trPr>
          <w:tblHeader w:val="true"/>
        </w:trPr>
        <w:tc>
          <w:tcPr>
            <w:tcW w:type="dxa" w:w="3810"/>
            <w:shd w:fill="DCE6F1"/>
            <w:vAlign w:val="center"/>
          </w:tcPr>
          <w:p>
            <w:pPr>
              <w:jc w:val="center"/>
            </w:pPr>
            <w:r>
              <w:rPr>
                <w:rFonts w:ascii="Sarabun" w:hAnsi="Sarabun" w:eastAsia="Sarabun"/>
                <w:b/>
                <w:sz w:val="27"/>
              </w:rPr>
              <w:t>เอาต์พุต</w:t>
            </w:r>
          </w:p>
        </w:tc>
        <w:tc>
          <w:tcPr>
            <w:tcW w:type="dxa" w:w="4354"/>
            <w:shd w:fill="DCE6F1"/>
            <w:vAlign w:val="center"/>
          </w:tcPr>
          <w:p>
            <w:pPr>
              <w:jc w:val="center"/>
            </w:pPr>
            <w:r>
              <w:rPr>
                <w:rFonts w:ascii="Sarabun" w:hAnsi="Sarabun" w:eastAsia="Sarabun"/>
                <w:b/>
                <w:sz w:val="27"/>
              </w:rPr>
              <w:t>ค่าที่ได้</w:t>
            </w:r>
          </w:p>
        </w:tc>
      </w:tr>
      <w:tr>
        <w:tc>
          <w:tcPr>
            <w:tcW w:type="dxa" w:w="3810"/>
            <w:vAlign w:val="center"/>
            <w:tcMar>
              <w:top w:w="70" w:type="dxa"/>
              <w:start w:w="90" w:type="dxa"/>
              <w:bottom w:w="70" w:type="dxa"/>
              <w:end w:w="90" w:type="dxa"/>
            </w:tcMar>
          </w:tcPr>
          <w:p>
            <w:pPr>
              <w:jc w:val="left"/>
            </w:pPr>
            <w:r>
              <w:rPr>
                <w:rFonts w:ascii="Sarabun" w:hAnsi="Sarabun" w:eastAsia="Sarabun"/>
                <w:sz w:val="26"/>
              </w:rPr>
              <w:t>ข้อความอินพุต</w:t>
            </w:r>
          </w:p>
        </w:tc>
        <w:tc>
          <w:tcPr>
            <w:tcW w:type="dxa" w:w="4354"/>
            <w:vAlign w:val="center"/>
            <w:tcMar>
              <w:top w:w="70" w:type="dxa"/>
              <w:start w:w="90" w:type="dxa"/>
              <w:bottom w:w="70" w:type="dxa"/>
              <w:end w:w="90" w:type="dxa"/>
            </w:tcMar>
          </w:tcPr>
          <w:p>
            <w:pPr>
              <w:jc w:val="center"/>
            </w:pPr>
            <w:r>
              <w:rPr>
                <w:rFonts w:ascii="Sarabun" w:hAnsi="Sarabun" w:eastAsia="Sarabun"/>
                <w:sz w:val="26"/>
              </w:rPr>
              <w:t>HI</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ASCII bytes</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0x48 0x49</w:t>
            </w:r>
          </w:p>
        </w:tc>
      </w:tr>
      <w:tr>
        <w:tc>
          <w:tcPr>
            <w:tcW w:type="dxa" w:w="3810"/>
            <w:vAlign w:val="center"/>
            <w:tcMar>
              <w:top w:w="70" w:type="dxa"/>
              <w:start w:w="90" w:type="dxa"/>
              <w:bottom w:w="70" w:type="dxa"/>
              <w:end w:w="90" w:type="dxa"/>
            </w:tcMar>
          </w:tcPr>
          <w:p>
            <w:pPr>
              <w:jc w:val="left"/>
            </w:pPr>
            <w:r>
              <w:rPr>
                <w:rFonts w:ascii="Sarabun" w:hAnsi="Sarabun" w:eastAsia="Sarabun"/>
                <w:sz w:val="26"/>
              </w:rPr>
              <w:t>Payload bits</w:t>
            </w:r>
          </w:p>
        </w:tc>
        <w:tc>
          <w:tcPr>
            <w:tcW w:type="dxa" w:w="4354"/>
            <w:vAlign w:val="center"/>
            <w:tcMar>
              <w:top w:w="70" w:type="dxa"/>
              <w:start w:w="90" w:type="dxa"/>
              <w:bottom w:w="70" w:type="dxa"/>
              <w:end w:w="90" w:type="dxa"/>
            </w:tcMar>
          </w:tcPr>
          <w:p>
            <w:pPr>
              <w:jc w:val="center"/>
            </w:pPr>
            <w:r>
              <w:rPr>
                <w:rFonts w:ascii="Sarabun" w:hAnsi="Sarabun" w:eastAsia="Sarabun"/>
                <w:sz w:val="26"/>
              </w:rPr>
              <w:t>01001000 01001001</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ASM</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0x1ACFFC1D</w:t>
            </w:r>
          </w:p>
        </w:tc>
      </w:tr>
      <w:tr>
        <w:tc>
          <w:tcPr>
            <w:tcW w:type="dxa" w:w="3810"/>
            <w:vAlign w:val="center"/>
            <w:tcMar>
              <w:top w:w="70" w:type="dxa"/>
              <w:start w:w="90" w:type="dxa"/>
              <w:bottom w:w="70" w:type="dxa"/>
              <w:end w:w="90" w:type="dxa"/>
            </w:tcMar>
          </w:tcPr>
          <w:p>
            <w:pPr>
              <w:jc w:val="left"/>
            </w:pPr>
            <w:r>
              <w:rPr>
                <w:rFonts w:ascii="Sarabun" w:hAnsi="Sarabun" w:eastAsia="Sarabun"/>
                <w:sz w:val="26"/>
              </w:rPr>
              <w:t>CRC-32</w:t>
            </w:r>
          </w:p>
        </w:tc>
        <w:tc>
          <w:tcPr>
            <w:tcW w:type="dxa" w:w="4354"/>
            <w:vAlign w:val="center"/>
            <w:tcMar>
              <w:top w:w="70" w:type="dxa"/>
              <w:start w:w="90" w:type="dxa"/>
              <w:bottom w:w="70" w:type="dxa"/>
              <w:end w:w="90" w:type="dxa"/>
            </w:tcMar>
          </w:tcPr>
          <w:p>
            <w:pPr>
              <w:jc w:val="center"/>
            </w:pPr>
            <w:r>
              <w:rPr>
                <w:rFonts w:ascii="Sarabun" w:hAnsi="Sarabun" w:eastAsia="Sarabun"/>
                <w:sz w:val="26"/>
              </w:rPr>
              <w:t>0xF83DFDA5</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Packet ก่อน ECC</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80 บิต</w:t>
            </w:r>
          </w:p>
        </w:tc>
      </w:tr>
      <w:tr>
        <w:tc>
          <w:tcPr>
            <w:tcW w:type="dxa" w:w="3810"/>
            <w:vAlign w:val="center"/>
            <w:tcMar>
              <w:top w:w="70" w:type="dxa"/>
              <w:start w:w="90" w:type="dxa"/>
              <w:bottom w:w="70" w:type="dxa"/>
              <w:end w:w="90" w:type="dxa"/>
            </w:tcMar>
          </w:tcPr>
          <w:p>
            <w:pPr>
              <w:jc w:val="left"/>
            </w:pPr>
            <w:r>
              <w:rPr>
                <w:rFonts w:ascii="Sarabun" w:hAnsi="Sarabun" w:eastAsia="Sarabun"/>
                <w:sz w:val="26"/>
              </w:rPr>
              <w:t>Zero termination</w:t>
            </w:r>
          </w:p>
        </w:tc>
        <w:tc>
          <w:tcPr>
            <w:tcW w:type="dxa" w:w="4354"/>
            <w:vAlign w:val="center"/>
            <w:tcMar>
              <w:top w:w="70" w:type="dxa"/>
              <w:start w:w="90" w:type="dxa"/>
              <w:bottom w:w="70" w:type="dxa"/>
              <w:end w:w="90" w:type="dxa"/>
            </w:tcMar>
          </w:tcPr>
          <w:p>
            <w:pPr>
              <w:jc w:val="center"/>
            </w:pPr>
            <w:r>
              <w:rPr>
                <w:rFonts w:ascii="Sarabun" w:hAnsi="Sarabun" w:eastAsia="Sarabun"/>
                <w:sz w:val="26"/>
              </w:rPr>
              <w:t>2 บิต</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Coded bits</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246 บิต</w:t>
            </w:r>
          </w:p>
        </w:tc>
      </w:tr>
      <w:tr>
        <w:tc>
          <w:tcPr>
            <w:tcW w:type="dxa" w:w="3810"/>
            <w:vAlign w:val="center"/>
            <w:tcMar>
              <w:top w:w="70" w:type="dxa"/>
              <w:start w:w="90" w:type="dxa"/>
              <w:bottom w:w="70" w:type="dxa"/>
              <w:end w:w="90" w:type="dxa"/>
            </w:tcMar>
          </w:tcPr>
          <w:p>
            <w:pPr>
              <w:jc w:val="left"/>
            </w:pPr>
            <w:r>
              <w:rPr>
                <w:rFonts w:ascii="Sarabun" w:hAnsi="Sarabun" w:eastAsia="Sarabun"/>
                <w:sz w:val="26"/>
              </w:rPr>
              <w:t>4-PPM symbols</w:t>
            </w:r>
          </w:p>
        </w:tc>
        <w:tc>
          <w:tcPr>
            <w:tcW w:type="dxa" w:w="4354"/>
            <w:vAlign w:val="center"/>
            <w:tcMar>
              <w:top w:w="70" w:type="dxa"/>
              <w:start w:w="90" w:type="dxa"/>
              <w:bottom w:w="70" w:type="dxa"/>
              <w:end w:w="90" w:type="dxa"/>
            </w:tcMar>
          </w:tcPr>
          <w:p>
            <w:pPr>
              <w:jc w:val="center"/>
            </w:pPr>
            <w:r>
              <w:rPr>
                <w:rFonts w:ascii="Sarabun" w:hAnsi="Sarabun" w:eastAsia="Sarabun"/>
                <w:sz w:val="26"/>
              </w:rPr>
              <w:t>123</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Slots รวม guard</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615</w:t>
            </w:r>
          </w:p>
        </w:tc>
      </w:tr>
      <w:tr>
        <w:tc>
          <w:tcPr>
            <w:tcW w:type="dxa" w:w="3810"/>
            <w:vAlign w:val="center"/>
            <w:tcMar>
              <w:top w:w="70" w:type="dxa"/>
              <w:start w:w="90" w:type="dxa"/>
              <w:bottom w:w="70" w:type="dxa"/>
              <w:end w:w="90" w:type="dxa"/>
            </w:tcMar>
          </w:tcPr>
          <w:p>
            <w:pPr>
              <w:jc w:val="left"/>
            </w:pPr>
            <w:r>
              <w:rPr>
                <w:rFonts w:ascii="Sarabun" w:hAnsi="Sarabun" w:eastAsia="Sarabun"/>
                <w:sz w:val="26"/>
              </w:rPr>
              <w:t>ระยะเวลาเฟรม</w:t>
            </w:r>
          </w:p>
        </w:tc>
        <w:tc>
          <w:tcPr>
            <w:tcW w:type="dxa" w:w="4354"/>
            <w:vAlign w:val="center"/>
            <w:tcMar>
              <w:top w:w="70" w:type="dxa"/>
              <w:start w:w="90" w:type="dxa"/>
              <w:bottom w:w="70" w:type="dxa"/>
              <w:end w:w="90" w:type="dxa"/>
            </w:tcMar>
          </w:tcPr>
          <w:p>
            <w:pPr>
              <w:jc w:val="center"/>
            </w:pPr>
            <w:r>
              <w:rPr>
                <w:rFonts w:ascii="Sarabun" w:hAnsi="Sarabun" w:eastAsia="Sarabun"/>
                <w:sz w:val="26"/>
              </w:rPr>
              <w:t>314.88 µs</w:t>
            </w:r>
          </w:p>
        </w:tc>
      </w:tr>
    </w:tbl>
    <w:p>
      <w:pPr>
        <w:spacing w:after="0"/>
      </w:pPr>
    </w:p>
    <w:p>
      <w:pPr>
        <w:spacing w:after="80" w:line="252" w:lineRule="auto"/>
        <w:ind w:firstLine="709"/>
        <w:jc w:val="both"/>
      </w:pPr>
      <w:r>
        <w:rPr>
          <w:rFonts w:ascii="Sarabun" w:hAnsi="Sarabun" w:eastAsia="Sarabun"/>
          <w:sz w:val="32"/>
        </w:rPr>
        <w:t>ใน ideal deterministic case โปรแกรมกำหนด ON slot เป็น 100 counts และ OFF/guard slot เป็นศูนย์เพื่อทดสอบตรรกะโดยไม่ปะปนกับความสุ่มของช่องสัญญาณ ผลคือบิตก่อนและหลังทุกบล็อกตรงกัน CRC ผ่าน และข้อความหลังถอดรหัสเป็น HI</w:t>
      </w:r>
    </w:p>
    <w:p>
      <w:pPr>
        <w:keepNext/>
        <w:jc w:val="center"/>
      </w:pPr>
      <w:r>
        <w:drawing>
          <wp:inline xmlns:a="http://schemas.openxmlformats.org/drawingml/2006/main" xmlns:pic="http://schemas.openxmlformats.org/drawingml/2006/picture">
            <wp:extent cx="5184000" cy="3702857"/>
            <wp:docPr id="2" name="Picture 2"/>
            <wp:cNvGraphicFramePr>
              <a:graphicFrameLocks noChangeAspect="1"/>
            </wp:cNvGraphicFramePr>
            <a:graphic>
              <a:graphicData uri="http://schemas.openxmlformats.org/drawingml/2006/picture">
                <pic:pic>
                  <pic:nvPicPr>
                    <pic:cNvPr id="0" name="ideal_coded_block_verification.png"/>
                    <pic:cNvPicPr/>
                  </pic:nvPicPr>
                  <pic:blipFill>
                    <a:blip r:embed="rId15"/>
                    <a:stretch>
                      <a:fillRect/>
                    </a:stretch>
                  </pic:blipFill>
                  <pic:spPr>
                    <a:xfrm>
                      <a:off x="0" y="0"/>
                      <a:ext cx="5184000" cy="3702857"/>
                    </a:xfrm>
                    <a:prstGeom prst="rect"/>
                  </pic:spPr>
                </pic:pic>
              </a:graphicData>
            </a:graphic>
          </wp:inline>
        </w:drawing>
      </w:r>
    </w:p>
    <w:p>
      <w:pPr>
        <w:spacing w:before="40" w:after="0"/>
        <w:jc w:val="center"/>
      </w:pPr>
      <w:r>
        <w:rPr>
          <w:rFonts w:ascii="Sarabun" w:hAnsi="Sarabun" w:eastAsia="Sarabun"/>
          <w:b/>
          <w:sz w:val="28"/>
        </w:rPr>
        <w:t>รูปที่ 3.1 การตรวจสอบบล็อกในกรณี ideal ของระบบที่มี ECC</w:t>
      </w:r>
    </w:p>
    <w:p>
      <w:pPr>
        <w:spacing w:after="100"/>
        <w:jc w:val="center"/>
      </w:pPr>
      <w:r>
        <w:rPr>
          <w:rFonts w:ascii="Sarabun" w:hAnsi="Sarabun" w:eastAsia="Sarabun"/>
          <w:sz w:val="24"/>
        </w:rPr>
        <w:t>ที่มา: ผลจากโปรแกรมที่พัฒนาขึ้น</w:t>
      </w:r>
    </w:p>
    <w:p>
      <w:pPr>
        <w:pStyle w:val="Heading3"/>
      </w:pPr>
      <w:r>
        <w:t>3.1.2 การตรวจสอบ padding</w:t>
      </w:r>
    </w:p>
    <w:p>
      <w:pPr>
        <w:spacing w:after="80" w:line="252" w:lineRule="auto"/>
        <w:ind w:firstLine="709"/>
        <w:jc w:val="both"/>
      </w:pPr>
      <w:r>
        <w:rPr>
          <w:rFonts w:ascii="Sarabun" w:hAnsi="Sarabun" w:eastAsia="Sarabun"/>
          <w:sz w:val="32"/>
        </w:rPr>
        <w:t>เมื่ออินพุตเป็น A เพียงหนึ่งไบต์ โปรแกรมเติม 0x00 ต่อท้ายเพื่อให้ครบ 16 บิต จึงได้ payload 0x4100 หลังรับข้อมูล โปรแกรมใช้ความยาวต้นฉบับหนึ่งไบต์ตัด padding ออก จึงกู้คืนข้อความ A ได้โดยไม่ลบข้อมูลจริง</w:t>
      </w:r>
    </w:p>
    <w:p>
      <w:pPr>
        <w:pStyle w:val="Heading3"/>
      </w:pPr>
      <w:r>
        <w:t>3.1.3 ผลตัวอย่างในช่องสัญญาณที่มี noise</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153"/>
        <w:gridCol w:w="4153"/>
      </w:tblGrid>
      <w:tr>
        <w:trPr>
          <w:tblHeader w:val="true"/>
        </w:trPr>
        <w:tc>
          <w:tcPr>
            <w:tcW w:type="dxa" w:w="3810"/>
            <w:shd w:fill="DCE6F1"/>
            <w:vAlign w:val="center"/>
          </w:tcPr>
          <w:p>
            <w:pPr>
              <w:jc w:val="center"/>
            </w:pPr>
            <w:r>
              <w:rPr>
                <w:rFonts w:ascii="Sarabun" w:hAnsi="Sarabun" w:eastAsia="Sarabun"/>
                <w:b/>
                <w:sz w:val="27"/>
              </w:rPr>
              <w:t>รายการ</w:t>
            </w:r>
          </w:p>
        </w:tc>
        <w:tc>
          <w:tcPr>
            <w:tcW w:type="dxa" w:w="4354"/>
            <w:shd w:fill="DCE6F1"/>
            <w:vAlign w:val="center"/>
          </w:tcPr>
          <w:p>
            <w:pPr>
              <w:jc w:val="center"/>
            </w:pPr>
            <w:r>
              <w:rPr>
                <w:rFonts w:ascii="Sarabun" w:hAnsi="Sarabun" w:eastAsia="Sarabun"/>
                <w:b/>
                <w:sz w:val="27"/>
              </w:rPr>
              <w:t>ผลจริงจากการรัน</w:t>
            </w:r>
          </w:p>
        </w:tc>
      </w:tr>
      <w:tr>
        <w:tc>
          <w:tcPr>
            <w:tcW w:type="dxa" w:w="3810"/>
            <w:vAlign w:val="center"/>
            <w:tcMar>
              <w:top w:w="70" w:type="dxa"/>
              <w:start w:w="90" w:type="dxa"/>
              <w:bottom w:w="70" w:type="dxa"/>
              <w:end w:w="90" w:type="dxa"/>
            </w:tcMar>
          </w:tcPr>
          <w:p>
            <w:pPr>
              <w:jc w:val="left"/>
            </w:pPr>
            <w:r>
              <w:rPr>
                <w:rFonts w:ascii="Sarabun" w:hAnsi="Sarabun" w:eastAsia="Sarabun"/>
                <w:sz w:val="26"/>
              </w:rPr>
              <w:t>Run ID</w:t>
            </w:r>
          </w:p>
        </w:tc>
        <w:tc>
          <w:tcPr>
            <w:tcW w:type="dxa" w:w="4354"/>
            <w:vAlign w:val="center"/>
            <w:tcMar>
              <w:top w:w="70" w:type="dxa"/>
              <w:start w:w="90" w:type="dxa"/>
              <w:bottom w:w="70" w:type="dxa"/>
              <w:end w:w="90" w:type="dxa"/>
            </w:tcMar>
          </w:tcPr>
          <w:p>
            <w:pPr>
              <w:jc w:val="center"/>
            </w:pPr>
            <w:r>
              <w:rPr>
                <w:rFonts w:ascii="Sarabun" w:hAnsi="Sarabun" w:eastAsia="Sarabun"/>
                <w:sz w:val="26"/>
              </w:rPr>
              <w:t>20261004_193629_060730_report-example</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Coding</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convolutional-r1-3</w:t>
            </w:r>
          </w:p>
        </w:tc>
      </w:tr>
      <w:tr>
        <w:tc>
          <w:tcPr>
            <w:tcW w:type="dxa" w:w="3810"/>
            <w:vAlign w:val="center"/>
            <w:tcMar>
              <w:top w:w="70" w:type="dxa"/>
              <w:start w:w="90" w:type="dxa"/>
              <w:bottom w:w="70" w:type="dxa"/>
              <w:end w:w="90" w:type="dxa"/>
            </w:tcMar>
          </w:tcPr>
          <w:p>
            <w:pPr>
              <w:jc w:val="left"/>
            </w:pPr>
            <w:r>
              <w:rPr>
                <w:rFonts w:ascii="Sarabun" w:hAnsi="Sarabun" w:eastAsia="Sarabun"/>
                <w:sz w:val="26"/>
              </w:rPr>
              <w:t>Input / recovered</w:t>
            </w:r>
          </w:p>
        </w:tc>
        <w:tc>
          <w:tcPr>
            <w:tcW w:type="dxa" w:w="4354"/>
            <w:vAlign w:val="center"/>
            <w:tcMar>
              <w:top w:w="70" w:type="dxa"/>
              <w:start w:w="90" w:type="dxa"/>
              <w:bottom w:w="70" w:type="dxa"/>
              <w:end w:w="90" w:type="dxa"/>
            </w:tcMar>
          </w:tcPr>
          <w:p>
            <w:pPr>
              <w:jc w:val="center"/>
            </w:pPr>
            <w:r>
              <w:rPr>
                <w:rFonts w:ascii="Sarabun" w:hAnsi="Sarabun" w:eastAsia="Sarabun"/>
                <w:sz w:val="26"/>
              </w:rPr>
              <w:t>HI / HI</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Ns / Nb / sigma_ln</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5.0 / 0.1 / 0.4</w:t>
            </w:r>
          </w:p>
        </w:tc>
      </w:tr>
      <w:tr>
        <w:tc>
          <w:tcPr>
            <w:tcW w:type="dxa" w:w="3810"/>
            <w:vAlign w:val="center"/>
            <w:tcMar>
              <w:top w:w="70" w:type="dxa"/>
              <w:start w:w="90" w:type="dxa"/>
              <w:bottom w:w="70" w:type="dxa"/>
              <w:end w:w="90" w:type="dxa"/>
            </w:tcMar>
          </w:tcPr>
          <w:p>
            <w:pPr>
              <w:jc w:val="left"/>
            </w:pPr>
            <w:r>
              <w:rPr>
                <w:rFonts w:ascii="Sarabun" w:hAnsi="Sarabun" w:eastAsia="Sarabun"/>
                <w:sz w:val="26"/>
              </w:rPr>
              <w:t>Pre-decoder bit errors</w:t>
            </w:r>
          </w:p>
        </w:tc>
        <w:tc>
          <w:tcPr>
            <w:tcW w:type="dxa" w:w="4354"/>
            <w:vAlign w:val="center"/>
            <w:tcMar>
              <w:top w:w="70" w:type="dxa"/>
              <w:start w:w="90" w:type="dxa"/>
              <w:bottom w:w="70" w:type="dxa"/>
              <w:end w:w="90" w:type="dxa"/>
            </w:tcMar>
          </w:tcPr>
          <w:p>
            <w:pPr>
              <w:jc w:val="center"/>
            </w:pPr>
            <w:r>
              <w:rPr>
                <w:rFonts w:ascii="Sarabun" w:hAnsi="Sarabun" w:eastAsia="Sarabun"/>
                <w:sz w:val="26"/>
              </w:rPr>
              <w:t>8</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Post-decoder payload errors</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0</w:t>
            </w:r>
          </w:p>
        </w:tc>
      </w:tr>
      <w:tr>
        <w:tc>
          <w:tcPr>
            <w:tcW w:type="dxa" w:w="3810"/>
            <w:vAlign w:val="center"/>
            <w:tcMar>
              <w:top w:w="70" w:type="dxa"/>
              <w:start w:w="90" w:type="dxa"/>
              <w:bottom w:w="70" w:type="dxa"/>
              <w:end w:w="90" w:type="dxa"/>
            </w:tcMar>
          </w:tcPr>
          <w:p>
            <w:pPr>
              <w:jc w:val="left"/>
            </w:pPr>
            <w:r>
              <w:rPr>
                <w:rFonts w:ascii="Sarabun" w:hAnsi="Sarabun" w:eastAsia="Sarabun"/>
                <w:sz w:val="26"/>
              </w:rPr>
              <w:t>CRC</w:t>
            </w:r>
          </w:p>
        </w:tc>
        <w:tc>
          <w:tcPr>
            <w:tcW w:type="dxa" w:w="4354"/>
            <w:vAlign w:val="center"/>
            <w:tcMar>
              <w:top w:w="70" w:type="dxa"/>
              <w:start w:w="90" w:type="dxa"/>
              <w:bottom w:w="70" w:type="dxa"/>
              <w:end w:w="90" w:type="dxa"/>
            </w:tcMar>
          </w:tcPr>
          <w:p>
            <w:pPr>
              <w:jc w:val="center"/>
            </w:pPr>
            <w:r>
              <w:rPr>
                <w:rFonts w:ascii="Sarabun" w:hAnsi="Sarabun" w:eastAsia="Sarabun"/>
                <w:sz w:val="26"/>
              </w:rPr>
              <w:t>ผ่านทุกเฟรม</w:t>
            </w:r>
          </w:p>
        </w:tc>
      </w:tr>
      <w:tr>
        <w:tc>
          <w:tcPr>
            <w:tcW w:type="dxa" w:w="3810"/>
            <w:shd w:fill="F8FBFE"/>
            <w:vAlign w:val="center"/>
            <w:tcMar>
              <w:top w:w="70" w:type="dxa"/>
              <w:start w:w="90" w:type="dxa"/>
              <w:bottom w:w="70" w:type="dxa"/>
              <w:end w:w="90" w:type="dxa"/>
            </w:tcMar>
          </w:tcPr>
          <w:p>
            <w:pPr>
              <w:jc w:val="left"/>
            </w:pPr>
            <w:r>
              <w:rPr>
                <w:rFonts w:ascii="Sarabun" w:hAnsi="Sarabun" w:eastAsia="Sarabun"/>
                <w:sz w:val="26"/>
              </w:rPr>
              <w:t>Seed</w:t>
            </w:r>
          </w:p>
        </w:tc>
        <w:tc>
          <w:tcPr>
            <w:tcW w:type="dxa" w:w="4354"/>
            <w:shd w:fill="F8FBFE"/>
            <w:vAlign w:val="center"/>
            <w:tcMar>
              <w:top w:w="70" w:type="dxa"/>
              <w:start w:w="90" w:type="dxa"/>
              <w:bottom w:w="70" w:type="dxa"/>
              <w:end w:w="90" w:type="dxa"/>
            </w:tcMar>
          </w:tcPr>
          <w:p>
            <w:pPr>
              <w:jc w:val="center"/>
            </w:pPr>
            <w:r>
              <w:rPr>
                <w:rFonts w:ascii="Sarabun" w:hAnsi="Sarabun" w:eastAsia="Sarabun"/>
                <w:sz w:val="26"/>
              </w:rPr>
              <w:t>2026</w:t>
            </w:r>
          </w:p>
        </w:tc>
      </w:tr>
    </w:tbl>
    <w:p>
      <w:pPr>
        <w:spacing w:after="0"/>
      </w:pPr>
    </w:p>
    <w:p>
      <w:pPr>
        <w:spacing w:after="80" w:line="252" w:lineRule="auto"/>
        <w:ind w:firstLine="709"/>
        <w:jc w:val="both"/>
      </w:pPr>
      <w:r>
        <w:rPr>
          <w:rFonts w:ascii="Sarabun" w:hAnsi="Sarabun" w:eastAsia="Sarabun"/>
          <w:sz w:val="32"/>
        </w:rPr>
        <w:t>ตัวอย่างนี้เกิดข้อผิดพลาด 8 บิตที่เอาต์พุตของ 4-PPM hard detector แต่ Viterbi decoder แก้ได้ทั้งหมดใน payload ทำให้ CRC ผ่านและข้อความหลังรับยังเป็น HI ผลนี้เป็นตัวอย่างหนึ่งเฟรม ไม่ใช่ค่าเฉลี่ย BER จึงต้องใช้ผล Monte Carlo ในหัวข้อ 3.2 ประกอบการสรุป</w:t>
      </w:r>
    </w:p>
    <w:p>
      <w:pPr>
        <w:keepNext/>
        <w:jc w:val="center"/>
      </w:pPr>
      <w:r>
        <w:drawing>
          <wp:inline xmlns:a="http://schemas.openxmlformats.org/drawingml/2006/main" xmlns:pic="http://schemas.openxmlformats.org/drawingml/2006/picture">
            <wp:extent cx="5184000" cy="3702857"/>
            <wp:docPr id="3" name="Picture 3"/>
            <wp:cNvGraphicFramePr>
              <a:graphicFrameLocks noChangeAspect="1"/>
            </wp:cNvGraphicFramePr>
            <a:graphic>
              <a:graphicData uri="http://schemas.openxmlformats.org/drawingml/2006/picture">
                <pic:pic>
                  <pic:nvPicPr>
                    <pic:cNvPr id="0" name="packet_waveforms.png"/>
                    <pic:cNvPicPr/>
                  </pic:nvPicPr>
                  <pic:blipFill>
                    <a:blip r:embed="rId16"/>
                    <a:stretch>
                      <a:fillRect/>
                    </a:stretch>
                  </pic:blipFill>
                  <pic:spPr>
                    <a:xfrm>
                      <a:off x="0" y="0"/>
                      <a:ext cx="5184000" cy="3702857"/>
                    </a:xfrm>
                    <a:prstGeom prst="rect"/>
                  </pic:spPr>
                </pic:pic>
              </a:graphicData>
            </a:graphic>
          </wp:inline>
        </w:drawing>
      </w:r>
    </w:p>
    <w:p>
      <w:pPr>
        <w:spacing w:before="40" w:after="0"/>
        <w:jc w:val="center"/>
      </w:pPr>
      <w:r>
        <w:rPr>
          <w:rFonts w:ascii="Sarabun" w:hAnsi="Sarabun" w:eastAsia="Sarabun"/>
          <w:b/>
          <w:sz w:val="28"/>
        </w:rPr>
        <w:t>รูปที่ 3.2 สัญญาณของแพ็กเกจก่อนมอดูเลต หลังเข้ารหัสและ 4-PPM และหลังตรวจจับ</w:t>
      </w:r>
    </w:p>
    <w:p>
      <w:pPr>
        <w:spacing w:after="100"/>
        <w:jc w:val="center"/>
      </w:pPr>
      <w:r>
        <w:rPr>
          <w:rFonts w:ascii="Sarabun" w:hAnsi="Sarabun" w:eastAsia="Sarabun"/>
          <w:sz w:val="24"/>
        </w:rPr>
        <w:t>ที่มา: โปรแกรม Run ID 20261004_193629_060730_report-example</w:t>
      </w:r>
    </w:p>
    <w:p>
      <w:pPr>
        <w:spacing w:after="80" w:line="252" w:lineRule="auto"/>
        <w:ind w:firstLine="709"/>
        <w:jc w:val="both"/>
      </w:pPr>
      <w:r>
        <w:rPr>
          <w:rFonts w:ascii="Sarabun" w:hAnsi="Sarabun" w:eastAsia="Sarabun"/>
          <w:sz w:val="32"/>
        </w:rPr>
        <w:t>แถวแรกของรูปแสดงแพ็กเกจ 80 บิตก่อน ECC แถวที่สองแสดง slot waveform หลังเข้ารหัสและ 4-PPM แถวที่สามแสดง photon counts ที่ตัวรับ ส่วนแถวสุดท้ายเป็นบิตหลัง Viterbi จึงใช้รูปเดียวตรวจความสัมพันธ์ระหว่างข้อมูลก่อนส่ง สัญญาณที่ช่องสัญญาณ และข้อมูลที่กู้คืนได้</w:t>
      </w:r>
    </w:p>
    <w:p>
      <w:pPr>
        <w:keepNext/>
        <w:jc w:val="center"/>
      </w:pPr>
      <w:r>
        <w:drawing>
          <wp:inline xmlns:a="http://schemas.openxmlformats.org/drawingml/2006/main" xmlns:pic="http://schemas.openxmlformats.org/drawingml/2006/picture">
            <wp:extent cx="5184000" cy="2827636"/>
            <wp:docPr id="4" name="Picture 4"/>
            <wp:cNvGraphicFramePr>
              <a:graphicFrameLocks noChangeAspect="1"/>
            </wp:cNvGraphicFramePr>
            <a:graphic>
              <a:graphicData uri="http://schemas.openxmlformats.org/drawingml/2006/picture">
                <pic:pic>
                  <pic:nvPicPr>
                    <pic:cNvPr id="0" name="photon_count_histogram.png"/>
                    <pic:cNvPicPr/>
                  </pic:nvPicPr>
                  <pic:blipFill>
                    <a:blip r:embed="rId17"/>
                    <a:stretch>
                      <a:fillRect/>
                    </a:stretch>
                  </pic:blipFill>
                  <pic:spPr>
                    <a:xfrm>
                      <a:off x="0" y="0"/>
                      <a:ext cx="5184000" cy="2827636"/>
                    </a:xfrm>
                    <a:prstGeom prst="rect"/>
                  </pic:spPr>
                </pic:pic>
              </a:graphicData>
            </a:graphic>
          </wp:inline>
        </w:drawing>
      </w:r>
    </w:p>
    <w:p>
      <w:pPr>
        <w:spacing w:before="40" w:after="0"/>
        <w:jc w:val="center"/>
      </w:pPr>
      <w:r>
        <w:rPr>
          <w:rFonts w:ascii="Sarabun" w:hAnsi="Sarabun" w:eastAsia="Sarabun"/>
          <w:b/>
          <w:sz w:val="28"/>
        </w:rPr>
        <w:t>รูปที่ 3.3 ฮิสโตแกรมจำนวนโฟตอนของ ON และ OFF slots</w:t>
      </w:r>
    </w:p>
    <w:p>
      <w:pPr>
        <w:spacing w:after="100"/>
        <w:jc w:val="center"/>
      </w:pPr>
      <w:r>
        <w:rPr>
          <w:rFonts w:ascii="Sarabun" w:hAnsi="Sarabun" w:eastAsia="Sarabun"/>
          <w:sz w:val="24"/>
        </w:rPr>
        <w:t>ที่มา: โปรแกรม Run ID 20261004_193629_060730_report-example</w:t>
      </w:r>
    </w:p>
    <w:p>
      <w:pPr>
        <w:spacing w:after="80" w:line="252" w:lineRule="auto"/>
        <w:ind w:firstLine="709"/>
        <w:jc w:val="both"/>
      </w:pPr>
      <w:r>
        <w:rPr>
          <w:rFonts w:ascii="Sarabun" w:hAnsi="Sarabun" w:eastAsia="Sarabun"/>
          <w:sz w:val="32"/>
        </w:rPr>
        <w:t>ฮิสโตแกรมแสดงว่าการกระจายของ ON และ OFF slots ซ้อนทับกันได้ โดยเฉพาะเมื่อ fading ลดกำลังของ ON slot การซ้อนทับนี้ทำให้ maximum-count detector มีโอกาสเลือกตำแหน่งผิด แม้ timing จะตรงสมบูรณ์</w:t>
      </w:r>
    </w:p>
    <w:p>
      <w:pPr>
        <w:keepNext/>
        <w:jc w:val="center"/>
      </w:pPr>
      <w:r>
        <w:drawing>
          <wp:inline xmlns:a="http://schemas.openxmlformats.org/drawingml/2006/main" xmlns:pic="http://schemas.openxmlformats.org/drawingml/2006/picture">
            <wp:extent cx="5184000" cy="2036571"/>
            <wp:docPr id="5" name="Picture 5"/>
            <wp:cNvGraphicFramePr>
              <a:graphicFrameLocks noChangeAspect="1"/>
            </wp:cNvGraphicFramePr>
            <a:graphic>
              <a:graphicData uri="http://schemas.openxmlformats.org/drawingml/2006/picture">
                <pic:pic>
                  <pic:nvPicPr>
                    <pic:cNvPr id="0" name="eye_diagram.png"/>
                    <pic:cNvPicPr/>
                  </pic:nvPicPr>
                  <pic:blipFill>
                    <a:blip r:embed="rId18"/>
                    <a:stretch>
                      <a:fillRect/>
                    </a:stretch>
                  </pic:blipFill>
                  <pic:spPr>
                    <a:xfrm>
                      <a:off x="0" y="0"/>
                      <a:ext cx="5184000" cy="2036571"/>
                    </a:xfrm>
                    <a:prstGeom prst="rect"/>
                  </pic:spPr>
                </pic:pic>
              </a:graphicData>
            </a:graphic>
          </wp:inline>
        </w:drawing>
      </w:r>
    </w:p>
    <w:p>
      <w:pPr>
        <w:spacing w:before="40" w:after="0"/>
        <w:jc w:val="center"/>
      </w:pPr>
      <w:r>
        <w:rPr>
          <w:rFonts w:ascii="Sarabun" w:hAnsi="Sarabun" w:eastAsia="Sarabun"/>
          <w:b/>
          <w:sz w:val="28"/>
        </w:rPr>
        <w:t>รูปที่ 3.4 Eye diagram เชิงภาพของ slot waveform ที่จำลอง</w:t>
      </w:r>
    </w:p>
    <w:p>
      <w:pPr>
        <w:spacing w:after="100"/>
        <w:jc w:val="center"/>
      </w:pPr>
      <w:r>
        <w:rPr>
          <w:rFonts w:ascii="Sarabun" w:hAnsi="Sarabun" w:eastAsia="Sarabun"/>
          <w:sz w:val="24"/>
        </w:rPr>
        <w:t>ที่มา: โปรแกรม Run ID 20261004_193629_060730_report-example</w:t>
      </w:r>
    </w:p>
    <w:p>
      <w:pPr>
        <w:spacing w:after="80" w:line="252" w:lineRule="auto"/>
        <w:ind w:firstLine="709"/>
        <w:jc w:val="both"/>
      </w:pPr>
      <w:r>
        <w:rPr>
          <w:rFonts w:ascii="Sarabun" w:hAnsi="Sarabun" w:eastAsia="Sarabun"/>
          <w:sz w:val="32"/>
        </w:rPr>
        <w:t>รูปนี้ใช้ samples per slot เท่ากับ 32 และไม่มี receiver filter จึงเป็นภาพประกอบการเปิด–ปิดของพัลส์และผลของ noise เท่านั้น ไม่ควรตีความเป็น eye diagram ของวงจรรับจริงที่มี bandwidth, jitter และ impulse response</w:t>
      </w:r>
    </w:p>
    <w:p>
      <w:pPr>
        <w:pStyle w:val="Heading2"/>
      </w:pPr>
      <w:r>
        <w:t>3.2 ผลการจำลองสมรรถนะ</w:t>
      </w:r>
    </w:p>
    <w:p>
      <w:pPr>
        <w:pStyle w:val="Heading3"/>
      </w:pPr>
      <w:r>
        <w:t>3.2.1 วิธี Monte Carlo</w:t>
      </w:r>
    </w:p>
    <w:p>
      <w:pPr>
        <w:spacing w:after="80" w:line="252" w:lineRule="auto"/>
        <w:ind w:firstLine="709"/>
        <w:jc w:val="both"/>
      </w:pPr>
      <w:r>
        <w:rPr>
          <w:rFonts w:ascii="Sarabun" w:hAnsi="Sarabun" w:eastAsia="Sarabun"/>
          <w:sz w:val="32"/>
        </w:rPr>
        <w:t>แต่ละจุดใช้ 50,000 เฟรม หรือ 800,000 payload bits โปรแกรมสุ่ม payload ใหม่ทุกเฟรมและแยก seed ของแต่ละ operating point ด้วย SeedSequence กราฟ BER แสดงช่วงความเชื่อมั่น 95% แบบ Wilson หากไม่พบ error ขอบเขตบนโดยประมาณจากกฎ 3/N เท่ากับ 3.75×10^-6 ต่อจุด จึงไม่รายงานผล zero-error ว่า BER เป็นศูนย์แน่นอน</w:t>
      </w:r>
    </w:p>
    <w:p>
      <w:pPr>
        <w:keepNext/>
        <w:jc w:val="center"/>
      </w:pPr>
      <w:r>
        <w:drawing>
          <wp:inline xmlns:a="http://schemas.openxmlformats.org/drawingml/2006/main" xmlns:pic="http://schemas.openxmlformats.org/drawingml/2006/picture">
            <wp:extent cx="5184000" cy="6378777"/>
            <wp:docPr id="6" name="Picture 6"/>
            <wp:cNvGraphicFramePr>
              <a:graphicFrameLocks noChangeAspect="1"/>
            </wp:cNvGraphicFramePr>
            <a:graphic>
              <a:graphicData uri="http://schemas.openxmlformats.org/drawingml/2006/picture">
                <pic:pic>
                  <pic:nvPicPr>
                    <pic:cNvPr id="0" name="code_comparison.png"/>
                    <pic:cNvPicPr/>
                  </pic:nvPicPr>
                  <pic:blipFill>
                    <a:blip r:embed="rId19"/>
                    <a:stretch>
                      <a:fillRect/>
                    </a:stretch>
                  </pic:blipFill>
                  <pic:spPr>
                    <a:xfrm>
                      <a:off x="0" y="0"/>
                      <a:ext cx="5184000" cy="6378777"/>
                    </a:xfrm>
                    <a:prstGeom prst="rect"/>
                  </pic:spPr>
                </pic:pic>
              </a:graphicData>
            </a:graphic>
          </wp:inline>
        </w:drawing>
      </w:r>
    </w:p>
    <w:p>
      <w:pPr>
        <w:spacing w:before="40" w:after="0"/>
        <w:jc w:val="center"/>
      </w:pPr>
      <w:r>
        <w:rPr>
          <w:rFonts w:ascii="Sarabun" w:hAnsi="Sarabun" w:eastAsia="Sarabun"/>
          <w:b/>
          <w:sz w:val="28"/>
        </w:rPr>
        <w:t>รูปที่ 3.5 โค้ดจริงที่กำหนด run directory, seed และการเปรียบเทียบ coded/uncoded</w:t>
      </w:r>
    </w:p>
    <w:p>
      <w:pPr>
        <w:spacing w:after="100"/>
        <w:jc w:val="center"/>
      </w:pPr>
      <w:r>
        <w:rPr>
          <w:rFonts w:ascii="Sarabun" w:hAnsi="Sarabun" w:eastAsia="Sarabun"/>
          <w:sz w:val="24"/>
        </w:rPr>
        <w:t>ที่มา: src/ccsds_optical_sim.py บรรทัด 968–1020</w:t>
      </w:r>
    </w:p>
    <w:p>
      <w:pPr>
        <w:pStyle w:val="Heading3"/>
      </w:pPr>
      <w:r>
        <w:t>3.2.2 BER เทียบกับจำนวนโฟตอน</w:t>
      </w:r>
    </w:p>
    <w:p>
      <w:pPr>
        <w:keepNext/>
        <w:jc w:val="center"/>
      </w:pPr>
      <w:r>
        <w:drawing>
          <wp:inline xmlns:a="http://schemas.openxmlformats.org/drawingml/2006/main" xmlns:pic="http://schemas.openxmlformats.org/drawingml/2006/picture">
            <wp:extent cx="5184000" cy="3110400"/>
            <wp:docPr id="7" name="Picture 7"/>
            <wp:cNvGraphicFramePr>
              <a:graphicFrameLocks noChangeAspect="1"/>
            </wp:cNvGraphicFramePr>
            <a:graphic>
              <a:graphicData uri="http://schemas.openxmlformats.org/drawingml/2006/picture">
                <pic:pic>
                  <pic:nvPicPr>
                    <pic:cNvPr id="0" name="ber_vs_photons.png"/>
                    <pic:cNvPicPr/>
                  </pic:nvPicPr>
                  <pic:blipFill>
                    <a:blip r:embed="rId20"/>
                    <a:stretch>
                      <a:fillRect/>
                    </a:stretch>
                  </pic:blipFill>
                  <pic:spPr>
                    <a:xfrm>
                      <a:off x="0" y="0"/>
                      <a:ext cx="5184000" cy="3110400"/>
                    </a:xfrm>
                    <a:prstGeom prst="rect"/>
                  </pic:spPr>
                </pic:pic>
              </a:graphicData>
            </a:graphic>
          </wp:inline>
        </w:drawing>
      </w:r>
    </w:p>
    <w:p>
      <w:pPr>
        <w:spacing w:before="40" w:after="0"/>
        <w:jc w:val="center"/>
      </w:pPr>
      <w:r>
        <w:rPr>
          <w:rFonts w:ascii="Sarabun" w:hAnsi="Sarabun" w:eastAsia="Sarabun"/>
          <w:b/>
          <w:sz w:val="28"/>
        </w:rPr>
        <w:t>รูปที่ 3.6 BER เทียบกับจำนวน signal photons ต่อ ON pulse</w:t>
      </w:r>
    </w:p>
    <w:p>
      <w:pPr>
        <w:spacing w:after="100"/>
        <w:jc w:val="center"/>
      </w:pPr>
      <w:r>
        <w:rPr>
          <w:rFonts w:ascii="Sarabun" w:hAnsi="Sarabun" w:eastAsia="Sarabun"/>
          <w:sz w:val="24"/>
        </w:rPr>
        <w:t>ที่มา: ผลจากโปรแกรมที่พัฒนาขึ้น</w:t>
      </w:r>
    </w:p>
    <w:p>
      <w:pPr>
        <w:spacing w:after="80" w:line="252" w:lineRule="auto"/>
        <w:ind w:firstLine="709"/>
        <w:jc w:val="both"/>
      </w:pPr>
      <w:r>
        <w:rPr>
          <w:rFonts w:ascii="Sarabun" w:hAnsi="Sarabun" w:eastAsia="Sarabun"/>
          <w:sz w:val="32"/>
        </w:rPr>
        <w:t>เมื่อ Ns เพิ่ม ความต่างระหว่างค่าเฉลี่ยของ ON slot และ OFF slots เพิ่มขึ้น จึงลดโอกาสเลือก slot ผิด เส้นที่มี turbulence อยู่สูงกว่า Poisson-only เพราะ log-normal fading ทำให้บางเฟรมเกิด deep fade แม้ค่าเฉลี่ยของ fading coefficient ถูกทำให้เท่ากับหนึ่ง</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384"/>
        <w:gridCol w:w="1384"/>
        <w:gridCol w:w="1384"/>
        <w:gridCol w:w="1384"/>
        <w:gridCol w:w="1384"/>
        <w:gridCol w:w="1384"/>
      </w:tblGrid>
      <w:tr>
        <w:trPr>
          <w:tblHeader w:val="true"/>
        </w:trPr>
        <w:tc>
          <w:tcPr>
            <w:tcW w:type="dxa" w:w="2016"/>
            <w:shd w:fill="DCE6F1"/>
            <w:vAlign w:val="center"/>
          </w:tcPr>
          <w:p>
            <w:pPr>
              <w:jc w:val="center"/>
            </w:pPr>
            <w:r>
              <w:rPr>
                <w:rFonts w:ascii="Sarabun" w:hAnsi="Sarabun" w:eastAsia="Sarabun"/>
                <w:b/>
                <w:sz w:val="27"/>
              </w:rPr>
              <w:t>Channel</w:t>
            </w:r>
          </w:p>
        </w:tc>
        <w:tc>
          <w:tcPr>
            <w:tcW w:type="dxa" w:w="1411"/>
            <w:shd w:fill="DCE6F1"/>
            <w:vAlign w:val="center"/>
          </w:tcPr>
          <w:p>
            <w:pPr>
              <w:jc w:val="center"/>
            </w:pPr>
            <w:r>
              <w:rPr>
                <w:rFonts w:ascii="Sarabun" w:hAnsi="Sarabun" w:eastAsia="Sarabun"/>
                <w:b/>
                <w:sz w:val="27"/>
              </w:rPr>
              <w:t>Coding</w:t>
            </w:r>
          </w:p>
        </w:tc>
        <w:tc>
          <w:tcPr>
            <w:tcW w:type="dxa" w:w="1411"/>
            <w:shd w:fill="DCE6F1"/>
            <w:vAlign w:val="center"/>
          </w:tcPr>
          <w:p>
            <w:pPr>
              <w:jc w:val="center"/>
            </w:pPr>
            <w:r>
              <w:rPr>
                <w:rFonts w:ascii="Sarabun" w:hAnsi="Sarabun" w:eastAsia="Sarabun"/>
                <w:b/>
                <w:sz w:val="27"/>
              </w:rPr>
              <w:t>BER ก่อน decoder</w:t>
            </w:r>
          </w:p>
        </w:tc>
        <w:tc>
          <w:tcPr>
            <w:tcW w:type="dxa" w:w="1411"/>
            <w:shd w:fill="DCE6F1"/>
            <w:vAlign w:val="center"/>
          </w:tcPr>
          <w:p>
            <w:pPr>
              <w:jc w:val="center"/>
            </w:pPr>
            <w:r>
              <w:rPr>
                <w:rFonts w:ascii="Sarabun" w:hAnsi="Sarabun" w:eastAsia="Sarabun"/>
                <w:b/>
                <w:sz w:val="27"/>
              </w:rPr>
              <w:t>Payload BER</w:t>
            </w:r>
          </w:p>
        </w:tc>
        <w:tc>
          <w:tcPr>
            <w:tcW w:type="dxa" w:w="907"/>
            <w:shd w:fill="DCE6F1"/>
            <w:vAlign w:val="center"/>
          </w:tcPr>
          <w:p>
            <w:pPr>
              <w:jc w:val="center"/>
            </w:pPr>
            <w:r>
              <w:rPr>
                <w:rFonts w:ascii="Sarabun" w:hAnsi="Sarabun" w:eastAsia="Sarabun"/>
                <w:b/>
                <w:sz w:val="27"/>
              </w:rPr>
              <w:t>FER</w:t>
            </w:r>
          </w:p>
        </w:tc>
        <w:tc>
          <w:tcPr>
            <w:tcW w:type="dxa" w:w="1008"/>
            <w:shd w:fill="DCE6F1"/>
            <w:vAlign w:val="center"/>
          </w:tcPr>
          <w:p>
            <w:pPr>
              <w:jc w:val="center"/>
            </w:pPr>
            <w:r>
              <w:rPr>
                <w:rFonts w:ascii="Sarabun" w:hAnsi="Sarabun" w:eastAsia="Sarabun"/>
                <w:b/>
                <w:sz w:val="27"/>
              </w:rPr>
              <w:t>CRC fail</w:t>
            </w:r>
          </w:p>
        </w:tc>
      </w:tr>
      <w:tr>
        <w:tc>
          <w:tcPr>
            <w:tcW w:type="dxa" w:w="2016"/>
            <w:vAlign w:val="center"/>
            <w:tcMar>
              <w:top w:w="70" w:type="dxa"/>
              <w:start w:w="90" w:type="dxa"/>
              <w:bottom w:w="70" w:type="dxa"/>
              <w:end w:w="90" w:type="dxa"/>
            </w:tcMar>
          </w:tcPr>
          <w:p>
            <w:pPr>
              <w:jc w:val="left"/>
            </w:pPr>
            <w:r>
              <w:rPr>
                <w:rFonts w:ascii="Sarabun" w:hAnsi="Sarabun" w:eastAsia="Sarabun"/>
                <w:sz w:val="26"/>
              </w:rPr>
              <w:t>Poisson</w:t>
            </w:r>
          </w:p>
        </w:tc>
        <w:tc>
          <w:tcPr>
            <w:tcW w:type="dxa" w:w="1411"/>
            <w:vAlign w:val="center"/>
            <w:tcMar>
              <w:top w:w="70" w:type="dxa"/>
              <w:start w:w="90" w:type="dxa"/>
              <w:bottom w:w="70" w:type="dxa"/>
              <w:end w:w="90" w:type="dxa"/>
            </w:tcMar>
          </w:tcPr>
          <w:p>
            <w:pPr>
              <w:jc w:val="center"/>
            </w:pPr>
            <w:r>
              <w:rPr>
                <w:rFonts w:ascii="Sarabun" w:hAnsi="Sarabun" w:eastAsia="Sarabun"/>
                <w:sz w:val="26"/>
              </w:rPr>
              <w:t>Uncoded</w:t>
            </w:r>
          </w:p>
        </w:tc>
        <w:tc>
          <w:tcPr>
            <w:tcW w:type="dxa" w:w="1411"/>
            <w:vAlign w:val="center"/>
            <w:tcMar>
              <w:top w:w="70" w:type="dxa"/>
              <w:start w:w="90" w:type="dxa"/>
              <w:bottom w:w="70" w:type="dxa"/>
              <w:end w:w="90" w:type="dxa"/>
            </w:tcMar>
          </w:tcPr>
          <w:p>
            <w:pPr>
              <w:jc w:val="center"/>
            </w:pPr>
            <w:r>
              <w:rPr>
                <w:rFonts w:ascii="Sarabun" w:hAnsi="Sarabun" w:eastAsia="Sarabun"/>
                <w:sz w:val="26"/>
              </w:rPr>
              <w:t>–</w:t>
            </w:r>
          </w:p>
        </w:tc>
        <w:tc>
          <w:tcPr>
            <w:tcW w:type="dxa" w:w="1411"/>
            <w:vAlign w:val="center"/>
            <w:tcMar>
              <w:top w:w="70" w:type="dxa"/>
              <w:start w:w="90" w:type="dxa"/>
              <w:bottom w:w="70" w:type="dxa"/>
              <w:end w:w="90" w:type="dxa"/>
            </w:tcMar>
          </w:tcPr>
          <w:p>
            <w:pPr>
              <w:jc w:val="center"/>
            </w:pPr>
            <w:r>
              <w:rPr>
                <w:rFonts w:ascii="Sarabun" w:hAnsi="Sarabun" w:eastAsia="Sarabun"/>
                <w:sz w:val="26"/>
              </w:rPr>
              <w:t>6.808750e-03</w:t>
            </w:r>
          </w:p>
        </w:tc>
        <w:tc>
          <w:tcPr>
            <w:tcW w:type="dxa" w:w="907"/>
            <w:vAlign w:val="center"/>
            <w:tcMar>
              <w:top w:w="70" w:type="dxa"/>
              <w:start w:w="90" w:type="dxa"/>
              <w:bottom w:w="70" w:type="dxa"/>
              <w:end w:w="90" w:type="dxa"/>
            </w:tcMar>
          </w:tcPr>
          <w:p>
            <w:pPr>
              <w:jc w:val="center"/>
            </w:pPr>
            <w:r>
              <w:rPr>
                <w:rFonts w:ascii="Sarabun" w:hAnsi="Sarabun" w:eastAsia="Sarabun"/>
                <w:sz w:val="26"/>
              </w:rPr>
              <w:t>0.079060</w:t>
            </w:r>
          </w:p>
        </w:tc>
        <w:tc>
          <w:tcPr>
            <w:tcW w:type="dxa" w:w="1008"/>
            <w:vAlign w:val="center"/>
            <w:tcMar>
              <w:top w:w="70" w:type="dxa"/>
              <w:start w:w="90" w:type="dxa"/>
              <w:bottom w:w="70" w:type="dxa"/>
              <w:end w:w="90" w:type="dxa"/>
            </w:tcMar>
          </w:tcPr>
          <w:p>
            <w:pPr>
              <w:jc w:val="center"/>
            </w:pPr>
            <w:r>
              <w:rPr>
                <w:rFonts w:ascii="Sarabun" w:hAnsi="Sarabun" w:eastAsia="Sarabun"/>
                <w:sz w:val="26"/>
              </w:rPr>
              <w:t>0.213920</w:t>
            </w:r>
          </w:p>
        </w:tc>
      </w:tr>
      <w:tr>
        <w:tc>
          <w:tcPr>
            <w:tcW w:type="dxa" w:w="2016"/>
            <w:shd w:fill="F8FBFE"/>
            <w:vAlign w:val="center"/>
            <w:tcMar>
              <w:top w:w="70" w:type="dxa"/>
              <w:start w:w="90" w:type="dxa"/>
              <w:bottom w:w="70" w:type="dxa"/>
              <w:end w:w="90" w:type="dxa"/>
            </w:tcMar>
          </w:tcPr>
          <w:p>
            <w:pPr>
              <w:jc w:val="left"/>
            </w:pPr>
            <w:r>
              <w:rPr>
                <w:rFonts w:ascii="Sarabun" w:hAnsi="Sarabun" w:eastAsia="Sarabun"/>
                <w:sz w:val="26"/>
              </w:rPr>
              <w:t>Poisson + turbulence</w:t>
            </w:r>
          </w:p>
        </w:tc>
        <w:tc>
          <w:tcPr>
            <w:tcW w:type="dxa" w:w="1411"/>
            <w:shd w:fill="F8FBFE"/>
            <w:vAlign w:val="center"/>
            <w:tcMar>
              <w:top w:w="70" w:type="dxa"/>
              <w:start w:w="90" w:type="dxa"/>
              <w:bottom w:w="70" w:type="dxa"/>
              <w:end w:w="90" w:type="dxa"/>
            </w:tcMar>
          </w:tcPr>
          <w:p>
            <w:pPr>
              <w:jc w:val="center"/>
            </w:pPr>
            <w:r>
              <w:rPr>
                <w:rFonts w:ascii="Sarabun" w:hAnsi="Sarabun" w:eastAsia="Sarabun"/>
                <w:sz w:val="26"/>
              </w:rPr>
              <w:t>Uncoded</w:t>
            </w:r>
          </w:p>
        </w:tc>
        <w:tc>
          <w:tcPr>
            <w:tcW w:type="dxa" w:w="1411"/>
            <w:shd w:fill="F8FBFE"/>
            <w:vAlign w:val="center"/>
            <w:tcMar>
              <w:top w:w="70" w:type="dxa"/>
              <w:start w:w="90" w:type="dxa"/>
              <w:bottom w:w="70" w:type="dxa"/>
              <w:end w:w="90" w:type="dxa"/>
            </w:tcMar>
          </w:tcPr>
          <w:p>
            <w:pPr>
              <w:jc w:val="center"/>
            </w:pPr>
            <w:r>
              <w:rPr>
                <w:rFonts w:ascii="Sarabun" w:hAnsi="Sarabun" w:eastAsia="Sarabun"/>
                <w:sz w:val="26"/>
              </w:rPr>
              <w:t>–</w:t>
            </w:r>
          </w:p>
        </w:tc>
        <w:tc>
          <w:tcPr>
            <w:tcW w:type="dxa" w:w="1411"/>
            <w:shd w:fill="F8FBFE"/>
            <w:vAlign w:val="center"/>
            <w:tcMar>
              <w:top w:w="70" w:type="dxa"/>
              <w:start w:w="90" w:type="dxa"/>
              <w:bottom w:w="70" w:type="dxa"/>
              <w:end w:w="90" w:type="dxa"/>
            </w:tcMar>
          </w:tcPr>
          <w:p>
            <w:pPr>
              <w:jc w:val="center"/>
            </w:pPr>
            <w:r>
              <w:rPr>
                <w:rFonts w:ascii="Sarabun" w:hAnsi="Sarabun" w:eastAsia="Sarabun"/>
                <w:sz w:val="26"/>
              </w:rPr>
              <w:t>1.831625e-02</w:t>
            </w:r>
          </w:p>
        </w:tc>
        <w:tc>
          <w:tcPr>
            <w:tcW w:type="dxa" w:w="907"/>
            <w:shd w:fill="F8FBFE"/>
            <w:vAlign w:val="center"/>
            <w:tcMar>
              <w:top w:w="70" w:type="dxa"/>
              <w:start w:w="90" w:type="dxa"/>
              <w:bottom w:w="70" w:type="dxa"/>
              <w:end w:w="90" w:type="dxa"/>
            </w:tcMar>
          </w:tcPr>
          <w:p>
            <w:pPr>
              <w:jc w:val="center"/>
            </w:pPr>
            <w:r>
              <w:rPr>
                <w:rFonts w:ascii="Sarabun" w:hAnsi="Sarabun" w:eastAsia="Sarabun"/>
                <w:sz w:val="26"/>
              </w:rPr>
              <w:t>0.175920</w:t>
            </w:r>
          </w:p>
        </w:tc>
        <w:tc>
          <w:tcPr>
            <w:tcW w:type="dxa" w:w="1008"/>
            <w:shd w:fill="F8FBFE"/>
            <w:vAlign w:val="center"/>
            <w:tcMar>
              <w:top w:w="70" w:type="dxa"/>
              <w:start w:w="90" w:type="dxa"/>
              <w:bottom w:w="70" w:type="dxa"/>
              <w:end w:w="90" w:type="dxa"/>
            </w:tcMar>
          </w:tcPr>
          <w:p>
            <w:pPr>
              <w:jc w:val="center"/>
            </w:pPr>
            <w:r>
              <w:rPr>
                <w:rFonts w:ascii="Sarabun" w:hAnsi="Sarabun" w:eastAsia="Sarabun"/>
                <w:sz w:val="26"/>
              </w:rPr>
              <w:t>0.361080</w:t>
            </w:r>
          </w:p>
        </w:tc>
      </w:tr>
      <w:tr>
        <w:tc>
          <w:tcPr>
            <w:tcW w:type="dxa" w:w="2016"/>
            <w:vAlign w:val="center"/>
            <w:tcMar>
              <w:top w:w="70" w:type="dxa"/>
              <w:start w:w="90" w:type="dxa"/>
              <w:bottom w:w="70" w:type="dxa"/>
              <w:end w:w="90" w:type="dxa"/>
            </w:tcMar>
          </w:tcPr>
          <w:p>
            <w:pPr>
              <w:jc w:val="left"/>
            </w:pPr>
            <w:r>
              <w:rPr>
                <w:rFonts w:ascii="Sarabun" w:hAnsi="Sarabun" w:eastAsia="Sarabun"/>
                <w:sz w:val="26"/>
              </w:rPr>
              <w:t>Poisson</w:t>
            </w:r>
          </w:p>
        </w:tc>
        <w:tc>
          <w:tcPr>
            <w:tcW w:type="dxa" w:w="1411"/>
            <w:vAlign w:val="center"/>
            <w:tcMar>
              <w:top w:w="70" w:type="dxa"/>
              <w:start w:w="90" w:type="dxa"/>
              <w:bottom w:w="70" w:type="dxa"/>
              <w:end w:w="90" w:type="dxa"/>
            </w:tcMar>
          </w:tcPr>
          <w:p>
            <w:pPr>
              <w:jc w:val="center"/>
            </w:pPr>
            <w:r>
              <w:rPr>
                <w:rFonts w:ascii="Sarabun" w:hAnsi="Sarabun" w:eastAsia="Sarabun"/>
                <w:sz w:val="26"/>
              </w:rPr>
              <w:t>Conv. r=1/3</w:t>
            </w:r>
          </w:p>
        </w:tc>
        <w:tc>
          <w:tcPr>
            <w:tcW w:type="dxa" w:w="1411"/>
            <w:vAlign w:val="center"/>
            <w:tcMar>
              <w:top w:w="70" w:type="dxa"/>
              <w:start w:w="90" w:type="dxa"/>
              <w:bottom w:w="70" w:type="dxa"/>
              <w:end w:w="90" w:type="dxa"/>
            </w:tcMar>
          </w:tcPr>
          <w:p>
            <w:pPr>
              <w:jc w:val="center"/>
            </w:pPr>
            <w:r>
              <w:rPr>
                <w:rFonts w:ascii="Sarabun" w:hAnsi="Sarabun" w:eastAsia="Sarabun"/>
                <w:sz w:val="26"/>
              </w:rPr>
              <w:t>6.564634e-03</w:t>
            </w:r>
          </w:p>
        </w:tc>
        <w:tc>
          <w:tcPr>
            <w:tcW w:type="dxa" w:w="1411"/>
            <w:vAlign w:val="center"/>
            <w:tcMar>
              <w:top w:w="70" w:type="dxa"/>
              <w:start w:w="90" w:type="dxa"/>
              <w:bottom w:w="70" w:type="dxa"/>
              <w:end w:w="90" w:type="dxa"/>
            </w:tcMar>
          </w:tcPr>
          <w:p>
            <w:pPr>
              <w:jc w:val="center"/>
            </w:pPr>
            <w:r>
              <w:rPr>
                <w:rFonts w:ascii="Sarabun" w:hAnsi="Sarabun" w:eastAsia="Sarabun"/>
                <w:sz w:val="26"/>
              </w:rPr>
              <w:t>4.000000e-05</w:t>
            </w:r>
          </w:p>
        </w:tc>
        <w:tc>
          <w:tcPr>
            <w:tcW w:type="dxa" w:w="907"/>
            <w:vAlign w:val="center"/>
            <w:tcMar>
              <w:top w:w="70" w:type="dxa"/>
              <w:start w:w="90" w:type="dxa"/>
              <w:bottom w:w="70" w:type="dxa"/>
              <w:end w:w="90" w:type="dxa"/>
            </w:tcMar>
          </w:tcPr>
          <w:p>
            <w:pPr>
              <w:jc w:val="center"/>
            </w:pPr>
            <w:r>
              <w:rPr>
                <w:rFonts w:ascii="Sarabun" w:hAnsi="Sarabun" w:eastAsia="Sarabun"/>
                <w:sz w:val="26"/>
              </w:rPr>
              <w:t>0.000480</w:t>
            </w:r>
          </w:p>
        </w:tc>
        <w:tc>
          <w:tcPr>
            <w:tcW w:type="dxa" w:w="1008"/>
            <w:vAlign w:val="center"/>
            <w:tcMar>
              <w:top w:w="70" w:type="dxa"/>
              <w:start w:w="90" w:type="dxa"/>
              <w:bottom w:w="70" w:type="dxa"/>
              <w:end w:w="90" w:type="dxa"/>
            </w:tcMar>
          </w:tcPr>
          <w:p>
            <w:pPr>
              <w:jc w:val="center"/>
            </w:pPr>
            <w:r>
              <w:rPr>
                <w:rFonts w:ascii="Sarabun" w:hAnsi="Sarabun" w:eastAsia="Sarabun"/>
                <w:sz w:val="26"/>
              </w:rPr>
              <w:t>0.001260</w:t>
            </w:r>
          </w:p>
        </w:tc>
      </w:tr>
      <w:tr>
        <w:tc>
          <w:tcPr>
            <w:tcW w:type="dxa" w:w="2016"/>
            <w:shd w:fill="F8FBFE"/>
            <w:vAlign w:val="center"/>
            <w:tcMar>
              <w:top w:w="70" w:type="dxa"/>
              <w:start w:w="90" w:type="dxa"/>
              <w:bottom w:w="70" w:type="dxa"/>
              <w:end w:w="90" w:type="dxa"/>
            </w:tcMar>
          </w:tcPr>
          <w:p>
            <w:pPr>
              <w:jc w:val="left"/>
            </w:pPr>
            <w:r>
              <w:rPr>
                <w:rFonts w:ascii="Sarabun" w:hAnsi="Sarabun" w:eastAsia="Sarabun"/>
                <w:sz w:val="26"/>
              </w:rPr>
              <w:t>Poisson + turbulence</w:t>
            </w:r>
          </w:p>
        </w:tc>
        <w:tc>
          <w:tcPr>
            <w:tcW w:type="dxa" w:w="1411"/>
            <w:shd w:fill="F8FBFE"/>
            <w:vAlign w:val="center"/>
            <w:tcMar>
              <w:top w:w="70" w:type="dxa"/>
              <w:start w:w="90" w:type="dxa"/>
              <w:bottom w:w="70" w:type="dxa"/>
              <w:end w:w="90" w:type="dxa"/>
            </w:tcMar>
          </w:tcPr>
          <w:p>
            <w:pPr>
              <w:jc w:val="center"/>
            </w:pPr>
            <w:r>
              <w:rPr>
                <w:rFonts w:ascii="Sarabun" w:hAnsi="Sarabun" w:eastAsia="Sarabun"/>
                <w:sz w:val="26"/>
              </w:rPr>
              <w:t>Conv. r=1/3</w:t>
            </w:r>
          </w:p>
        </w:tc>
        <w:tc>
          <w:tcPr>
            <w:tcW w:type="dxa" w:w="1411"/>
            <w:shd w:fill="F8FBFE"/>
            <w:vAlign w:val="center"/>
            <w:tcMar>
              <w:top w:w="70" w:type="dxa"/>
              <w:start w:w="90" w:type="dxa"/>
              <w:bottom w:w="70" w:type="dxa"/>
              <w:end w:w="90" w:type="dxa"/>
            </w:tcMar>
          </w:tcPr>
          <w:p>
            <w:pPr>
              <w:jc w:val="center"/>
            </w:pPr>
            <w:r>
              <w:rPr>
                <w:rFonts w:ascii="Sarabun" w:hAnsi="Sarabun" w:eastAsia="Sarabun"/>
                <w:sz w:val="26"/>
              </w:rPr>
              <w:t>1.795764e-02</w:t>
            </w:r>
          </w:p>
        </w:tc>
        <w:tc>
          <w:tcPr>
            <w:tcW w:type="dxa" w:w="1411"/>
            <w:shd w:fill="F8FBFE"/>
            <w:vAlign w:val="center"/>
            <w:tcMar>
              <w:top w:w="70" w:type="dxa"/>
              <w:start w:w="90" w:type="dxa"/>
              <w:bottom w:w="70" w:type="dxa"/>
              <w:end w:w="90" w:type="dxa"/>
            </w:tcMar>
          </w:tcPr>
          <w:p>
            <w:pPr>
              <w:jc w:val="center"/>
            </w:pPr>
            <w:r>
              <w:rPr>
                <w:rFonts w:ascii="Sarabun" w:hAnsi="Sarabun" w:eastAsia="Sarabun"/>
                <w:sz w:val="26"/>
              </w:rPr>
              <w:t>2.810000e-03</w:t>
            </w:r>
          </w:p>
        </w:tc>
        <w:tc>
          <w:tcPr>
            <w:tcW w:type="dxa" w:w="907"/>
            <w:shd w:fill="F8FBFE"/>
            <w:vAlign w:val="center"/>
            <w:tcMar>
              <w:top w:w="70" w:type="dxa"/>
              <w:start w:w="90" w:type="dxa"/>
              <w:bottom w:w="70" w:type="dxa"/>
              <w:end w:w="90" w:type="dxa"/>
            </w:tcMar>
          </w:tcPr>
          <w:p>
            <w:pPr>
              <w:jc w:val="center"/>
            </w:pPr>
            <w:r>
              <w:rPr>
                <w:rFonts w:ascii="Sarabun" w:hAnsi="Sarabun" w:eastAsia="Sarabun"/>
                <w:sz w:val="26"/>
              </w:rPr>
              <w:t>0.016960</w:t>
            </w:r>
          </w:p>
        </w:tc>
        <w:tc>
          <w:tcPr>
            <w:tcW w:type="dxa" w:w="1008"/>
            <w:shd w:fill="F8FBFE"/>
            <w:vAlign w:val="center"/>
            <w:tcMar>
              <w:top w:w="70" w:type="dxa"/>
              <w:start w:w="90" w:type="dxa"/>
              <w:bottom w:w="70" w:type="dxa"/>
              <w:end w:w="90" w:type="dxa"/>
            </w:tcMar>
          </w:tcPr>
          <w:p>
            <w:pPr>
              <w:jc w:val="center"/>
            </w:pPr>
            <w:r>
              <w:rPr>
                <w:rFonts w:ascii="Sarabun" w:hAnsi="Sarabun" w:eastAsia="Sarabun"/>
                <w:sz w:val="26"/>
              </w:rPr>
              <w:t>0.041520</w:t>
            </w:r>
          </w:p>
        </w:tc>
      </w:tr>
    </w:tbl>
    <w:p>
      <w:pPr>
        <w:spacing w:after="0"/>
      </w:pPr>
    </w:p>
    <w:p>
      <w:pPr>
        <w:spacing w:after="80" w:line="252" w:lineRule="auto"/>
        <w:ind w:firstLine="709"/>
        <w:jc w:val="both"/>
      </w:pPr>
      <w:r>
        <w:rPr>
          <w:rFonts w:ascii="Sarabun" w:hAnsi="Sarabun" w:eastAsia="Sarabun"/>
          <w:sz w:val="32"/>
        </w:rPr>
        <w:t>ที่ Ns=5 และ Nb=0.1 ระบบ Poisson-only ลด payload BER จาก 6.808750×10^-3 เป็น 4.000000×10^-5 หลัง Viterbi หรือประมาณ 170 เท่า ส่วนกรณีมี turbulence ลดจาก 1.831625×10^-2 เป็น 2.810000×10^-3 หรือประมาณ 6.52 เท่า อย่างไรก็ดี การเปรียบเทียบนี้กำหนด Ns ต่อ ON pulse เท่ากัน ระบบ coded ส่งพัลส์มากกว่าและใช้เวลาต่อ payload มากกว่า จึงไม่ใช่ coding gain ที่ normalize ด้วยพลังงานต่อ information bit</w:t>
      </w:r>
    </w:p>
    <w:p>
      <w:pPr>
        <w:pStyle w:val="Heading3"/>
      </w:pPr>
      <w:r>
        <w:t>3.2.3 การตรวจสอบแบบจำลองด้วยทฤษฎี</w:t>
      </w:r>
    </w:p>
    <w:p>
      <w:pPr>
        <w:keepNext/>
        <w:jc w:val="center"/>
      </w:pPr>
      <w:r>
        <w:drawing>
          <wp:inline xmlns:a="http://schemas.openxmlformats.org/drawingml/2006/main" xmlns:pic="http://schemas.openxmlformats.org/drawingml/2006/picture">
            <wp:extent cx="5184000" cy="3110400"/>
            <wp:docPr id="8" name="Picture 8"/>
            <wp:cNvGraphicFramePr>
              <a:graphicFrameLocks noChangeAspect="1"/>
            </wp:cNvGraphicFramePr>
            <a:graphic>
              <a:graphicData uri="http://schemas.openxmlformats.org/drawingml/2006/picture">
                <pic:pic>
                  <pic:nvPicPr>
                    <pic:cNvPr id="0" name="theory_vs_simulation.png"/>
                    <pic:cNvPicPr/>
                  </pic:nvPicPr>
                  <pic:blipFill>
                    <a:blip r:embed="rId21"/>
                    <a:stretch>
                      <a:fillRect/>
                    </a:stretch>
                  </pic:blipFill>
                  <pic:spPr>
                    <a:xfrm>
                      <a:off x="0" y="0"/>
                      <a:ext cx="5184000" cy="3110400"/>
                    </a:xfrm>
                    <a:prstGeom prst="rect"/>
                  </pic:spPr>
                </pic:pic>
              </a:graphicData>
            </a:graphic>
          </wp:inline>
        </w:drawing>
      </w:r>
    </w:p>
    <w:p>
      <w:pPr>
        <w:spacing w:before="40" w:after="0"/>
        <w:jc w:val="center"/>
      </w:pPr>
      <w:r>
        <w:rPr>
          <w:rFonts w:ascii="Sarabun" w:hAnsi="Sarabun" w:eastAsia="Sarabun"/>
          <w:b/>
          <w:sz w:val="28"/>
        </w:rPr>
        <w:t>รูปที่ 3.7 ผล uncoded Poisson simulation เทียบกับสมการตรวจจับ 4-PPM</w:t>
      </w:r>
    </w:p>
    <w:p>
      <w:pPr>
        <w:spacing w:after="100"/>
        <w:jc w:val="center"/>
      </w:pPr>
      <w:r>
        <w:rPr>
          <w:rFonts w:ascii="Sarabun" w:hAnsi="Sarabun" w:eastAsia="Sarabun"/>
          <w:sz w:val="24"/>
        </w:rPr>
        <w:t>ที่มา: ผลจากโปรแกรมที่พัฒนาขึ้น</w:t>
      </w:r>
    </w:p>
    <w:p>
      <w:pPr>
        <w:spacing w:after="80" w:line="252" w:lineRule="auto"/>
        <w:ind w:firstLine="709"/>
        <w:jc w:val="both"/>
      </w:pPr>
      <w:r>
        <w:rPr>
          <w:rFonts w:ascii="Sarabun" w:hAnsi="Sarabun" w:eastAsia="Sarabun"/>
          <w:sz w:val="32"/>
        </w:rPr>
        <w:t>ที่ Ns=5 ค่าทฤษฎีเท่ากับ 6.627532×10^-3 และ simulation เท่ากับ 6.808750×10^-3 ความสอดคล้องนี้ช่วยตรวจว่าการสุ่ม Poisson, 4-PPM mapper, maximum-count detector และการสุ่มตัดสินเมื่อเกิด tie ทำงานตามแบบจำลองเดียวกัน</w:t>
      </w:r>
    </w:p>
    <w:p>
      <w:pPr>
        <w:pStyle w:val="Heading3"/>
      </w:pPr>
      <w:r>
        <w:t>3.2.4 BER เทียบกับ SNR ที่นิยามในโดเมน count</w:t>
      </w:r>
    </w:p>
    <w:p>
      <w:pPr>
        <w:keepNext/>
        <w:jc w:val="center"/>
      </w:pPr>
      <w:r>
        <w:drawing>
          <wp:inline xmlns:a="http://schemas.openxmlformats.org/drawingml/2006/main" xmlns:pic="http://schemas.openxmlformats.org/drawingml/2006/picture">
            <wp:extent cx="5184000" cy="3110400"/>
            <wp:docPr id="9" name="Picture 9"/>
            <wp:cNvGraphicFramePr>
              <a:graphicFrameLocks noChangeAspect="1"/>
            </wp:cNvGraphicFramePr>
            <a:graphic>
              <a:graphicData uri="http://schemas.openxmlformats.org/drawingml/2006/picture">
                <pic:pic>
                  <pic:nvPicPr>
                    <pic:cNvPr id="0" name="ber_vs_snr.png"/>
                    <pic:cNvPicPr/>
                  </pic:nvPicPr>
                  <pic:blipFill>
                    <a:blip r:embed="rId22"/>
                    <a:stretch>
                      <a:fillRect/>
                    </a:stretch>
                  </pic:blipFill>
                  <pic:spPr>
                    <a:xfrm>
                      <a:off x="0" y="0"/>
                      <a:ext cx="5184000" cy="3110400"/>
                    </a:xfrm>
                    <a:prstGeom prst="rect"/>
                  </pic:spPr>
                </pic:pic>
              </a:graphicData>
            </a:graphic>
          </wp:inline>
        </w:drawing>
      </w:r>
    </w:p>
    <w:p>
      <w:pPr>
        <w:spacing w:before="40" w:after="0"/>
        <w:jc w:val="center"/>
      </w:pPr>
      <w:r>
        <w:rPr>
          <w:rFonts w:ascii="Sarabun" w:hAnsi="Sarabun" w:eastAsia="Sarabun"/>
          <w:b/>
          <w:sz w:val="28"/>
        </w:rPr>
        <w:t>รูปที่ 3.8 BER เทียบกับ nominal count-domain SNR</w:t>
      </w:r>
    </w:p>
    <w:p>
      <w:pPr>
        <w:spacing w:after="100"/>
        <w:jc w:val="center"/>
      </w:pPr>
      <w:r>
        <w:rPr>
          <w:rFonts w:ascii="Sarabun" w:hAnsi="Sarabun" w:eastAsia="Sarabun"/>
          <w:sz w:val="24"/>
        </w:rPr>
        <w:t>ที่มา: ผลจากโปรแกรมที่พัฒนาขึ้น</w:t>
      </w:r>
    </w:p>
    <w:p>
      <w:pPr>
        <w:spacing w:after="80" w:line="252" w:lineRule="auto"/>
        <w:ind w:firstLine="709"/>
        <w:jc w:val="both"/>
      </w:pPr>
      <w:r>
        <w:rPr>
          <w:rFonts w:ascii="Sarabun" w:hAnsi="Sarabun" w:eastAsia="Sarabun"/>
          <w:sz w:val="32"/>
        </w:rPr>
        <w:t>ช่องสัญญาณนี้เป็น Poisson photon-counting จึงไม่ใช้ Eb/N0 แบบ AWGN โดยตรง โปรแกรมนิยาม SNR = Ns²/(Ns+2Nb) จากผลต่างค่าเฉลี่ยของ ON/OFF เทียบกับผลรวม variance ของ Poisson สอง slots และแปลงเป็น dB ด้วย 10log10(SNR) นิยามนี้ใช้จัดแกนภายในแบบจำลองเท่านั้น ไม่ใช่พารามิเตอร์ที่ CCSDS บังคับ</w:t>
      </w:r>
    </w:p>
    <w:p>
      <w:pPr>
        <w:pStyle w:val="Heading3"/>
      </w:pPr>
      <w:r>
        <w:t>3.2.5 ผลของ background photons</w:t>
      </w:r>
    </w:p>
    <w:p>
      <w:pPr>
        <w:keepNext/>
        <w:jc w:val="center"/>
      </w:pPr>
      <w:r>
        <w:drawing>
          <wp:inline xmlns:a="http://schemas.openxmlformats.org/drawingml/2006/main" xmlns:pic="http://schemas.openxmlformats.org/drawingml/2006/picture">
            <wp:extent cx="5184000" cy="3110400"/>
            <wp:docPr id="10" name="Picture 10"/>
            <wp:cNvGraphicFramePr>
              <a:graphicFrameLocks noChangeAspect="1"/>
            </wp:cNvGraphicFramePr>
            <a:graphic>
              <a:graphicData uri="http://schemas.openxmlformats.org/drawingml/2006/picture">
                <pic:pic>
                  <pic:nvPicPr>
                    <pic:cNvPr id="0" name="ber_vs_background.png"/>
                    <pic:cNvPicPr/>
                  </pic:nvPicPr>
                  <pic:blipFill>
                    <a:blip r:embed="rId23"/>
                    <a:stretch>
                      <a:fillRect/>
                    </a:stretch>
                  </pic:blipFill>
                  <pic:spPr>
                    <a:xfrm>
                      <a:off x="0" y="0"/>
                      <a:ext cx="5184000" cy="3110400"/>
                    </a:xfrm>
                    <a:prstGeom prst="rect"/>
                  </pic:spPr>
                </pic:pic>
              </a:graphicData>
            </a:graphic>
          </wp:inline>
        </w:drawing>
      </w:r>
    </w:p>
    <w:p>
      <w:pPr>
        <w:spacing w:before="40" w:after="0"/>
        <w:jc w:val="center"/>
      </w:pPr>
      <w:r>
        <w:rPr>
          <w:rFonts w:ascii="Sarabun" w:hAnsi="Sarabun" w:eastAsia="Sarabun"/>
          <w:b/>
          <w:sz w:val="28"/>
        </w:rPr>
        <w:t>รูปที่ 3.9 BER เมื่อเปลี่ยนค่า background photons</w:t>
      </w:r>
    </w:p>
    <w:p>
      <w:pPr>
        <w:spacing w:after="100"/>
        <w:jc w:val="center"/>
      </w:pPr>
      <w:r>
        <w:rPr>
          <w:rFonts w:ascii="Sarabun" w:hAnsi="Sarabun" w:eastAsia="Sarabun"/>
          <w:sz w:val="24"/>
        </w:rPr>
        <w:t>ที่มา: ผลจากโปรแกรมที่พัฒนาขึ้น</w:t>
      </w:r>
    </w:p>
    <w:p>
      <w:pPr>
        <w:spacing w:after="80" w:line="252" w:lineRule="auto"/>
        <w:ind w:firstLine="709"/>
        <w:jc w:val="both"/>
      </w:pPr>
      <w:r>
        <w:rPr>
          <w:rFonts w:ascii="Sarabun" w:hAnsi="Sarabun" w:eastAsia="Sarabun"/>
          <w:sz w:val="32"/>
        </w:rPr>
        <w:t>การ sweep นี้ใช้ uncoded baseline โดยคง Ns=5 และ sigma_ln=0.4 เมื่อ Nb เพิ่มจาก 0 เป็น 1 photon/slot BER เพิ่มจาก 1.129500×10^-2 เป็น 5.865875×10^-2 เพราะ OFF slots มีโอกาสนับโฟตอนได้สูงขึ้นและแข่งขันกับ ON slot มากขึ้น</w:t>
      </w:r>
    </w:p>
    <w:p>
      <w:pPr>
        <w:pStyle w:val="Heading3"/>
      </w:pPr>
      <w:r>
        <w:t>3.2.6 ผลของ atmospheric turbulence</w:t>
      </w:r>
    </w:p>
    <w:p>
      <w:pPr>
        <w:keepNext/>
        <w:jc w:val="center"/>
      </w:pPr>
      <w:r>
        <w:drawing>
          <wp:inline xmlns:a="http://schemas.openxmlformats.org/drawingml/2006/main" xmlns:pic="http://schemas.openxmlformats.org/drawingml/2006/picture">
            <wp:extent cx="5184000" cy="3110400"/>
            <wp:docPr id="11" name="Picture 11"/>
            <wp:cNvGraphicFramePr>
              <a:graphicFrameLocks noChangeAspect="1"/>
            </wp:cNvGraphicFramePr>
            <a:graphic>
              <a:graphicData uri="http://schemas.openxmlformats.org/drawingml/2006/picture">
                <pic:pic>
                  <pic:nvPicPr>
                    <pic:cNvPr id="0" name="ber_vs_turbulence.png"/>
                    <pic:cNvPicPr/>
                  </pic:nvPicPr>
                  <pic:blipFill>
                    <a:blip r:embed="rId24"/>
                    <a:stretch>
                      <a:fillRect/>
                    </a:stretch>
                  </pic:blipFill>
                  <pic:spPr>
                    <a:xfrm>
                      <a:off x="0" y="0"/>
                      <a:ext cx="5184000" cy="3110400"/>
                    </a:xfrm>
                    <a:prstGeom prst="rect"/>
                  </pic:spPr>
                </pic:pic>
              </a:graphicData>
            </a:graphic>
          </wp:inline>
        </w:drawing>
      </w:r>
    </w:p>
    <w:p>
      <w:pPr>
        <w:spacing w:before="40" w:after="0"/>
        <w:jc w:val="center"/>
      </w:pPr>
      <w:r>
        <w:rPr>
          <w:rFonts w:ascii="Sarabun" w:hAnsi="Sarabun" w:eastAsia="Sarabun"/>
          <w:b/>
          <w:sz w:val="28"/>
        </w:rPr>
        <w:t>รูปที่ 3.10 BER เมื่อเปลี่ยนความรุนแรงของ log-normal turbulence</w:t>
      </w:r>
    </w:p>
    <w:p>
      <w:pPr>
        <w:spacing w:after="100"/>
        <w:jc w:val="center"/>
      </w:pPr>
      <w:r>
        <w:rPr>
          <w:rFonts w:ascii="Sarabun" w:hAnsi="Sarabun" w:eastAsia="Sarabun"/>
          <w:sz w:val="24"/>
        </w:rPr>
        <w:t>ที่มา: ผลจากโปรแกรมที่พัฒนาขึ้น</w:t>
      </w:r>
    </w:p>
    <w:p>
      <w:pPr>
        <w:spacing w:after="80" w:line="252" w:lineRule="auto"/>
        <w:ind w:firstLine="709"/>
        <w:jc w:val="both"/>
      </w:pPr>
      <w:r>
        <w:rPr>
          <w:rFonts w:ascii="Sarabun" w:hAnsi="Sarabun" w:eastAsia="Sarabun"/>
          <w:sz w:val="32"/>
        </w:rPr>
        <w:t>การ sweep นี้ใช้ uncoded baseline โดยคง Ns=5 และ Nb=0.1 ค่า sigma_ln เพิ่มจาก 0 เป็น 0.8 ทำให้ scintillation index SI=exp(sigma_ln²)-1 เพิ่มจาก 0 เป็น 0.8965 และ BER เพิ่มจาก 6.597500×10^-3 เป็น 5.593875×10^-2 เพราะการกระจาย irradiance กว้างขึ้นและเกิด deep fade บ่อยขึ้น</w:t>
      </w:r>
    </w:p>
    <w:p>
      <w:pPr>
        <w:pStyle w:val="Heading3"/>
      </w:pPr>
      <w:r>
        <w:t>3.2.7 FER และ CRC</w:t>
      </w:r>
    </w:p>
    <w:p>
      <w:pPr>
        <w:keepNext/>
        <w:jc w:val="center"/>
      </w:pPr>
      <w:r>
        <w:drawing>
          <wp:inline xmlns:a="http://schemas.openxmlformats.org/drawingml/2006/main" xmlns:pic="http://schemas.openxmlformats.org/drawingml/2006/picture">
            <wp:extent cx="5184000" cy="3110400"/>
            <wp:docPr id="12" name="Picture 12"/>
            <wp:cNvGraphicFramePr>
              <a:graphicFrameLocks noChangeAspect="1"/>
            </wp:cNvGraphicFramePr>
            <a:graphic>
              <a:graphicData uri="http://schemas.openxmlformats.org/drawingml/2006/picture">
                <pic:pic>
                  <pic:nvPicPr>
                    <pic:cNvPr id="0" name="fer_crc_vs_photons.png"/>
                    <pic:cNvPicPr/>
                  </pic:nvPicPr>
                  <pic:blipFill>
                    <a:blip r:embed="rId25"/>
                    <a:stretch>
                      <a:fillRect/>
                    </a:stretch>
                  </pic:blipFill>
                  <pic:spPr>
                    <a:xfrm>
                      <a:off x="0" y="0"/>
                      <a:ext cx="5184000" cy="3110400"/>
                    </a:xfrm>
                    <a:prstGeom prst="rect"/>
                  </pic:spPr>
                </pic:pic>
              </a:graphicData>
            </a:graphic>
          </wp:inline>
        </w:drawing>
      </w:r>
    </w:p>
    <w:p>
      <w:pPr>
        <w:spacing w:before="40" w:after="0"/>
        <w:jc w:val="center"/>
      </w:pPr>
      <w:r>
        <w:rPr>
          <w:rFonts w:ascii="Sarabun" w:hAnsi="Sarabun" w:eastAsia="Sarabun"/>
          <w:b/>
          <w:sz w:val="28"/>
        </w:rPr>
        <w:t>รูปที่ 3.11 FER และ CRC failure rate เทียบกับจำนวนโฟตอน</w:t>
      </w:r>
    </w:p>
    <w:p>
      <w:pPr>
        <w:spacing w:after="100"/>
        <w:jc w:val="center"/>
      </w:pPr>
      <w:r>
        <w:rPr>
          <w:rFonts w:ascii="Sarabun" w:hAnsi="Sarabun" w:eastAsia="Sarabun"/>
          <w:sz w:val="24"/>
        </w:rPr>
        <w:t>ที่มา: ผลจากโปรแกรมที่พัฒนาขึ้น</w:t>
      </w:r>
    </w:p>
    <w:p>
      <w:pPr>
        <w:spacing w:after="80" w:line="252" w:lineRule="auto"/>
        <w:ind w:firstLine="709"/>
        <w:jc w:val="both"/>
      </w:pPr>
      <w:r>
        <w:rPr>
          <w:rFonts w:ascii="Sarabun" w:hAnsi="Sarabun" w:eastAsia="Sarabun"/>
          <w:sz w:val="32"/>
        </w:rPr>
        <w:t>FER สูงกว่า BER เพราะเฟรมถูกนับว่าผิดทันทีเมื่อ payload ผิดอย่างน้อยหนึ่งบิต CRC ทำหน้าที่ตรวจจับข้อผิดพลาด แต่ไม่แก้ข้อมูล ในระบบ coded Viterbi แก้บิตก่อนตรวจ CRC จึงควรพิจารณา pre-decoder BER, payload BER, FER และ CRC failure rate ร่วมกัน</w:t>
      </w:r>
    </w:p>
    <w:p>
      <w:pPr>
        <w:pStyle w:val="Heading2"/>
      </w:pPr>
      <w:r>
        <w:t>3.3 โค้ด Python ที่พัฒนาขึ้น</w:t>
      </w:r>
    </w:p>
    <w:p>
      <w:pPr>
        <w:spacing w:after="80" w:line="252" w:lineRule="auto"/>
        <w:ind w:firstLine="709"/>
        <w:jc w:val="both"/>
      </w:pPr>
      <w:r>
        <w:rPr>
          <w:rFonts w:ascii="Sarabun" w:hAnsi="Sarabun" w:eastAsia="Sarabun"/>
          <w:sz w:val="32"/>
        </w:rPr>
        <w:t>รูปในหัวข้อนี้สร้างจากบรรทัดจริงของไฟล์ src/ccsds_optical_sim.py และ src/convolutional_ecc.py ไม่ได้พิมพ์โค้ดใหม่เพื่อประกอบรายงาน ภาคผนวกแสดงซอร์สเต็มของสองไฟล์นี้</w:t>
      </w:r>
    </w:p>
    <w:p>
      <w:pPr>
        <w:keepNext/>
        <w:jc w:val="center"/>
      </w:pPr>
      <w:r>
        <w:drawing>
          <wp:inline xmlns:a="http://schemas.openxmlformats.org/drawingml/2006/main" xmlns:pic="http://schemas.openxmlformats.org/drawingml/2006/picture">
            <wp:extent cx="5184000" cy="6983885"/>
            <wp:docPr id="13" name="Picture 13"/>
            <wp:cNvGraphicFramePr>
              <a:graphicFrameLocks noChangeAspect="1"/>
            </wp:cNvGraphicFramePr>
            <a:graphic>
              <a:graphicData uri="http://schemas.openxmlformats.org/drawingml/2006/picture">
                <pic:pic>
                  <pic:nvPicPr>
                    <pic:cNvPr id="0" name="code_ascii_crc.png"/>
                    <pic:cNvPicPr/>
                  </pic:nvPicPr>
                  <pic:blipFill>
                    <a:blip r:embed="rId26"/>
                    <a:stretch>
                      <a:fillRect/>
                    </a:stretch>
                  </pic:blipFill>
                  <pic:spPr>
                    <a:xfrm>
                      <a:off x="0" y="0"/>
                      <a:ext cx="5184000" cy="6983885"/>
                    </a:xfrm>
                    <a:prstGeom prst="rect"/>
                  </pic:spPr>
                </pic:pic>
              </a:graphicData>
            </a:graphic>
          </wp:inline>
        </w:drawing>
      </w:r>
    </w:p>
    <w:p>
      <w:pPr>
        <w:spacing w:before="40" w:after="0"/>
        <w:jc w:val="center"/>
      </w:pPr>
      <w:r>
        <w:rPr>
          <w:rFonts w:ascii="Sarabun" w:hAnsi="Sarabun" w:eastAsia="Sarabun"/>
          <w:b/>
          <w:sz w:val="28"/>
        </w:rPr>
        <w:t>รูปที่ 3.12 โค้ด CRC และการแปลง ASCII เป็น payload 16 บิต</w:t>
      </w:r>
    </w:p>
    <w:p>
      <w:pPr>
        <w:spacing w:after="100"/>
        <w:jc w:val="center"/>
      </w:pPr>
      <w:r>
        <w:rPr>
          <w:rFonts w:ascii="Sarabun" w:hAnsi="Sarabun" w:eastAsia="Sarabun"/>
          <w:sz w:val="24"/>
        </w:rPr>
        <w:t>ที่มา: src/ccsds_optical_sim.py บรรทัด 100–145</w:t>
      </w:r>
    </w:p>
    <w:p>
      <w:pPr>
        <w:spacing w:after="80" w:line="252" w:lineRule="auto"/>
        <w:ind w:firstLine="709"/>
        <w:jc w:val="both"/>
      </w:pPr>
      <w:r>
        <w:rPr>
          <w:rFonts w:ascii="Sarabun" w:hAnsi="Sarabun" w:eastAsia="Sarabun"/>
          <w:sz w:val="32"/>
        </w:rPr>
        <w:t>ฟังก์ชัน CRC เลื่อนรีจิสเตอร์แบบ MSB-first โดยเริ่มจาก all ones และไม่ทำ final XOR ส่วนฟังก์ชัน ASCII ตรวจว่าอินพุตเป็น ASCII จริง เก็บความยาวเดิม และเติม 0x00 เฉพาะกรณีจำนวนไบต์เป็นเลขคี่</w:t>
      </w:r>
    </w:p>
    <w:p>
      <w:pPr>
        <w:keepNext/>
        <w:jc w:val="center"/>
      </w:pPr>
      <w:r>
        <w:drawing>
          <wp:inline xmlns:a="http://schemas.openxmlformats.org/drawingml/2006/main" xmlns:pic="http://schemas.openxmlformats.org/drawingml/2006/picture">
            <wp:extent cx="5184000" cy="6604457"/>
            <wp:docPr id="14" name="Picture 14"/>
            <wp:cNvGraphicFramePr>
              <a:graphicFrameLocks noChangeAspect="1"/>
            </wp:cNvGraphicFramePr>
            <a:graphic>
              <a:graphicData uri="http://schemas.openxmlformats.org/drawingml/2006/picture">
                <pic:pic>
                  <pic:nvPicPr>
                    <pic:cNvPr id="0" name="code_ppm_channel.png"/>
                    <pic:cNvPicPr/>
                  </pic:nvPicPr>
                  <pic:blipFill>
                    <a:blip r:embed="rId27"/>
                    <a:stretch>
                      <a:fillRect/>
                    </a:stretch>
                  </pic:blipFill>
                  <pic:spPr>
                    <a:xfrm>
                      <a:off x="0" y="0"/>
                      <a:ext cx="5184000" cy="6604457"/>
                    </a:xfrm>
                    <a:prstGeom prst="rect"/>
                  </pic:spPr>
                </pic:pic>
              </a:graphicData>
            </a:graphic>
          </wp:inline>
        </w:drawing>
      </w:r>
    </w:p>
    <w:p>
      <w:pPr>
        <w:spacing w:before="40" w:after="0"/>
        <w:jc w:val="center"/>
      </w:pPr>
      <w:r>
        <w:rPr>
          <w:rFonts w:ascii="Sarabun" w:hAnsi="Sarabun" w:eastAsia="Sarabun"/>
          <w:b/>
          <w:sz w:val="28"/>
        </w:rPr>
        <w:t>รูปที่ 3.13 โค้ด 4-PPM modulation, demodulation และ Poisson channel</w:t>
      </w:r>
    </w:p>
    <w:p>
      <w:pPr>
        <w:spacing w:after="100"/>
        <w:jc w:val="center"/>
      </w:pPr>
      <w:r>
        <w:rPr>
          <w:rFonts w:ascii="Sarabun" w:hAnsi="Sarabun" w:eastAsia="Sarabun"/>
          <w:sz w:val="24"/>
        </w:rPr>
        <w:t>ที่มา: src/ccsds_optical_sim.py บรรทัด 195–249</w:t>
      </w:r>
    </w:p>
    <w:p>
      <w:pPr>
        <w:spacing w:after="80" w:line="252" w:lineRule="auto"/>
        <w:ind w:firstLine="709"/>
        <w:jc w:val="both"/>
      </w:pPr>
      <w:r>
        <w:rPr>
          <w:rFonts w:ascii="Sarabun" w:hAnsi="Sarabun" w:eastAsia="Sarabun"/>
          <w:sz w:val="32"/>
        </w:rPr>
        <w:t>Modulator แปลงคู่บิตเป็น one-hot data slots สี่ตำแหน่งและมี guard slot เป็นศูนย์ Demodulator เปรียบเทียบเฉพาะสี่ data slots ส่วนช่องสัญญาณสุ่ม count ด้วยค่าเฉลี่ย Nb+NsH ใน ON slot และ Nb ใน OFF/guard slots</w:t>
      </w:r>
    </w:p>
    <w:p>
      <w:pPr>
        <w:keepNext/>
        <w:jc w:val="center"/>
      </w:pPr>
      <w:r>
        <w:drawing>
          <wp:inline xmlns:a="http://schemas.openxmlformats.org/drawingml/2006/main" xmlns:pic="http://schemas.openxmlformats.org/drawingml/2006/picture">
            <wp:extent cx="5184000" cy="3901071"/>
            <wp:docPr id="15" name="Picture 15"/>
            <wp:cNvGraphicFramePr>
              <a:graphicFrameLocks noChangeAspect="1"/>
            </wp:cNvGraphicFramePr>
            <a:graphic>
              <a:graphicData uri="http://schemas.openxmlformats.org/drawingml/2006/picture">
                <pic:pic>
                  <pic:nvPicPr>
                    <pic:cNvPr id="0" name="code_encoder.png"/>
                    <pic:cNvPicPr/>
                  </pic:nvPicPr>
                  <pic:blipFill>
                    <a:blip r:embed="rId28"/>
                    <a:stretch>
                      <a:fillRect/>
                    </a:stretch>
                  </pic:blipFill>
                  <pic:spPr>
                    <a:xfrm>
                      <a:off x="0" y="0"/>
                      <a:ext cx="5184000" cy="3901071"/>
                    </a:xfrm>
                    <a:prstGeom prst="rect"/>
                  </pic:spPr>
                </pic:pic>
              </a:graphicData>
            </a:graphic>
          </wp:inline>
        </w:drawing>
      </w:r>
    </w:p>
    <w:p>
      <w:pPr>
        <w:spacing w:before="40" w:after="0"/>
        <w:jc w:val="center"/>
      </w:pPr>
      <w:r>
        <w:rPr>
          <w:rFonts w:ascii="Sarabun" w:hAnsi="Sarabun" w:eastAsia="Sarabun"/>
          <w:b/>
          <w:sz w:val="28"/>
        </w:rPr>
        <w:t>รูปที่ 3.14 โค้ด convolutional encoder rate 1/3</w:t>
      </w:r>
    </w:p>
    <w:p>
      <w:pPr>
        <w:spacing w:after="100"/>
        <w:jc w:val="center"/>
      </w:pPr>
      <w:r>
        <w:rPr>
          <w:rFonts w:ascii="Sarabun" w:hAnsi="Sarabun" w:eastAsia="Sarabun"/>
          <w:sz w:val="24"/>
        </w:rPr>
        <w:t>ที่มา: src/convolutional_ecc.py บรรทัด 77–101</w:t>
      </w:r>
    </w:p>
    <w:p>
      <w:pPr>
        <w:spacing w:after="80" w:line="252" w:lineRule="auto"/>
        <w:ind w:firstLine="709"/>
        <w:jc w:val="both"/>
      </w:pPr>
      <w:r>
        <w:rPr>
          <w:rFonts w:ascii="Sarabun" w:hAnsi="Sarabun" w:eastAsia="Sarabun"/>
          <w:sz w:val="32"/>
        </w:rPr>
        <w:t>Termination ถูกแยกเป็นฟังก์ชันชัดเจนเพื่อให้ตรวจได้ว่า encoder จบที่ state ศูนย์ จากนั้นแต่ละ input bit สร้าง output สามบิตตามตาราง trellis ของ generator [5,7,7] octal</w:t>
      </w:r>
    </w:p>
    <w:p>
      <w:pPr>
        <w:keepNext/>
        <w:jc w:val="center"/>
      </w:pPr>
      <w:r>
        <w:drawing>
          <wp:inline xmlns:a="http://schemas.openxmlformats.org/drawingml/2006/main" xmlns:pic="http://schemas.openxmlformats.org/drawingml/2006/picture">
            <wp:extent cx="5184000" cy="6773065"/>
            <wp:docPr id="16" name="Picture 16"/>
            <wp:cNvGraphicFramePr>
              <a:graphicFrameLocks noChangeAspect="1"/>
            </wp:cNvGraphicFramePr>
            <a:graphic>
              <a:graphicData uri="http://schemas.openxmlformats.org/drawingml/2006/picture">
                <pic:pic>
                  <pic:nvPicPr>
                    <pic:cNvPr id="0" name="code_viterbi.png"/>
                    <pic:cNvPicPr/>
                  </pic:nvPicPr>
                  <pic:blipFill>
                    <a:blip r:embed="rId29"/>
                    <a:stretch>
                      <a:fillRect/>
                    </a:stretch>
                  </pic:blipFill>
                  <pic:spPr>
                    <a:xfrm>
                      <a:off x="0" y="0"/>
                      <a:ext cx="5184000" cy="6773065"/>
                    </a:xfrm>
                    <a:prstGeom prst="rect"/>
                  </pic:spPr>
                </pic:pic>
              </a:graphicData>
            </a:graphic>
          </wp:inline>
        </w:drawing>
      </w:r>
    </w:p>
    <w:p>
      <w:pPr>
        <w:spacing w:before="40" w:after="0"/>
        <w:jc w:val="center"/>
      </w:pPr>
      <w:r>
        <w:rPr>
          <w:rFonts w:ascii="Sarabun" w:hAnsi="Sarabun" w:eastAsia="Sarabun"/>
          <w:b/>
          <w:sz w:val="28"/>
        </w:rPr>
        <w:t>รูปที่ 3.15 โค้ด hard-decision Viterbi decoder</w:t>
      </w:r>
    </w:p>
    <w:p>
      <w:pPr>
        <w:spacing w:after="100"/>
        <w:jc w:val="center"/>
      </w:pPr>
      <w:r>
        <w:rPr>
          <w:rFonts w:ascii="Sarabun" w:hAnsi="Sarabun" w:eastAsia="Sarabun"/>
          <w:sz w:val="24"/>
        </w:rPr>
        <w:t>ที่มา: src/convolutional_ecc.py บรรทัด 146–195</w:t>
      </w:r>
    </w:p>
    <w:p>
      <w:pPr>
        <w:spacing w:after="80" w:line="252" w:lineRule="auto"/>
        <w:ind w:firstLine="709"/>
        <w:jc w:val="both"/>
      </w:pPr>
      <w:r>
        <w:rPr>
          <w:rFonts w:ascii="Sarabun" w:hAnsi="Sarabun" w:eastAsia="Sarabun"/>
          <w:sz w:val="32"/>
        </w:rPr>
        <w:t>Decoder คำนวณ branch metric จาก Hamming distance เก็บ predecessor และ survivor input ของแต่ละ state แล้ว traceback จาก final state ศูนย์ เมื่อใช้ terminated code จึงลบ tail bits สองบิตก่อนส่งผลลัพธ์กลับ</w:t>
      </w:r>
    </w:p>
    <w:p>
      <w:pPr>
        <w:sectPr>
          <w:headerReference w:type="default" r:id="rId13"/>
          <w:headerReference w:type="first" r:id="rId14"/>
          <w:pgSz w:w="11906" w:h="16838"/>
          <w:pgMar w:top="2160" w:right="1440" w:bottom="1440" w:left="2160" w:header="720" w:footer="720" w:gutter="0"/>
          <w:cols w:space="720"/>
          <w:titlePg/>
          <w:docGrid w:linePitch="360"/>
        </w:sectPr>
      </w:pPr>
    </w:p>
    <w:p>
      <w:pPr>
        <w:pStyle w:val="Heading1"/>
        <w:jc w:val="center"/>
      </w:pPr>
      <w:r>
        <w:t>4  บทสรุป</w:t>
      </w:r>
    </w:p>
    <w:p>
      <w:pPr>
        <w:spacing w:after="80" w:line="252" w:lineRule="auto"/>
        <w:ind w:firstLine="709"/>
        <w:jc w:val="both"/>
      </w:pPr>
      <w:r>
        <w:rPr>
          <w:rFonts w:ascii="Sarabun" w:hAnsi="Sarabun" w:eastAsia="Sarabun"/>
          <w:sz w:val="32"/>
        </w:rPr>
        <w:t>Mini-Project นี้สร้างเส้นทางข้อมูลครบตั้งแต่ ASCII, เฟรม ASM–payload–CRC, convolutional ECC, 4-PPM, Poisson photon-counting channel, log-normal turbulence, hard-decision detection, Viterbi decoding, CRC และการกู้คืนข้อความ การทดสอบ ideal ยืนยันว่าลำดับบิตและขนาดของแต่ละบล็อกถูกต้อง ส่วนตัวอย่าง Ns=5, Nb=0.1 และ sigma_ln=0.4 แสดงว่า decoder แก้ข้อผิดพลาดก่อน decoder 8 บิตและกู้คืนข้อความ HI ได้ในเฟรมตัวอย่าง</w:t>
      </w:r>
    </w:p>
    <w:p>
      <w:pPr>
        <w:spacing w:after="80" w:line="252" w:lineRule="auto"/>
        <w:ind w:firstLine="709"/>
        <w:jc w:val="both"/>
      </w:pPr>
      <w:r>
        <w:rPr>
          <w:rFonts w:ascii="Sarabun" w:hAnsi="Sarabun" w:eastAsia="Sarabun"/>
          <w:sz w:val="32"/>
        </w:rPr>
        <w:t>ผล Monte Carlo 50,000 เฟรมต่อจุดแสดงว่า ECC ลด payload BER ชัดเจนทั้งกรณี Poisson-only และกรณีมี turbulence ที่ Ns=5 แต่ต้นทุนคือ coded frame ยาว 314.88 µs เทียบกับ 102.4 µs ของระบบ uncoded และใช้พัลส์มากกว่า การลด BER ที่รายงานจึงเป็นผลที่จำนวนโฟตอนต่อ ON pulse เท่ากัน ไม่ใช่การวัด coding gain ต่อพลังงานของข้อมูลหนึ่งบิต</w:t>
      </w:r>
    </w:p>
    <w:p>
      <w:pPr>
        <w:spacing w:after="80" w:line="252" w:lineRule="auto"/>
        <w:ind w:firstLine="709"/>
        <w:jc w:val="both"/>
      </w:pPr>
      <w:r>
        <w:rPr>
          <w:rFonts w:ascii="Sarabun" w:hAnsi="Sarabun" w:eastAsia="Sarabun"/>
          <w:sz w:val="32"/>
        </w:rPr>
        <w:t>ขอบเขตนี้เหมาะกับ mini-project เพราะอธิบายและตรวจสอบทุกฟังก์ชันได้ แต่ไม่ควรอ้างว่าเป็น SCPPM implementation เต็มมาตรฐาน หากพัฒนาต่อ ควรเพิ่ม pseudo-randomizer, SCPPM interleaver, accumulator, soft/iterative decoding, synchronization acquisition และ link budget แล้วเปรียบเทียบที่พลังงานต่อ information bit เท่ากัน</w:t>
      </w:r>
    </w:p>
    <w:p>
      <w:pPr>
        <w:pStyle w:val="Heading2"/>
      </w:pPr>
      <w:r>
        <w:t>เอกสารอ้างอิง</w:t>
      </w:r>
    </w:p>
    <w:p>
      <w:pPr>
        <w:ind w:left="397" w:hanging="397"/>
      </w:pPr>
      <w:r>
        <w:rPr>
          <w:rFonts w:ascii="Sarabun" w:hAnsi="Sarabun" w:eastAsia="Sarabun"/>
          <w:sz w:val="30"/>
        </w:rPr>
        <w:t>[1] Consultative Committee for Space Data Systems, Optical Communications Physical Layer, CCSDS 141.0-B-2, Blue Book, March 2026.</w:t>
      </w:r>
    </w:p>
    <w:p>
      <w:pPr>
        <w:ind w:left="397" w:hanging="397"/>
      </w:pPr>
      <w:r>
        <w:rPr>
          <w:rFonts w:ascii="Sarabun" w:hAnsi="Sarabun" w:eastAsia="Sarabun"/>
          <w:sz w:val="30"/>
        </w:rPr>
        <w:t>[2] Consultative Committee for Space Data Systems, Optical Communications Coding and Synchronization, CCSDS 142.0-B-2, Blue Book, March 2026.</w:t>
      </w:r>
    </w:p>
    <w:p>
      <w:pPr>
        <w:ind w:left="397" w:hanging="397"/>
      </w:pPr>
      <w:r>
        <w:rPr>
          <w:rFonts w:ascii="Sarabun" w:hAnsi="Sarabun" w:eastAsia="Sarabun"/>
          <w:sz w:val="30"/>
        </w:rPr>
        <w:t>[3] CCSDS Optical Space Communication, Physical Layer Standards Survey &amp; Simulation, เอกสารประกอบที่ผู้ใช้จัดเตรียมให้.</w:t>
      </w:r>
    </w:p>
    <w:p>
      <w:pPr>
        <w:ind w:left="397" w:hanging="397"/>
      </w:pPr>
      <w:r>
        <w:rPr>
          <w:rFonts w:ascii="Sarabun" w:hAnsi="Sarabun" w:eastAsia="Sarabun"/>
          <w:sz w:val="30"/>
        </w:rPr>
        <w:t>[4] อ้างอิง รูปเล่ม, คู่มือรูปแบบรายงานที่ผู้ใช้จัดเตรียมให้ ใช้เฉพาะข้อกำหนดการจัดหน้าและรูปแบบตัวอักษร.</w:t>
      </w:r>
    </w:p>
    <w:p>
      <w:pPr>
        <w:sectPr>
          <w:headerReference w:type="default" r:id="rId30"/>
          <w:headerReference w:type="first" r:id="rId31"/>
          <w:pgSz w:w="11906" w:h="16838"/>
          <w:pgMar w:top="2160" w:right="1440" w:bottom="1440" w:left="2160" w:header="720" w:footer="720" w:gutter="0"/>
          <w:cols w:space="720"/>
          <w:titlePg/>
          <w:docGrid w:linePitch="360"/>
        </w:sectPr>
      </w:pPr>
    </w:p>
    <w:p>
      <w:pPr>
        <w:pStyle w:val="Heading1"/>
        <w:jc w:val="center"/>
      </w:pPr>
      <w:r>
        <w:t>ภาคผนวก</w:t>
      </w:r>
    </w:p>
    <w:tbl>
      <w:tblPr>
        <w:tblW w:type="auto" w:w="0"/>
        <w:jc w:val="center"/>
        <w:tblLayout w:type="autofit"/>
        <w:tblLook w:firstColumn="1" w:firstRow="1" w:lastColumn="0" w:lastRow="0" w:noHBand="0" w:noVBand="1" w:val="04A0"/>
      </w:tblPr>
      <w:tblGrid>
        <w:gridCol w:w="14678"/>
      </w:tblGrid>
      <w:tr>
        <w:tc>
          <w:tcPr>
            <w:tcW w:type="dxa" w:w="14678"/>
            <w:shd w:fill="FFF2CC"/>
            <w:tcMar>
              <w:top w:w="100" w:type="dxa"/>
              <w:start w:w="130" w:type="dxa"/>
              <w:bottom w:w="100" w:type="dxa"/>
              <w:end w:w="130" w:type="dxa"/>
            </w:tcMar>
          </w:tcPr>
          <w:p>
            <w:pPr>
              <w:jc w:val="both"/>
            </w:pPr>
            <w:r>
              <w:rPr>
                <w:rFonts w:ascii="Sarabun" w:hAnsi="Sarabun" w:eastAsia="Sarabun"/>
                <w:sz w:val="29"/>
              </w:rPr>
              <w:t>ภาคผนวกนี้แสดงโค้ดหลักที่ใช้สร้างผลจำลองจริง ได้แก่ไฟล์ระบบหลักและไฟล์ ECC ไม่รวมสคริปต์สร้างรูปเล่ม</w:t>
            </w:r>
          </w:p>
        </w:tc>
      </w:tr>
    </w:tbl>
    <w:p>
      <w:pPr>
        <w:pStyle w:val="Heading2"/>
        <w:jc w:val="left"/>
      </w:pPr>
      <w:r>
        <w:t>ภาคผนวก ก  src/ccsds_optical_sim.py</w:t>
      </w:r>
    </w:p>
    <w:p>
      <w:pPr>
        <w:spacing w:before="0" w:after="0"/>
        <w:jc w:val="center"/>
      </w:pPr>
      <w:r>
        <w:drawing>
          <wp:inline xmlns:a="http://schemas.openxmlformats.org/drawingml/2006/main" xmlns:pic="http://schemas.openxmlformats.org/drawingml/2006/picture">
            <wp:extent cx="8784000" cy="5856000"/>
            <wp:docPr id="17" name="Picture 17"/>
            <wp:cNvGraphicFramePr>
              <a:graphicFrameLocks noChangeAspect="1"/>
            </wp:cNvGraphicFramePr>
            <a:graphic>
              <a:graphicData uri="http://schemas.openxmlformats.org/drawingml/2006/picture">
                <pic:pic>
                  <pic:nvPicPr>
                    <pic:cNvPr id="0" name="ccsds_optical_sim_01.png"/>
                    <pic:cNvPicPr/>
                  </pic:nvPicPr>
                  <pic:blipFill>
                    <a:blip r:embed="rId34"/>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18" name="Picture 18"/>
            <wp:cNvGraphicFramePr>
              <a:graphicFrameLocks noChangeAspect="1"/>
            </wp:cNvGraphicFramePr>
            <a:graphic>
              <a:graphicData uri="http://schemas.openxmlformats.org/drawingml/2006/picture">
                <pic:pic>
                  <pic:nvPicPr>
                    <pic:cNvPr id="0" name="ccsds_optical_sim_02.png"/>
                    <pic:cNvPicPr/>
                  </pic:nvPicPr>
                  <pic:blipFill>
                    <a:blip r:embed="rId35"/>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19" name="Picture 19"/>
            <wp:cNvGraphicFramePr>
              <a:graphicFrameLocks noChangeAspect="1"/>
            </wp:cNvGraphicFramePr>
            <a:graphic>
              <a:graphicData uri="http://schemas.openxmlformats.org/drawingml/2006/picture">
                <pic:pic>
                  <pic:nvPicPr>
                    <pic:cNvPr id="0" name="ccsds_optical_sim_03.png"/>
                    <pic:cNvPicPr/>
                  </pic:nvPicPr>
                  <pic:blipFill>
                    <a:blip r:embed="rId36"/>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0" name="Picture 20"/>
            <wp:cNvGraphicFramePr>
              <a:graphicFrameLocks noChangeAspect="1"/>
            </wp:cNvGraphicFramePr>
            <a:graphic>
              <a:graphicData uri="http://schemas.openxmlformats.org/drawingml/2006/picture">
                <pic:pic>
                  <pic:nvPicPr>
                    <pic:cNvPr id="0" name="ccsds_optical_sim_04.png"/>
                    <pic:cNvPicPr/>
                  </pic:nvPicPr>
                  <pic:blipFill>
                    <a:blip r:embed="rId37"/>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1" name="Picture 21"/>
            <wp:cNvGraphicFramePr>
              <a:graphicFrameLocks noChangeAspect="1"/>
            </wp:cNvGraphicFramePr>
            <a:graphic>
              <a:graphicData uri="http://schemas.openxmlformats.org/drawingml/2006/picture">
                <pic:pic>
                  <pic:nvPicPr>
                    <pic:cNvPr id="0" name="ccsds_optical_sim_05.png"/>
                    <pic:cNvPicPr/>
                  </pic:nvPicPr>
                  <pic:blipFill>
                    <a:blip r:embed="rId38"/>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2" name="Picture 22"/>
            <wp:cNvGraphicFramePr>
              <a:graphicFrameLocks noChangeAspect="1"/>
            </wp:cNvGraphicFramePr>
            <a:graphic>
              <a:graphicData uri="http://schemas.openxmlformats.org/drawingml/2006/picture">
                <pic:pic>
                  <pic:nvPicPr>
                    <pic:cNvPr id="0" name="ccsds_optical_sim_06.png"/>
                    <pic:cNvPicPr/>
                  </pic:nvPicPr>
                  <pic:blipFill>
                    <a:blip r:embed="rId39"/>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3" name="Picture 23"/>
            <wp:cNvGraphicFramePr>
              <a:graphicFrameLocks noChangeAspect="1"/>
            </wp:cNvGraphicFramePr>
            <a:graphic>
              <a:graphicData uri="http://schemas.openxmlformats.org/drawingml/2006/picture">
                <pic:pic>
                  <pic:nvPicPr>
                    <pic:cNvPr id="0" name="ccsds_optical_sim_07.png"/>
                    <pic:cNvPicPr/>
                  </pic:nvPicPr>
                  <pic:blipFill>
                    <a:blip r:embed="rId40"/>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4" name="Picture 24"/>
            <wp:cNvGraphicFramePr>
              <a:graphicFrameLocks noChangeAspect="1"/>
            </wp:cNvGraphicFramePr>
            <a:graphic>
              <a:graphicData uri="http://schemas.openxmlformats.org/drawingml/2006/picture">
                <pic:pic>
                  <pic:nvPicPr>
                    <pic:cNvPr id="0" name="ccsds_optical_sim_08.png"/>
                    <pic:cNvPicPr/>
                  </pic:nvPicPr>
                  <pic:blipFill>
                    <a:blip r:embed="rId41"/>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5" name="Picture 25"/>
            <wp:cNvGraphicFramePr>
              <a:graphicFrameLocks noChangeAspect="1"/>
            </wp:cNvGraphicFramePr>
            <a:graphic>
              <a:graphicData uri="http://schemas.openxmlformats.org/drawingml/2006/picture">
                <pic:pic>
                  <pic:nvPicPr>
                    <pic:cNvPr id="0" name="ccsds_optical_sim_09.png"/>
                    <pic:cNvPicPr/>
                  </pic:nvPicPr>
                  <pic:blipFill>
                    <a:blip r:embed="rId42"/>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6" name="Picture 26"/>
            <wp:cNvGraphicFramePr>
              <a:graphicFrameLocks noChangeAspect="1"/>
            </wp:cNvGraphicFramePr>
            <a:graphic>
              <a:graphicData uri="http://schemas.openxmlformats.org/drawingml/2006/picture">
                <pic:pic>
                  <pic:nvPicPr>
                    <pic:cNvPr id="0" name="ccsds_optical_sim_10.png"/>
                    <pic:cNvPicPr/>
                  </pic:nvPicPr>
                  <pic:blipFill>
                    <a:blip r:embed="rId43"/>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7" name="Picture 27"/>
            <wp:cNvGraphicFramePr>
              <a:graphicFrameLocks noChangeAspect="1"/>
            </wp:cNvGraphicFramePr>
            <a:graphic>
              <a:graphicData uri="http://schemas.openxmlformats.org/drawingml/2006/picture">
                <pic:pic>
                  <pic:nvPicPr>
                    <pic:cNvPr id="0" name="ccsds_optical_sim_11.png"/>
                    <pic:cNvPicPr/>
                  </pic:nvPicPr>
                  <pic:blipFill>
                    <a:blip r:embed="rId44"/>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8" name="Picture 28"/>
            <wp:cNvGraphicFramePr>
              <a:graphicFrameLocks noChangeAspect="1"/>
            </wp:cNvGraphicFramePr>
            <a:graphic>
              <a:graphicData uri="http://schemas.openxmlformats.org/drawingml/2006/picture">
                <pic:pic>
                  <pic:nvPicPr>
                    <pic:cNvPr id="0" name="ccsds_optical_sim_12.png"/>
                    <pic:cNvPicPr/>
                  </pic:nvPicPr>
                  <pic:blipFill>
                    <a:blip r:embed="rId45"/>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29" name="Picture 29"/>
            <wp:cNvGraphicFramePr>
              <a:graphicFrameLocks noChangeAspect="1"/>
            </wp:cNvGraphicFramePr>
            <a:graphic>
              <a:graphicData uri="http://schemas.openxmlformats.org/drawingml/2006/picture">
                <pic:pic>
                  <pic:nvPicPr>
                    <pic:cNvPr id="0" name="ccsds_optical_sim_13.png"/>
                    <pic:cNvPicPr/>
                  </pic:nvPicPr>
                  <pic:blipFill>
                    <a:blip r:embed="rId46"/>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0" name="Picture 30"/>
            <wp:cNvGraphicFramePr>
              <a:graphicFrameLocks noChangeAspect="1"/>
            </wp:cNvGraphicFramePr>
            <a:graphic>
              <a:graphicData uri="http://schemas.openxmlformats.org/drawingml/2006/picture">
                <pic:pic>
                  <pic:nvPicPr>
                    <pic:cNvPr id="0" name="ccsds_optical_sim_14.png"/>
                    <pic:cNvPicPr/>
                  </pic:nvPicPr>
                  <pic:blipFill>
                    <a:blip r:embed="rId47"/>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1" name="Picture 31"/>
            <wp:cNvGraphicFramePr>
              <a:graphicFrameLocks noChangeAspect="1"/>
            </wp:cNvGraphicFramePr>
            <a:graphic>
              <a:graphicData uri="http://schemas.openxmlformats.org/drawingml/2006/picture">
                <pic:pic>
                  <pic:nvPicPr>
                    <pic:cNvPr id="0" name="ccsds_optical_sim_15.png"/>
                    <pic:cNvPicPr/>
                  </pic:nvPicPr>
                  <pic:blipFill>
                    <a:blip r:embed="rId48"/>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2" name="Picture 32"/>
            <wp:cNvGraphicFramePr>
              <a:graphicFrameLocks noChangeAspect="1"/>
            </wp:cNvGraphicFramePr>
            <a:graphic>
              <a:graphicData uri="http://schemas.openxmlformats.org/drawingml/2006/picture">
                <pic:pic>
                  <pic:nvPicPr>
                    <pic:cNvPr id="0" name="ccsds_optical_sim_16.png"/>
                    <pic:cNvPicPr/>
                  </pic:nvPicPr>
                  <pic:blipFill>
                    <a:blip r:embed="rId49"/>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3" name="Picture 33"/>
            <wp:cNvGraphicFramePr>
              <a:graphicFrameLocks noChangeAspect="1"/>
            </wp:cNvGraphicFramePr>
            <a:graphic>
              <a:graphicData uri="http://schemas.openxmlformats.org/drawingml/2006/picture">
                <pic:pic>
                  <pic:nvPicPr>
                    <pic:cNvPr id="0" name="ccsds_optical_sim_17.png"/>
                    <pic:cNvPicPr/>
                  </pic:nvPicPr>
                  <pic:blipFill>
                    <a:blip r:embed="rId50"/>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4" name="Picture 34"/>
            <wp:cNvGraphicFramePr>
              <a:graphicFrameLocks noChangeAspect="1"/>
            </wp:cNvGraphicFramePr>
            <a:graphic>
              <a:graphicData uri="http://schemas.openxmlformats.org/drawingml/2006/picture">
                <pic:pic>
                  <pic:nvPicPr>
                    <pic:cNvPr id="0" name="ccsds_optical_sim_18.png"/>
                    <pic:cNvPicPr/>
                  </pic:nvPicPr>
                  <pic:blipFill>
                    <a:blip r:embed="rId51"/>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5" name="Picture 35"/>
            <wp:cNvGraphicFramePr>
              <a:graphicFrameLocks noChangeAspect="1"/>
            </wp:cNvGraphicFramePr>
            <a:graphic>
              <a:graphicData uri="http://schemas.openxmlformats.org/drawingml/2006/picture">
                <pic:pic>
                  <pic:nvPicPr>
                    <pic:cNvPr id="0" name="ccsds_optical_sim_19.png"/>
                    <pic:cNvPicPr/>
                  </pic:nvPicPr>
                  <pic:blipFill>
                    <a:blip r:embed="rId52"/>
                    <a:stretch>
                      <a:fillRect/>
                    </a:stretch>
                  </pic:blipFill>
                  <pic:spPr>
                    <a:xfrm>
                      <a:off x="0" y="0"/>
                      <a:ext cx="8784000" cy="5856000"/>
                    </a:xfrm>
                    <a:prstGeom prst="rect"/>
                  </pic:spPr>
                </pic:pic>
              </a:graphicData>
            </a:graphic>
          </wp:inline>
        </w:drawing>
      </w:r>
    </w:p>
    <w:p>
      <w:r>
        <w:br w:type="page"/>
      </w:r>
    </w:p>
    <w:p>
      <w:pPr>
        <w:pStyle w:val="Heading2"/>
        <w:jc w:val="left"/>
      </w:pPr>
      <w:r>
        <w:t>ภาคผนวก ข  src/convolutional_ecc.py</w:t>
      </w:r>
    </w:p>
    <w:p>
      <w:pPr>
        <w:spacing w:before="0" w:after="0"/>
        <w:jc w:val="center"/>
      </w:pPr>
      <w:r>
        <w:drawing>
          <wp:inline xmlns:a="http://schemas.openxmlformats.org/drawingml/2006/main" xmlns:pic="http://schemas.openxmlformats.org/drawingml/2006/picture">
            <wp:extent cx="8784000" cy="5856000"/>
            <wp:docPr id="36" name="Picture 36"/>
            <wp:cNvGraphicFramePr>
              <a:graphicFrameLocks noChangeAspect="1"/>
            </wp:cNvGraphicFramePr>
            <a:graphic>
              <a:graphicData uri="http://schemas.openxmlformats.org/drawingml/2006/picture">
                <pic:pic>
                  <pic:nvPicPr>
                    <pic:cNvPr id="0" name="convolutional_ecc_01.png"/>
                    <pic:cNvPicPr/>
                  </pic:nvPicPr>
                  <pic:blipFill>
                    <a:blip r:embed="rId53"/>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7" name="Picture 37"/>
            <wp:cNvGraphicFramePr>
              <a:graphicFrameLocks noChangeAspect="1"/>
            </wp:cNvGraphicFramePr>
            <a:graphic>
              <a:graphicData uri="http://schemas.openxmlformats.org/drawingml/2006/picture">
                <pic:pic>
                  <pic:nvPicPr>
                    <pic:cNvPr id="0" name="convolutional_ecc_02.png"/>
                    <pic:cNvPicPr/>
                  </pic:nvPicPr>
                  <pic:blipFill>
                    <a:blip r:embed="rId54"/>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8" name="Picture 38"/>
            <wp:cNvGraphicFramePr>
              <a:graphicFrameLocks noChangeAspect="1"/>
            </wp:cNvGraphicFramePr>
            <a:graphic>
              <a:graphicData uri="http://schemas.openxmlformats.org/drawingml/2006/picture">
                <pic:pic>
                  <pic:nvPicPr>
                    <pic:cNvPr id="0" name="convolutional_ecc_03.png"/>
                    <pic:cNvPicPr/>
                  </pic:nvPicPr>
                  <pic:blipFill>
                    <a:blip r:embed="rId55"/>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39" name="Picture 39"/>
            <wp:cNvGraphicFramePr>
              <a:graphicFrameLocks noChangeAspect="1"/>
            </wp:cNvGraphicFramePr>
            <a:graphic>
              <a:graphicData uri="http://schemas.openxmlformats.org/drawingml/2006/picture">
                <pic:pic>
                  <pic:nvPicPr>
                    <pic:cNvPr id="0" name="convolutional_ecc_04.png"/>
                    <pic:cNvPicPr/>
                  </pic:nvPicPr>
                  <pic:blipFill>
                    <a:blip r:embed="rId56"/>
                    <a:stretch>
                      <a:fillRect/>
                    </a:stretch>
                  </pic:blipFill>
                  <pic:spPr>
                    <a:xfrm>
                      <a:off x="0" y="0"/>
                      <a:ext cx="8784000" cy="5856000"/>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8784000" cy="5856000"/>
            <wp:docPr id="40" name="Picture 40"/>
            <wp:cNvGraphicFramePr>
              <a:graphicFrameLocks noChangeAspect="1"/>
            </wp:cNvGraphicFramePr>
            <a:graphic>
              <a:graphicData uri="http://schemas.openxmlformats.org/drawingml/2006/picture">
                <pic:pic>
                  <pic:nvPicPr>
                    <pic:cNvPr id="0" name="convolutional_ecc_05.png"/>
                    <pic:cNvPicPr/>
                  </pic:nvPicPr>
                  <pic:blipFill>
                    <a:blip r:embed="rId57"/>
                    <a:stretch>
                      <a:fillRect/>
                    </a:stretch>
                  </pic:blipFill>
                  <pic:spPr>
                    <a:xfrm>
                      <a:off x="0" y="0"/>
                      <a:ext cx="8784000" cy="5856000"/>
                    </a:xfrm>
                    <a:prstGeom prst="rect"/>
                  </pic:spPr>
                </pic:pic>
              </a:graphicData>
            </a:graphic>
          </wp:inline>
        </w:drawing>
      </w:r>
    </w:p>
    <w:sectPr w:rsidR="00FC693F" w:rsidRPr="0006063C" w:rsidSect="00034616">
      <w:headerReference w:type="default" r:id="rId32"/>
      <w:headerReference w:type="first" r:id="rId33"/>
      <w:pgSz w:w="16838" w:h="11906" w:orient="landscape"/>
      <w:pgMar w:top="1152" w:right="1080" w:bottom="1008"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arabun" w:hAnsi="Sarabun" w:eastAsia="Sarabun"/>
        <w:sz w:val="24"/>
      </w:rPr>
      <w:fldChar w:fldCharType="begin"/>
      <w:instrText xml:space="preserve"> PAGE </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arabun" w:hAnsi="Sarabun" w:eastAsia="Sarabun"/>
        <w:sz w:val="24"/>
      </w:rPr>
      <w:fldChar w:fldCharType="begin"/>
      <w:instrText xml:space="preserve"> PAGE </w:instrText>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arabun" w:hAnsi="Sarabun" w:eastAsia="Sarabun"/>
        <w:sz w:val="24"/>
      </w:rPr>
      <w:fldChar w:fldCharType="begin"/>
      <w:instrText xml:space="preserve"> PAGE </w:instrText>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arabun" w:hAnsi="Sarabun" w:eastAsia="Sarabun"/>
        <w:sz w:val="24"/>
      </w:rPr>
      <w:fldChar w:fldCharType="begin"/>
      <w:instrText xml:space="preserve"> PAGE </w:instrText>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Sarabun" w:hAnsi="Sarabun" w:eastAsia="Sarabu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Sarabun" w:hAnsi="Sarabun" w:eastAsia="Sarabu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Sarabun" w:hAnsi="Sarabun" w:eastAsia="Sarabun"/>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Sarabun" w:hAnsi="Sarabun" w:eastAsia="Sarabun"/>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Sarabun" w:hAnsi="Sarabun" w:eastAsia="Sarabu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header" Target="header6.xm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header" Target="header9.xml"/><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CCSDS Optical Space Communication Mini-Project</dc:title>
  <dc:subject>Shortened CCSDS-aligned optical link simulation with convolutional coding and 4-PPM</dc:subject>
  <dc:creator>____________________________</dc:creator>
  <cp:keywords>CCSDS, optical communication, 4-PPM, convolutional code, Poisson, turbulence</cp:keywords>
  <dc:description>generated by python-docx</dc:description>
  <cp:lastModifiedBy/>
  <cp:revision>1</cp:revision>
  <dcterms:created xsi:type="dcterms:W3CDTF">2013-12-23T23:15:00Z</dcterms:created>
  <dcterms:modified xsi:type="dcterms:W3CDTF">2013-12-23T23:15:00Z</dcterms:modified>
  <cp:category/>
</cp:coreProperties>
</file>