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EF9B9" w14:textId="22395399" w:rsidR="00C62B8E" w:rsidRDefault="008F6818" w:rsidP="008F6818">
      <w:pPr>
        <w:pStyle w:val="Heading1"/>
      </w:pPr>
      <w:r>
        <w:t>TeensyExpression2.0</w:t>
      </w:r>
    </w:p>
    <w:p w14:paraId="34A43BC2" w14:textId="39E41FEC" w:rsidR="00503F20" w:rsidRDefault="00325E4D" w:rsidP="00503F20">
      <w:pPr>
        <w:pStyle w:val="Heading2"/>
      </w:pPr>
      <w:r>
        <w:t>Specs</w:t>
      </w:r>
    </w:p>
    <w:p w14:paraId="5CC172B0" w14:textId="77777777" w:rsidR="00503F20" w:rsidRDefault="00503F20" w:rsidP="00325E4D">
      <w:r>
        <w:t>Buttons</w:t>
      </w:r>
    </w:p>
    <w:p w14:paraId="0459BB15" w14:textId="77777777" w:rsidR="00503F20" w:rsidRDefault="00503F20" w:rsidP="00325E4D">
      <w:r>
        <w:t>LEDs</w:t>
      </w:r>
    </w:p>
    <w:p w14:paraId="016AD2C0" w14:textId="77777777" w:rsidR="00503F20" w:rsidRDefault="00503F20" w:rsidP="00325E4D">
      <w:r>
        <w:t>Display</w:t>
      </w:r>
    </w:p>
    <w:p w14:paraId="7A23B31D" w14:textId="77777777" w:rsidR="00503F20" w:rsidRDefault="00503F20" w:rsidP="00325E4D">
      <w:r>
        <w:t>Pedals</w:t>
      </w:r>
    </w:p>
    <w:p w14:paraId="0ACBFDE3" w14:textId="5276B167" w:rsidR="00503F20" w:rsidRDefault="00503F20" w:rsidP="00325E4D">
      <w:r>
        <w:t>Rotary Controls</w:t>
      </w:r>
    </w:p>
    <w:p w14:paraId="6135F198" w14:textId="5E21B86C" w:rsidR="00325E4D" w:rsidRDefault="00325E4D" w:rsidP="00325E4D">
      <w:r>
        <w:t>USB Midi Port</w:t>
      </w:r>
    </w:p>
    <w:p w14:paraId="57D5F65C" w14:textId="46590C34" w:rsidR="00325E4D" w:rsidRDefault="00325E4D" w:rsidP="00325E4D">
      <w:r>
        <w:t>USB Serial Text</w:t>
      </w:r>
    </w:p>
    <w:p w14:paraId="680757D0" w14:textId="77777777" w:rsidR="00325E4D" w:rsidRDefault="00325E4D" w:rsidP="00325E4D">
      <w:r>
        <w:t>Serial Text</w:t>
      </w:r>
    </w:p>
    <w:p w14:paraId="40C747A0" w14:textId="6E03C1E3" w:rsidR="00503F20" w:rsidRDefault="00503F20" w:rsidP="00325E4D">
      <w:r>
        <w:t>Serial Midi Port</w:t>
      </w:r>
    </w:p>
    <w:p w14:paraId="5C15D716" w14:textId="64D7C65F" w:rsidR="00503F20" w:rsidRDefault="00503F20" w:rsidP="00503F20">
      <w:pPr>
        <w:pStyle w:val="Heading2"/>
      </w:pPr>
      <w:r>
        <w:t>Overview</w:t>
      </w:r>
    </w:p>
    <w:p w14:paraId="349C099A" w14:textId="77777777" w:rsidR="00503F20" w:rsidRDefault="00503F20" w:rsidP="00503F20">
      <w:r>
        <w:t>The device can send and receive Midi Sysex messages to send or receive the Configuration and Current Rig.</w:t>
      </w:r>
    </w:p>
    <w:p w14:paraId="612936AE" w14:textId="77777777" w:rsidR="00503F20" w:rsidRDefault="00503F20" w:rsidP="00503F20"/>
    <w:p w14:paraId="052393F8" w14:textId="77777777" w:rsidR="00503F20" w:rsidRDefault="00503F20" w:rsidP="00503F20">
      <w:r>
        <w:t>The Pedals and Rotaries are programmed via the Configuration.</w:t>
      </w:r>
    </w:p>
    <w:p w14:paraId="40F05401" w14:textId="77777777" w:rsidR="00503F20" w:rsidRDefault="00503F20" w:rsidP="00503F20">
      <w:r>
        <w:t>The Configuration is loaded and saved to EEPROM.</w:t>
      </w:r>
    </w:p>
    <w:p w14:paraId="5ED38C11" w14:textId="77777777" w:rsidR="00503F20" w:rsidRDefault="00503F20" w:rsidP="00503F20">
      <w:r>
        <w:t>Pedals can be named and send Midi CC Messages.</w:t>
      </w:r>
    </w:p>
    <w:p w14:paraId="74B162FB" w14:textId="77777777" w:rsidR="00503F20" w:rsidRDefault="00503F20" w:rsidP="00503F20">
      <w:r>
        <w:t>Rotaries can send Midi CC Messages.</w:t>
      </w:r>
    </w:p>
    <w:p w14:paraId="542F2C38" w14:textId="77777777" w:rsidR="00503F20" w:rsidRDefault="00503F20" w:rsidP="00503F20"/>
    <w:p w14:paraId="30C0560F" w14:textId="77777777" w:rsidR="00503F20" w:rsidRDefault="00503F20" w:rsidP="00503F20">
      <w:r>
        <w:t>The Buttons, LEDs, and Display, and everything else, are programmed via Rigs.</w:t>
      </w:r>
    </w:p>
    <w:p w14:paraId="559A01F5" w14:textId="4EACFE85" w:rsidR="00503F20" w:rsidRDefault="00503F20" w:rsidP="00325E4D">
      <w:r>
        <w:t>One Button is Special.  A long press of THE_SYSTEM_BUTTON is reserved for going into Configuration Mode.</w:t>
      </w:r>
    </w:p>
    <w:p w14:paraId="62E043C4" w14:textId="5DA45962" w:rsidR="00503F20" w:rsidRDefault="00503F20" w:rsidP="00503F20">
      <w:pPr>
        <w:pStyle w:val="Heading2"/>
      </w:pPr>
      <w:r>
        <w:lastRenderedPageBreak/>
        <w:t>License</w:t>
      </w:r>
    </w:p>
    <w:p w14:paraId="4D3366B9" w14:textId="0EB4017E" w:rsidR="00503F20" w:rsidRDefault="00503F20" w:rsidP="00503F20">
      <w:pPr>
        <w:pStyle w:val="Heading2"/>
      </w:pPr>
      <w:r>
        <w:t>Credits</w:t>
      </w:r>
    </w:p>
    <w:p w14:paraId="5848CA2F" w14:textId="110347A6" w:rsidR="00503F20" w:rsidRDefault="00503F20" w:rsidP="00503F20">
      <w:pPr>
        <w:pStyle w:val="Heading2"/>
      </w:pPr>
      <w:r>
        <w:t>Also See</w:t>
      </w:r>
    </w:p>
    <w:p w14:paraId="3A6FE39E" w14:textId="408B8F23" w:rsidR="008F6818" w:rsidRDefault="008F6818" w:rsidP="008F6818">
      <w:pPr>
        <w:pStyle w:val="Heading1"/>
      </w:pPr>
      <w:r>
        <w:t>Electronics</w:t>
      </w:r>
    </w:p>
    <w:p w14:paraId="500E4F63" w14:textId="7D996A38" w:rsidR="008F6818" w:rsidRDefault="008F6818" w:rsidP="008F6818">
      <w:pPr>
        <w:pStyle w:val="Heading1"/>
      </w:pPr>
      <w:r>
        <w:t>Build</w:t>
      </w:r>
    </w:p>
    <w:p w14:paraId="669AAB4A" w14:textId="7C8F6418" w:rsidR="008F6818" w:rsidRDefault="00503F20" w:rsidP="008F6818">
      <w:pPr>
        <w:pStyle w:val="Heading1"/>
      </w:pPr>
      <w:r>
        <w:t>UI</w:t>
      </w:r>
    </w:p>
    <w:p w14:paraId="0193906C" w14:textId="5D3C8EA5" w:rsidR="00FC444D" w:rsidRDefault="00FC444D" w:rsidP="00503F20">
      <w:pPr>
        <w:pStyle w:val="Heading2"/>
      </w:pPr>
      <w:r>
        <w:t>Screen</w:t>
      </w:r>
      <w:r w:rsidR="00D91431">
        <w:t xml:space="preserve"> Layout</w:t>
      </w:r>
    </w:p>
    <w:p w14:paraId="37A1C7C2" w14:textId="05BD7563" w:rsidR="00503F20" w:rsidRDefault="00325E4D" w:rsidP="00503F20">
      <w:pPr>
        <w:pStyle w:val="Heading2"/>
      </w:pPr>
      <w:r>
        <w:t>The</w:t>
      </w:r>
      <w:r w:rsidR="00503F20">
        <w:t xml:space="preserve"> Default LooperRig</w:t>
      </w:r>
    </w:p>
    <w:p w14:paraId="7F3E3200" w14:textId="77777777" w:rsidR="00D91431" w:rsidRDefault="00D91431" w:rsidP="00D91431">
      <w:pPr>
        <w:pStyle w:val="Heading2"/>
      </w:pPr>
      <w:r>
        <w:t>FTP Tuner</w:t>
      </w:r>
    </w:p>
    <w:p w14:paraId="7D33C291" w14:textId="77777777" w:rsidR="00D91431" w:rsidRDefault="00D91431" w:rsidP="00D91431">
      <w:pPr>
        <w:pStyle w:val="Heading2"/>
      </w:pPr>
      <w:r>
        <w:t>FTP Sensitivity</w:t>
      </w:r>
    </w:p>
    <w:p w14:paraId="45748403" w14:textId="77777777" w:rsidR="00325E4D" w:rsidRDefault="00325E4D" w:rsidP="008F6818">
      <w:pPr>
        <w:pStyle w:val="Heading1"/>
      </w:pPr>
      <w:r>
        <w:t>Firmware</w:t>
      </w:r>
    </w:p>
    <w:p w14:paraId="21F94008" w14:textId="77777777" w:rsidR="00325E4D" w:rsidRDefault="00325E4D" w:rsidP="008F6818">
      <w:pPr>
        <w:pStyle w:val="Heading2"/>
      </w:pPr>
      <w:r>
        <w:t>Installation</w:t>
      </w:r>
    </w:p>
    <w:p w14:paraId="721A3DAF" w14:textId="77777777" w:rsidR="00325E4D" w:rsidRDefault="00325E4D" w:rsidP="008F6818">
      <w:pPr>
        <w:pStyle w:val="Heading2"/>
      </w:pPr>
      <w:r>
        <w:t>Build and Install</w:t>
      </w:r>
    </w:p>
    <w:p w14:paraId="73BD470D" w14:textId="77777777" w:rsidR="00325E4D" w:rsidRDefault="00325E4D" w:rsidP="008F6818">
      <w:pPr>
        <w:pStyle w:val="Heading2"/>
      </w:pPr>
      <w:r>
        <w:t>SD Card</w:t>
      </w:r>
    </w:p>
    <w:p w14:paraId="61B561C2" w14:textId="7324DC4A" w:rsidR="00503F20" w:rsidRDefault="00503F20" w:rsidP="00325E4D">
      <w:pPr>
        <w:pStyle w:val="Heading1"/>
        <w:jc w:val="center"/>
      </w:pPr>
      <w:r>
        <w:t>Rigs</w:t>
      </w:r>
    </w:p>
    <w:p w14:paraId="06742D84" w14:textId="77777777" w:rsidR="00503F20" w:rsidRDefault="00503F20" w:rsidP="00325E4D">
      <w:pPr>
        <w:pStyle w:val="Heading2"/>
        <w:jc w:val="center"/>
      </w:pPr>
      <w:r>
        <w:t>Rig Basics</w:t>
      </w:r>
    </w:p>
    <w:p w14:paraId="3202D2DB" w14:textId="77777777" w:rsidR="00503F20" w:rsidRDefault="00503F20" w:rsidP="00325E4D">
      <w:pPr>
        <w:pStyle w:val="Heading3"/>
        <w:jc w:val="center"/>
      </w:pPr>
      <w:r>
        <w:t>Rig Names</w:t>
      </w:r>
    </w:p>
    <w:p w14:paraId="315FF45A" w14:textId="4347A821" w:rsidR="00503F20" w:rsidRDefault="00503F20" w:rsidP="00325E4D">
      <w:pPr>
        <w:jc w:val="center"/>
      </w:pPr>
      <w:r>
        <w:t>Rigs have names of up to 16 characters.</w:t>
      </w:r>
    </w:p>
    <w:p w14:paraId="492DDD89" w14:textId="2F09DD7F" w:rsidR="00503F20" w:rsidRDefault="00503F20" w:rsidP="00325E4D">
      <w:pPr>
        <w:jc w:val="center"/>
      </w:pPr>
      <w:r>
        <w:t>Rig Names can consist of A-Z, a-z, 0-9, and underscore.</w:t>
      </w:r>
    </w:p>
    <w:p w14:paraId="7F98BD7D" w14:textId="77777777" w:rsidR="00503F20" w:rsidRDefault="00503F20" w:rsidP="00325E4D">
      <w:pPr>
        <w:jc w:val="center"/>
      </w:pPr>
      <w:r>
        <w:t>There is a Default Rig name that is reserved for use by the system.</w:t>
      </w:r>
    </w:p>
    <w:p w14:paraId="21AA53C1" w14:textId="77777777" w:rsidR="00503F20" w:rsidRDefault="00503F20" w:rsidP="00325E4D">
      <w:pPr>
        <w:jc w:val="center"/>
      </w:pPr>
      <w:r>
        <w:t>There will be a UI allowing the user to edit the Rig Name.</w:t>
      </w:r>
    </w:p>
    <w:p w14:paraId="1E5BE9F5" w14:textId="77777777" w:rsidR="00503F20" w:rsidRDefault="00503F20" w:rsidP="00325E4D">
      <w:pPr>
        <w:jc w:val="center"/>
      </w:pPr>
      <w:r>
        <w:t>Editing a Rig Name will mark the Rig as Dirty.</w:t>
      </w:r>
    </w:p>
    <w:p w14:paraId="472B237C" w14:textId="77777777" w:rsidR="00503F20" w:rsidRDefault="00503F20" w:rsidP="00325E4D">
      <w:pPr>
        <w:pStyle w:val="Heading3"/>
        <w:jc w:val="center"/>
      </w:pPr>
      <w:r>
        <w:t>Rig Filenames</w:t>
      </w:r>
    </w:p>
    <w:p w14:paraId="5CFD30D3" w14:textId="77777777" w:rsidR="00503F20" w:rsidRDefault="00503F20" w:rsidP="00325E4D">
      <w:pPr>
        <w:jc w:val="center"/>
      </w:pPr>
      <w:r>
        <w:t>Rig filenames are the Rig Name an extension of .rig</w:t>
      </w:r>
    </w:p>
    <w:p w14:paraId="7846F441" w14:textId="77777777" w:rsidR="00503F20" w:rsidRDefault="00503F20" w:rsidP="00325E4D">
      <w:pPr>
        <w:jc w:val="center"/>
      </w:pPr>
      <w:r>
        <w:t>Illegal Rig filenames (including the Default Rig Name) will be ignored by the Load UI</w:t>
      </w:r>
    </w:p>
    <w:p w14:paraId="55154724" w14:textId="77777777" w:rsidR="00503F20" w:rsidRDefault="00503F20" w:rsidP="00325E4D">
      <w:pPr>
        <w:pStyle w:val="Heading3"/>
        <w:jc w:val="center"/>
      </w:pPr>
      <w:r>
        <w:t>Rig Files</w:t>
      </w:r>
    </w:p>
    <w:p w14:paraId="2C570EB7" w14:textId="77777777" w:rsidR="00503F20" w:rsidRDefault="00503F20" w:rsidP="00325E4D">
      <w:pPr>
        <w:jc w:val="center"/>
      </w:pPr>
      <w:r>
        <w:t>Rig Files are regular text files.</w:t>
      </w:r>
    </w:p>
    <w:p w14:paraId="22DC45C5" w14:textId="77777777" w:rsidR="00503F20" w:rsidRDefault="00503F20" w:rsidP="00325E4D">
      <w:pPr>
        <w:jc w:val="center"/>
      </w:pPr>
      <w:r>
        <w:t>Comments start with the pound # sign and go to the end of the line.</w:t>
      </w:r>
    </w:p>
    <w:p w14:paraId="776D4E63" w14:textId="77777777" w:rsidR="00503F20" w:rsidRDefault="00503F20" w:rsidP="00325E4D">
      <w:pPr>
        <w:jc w:val="center"/>
      </w:pPr>
      <w:r>
        <w:t>Rig files are parsed after all comments and white space are removed.</w:t>
      </w:r>
    </w:p>
    <w:p w14:paraId="3765122B" w14:textId="77777777" w:rsidR="00503F20" w:rsidRDefault="00503F20" w:rsidP="00325E4D">
      <w:pPr>
        <w:jc w:val="center"/>
      </w:pPr>
      <w:r>
        <w:lastRenderedPageBreak/>
        <w:t>The language is case insensitive.  Quoted Strings are case sensitive.</w:t>
      </w:r>
    </w:p>
    <w:p w14:paraId="3B76CC2B" w14:textId="77777777" w:rsidR="00503F20" w:rsidRDefault="00503F20" w:rsidP="00325E4D">
      <w:pPr>
        <w:pStyle w:val="Heading4"/>
        <w:jc w:val="center"/>
      </w:pPr>
      <w:r>
        <w:t>Initialization Section</w:t>
      </w:r>
    </w:p>
    <w:p w14:paraId="57837193" w14:textId="77777777" w:rsidR="00503F20" w:rsidRDefault="00503F20" w:rsidP="00325E4D">
      <w:pPr>
        <w:jc w:val="center"/>
      </w:pPr>
      <w:r>
        <w:t>Rig Files consist of an Initialization Section followed by LED and Button sections.</w:t>
      </w:r>
    </w:p>
    <w:p w14:paraId="68A8FA14" w14:textId="77777777" w:rsidR="00503F20" w:rsidRDefault="00503F20" w:rsidP="00325E4D">
      <w:pPr>
        <w:jc w:val="center"/>
      </w:pPr>
      <w:r>
        <w:t>The Initialization Section consists of Listen definitions, String definitions, and Statements.</w:t>
      </w:r>
    </w:p>
    <w:p w14:paraId="358EBDC3" w14:textId="77777777" w:rsidR="00503F20" w:rsidRDefault="00503F20" w:rsidP="00325E4D">
      <w:pPr>
        <w:jc w:val="center"/>
      </w:pPr>
      <w:r>
        <w:t>Listen definitions, String definitions, and Statements can exist in a Rig File in any order within the Initialization Section, but they will be written out in the Listen, String, Statements order, preserving the order of Statements.</w:t>
      </w:r>
    </w:p>
    <w:p w14:paraId="4012BC47" w14:textId="77777777" w:rsidR="00503F20" w:rsidRDefault="00503F20" w:rsidP="00325E4D">
      <w:pPr>
        <w:pStyle w:val="Heading4"/>
        <w:jc w:val="center"/>
      </w:pPr>
      <w:r>
        <w:t>LED Sections</w:t>
      </w:r>
    </w:p>
    <w:p w14:paraId="29CDD2DA" w14:textId="28830D02" w:rsidR="00503F20" w:rsidRDefault="00503F20" w:rsidP="00325E4D">
      <w:pPr>
        <w:jc w:val="center"/>
      </w:pPr>
      <w:r>
        <w:t>LED Sections specify the LED to which they apply</w:t>
      </w:r>
    </w:p>
    <w:p w14:paraId="581EAD9D" w14:textId="77777777" w:rsidR="00503F20" w:rsidRDefault="00503F20" w:rsidP="00325E4D">
      <w:pPr>
        <w:jc w:val="center"/>
      </w:pPr>
      <w:r>
        <w:t>LED Sections can have COLOR and BLINK subsections.</w:t>
      </w:r>
    </w:p>
    <w:p w14:paraId="2BF7579F" w14:textId="77777777" w:rsidR="00503F20" w:rsidRDefault="00503F20" w:rsidP="00325E4D">
      <w:pPr>
        <w:pStyle w:val="Heading5"/>
        <w:jc w:val="center"/>
      </w:pPr>
      <w:r>
        <w:t>COLOR Subsection</w:t>
      </w:r>
    </w:p>
    <w:p w14:paraId="4AE944B4" w14:textId="77777777" w:rsidR="00503F20" w:rsidRDefault="00503F20" w:rsidP="00325E4D">
      <w:pPr>
        <w:jc w:val="center"/>
      </w:pPr>
      <w:r>
        <w:t>The color subsection specifies a LedColorExpression that evaluates to one of the LED_COLORS .</w:t>
      </w:r>
    </w:p>
    <w:p w14:paraId="71FD9457" w14:textId="77777777" w:rsidR="00503F20" w:rsidRDefault="00503F20" w:rsidP="00325E4D">
      <w:pPr>
        <w:pStyle w:val="Heading5"/>
        <w:jc w:val="center"/>
      </w:pPr>
      <w:r>
        <w:t>BLINK subsection</w:t>
      </w:r>
    </w:p>
    <w:p w14:paraId="2830BD7A" w14:textId="77777777" w:rsidR="00503F20" w:rsidRDefault="00503F20" w:rsidP="00325E4D">
      <w:pPr>
        <w:jc w:val="center"/>
      </w:pPr>
      <w:r>
        <w:t>The blink subsection specifies a NumericExpression that causes the LED to blink if it evaluates to a non-zero value.</w:t>
      </w:r>
    </w:p>
    <w:p w14:paraId="70E1AC23" w14:textId="77777777" w:rsidR="00503F20" w:rsidRDefault="00503F20" w:rsidP="00325E4D">
      <w:pPr>
        <w:pStyle w:val="Heading4"/>
        <w:jc w:val="center"/>
      </w:pPr>
      <w:r>
        <w:t>BUTTON Sections</w:t>
      </w:r>
    </w:p>
    <w:p w14:paraId="1C95AB1C" w14:textId="77777777" w:rsidR="00503F20" w:rsidRDefault="00503F20" w:rsidP="00325E4D">
      <w:pPr>
        <w:jc w:val="center"/>
      </w:pPr>
      <w:r>
        <w:t>Button Sections specify the Button to which they apply</w:t>
      </w:r>
    </w:p>
    <w:p w14:paraId="34D21655" w14:textId="77777777" w:rsidR="00503F20" w:rsidRDefault="00503F20" w:rsidP="00325E4D">
      <w:pPr>
        <w:jc w:val="center"/>
      </w:pPr>
      <w:r>
        <w:t>Button Sections can have PRESS, CLICK, LONG, and RELEASE subsections.</w:t>
      </w:r>
    </w:p>
    <w:p w14:paraId="7AAF8774" w14:textId="77777777" w:rsidR="00503F20" w:rsidRDefault="00503F20" w:rsidP="00325E4D">
      <w:pPr>
        <w:jc w:val="center"/>
      </w:pPr>
      <w:r>
        <w:t>Button Sections have a StatementList associated with them containing Statements that will be executed in order.</w:t>
      </w:r>
    </w:p>
    <w:p w14:paraId="3AEC5F68" w14:textId="77777777" w:rsidR="00503F20" w:rsidRDefault="00503F20" w:rsidP="00325E4D">
      <w:pPr>
        <w:pStyle w:val="Heading5"/>
        <w:jc w:val="center"/>
      </w:pPr>
      <w:r>
        <w:t>PRESS Subsection</w:t>
      </w:r>
    </w:p>
    <w:p w14:paraId="1914F2C6" w14:textId="77777777" w:rsidR="00503F20" w:rsidRDefault="00503F20" w:rsidP="00325E4D">
      <w:pPr>
        <w:jc w:val="center"/>
      </w:pPr>
      <w:r>
        <w:t>Executed as soon as the button is Pressed</w:t>
      </w:r>
    </w:p>
    <w:p w14:paraId="53B24F2D" w14:textId="77777777" w:rsidR="00503F20" w:rsidRDefault="00503F20" w:rsidP="00325E4D">
      <w:pPr>
        <w:pStyle w:val="Heading5"/>
        <w:jc w:val="center"/>
      </w:pPr>
      <w:r>
        <w:t>CLICK Subsection</w:t>
      </w:r>
    </w:p>
    <w:p w14:paraId="7A94427E" w14:textId="53F1D289" w:rsidR="00503F20" w:rsidRDefault="00503F20" w:rsidP="00325E4D">
      <w:pPr>
        <w:jc w:val="center"/>
      </w:pPr>
      <w:r>
        <w:t>Executed when the button Released if it is done before a certain time or there is no LONG section associated with the bu</w:t>
      </w:r>
      <w:r w:rsidR="00D70994">
        <w:t>t</w:t>
      </w:r>
      <w:r>
        <w:t>ton.</w:t>
      </w:r>
    </w:p>
    <w:p w14:paraId="24C7D11D" w14:textId="77777777" w:rsidR="00503F20" w:rsidRDefault="00503F20" w:rsidP="00325E4D">
      <w:pPr>
        <w:pStyle w:val="Heading5"/>
        <w:jc w:val="center"/>
      </w:pPr>
      <w:r>
        <w:t>LONG Subsection</w:t>
      </w:r>
    </w:p>
    <w:p w14:paraId="20AE0A66" w14:textId="77777777" w:rsidR="00503F20" w:rsidRDefault="00503F20" w:rsidP="00325E4D">
      <w:pPr>
        <w:jc w:val="center"/>
      </w:pPr>
      <w:r>
        <w:t>Executed when the button is held down for a certain amount of time.</w:t>
      </w:r>
    </w:p>
    <w:p w14:paraId="4FD19BC2" w14:textId="77777777" w:rsidR="00503F20" w:rsidRDefault="00503F20" w:rsidP="00325E4D">
      <w:pPr>
        <w:pStyle w:val="Heading5"/>
        <w:jc w:val="center"/>
      </w:pPr>
      <w:r>
        <w:t>RELEASE Subsection</w:t>
      </w:r>
    </w:p>
    <w:p w14:paraId="37513DDD" w14:textId="77777777" w:rsidR="00503F20" w:rsidRDefault="00503F20" w:rsidP="00325E4D">
      <w:pPr>
        <w:jc w:val="center"/>
      </w:pPr>
      <w:r>
        <w:t>Executed when the button is Released.</w:t>
      </w:r>
    </w:p>
    <w:p w14:paraId="42BF1FB3" w14:textId="77777777" w:rsidR="00503F20" w:rsidRDefault="00503F20" w:rsidP="00325E4D">
      <w:pPr>
        <w:jc w:val="center"/>
      </w:pPr>
    </w:p>
    <w:p w14:paraId="392FFCC1" w14:textId="77777777" w:rsidR="00503F20" w:rsidRDefault="00503F20" w:rsidP="00325E4D">
      <w:pPr>
        <w:jc w:val="center"/>
      </w:pPr>
      <w:r>
        <w:t>a Syntax COLOR COLON ColorExpression SEMI_COLON</w:t>
      </w:r>
    </w:p>
    <w:p w14:paraId="01005315" w14:textId="77777777" w:rsidR="00503F20" w:rsidRDefault="00503F20" w:rsidP="00325E4D">
      <w:pPr>
        <w:jc w:val="center"/>
      </w:pPr>
    </w:p>
    <w:p w14:paraId="047FED60" w14:textId="77777777" w:rsidR="00503F20" w:rsidRDefault="00503F20" w:rsidP="00325E4D">
      <w:pPr>
        <w:jc w:val="center"/>
      </w:pPr>
      <w:r>
        <w:t>Buttons and the Initialization Section within Rigs can send CC, Program Change, Note On, and Note Off messages.</w:t>
      </w:r>
    </w:p>
    <w:p w14:paraId="3AC23DD0" w14:textId="77777777" w:rsidR="00503F20" w:rsidRDefault="00503F20" w:rsidP="00325E4D">
      <w:pPr>
        <w:jc w:val="center"/>
      </w:pPr>
      <w:r>
        <w:lastRenderedPageBreak/>
        <w:t>Rigs can receive CC messages to change Values.</w:t>
      </w:r>
    </w:p>
    <w:p w14:paraId="48CA33E7" w14:textId="77777777" w:rsidR="00503F20" w:rsidRDefault="00503F20" w:rsidP="00325E4D">
      <w:pPr>
        <w:pStyle w:val="Heading4"/>
        <w:jc w:val="center"/>
      </w:pPr>
      <w:r>
        <w:t>Order of LED and Button Sections</w:t>
      </w:r>
    </w:p>
    <w:p w14:paraId="10360F9E" w14:textId="7F26C3F5" w:rsidR="00503F20" w:rsidRDefault="00503F20" w:rsidP="00325E4D">
      <w:pPr>
        <w:jc w:val="center"/>
      </w:pPr>
      <w:r>
        <w:t>LED and Button Sections can occur in any order in Rig Text files, but they will be written out in numeric order with LED(0) followed by BUTTON(0), the</w:t>
      </w:r>
      <w:r w:rsidR="00D70994">
        <w:t>n</w:t>
      </w:r>
      <w:r>
        <w:t xml:space="preserve"> LED(1) followed by BUTTON(1), and so on.</w:t>
      </w:r>
    </w:p>
    <w:p w14:paraId="0501ED0E" w14:textId="77777777" w:rsidR="00503F20" w:rsidRDefault="00503F20" w:rsidP="00325E4D">
      <w:pPr>
        <w:pStyle w:val="Heading3"/>
        <w:jc w:val="center"/>
      </w:pPr>
      <w:r>
        <w:t>Loading and Saving</w:t>
      </w:r>
    </w:p>
    <w:p w14:paraId="35EFDE98" w14:textId="4696BE39" w:rsidR="00503F20" w:rsidRDefault="00503F20" w:rsidP="00325E4D">
      <w:pPr>
        <w:jc w:val="center"/>
      </w:pPr>
      <w:r>
        <w:t>There is a Default Rig stored as constants in the program that has the Default Rig Name</w:t>
      </w:r>
    </w:p>
    <w:p w14:paraId="4E3B4303" w14:textId="77777777" w:rsidR="00503F20" w:rsidRDefault="00503F20" w:rsidP="00325E4D">
      <w:pPr>
        <w:jc w:val="center"/>
      </w:pPr>
      <w:r>
        <w:t>There can be Rig files on the SD card.</w:t>
      </w:r>
    </w:p>
    <w:p w14:paraId="5286A31B" w14:textId="77777777" w:rsidR="00503F20" w:rsidRDefault="00503F20" w:rsidP="00325E4D">
      <w:pPr>
        <w:jc w:val="center"/>
      </w:pPr>
      <w:r>
        <w:t>The Default Rig, or one of the Rigs Files on the SD card, is Loaded when the device boots.</w:t>
      </w:r>
    </w:p>
    <w:p w14:paraId="122C148F" w14:textId="77777777" w:rsidR="00503F20" w:rsidRDefault="00503F20" w:rsidP="00325E4D">
      <w:pPr>
        <w:jc w:val="center"/>
      </w:pPr>
      <w:r>
        <w:t>The loaded rig is called the Current Rig.</w:t>
      </w:r>
    </w:p>
    <w:p w14:paraId="401D6BF2" w14:textId="77777777" w:rsidR="00503F20" w:rsidRDefault="00503F20" w:rsidP="00325E4D">
      <w:pPr>
        <w:jc w:val="center"/>
      </w:pPr>
      <w:r>
        <w:t>The Current Rig can be loaded from the Default, or from the SD card via the Load UI.</w:t>
      </w:r>
    </w:p>
    <w:p w14:paraId="43C2ED05" w14:textId="77777777" w:rsidR="00503F20" w:rsidRDefault="00503F20" w:rsidP="00325E4D">
      <w:pPr>
        <w:jc w:val="center"/>
      </w:pPr>
      <w:r>
        <w:t>A Rig loaded from the Default or SD card starts out as Clean.</w:t>
      </w:r>
    </w:p>
    <w:p w14:paraId="280BA4F2" w14:textId="77777777" w:rsidR="00503F20" w:rsidRDefault="00503F20" w:rsidP="00325E4D">
      <w:pPr>
        <w:jc w:val="center"/>
      </w:pPr>
      <w:r>
        <w:t>The  Load UI presents the Default Rig Name followed by any legal Rig Names from the SD card sorted in alphabetical order.</w:t>
      </w:r>
    </w:p>
    <w:p w14:paraId="61C3A05E" w14:textId="200C68E6" w:rsidR="00503F20" w:rsidRDefault="00503F20" w:rsidP="00325E4D">
      <w:pPr>
        <w:jc w:val="center"/>
      </w:pPr>
      <w:r>
        <w:t>The Load UI can be cancelled or accepted.</w:t>
      </w:r>
    </w:p>
    <w:p w14:paraId="28EC28CA" w14:textId="77777777" w:rsidR="00503F20" w:rsidRDefault="00503F20" w:rsidP="00325E4D">
      <w:pPr>
        <w:jc w:val="center"/>
      </w:pPr>
      <w:r>
        <w:t>If accepted, and the Current Rig is Dirty, the user will be given a chance to Save the Current Rig before proceeding.</w:t>
      </w:r>
    </w:p>
    <w:p w14:paraId="06E5A3C7" w14:textId="77777777" w:rsidR="00503F20" w:rsidRDefault="00503F20" w:rsidP="00325E4D">
      <w:pPr>
        <w:jc w:val="center"/>
      </w:pPr>
      <w:r>
        <w:t>A Rig loaded via Sysex starts off as Dirty.</w:t>
      </w:r>
    </w:p>
    <w:p w14:paraId="32C8CD54" w14:textId="77777777" w:rsidR="00503F20" w:rsidRDefault="00503F20" w:rsidP="00325E4D">
      <w:pPr>
        <w:jc w:val="center"/>
      </w:pPr>
      <w:r>
        <w:t>The Save UI will be disabled if the Rig is not dirty.</w:t>
      </w:r>
    </w:p>
    <w:p w14:paraId="5C79E6A8" w14:textId="77777777" w:rsidR="00503F20" w:rsidRDefault="00503F20" w:rsidP="00325E4D">
      <w:pPr>
        <w:jc w:val="center"/>
      </w:pPr>
      <w:r>
        <w:t>A dirty Rig will be shown in the title bar with an Asterisk.</w:t>
      </w:r>
    </w:p>
    <w:p w14:paraId="4B929E63" w14:textId="77777777" w:rsidR="00503F20" w:rsidRDefault="00503F20" w:rsidP="00325E4D">
      <w:pPr>
        <w:jc w:val="center"/>
      </w:pPr>
      <w:r>
        <w:t>The Save UI will prompt for a Verify or Cancel if the existing filename already exists on the SD Card.</w:t>
      </w:r>
    </w:p>
    <w:p w14:paraId="52D31042" w14:textId="77777777" w:rsidR="00503F20" w:rsidRDefault="00503F20" w:rsidP="00325E4D">
      <w:pPr>
        <w:jc w:val="center"/>
      </w:pPr>
      <w:r>
        <w:t>When the Current Rig is saved to the SD card, it is marked as Clean in memory.</w:t>
      </w:r>
    </w:p>
    <w:p w14:paraId="06239B15" w14:textId="77777777" w:rsidR="00503F20" w:rsidRDefault="00503F20" w:rsidP="00325E4D">
      <w:pPr>
        <w:jc w:val="center"/>
      </w:pPr>
      <w:r>
        <w:t>There will be a New Rig UI that will prompt for a Save if the current Rig is dirty and will create a dirty empty Rig, with the name Untitled.</w:t>
      </w:r>
    </w:p>
    <w:p w14:paraId="1F0125B6" w14:textId="77777777" w:rsidR="00503F20" w:rsidRDefault="00503F20" w:rsidP="00325E4D">
      <w:pPr>
        <w:jc w:val="center"/>
      </w:pPr>
      <w:r>
        <w:t>Loading a Rig sets all Values to Zero and Clears all Strings before it is executed.</w:t>
      </w:r>
    </w:p>
    <w:p w14:paraId="0A10699F" w14:textId="77777777" w:rsidR="00503F20" w:rsidRDefault="00503F20" w:rsidP="00325E4D">
      <w:pPr>
        <w:jc w:val="center"/>
      </w:pPr>
      <w:r>
        <w:t>If there are any problems parsing a Rig File or Sysex message, the user will be notified via an Error Dialog and the system will otherwise be unchanged.</w:t>
      </w:r>
    </w:p>
    <w:p w14:paraId="32B0BC93" w14:textId="77777777" w:rsidR="00503F20" w:rsidRDefault="00503F20" w:rsidP="00325E4D">
      <w:pPr>
        <w:pStyle w:val="Heading2"/>
        <w:jc w:val="center"/>
      </w:pPr>
      <w:r>
        <w:t>Rig Editing</w:t>
      </w:r>
    </w:p>
    <w:p w14:paraId="413F15A4" w14:textId="77777777" w:rsidR="00503F20" w:rsidRDefault="00503F20" w:rsidP="00325E4D">
      <w:pPr>
        <w:jc w:val="center"/>
      </w:pPr>
      <w:r>
        <w:t>There will be a selection in the Configuration System called “Rig”.</w:t>
      </w:r>
    </w:p>
    <w:p w14:paraId="2C2DFDEF" w14:textId="77777777" w:rsidR="00503F20" w:rsidRDefault="00503F20" w:rsidP="00325E4D">
      <w:pPr>
        <w:jc w:val="center"/>
      </w:pPr>
      <w:r>
        <w:t>Changes to the Rig are separate from changes to the configuration.</w:t>
      </w:r>
    </w:p>
    <w:p w14:paraId="7B738CFE" w14:textId="77777777" w:rsidR="00503F20" w:rsidRDefault="00503F20" w:rsidP="00325E4D">
      <w:pPr>
        <w:jc w:val="center"/>
      </w:pPr>
      <w:r>
        <w:t>Under the Rig will options for the following:</w:t>
      </w:r>
    </w:p>
    <w:p w14:paraId="1AF4DDF1" w14:textId="77777777" w:rsidR="00503F20" w:rsidRDefault="00503F20" w:rsidP="00325E4D">
      <w:pPr>
        <w:jc w:val="center"/>
      </w:pPr>
      <w:r>
        <w:t>- Initialization Statements</w:t>
      </w:r>
    </w:p>
    <w:p w14:paraId="3EF32F28" w14:textId="77777777" w:rsidR="00503F20" w:rsidRDefault="00503F20" w:rsidP="00325E4D">
      <w:pPr>
        <w:jc w:val="center"/>
      </w:pPr>
      <w:r>
        <w:lastRenderedPageBreak/>
        <w:t>- Listens</w:t>
      </w:r>
    </w:p>
    <w:p w14:paraId="1264EBBF" w14:textId="77777777" w:rsidR="00503F20" w:rsidRDefault="00503F20" w:rsidP="00325E4D">
      <w:pPr>
        <w:jc w:val="center"/>
      </w:pPr>
      <w:r>
        <w:t>- Strings</w:t>
      </w:r>
    </w:p>
    <w:p w14:paraId="44B4CC89" w14:textId="77777777" w:rsidR="00503F20" w:rsidRDefault="00503F20" w:rsidP="00325E4D">
      <w:pPr>
        <w:jc w:val="center"/>
      </w:pPr>
      <w:r>
        <w:t>- LEDs</w:t>
      </w:r>
    </w:p>
    <w:p w14:paraId="67178EEA" w14:textId="77777777" w:rsidR="00503F20" w:rsidRDefault="00503F20" w:rsidP="00325E4D">
      <w:pPr>
        <w:jc w:val="center"/>
      </w:pPr>
      <w:r>
        <w:t>- Buttons</w:t>
      </w:r>
    </w:p>
    <w:p w14:paraId="0DD29D79" w14:textId="77777777" w:rsidR="00503F20" w:rsidRDefault="00503F20" w:rsidP="00325E4D">
      <w:pPr>
        <w:jc w:val="center"/>
      </w:pPr>
      <w:r>
        <w:t>Each of these options will, in turn, present a UI that allows you to Edit the:</w:t>
      </w:r>
    </w:p>
    <w:p w14:paraId="63EFE519" w14:textId="77777777" w:rsidR="00503F20" w:rsidRDefault="00503F20" w:rsidP="00325E4D">
      <w:pPr>
        <w:jc w:val="center"/>
      </w:pPr>
      <w:r>
        <w:t>- The initialization - the 128 possible Listen slots</w:t>
      </w:r>
    </w:p>
    <w:p w14:paraId="0534EE7D" w14:textId="77777777" w:rsidR="00503F20" w:rsidRDefault="00503F20" w:rsidP="00325E4D">
      <w:pPr>
        <w:jc w:val="center"/>
      </w:pPr>
      <w:r>
        <w:t>- the 128 possible String slots</w:t>
      </w:r>
    </w:p>
    <w:p w14:paraId="5AADF54B" w14:textId="77777777" w:rsidR="00503F20" w:rsidRDefault="00503F20" w:rsidP="00325E4D">
      <w:pPr>
        <w:jc w:val="center"/>
      </w:pPr>
      <w:r>
        <w:t>- the 25 possible LED slots</w:t>
      </w:r>
    </w:p>
    <w:p w14:paraId="5EA82DD0" w14:textId="77777777" w:rsidR="00503F20" w:rsidRDefault="00503F20" w:rsidP="00325E4D">
      <w:pPr>
        <w:jc w:val="center"/>
      </w:pPr>
      <w:r>
        <w:t>- the 25 possible Button slots</w:t>
      </w:r>
    </w:p>
    <w:p w14:paraId="74F27028" w14:textId="77777777" w:rsidR="00503F20" w:rsidRDefault="00503F20" w:rsidP="00325E4D">
      <w:pPr>
        <w:jc w:val="center"/>
      </w:pPr>
      <w:r>
        <w:t xml:space="preserve">In general, these UIs will include </w:t>
      </w:r>
      <w:proofErr w:type="gramStart"/>
      <w:r>
        <w:t>a</w:t>
      </w:r>
      <w:proofErr w:type="gramEnd"/>
      <w:r>
        <w:t xml:space="preserve"> OK and Abort button to allow you to Revert or Accept changes you make</w:t>
      </w:r>
    </w:p>
    <w:p w14:paraId="13C5A871" w14:textId="77777777" w:rsidR="00503F20" w:rsidRDefault="00503F20" w:rsidP="00325E4D">
      <w:pPr>
        <w:jc w:val="center"/>
      </w:pPr>
      <w:r>
        <w:t xml:space="preserve">The details of how the UI will look and behave </w:t>
      </w:r>
      <w:proofErr w:type="gramStart"/>
      <w:r>
        <w:t>in order to</w:t>
      </w:r>
      <w:proofErr w:type="gramEnd"/>
      <w:r>
        <w:t xml:space="preserve"> allow the user to edit Strings, including the Rig Name, Expressions, and Statement Lists have not yet been finalized.</w:t>
      </w:r>
    </w:p>
    <w:p w14:paraId="20DBBEE9" w14:textId="77777777" w:rsidR="00503F20" w:rsidRDefault="00503F20" w:rsidP="00325E4D">
      <w:pPr>
        <w:jc w:val="center"/>
      </w:pPr>
      <w:r>
        <w:t>The functionality will initially be implemented to Load a Rig File, then figure out how to make that the default, and then finally, design the User Interfaces.</w:t>
      </w:r>
    </w:p>
    <w:p w14:paraId="2937AB8A" w14:textId="77777777" w:rsidR="00503F20" w:rsidRDefault="00503F20" w:rsidP="00325E4D">
      <w:pPr>
        <w:pStyle w:val="Heading2"/>
        <w:jc w:val="center"/>
      </w:pPr>
      <w:r>
        <w:t>Rig File Syntax</w:t>
      </w:r>
    </w:p>
    <w:p w14:paraId="57BC9E21" w14:textId="17211161" w:rsidR="00503F20" w:rsidRDefault="00503F20" w:rsidP="00325E4D">
      <w:pPr>
        <w:jc w:val="center"/>
      </w:pPr>
      <w:r>
        <w:t>The Initialization Section (anything before any LED or BUTTON sections) can contain LISTEN and STRING definitions  and Statements in any order.</w:t>
      </w:r>
    </w:p>
    <w:p w14:paraId="7A0B3F63" w14:textId="77777777" w:rsidR="00503F20" w:rsidRDefault="00503F20" w:rsidP="00325E4D">
      <w:pPr>
        <w:pStyle w:val="Heading3"/>
        <w:jc w:val="center"/>
      </w:pPr>
      <w:r>
        <w:t>SEMI_COLON</w:t>
      </w:r>
    </w:p>
    <w:p w14:paraId="1C8BAC48" w14:textId="77777777" w:rsidR="00503F20" w:rsidRDefault="00503F20" w:rsidP="00325E4D">
      <w:pPr>
        <w:jc w:val="center"/>
      </w:pPr>
      <w:r>
        <w:t>Listen and String Definitions, Color and Blink Expressions, and Statements are terminated with SEMI_COLONS</w:t>
      </w:r>
    </w:p>
    <w:p w14:paraId="355D0E9D" w14:textId="77777777" w:rsidR="00503F20" w:rsidRDefault="00503F20" w:rsidP="00325E4D">
      <w:pPr>
        <w:pStyle w:val="Heading3"/>
        <w:jc w:val="center"/>
      </w:pPr>
      <w:r>
        <w:t>midi_port</w:t>
      </w:r>
    </w:p>
    <w:p w14:paraId="4E066950" w14:textId="77777777" w:rsidR="00503F20" w:rsidRDefault="00503F20" w:rsidP="00325E4D">
      <w:pPr>
        <w:jc w:val="center"/>
      </w:pPr>
      <w:r>
        <w:t>0 (zero) specifies the regular Midi Input or Output port</w:t>
      </w:r>
    </w:p>
    <w:p w14:paraId="6702F874" w14:textId="77777777" w:rsidR="00503F20" w:rsidRDefault="00503F20" w:rsidP="00325E4D">
      <w:pPr>
        <w:jc w:val="center"/>
      </w:pPr>
      <w:r>
        <w:t>1 (one) specifies the Serial Input or Output Port.</w:t>
      </w:r>
    </w:p>
    <w:p w14:paraId="78026489" w14:textId="77777777" w:rsidR="00503F20" w:rsidRDefault="00503F20" w:rsidP="00325E4D">
      <w:pPr>
        <w:pStyle w:val="Heading3"/>
        <w:jc w:val="center"/>
      </w:pPr>
      <w:r>
        <w:t>midi_channel</w:t>
      </w:r>
    </w:p>
    <w:p w14:paraId="0ED7D947" w14:textId="77777777" w:rsidR="00503F20" w:rsidRDefault="00503F20" w:rsidP="00325E4D">
      <w:pPr>
        <w:jc w:val="center"/>
      </w:pPr>
      <w:r>
        <w:t>The midi_channel is a number from 1 to 15</w:t>
      </w:r>
    </w:p>
    <w:p w14:paraId="09B735DD" w14:textId="77777777" w:rsidR="00503F20" w:rsidRDefault="00503F20" w:rsidP="00325E4D">
      <w:pPr>
        <w:pStyle w:val="Heading3"/>
        <w:jc w:val="center"/>
      </w:pPr>
      <w:r>
        <w:t>cc_number</w:t>
      </w:r>
    </w:p>
    <w:p w14:paraId="549A142F" w14:textId="77777777" w:rsidR="00503F20" w:rsidRDefault="00503F20" w:rsidP="00325E4D">
      <w:pPr>
        <w:jc w:val="center"/>
      </w:pPr>
      <w:r>
        <w:t>A cc_number is from 0 to 127</w:t>
      </w:r>
    </w:p>
    <w:p w14:paraId="3605320E" w14:textId="6AA47733" w:rsidR="00503F20" w:rsidRDefault="00503F20" w:rsidP="00325E4D">
      <w:pPr>
        <w:pStyle w:val="Heading3"/>
        <w:jc w:val="center"/>
      </w:pPr>
      <w:r>
        <w:t>LISTEN(midi_port, midi_channel, in_cc, out_value_index)</w:t>
      </w:r>
    </w:p>
    <w:p w14:paraId="005E1AE8" w14:textId="77777777" w:rsidR="00503F20" w:rsidRDefault="00503F20" w:rsidP="00325E4D">
      <w:pPr>
        <w:jc w:val="center"/>
      </w:pPr>
      <w:r>
        <w:t xml:space="preserve">Listens on the given midi_port for the given in_cc control </w:t>
      </w:r>
      <w:proofErr w:type="gramStart"/>
      <w:r>
        <w:t>messages, and</w:t>
      </w:r>
      <w:proofErr w:type="gramEnd"/>
      <w:r>
        <w:t xml:space="preserve"> places their values into the Value memory location given by out_value_index.</w:t>
      </w:r>
    </w:p>
    <w:p w14:paraId="353AE543" w14:textId="77777777" w:rsidR="00503F20" w:rsidRDefault="00503F20" w:rsidP="00325E4D">
      <w:pPr>
        <w:jc w:val="center"/>
      </w:pPr>
      <w:r>
        <w:t>LISTEN definitions can occur anywhere in the Initialization Section of a Rig.</w:t>
      </w:r>
    </w:p>
    <w:p w14:paraId="2F7A10E9" w14:textId="77777777" w:rsidR="00503F20" w:rsidRDefault="00503F20" w:rsidP="00325E4D">
      <w:pPr>
        <w:jc w:val="center"/>
      </w:pPr>
      <w:r>
        <w:t>LISTENs will be written out as the first thing in the Text File, in the order of their OUT_VALUEINDEX.</w:t>
      </w:r>
    </w:p>
    <w:p w14:paraId="78E78D23" w14:textId="427DCBE0" w:rsidR="00503F20" w:rsidRDefault="00503F20" w:rsidP="00325E4D">
      <w:pPr>
        <w:pStyle w:val="Heading3"/>
        <w:jc w:val="center"/>
      </w:pPr>
      <w:r>
        <w:lastRenderedPageBreak/>
        <w:t>STRING(index, quoted string)</w:t>
      </w:r>
    </w:p>
    <w:p w14:paraId="661E7764" w14:textId="77777777" w:rsidR="00503F20" w:rsidRDefault="00503F20" w:rsidP="00325E4D">
      <w:pPr>
        <w:jc w:val="center"/>
      </w:pPr>
      <w:r>
        <w:t>Defines a STRING that can be referenced by index.</w:t>
      </w:r>
    </w:p>
    <w:p w14:paraId="39D724F3" w14:textId="77777777" w:rsidR="00503F20" w:rsidRDefault="00503F20" w:rsidP="00325E4D">
      <w:pPr>
        <w:jc w:val="center"/>
      </w:pPr>
      <w:r>
        <w:t>Used only in DISPLAY statements.</w:t>
      </w:r>
    </w:p>
    <w:p w14:paraId="0DB14E28" w14:textId="77777777" w:rsidR="00503F20" w:rsidRDefault="00503F20" w:rsidP="00325E4D">
      <w:pPr>
        <w:jc w:val="center"/>
      </w:pPr>
      <w:r>
        <w:t>In the definition the index must be a number from 0 to 127.</w:t>
      </w:r>
    </w:p>
    <w:p w14:paraId="660FF9C5" w14:textId="77777777" w:rsidR="00503F20" w:rsidRDefault="00503F20" w:rsidP="00325E4D">
      <w:pPr>
        <w:jc w:val="center"/>
      </w:pPr>
      <w:r>
        <w:t>STRING definitions can occur anywhere in the Initialization Section of a Rig.</w:t>
      </w:r>
    </w:p>
    <w:p w14:paraId="0DEDDEF9" w14:textId="77777777" w:rsidR="00503F20" w:rsidRDefault="00503F20" w:rsidP="00325E4D">
      <w:pPr>
        <w:jc w:val="center"/>
      </w:pPr>
      <w:r>
        <w:t>STRINGs may not contain double quotes.</w:t>
      </w:r>
    </w:p>
    <w:p w14:paraId="798FB937" w14:textId="77777777" w:rsidR="00503F20" w:rsidRDefault="00503F20" w:rsidP="00325E4D">
      <w:pPr>
        <w:jc w:val="center"/>
      </w:pPr>
      <w:r>
        <w:t xml:space="preserve">STRINGs are limited to 32 characters and can contain Ascii characters from space (32) to lowercase z (122), </w:t>
      </w:r>
      <w:proofErr w:type="gramStart"/>
      <w:r>
        <w:t>with the exception of</w:t>
      </w:r>
      <w:proofErr w:type="gramEnd"/>
      <w:r>
        <w:t xml:space="preserve"> the double quote (Ascii character 34)</w:t>
      </w:r>
    </w:p>
    <w:p w14:paraId="19C16D1E" w14:textId="77777777" w:rsidR="00503F20" w:rsidRDefault="00503F20" w:rsidP="00325E4D">
      <w:pPr>
        <w:jc w:val="center"/>
      </w:pPr>
      <w:r>
        <w:t>In references the index may be a NumericExpression.</w:t>
      </w:r>
    </w:p>
    <w:p w14:paraId="2C83CE5F" w14:textId="77777777" w:rsidR="00503F20" w:rsidRDefault="00503F20" w:rsidP="00325E4D">
      <w:pPr>
        <w:jc w:val="center"/>
      </w:pPr>
      <w:r>
        <w:t>STRINGS will be written out after the LISTENs in the order of their indexes.</w:t>
      </w:r>
    </w:p>
    <w:p w14:paraId="5790EE5F" w14:textId="77777777" w:rsidR="00503F20" w:rsidRDefault="00503F20" w:rsidP="00325E4D">
      <w:pPr>
        <w:pStyle w:val="Heading3"/>
        <w:jc w:val="center"/>
      </w:pPr>
      <w:r>
        <w:t>LED(led_number) : [ Color Subsection ] [ Blink Subsection ]</w:t>
      </w:r>
    </w:p>
    <w:p w14:paraId="6E15A6DF" w14:textId="77777777" w:rsidR="00503F20" w:rsidRDefault="00503F20" w:rsidP="00325E4D">
      <w:pPr>
        <w:jc w:val="center"/>
      </w:pPr>
      <w:r>
        <w:t>LED_NUMBER must be from 0 to 24.</w:t>
      </w:r>
    </w:p>
    <w:p w14:paraId="4FAFBC96" w14:textId="77777777" w:rsidR="00503F20" w:rsidRDefault="00503F20" w:rsidP="00325E4D">
      <w:pPr>
        <w:pStyle w:val="Heading4"/>
        <w:jc w:val="center"/>
      </w:pPr>
      <w:r>
        <w:t>COLOR : LedColorExpresion</w:t>
      </w:r>
    </w:p>
    <w:p w14:paraId="23E29ED6" w14:textId="77777777" w:rsidR="00503F20" w:rsidRDefault="00503F20" w:rsidP="00325E4D">
      <w:pPr>
        <w:jc w:val="center"/>
      </w:pPr>
      <w:r>
        <w:t>LedColorExpression evaluates to one of the LED_COLOR constants.</w:t>
      </w:r>
    </w:p>
    <w:p w14:paraId="47F43123" w14:textId="6F031CE0" w:rsidR="00503F20" w:rsidRDefault="00503F20" w:rsidP="00325E4D">
      <w:pPr>
        <w:pStyle w:val="Heading4"/>
        <w:jc w:val="center"/>
      </w:pPr>
      <w:r>
        <w:t>BLINK : NumericExpression</w:t>
      </w:r>
    </w:p>
    <w:p w14:paraId="7E0DEACC" w14:textId="77777777" w:rsidR="00503F20" w:rsidRDefault="00503F20" w:rsidP="00325E4D">
      <w:pPr>
        <w:jc w:val="center"/>
      </w:pPr>
      <w:r>
        <w:t>After the expression is evaluated, the LED will blink if the result is non-zero.</w:t>
      </w:r>
    </w:p>
    <w:p w14:paraId="76F58134" w14:textId="77777777" w:rsidR="00503F20" w:rsidRDefault="00503F20" w:rsidP="00325E4D">
      <w:pPr>
        <w:pStyle w:val="Heading3"/>
        <w:jc w:val="center"/>
      </w:pPr>
      <w:r>
        <w:t>BUTTON(button_number) : Button Subsections</w:t>
      </w:r>
    </w:p>
    <w:p w14:paraId="436A93B6" w14:textId="77777777" w:rsidR="00503F20" w:rsidRDefault="00503F20" w:rsidP="00325E4D">
      <w:pPr>
        <w:jc w:val="center"/>
      </w:pPr>
      <w:r>
        <w:t>button_number must be from 0 to 24.</w:t>
      </w:r>
    </w:p>
    <w:p w14:paraId="6AB195A4" w14:textId="77777777" w:rsidR="00503F20" w:rsidRDefault="00503F20" w:rsidP="00325E4D">
      <w:pPr>
        <w:jc w:val="center"/>
      </w:pPr>
      <w:r>
        <w:t>The BUTTON subsections include the following:</w:t>
      </w:r>
    </w:p>
    <w:p w14:paraId="39C69D54" w14:textId="77777777" w:rsidR="00503F20" w:rsidRDefault="00503F20" w:rsidP="00325E4D">
      <w:pPr>
        <w:jc w:val="center"/>
      </w:pPr>
      <w:r>
        <w:t>- PRESS :  StatementList</w:t>
      </w:r>
    </w:p>
    <w:p w14:paraId="138E76CF" w14:textId="77777777" w:rsidR="00503F20" w:rsidRDefault="00503F20" w:rsidP="00325E4D">
      <w:pPr>
        <w:jc w:val="center"/>
      </w:pPr>
      <w:r>
        <w:t>- CLICK :  StatementList</w:t>
      </w:r>
    </w:p>
    <w:p w14:paraId="5B70AE20" w14:textId="77777777" w:rsidR="00503F20" w:rsidRDefault="00503F20" w:rsidP="00325E4D">
      <w:pPr>
        <w:jc w:val="center"/>
      </w:pPr>
      <w:r>
        <w:t>- LONG :  StatementList</w:t>
      </w:r>
    </w:p>
    <w:p w14:paraId="0CD4F40B" w14:textId="77777777" w:rsidR="00503F20" w:rsidRDefault="00503F20" w:rsidP="00325E4D">
      <w:pPr>
        <w:jc w:val="center"/>
      </w:pPr>
      <w:r>
        <w:t>- RELEASE : StatementList</w:t>
      </w:r>
    </w:p>
    <w:p w14:paraId="60A30B7B" w14:textId="77777777" w:rsidR="00503F20" w:rsidRDefault="00503F20" w:rsidP="00325E4D">
      <w:pPr>
        <w:pStyle w:val="Heading3"/>
        <w:jc w:val="center"/>
      </w:pPr>
      <w:r>
        <w:t>DISPLAY_COLOR</w:t>
      </w:r>
    </w:p>
    <w:p w14:paraId="69FC6471" w14:textId="77777777" w:rsidR="00503F20" w:rsidRDefault="00503F20" w:rsidP="00325E4D">
      <w:pPr>
        <w:jc w:val="center"/>
      </w:pPr>
      <w:r>
        <w:t>BLACK</w:t>
      </w:r>
    </w:p>
    <w:p w14:paraId="12A63F6F" w14:textId="77777777" w:rsidR="00503F20" w:rsidRDefault="00503F20" w:rsidP="00325E4D">
      <w:pPr>
        <w:jc w:val="center"/>
      </w:pPr>
      <w:r>
        <w:t>BLUE</w:t>
      </w:r>
    </w:p>
    <w:p w14:paraId="0EDC4CE2" w14:textId="77777777" w:rsidR="00503F20" w:rsidRDefault="00503F20" w:rsidP="00325E4D">
      <w:pPr>
        <w:jc w:val="center"/>
      </w:pPr>
      <w:r>
        <w:t>RED</w:t>
      </w:r>
    </w:p>
    <w:p w14:paraId="347E3F7C" w14:textId="77777777" w:rsidR="00503F20" w:rsidRDefault="00503F20" w:rsidP="00325E4D">
      <w:pPr>
        <w:jc w:val="center"/>
      </w:pPr>
      <w:r>
        <w:t>GREEN</w:t>
      </w:r>
    </w:p>
    <w:p w14:paraId="6A565987" w14:textId="77777777" w:rsidR="00503F20" w:rsidRDefault="00503F20" w:rsidP="00325E4D">
      <w:pPr>
        <w:jc w:val="center"/>
      </w:pPr>
      <w:r>
        <w:t>CYAN</w:t>
      </w:r>
    </w:p>
    <w:p w14:paraId="0DB575F3" w14:textId="77777777" w:rsidR="00503F20" w:rsidRDefault="00503F20" w:rsidP="00325E4D">
      <w:pPr>
        <w:jc w:val="center"/>
      </w:pPr>
      <w:r>
        <w:t>MAGENTA</w:t>
      </w:r>
    </w:p>
    <w:p w14:paraId="057A9FF5" w14:textId="77777777" w:rsidR="00503F20" w:rsidRDefault="00503F20" w:rsidP="00325E4D">
      <w:pPr>
        <w:jc w:val="center"/>
      </w:pPr>
      <w:r>
        <w:t>YELLOW</w:t>
      </w:r>
    </w:p>
    <w:p w14:paraId="4C5721B7" w14:textId="77777777" w:rsidR="00503F20" w:rsidRDefault="00503F20" w:rsidP="00325E4D">
      <w:pPr>
        <w:jc w:val="center"/>
      </w:pPr>
      <w:r>
        <w:lastRenderedPageBreak/>
        <w:t>WHITE</w:t>
      </w:r>
    </w:p>
    <w:p w14:paraId="45B54DA9" w14:textId="77777777" w:rsidR="00503F20" w:rsidRDefault="00503F20" w:rsidP="00325E4D">
      <w:pPr>
        <w:jc w:val="center"/>
      </w:pPr>
      <w:r>
        <w:t>NAVY</w:t>
      </w:r>
    </w:p>
    <w:p w14:paraId="5771209D" w14:textId="77777777" w:rsidR="00503F20" w:rsidRDefault="00503F20" w:rsidP="00325E4D">
      <w:pPr>
        <w:jc w:val="center"/>
      </w:pPr>
      <w:r>
        <w:t>DARKGREEN</w:t>
      </w:r>
    </w:p>
    <w:p w14:paraId="29FD072B" w14:textId="77777777" w:rsidR="00503F20" w:rsidRDefault="00503F20" w:rsidP="00325E4D">
      <w:pPr>
        <w:jc w:val="center"/>
      </w:pPr>
      <w:r>
        <w:t>DARKCYAN</w:t>
      </w:r>
    </w:p>
    <w:p w14:paraId="6B08D82E" w14:textId="77777777" w:rsidR="00503F20" w:rsidRDefault="00503F20" w:rsidP="00325E4D">
      <w:pPr>
        <w:jc w:val="center"/>
      </w:pPr>
      <w:r>
        <w:t>MAROON</w:t>
      </w:r>
    </w:p>
    <w:p w14:paraId="4D5A5B90" w14:textId="77777777" w:rsidR="00503F20" w:rsidRDefault="00503F20" w:rsidP="00325E4D">
      <w:pPr>
        <w:jc w:val="center"/>
      </w:pPr>
      <w:r>
        <w:t>PURPLE</w:t>
      </w:r>
    </w:p>
    <w:p w14:paraId="1E779116" w14:textId="77777777" w:rsidR="00503F20" w:rsidRDefault="00503F20" w:rsidP="00325E4D">
      <w:pPr>
        <w:jc w:val="center"/>
      </w:pPr>
      <w:r>
        <w:t>OLIVE</w:t>
      </w:r>
    </w:p>
    <w:p w14:paraId="6C05B070" w14:textId="77777777" w:rsidR="00503F20" w:rsidRDefault="00503F20" w:rsidP="00325E4D">
      <w:pPr>
        <w:jc w:val="center"/>
      </w:pPr>
      <w:r>
        <w:t>LIGHTGREY</w:t>
      </w:r>
    </w:p>
    <w:p w14:paraId="314EA26A" w14:textId="77777777" w:rsidR="00503F20" w:rsidRDefault="00503F20" w:rsidP="00325E4D">
      <w:pPr>
        <w:jc w:val="center"/>
      </w:pPr>
      <w:r>
        <w:t>DARKGREY</w:t>
      </w:r>
    </w:p>
    <w:p w14:paraId="30B97B60" w14:textId="77777777" w:rsidR="00503F20" w:rsidRDefault="00503F20" w:rsidP="00325E4D">
      <w:pPr>
        <w:jc w:val="center"/>
      </w:pPr>
      <w:r>
        <w:t>ORANGE</w:t>
      </w:r>
    </w:p>
    <w:p w14:paraId="56BED48F" w14:textId="77777777" w:rsidR="00503F20" w:rsidRDefault="00503F20" w:rsidP="00325E4D">
      <w:pPr>
        <w:jc w:val="center"/>
      </w:pPr>
      <w:r>
        <w:t>GREENYELLOW</w:t>
      </w:r>
    </w:p>
    <w:p w14:paraId="71ED651C" w14:textId="77777777" w:rsidR="00503F20" w:rsidRDefault="00503F20" w:rsidP="00325E4D">
      <w:pPr>
        <w:jc w:val="center"/>
      </w:pPr>
      <w:r>
        <w:t>PINK</w:t>
      </w:r>
    </w:p>
    <w:p w14:paraId="3B4CEA58" w14:textId="77777777" w:rsidR="00503F20" w:rsidRDefault="00503F20" w:rsidP="00325E4D">
      <w:pPr>
        <w:pStyle w:val="Heading3"/>
        <w:jc w:val="center"/>
      </w:pPr>
      <w:r>
        <w:t>DisplayColorExpression</w:t>
      </w:r>
    </w:p>
    <w:p w14:paraId="10C6FF86" w14:textId="77777777" w:rsidR="00503F20" w:rsidRDefault="00503F20" w:rsidP="00325E4D">
      <w:pPr>
        <w:jc w:val="center"/>
      </w:pPr>
      <w:r>
        <w:t>DISPLAY_COLOR</w:t>
      </w:r>
    </w:p>
    <w:p w14:paraId="3D456B15" w14:textId="77777777" w:rsidR="00503F20" w:rsidRDefault="00503F20" w:rsidP="00325E4D">
      <w:pPr>
        <w:jc w:val="center"/>
      </w:pPr>
      <w:r>
        <w:t>NumericExpression ? DisplayColorExpression : DisplayColorExpression</w:t>
      </w:r>
    </w:p>
    <w:p w14:paraId="2B29CF56" w14:textId="77777777" w:rsidR="00503F20" w:rsidRDefault="00503F20" w:rsidP="00325E4D">
      <w:pPr>
        <w:pStyle w:val="Heading3"/>
        <w:jc w:val="center"/>
      </w:pPr>
      <w:r>
        <w:t>DISPLAY_AREA</w:t>
      </w:r>
    </w:p>
    <w:p w14:paraId="7E03CD63" w14:textId="77777777" w:rsidR="00503F20" w:rsidRDefault="00503F20" w:rsidP="00325E4D">
      <w:pPr>
        <w:jc w:val="center"/>
      </w:pPr>
      <w:r>
        <w:t>There are certain accessible areas of the screen.</w:t>
      </w:r>
    </w:p>
    <w:p w14:paraId="72EB432D" w14:textId="77777777" w:rsidR="00503F20" w:rsidRDefault="00503F20" w:rsidP="00325E4D">
      <w:pPr>
        <w:jc w:val="center"/>
      </w:pPr>
      <w:r>
        <w:t>The DISPLAY_AREAs define the Justification and Font Size</w:t>
      </w:r>
    </w:p>
    <w:p w14:paraId="467D0B0F" w14:textId="77777777" w:rsidR="00503F20" w:rsidRDefault="00503F20" w:rsidP="00325E4D">
      <w:pPr>
        <w:pStyle w:val="Heading4"/>
        <w:jc w:val="center"/>
      </w:pPr>
      <w:r>
        <w:t>AREA_UPPER_LEFT</w:t>
      </w:r>
    </w:p>
    <w:p w14:paraId="461E2613" w14:textId="6577A8AC" w:rsidR="00503F20" w:rsidRDefault="00503F20" w:rsidP="00325E4D">
      <w:pPr>
        <w:jc w:val="center"/>
      </w:pPr>
      <w:r>
        <w:t>Currently the short Patch Name area</w:t>
      </w:r>
    </w:p>
    <w:p w14:paraId="0DA788C3" w14:textId="77777777" w:rsidR="00503F20" w:rsidRDefault="00503F20" w:rsidP="00325E4D">
      <w:pPr>
        <w:jc w:val="center"/>
      </w:pPr>
      <w:r>
        <w:t>1/2 screen width</w:t>
      </w:r>
    </w:p>
    <w:p w14:paraId="6F365CDB" w14:textId="77777777" w:rsidR="00503F20" w:rsidRDefault="00503F20" w:rsidP="00325E4D">
      <w:pPr>
        <w:jc w:val="center"/>
      </w:pPr>
      <w:r>
        <w:t>Big Font</w:t>
      </w:r>
    </w:p>
    <w:p w14:paraId="13952A5C" w14:textId="77777777" w:rsidR="00503F20" w:rsidRDefault="00503F20" w:rsidP="00325E4D">
      <w:pPr>
        <w:jc w:val="center"/>
      </w:pPr>
      <w:r>
        <w:t>Left Justified</w:t>
      </w:r>
    </w:p>
    <w:p w14:paraId="5C86B501" w14:textId="3A8EAC85" w:rsidR="00503F20" w:rsidRDefault="00503F20" w:rsidP="00325E4D">
      <w:pPr>
        <w:pStyle w:val="Heading4"/>
        <w:jc w:val="center"/>
      </w:pPr>
      <w:r>
        <w:t>AREA_UPPER_RIGHT</w:t>
      </w:r>
    </w:p>
    <w:p w14:paraId="36DAE04C" w14:textId="77777777" w:rsidR="00503F20" w:rsidRDefault="00503F20" w:rsidP="00325E4D">
      <w:pPr>
        <w:jc w:val="center"/>
      </w:pPr>
      <w:r>
        <w:t>Currently unused</w:t>
      </w:r>
    </w:p>
    <w:p w14:paraId="05DBA3E5" w14:textId="77777777" w:rsidR="00503F20" w:rsidRDefault="00503F20" w:rsidP="00325E4D">
      <w:pPr>
        <w:jc w:val="center"/>
      </w:pPr>
      <w:r>
        <w:t>1/2 screen width</w:t>
      </w:r>
    </w:p>
    <w:p w14:paraId="562B4B53" w14:textId="77777777" w:rsidR="00503F20" w:rsidRDefault="00503F20" w:rsidP="00325E4D">
      <w:pPr>
        <w:jc w:val="center"/>
      </w:pPr>
      <w:r>
        <w:t>Big  Font</w:t>
      </w:r>
    </w:p>
    <w:p w14:paraId="55F5A5C3" w14:textId="77777777" w:rsidR="00503F20" w:rsidRDefault="00503F20" w:rsidP="00325E4D">
      <w:pPr>
        <w:jc w:val="center"/>
      </w:pPr>
      <w:r>
        <w:t>Right Justified</w:t>
      </w:r>
    </w:p>
    <w:p w14:paraId="4BE51849" w14:textId="77777777" w:rsidR="00503F20" w:rsidRDefault="00503F20" w:rsidP="00325E4D">
      <w:pPr>
        <w:pStyle w:val="Heading4"/>
        <w:jc w:val="center"/>
      </w:pPr>
      <w:r>
        <w:t>AREA_SECOND_LINE</w:t>
      </w:r>
    </w:p>
    <w:p w14:paraId="2EE17852" w14:textId="0E7D4296" w:rsidR="00503F20" w:rsidRDefault="00503F20" w:rsidP="00325E4D">
      <w:pPr>
        <w:jc w:val="center"/>
      </w:pPr>
      <w:r>
        <w:t>Currently the long Patch Name</w:t>
      </w:r>
    </w:p>
    <w:p w14:paraId="1AD1A66D" w14:textId="77777777" w:rsidR="00503F20" w:rsidRDefault="00503F20" w:rsidP="00325E4D">
      <w:pPr>
        <w:jc w:val="center"/>
      </w:pPr>
      <w:r>
        <w:lastRenderedPageBreak/>
        <w:t>Full screen width</w:t>
      </w:r>
    </w:p>
    <w:p w14:paraId="77EA65C2" w14:textId="77777777" w:rsidR="00503F20" w:rsidRDefault="00503F20" w:rsidP="00325E4D">
      <w:pPr>
        <w:jc w:val="center"/>
      </w:pPr>
      <w:r>
        <w:t>Small Font</w:t>
      </w:r>
    </w:p>
    <w:p w14:paraId="764EAC39" w14:textId="77777777" w:rsidR="00503F20" w:rsidRDefault="00503F20" w:rsidP="00325E4D">
      <w:pPr>
        <w:jc w:val="center"/>
      </w:pPr>
      <w:r>
        <w:t>Left Justified</w:t>
      </w:r>
    </w:p>
    <w:p w14:paraId="43320483" w14:textId="77777777" w:rsidR="00503F20" w:rsidRDefault="00503F20" w:rsidP="00325E4D">
      <w:pPr>
        <w:pStyle w:val="Heading4"/>
        <w:jc w:val="center"/>
      </w:pPr>
      <w:r>
        <w:t>AREA_THIRD_LEFT</w:t>
      </w:r>
    </w:p>
    <w:p w14:paraId="70E3EE87" w14:textId="77777777" w:rsidR="00503F20" w:rsidRDefault="00503F20" w:rsidP="00325E4D">
      <w:pPr>
        <w:jc w:val="center"/>
      </w:pPr>
      <w:r>
        <w:t>Currently the Song Name</w:t>
      </w:r>
    </w:p>
    <w:p w14:paraId="7342A22F" w14:textId="77777777" w:rsidR="00503F20" w:rsidRDefault="00503F20" w:rsidP="00325E4D">
      <w:pPr>
        <w:jc w:val="center"/>
      </w:pPr>
      <w:r>
        <w:t>1/2 screen width</w:t>
      </w:r>
    </w:p>
    <w:p w14:paraId="5E54C9B4" w14:textId="77777777" w:rsidR="00503F20" w:rsidRDefault="00503F20" w:rsidP="00325E4D">
      <w:pPr>
        <w:jc w:val="center"/>
      </w:pPr>
      <w:r>
        <w:t>Small  Font</w:t>
      </w:r>
    </w:p>
    <w:p w14:paraId="75CAD621" w14:textId="77777777" w:rsidR="00503F20" w:rsidRDefault="00503F20" w:rsidP="00325E4D">
      <w:pPr>
        <w:jc w:val="center"/>
      </w:pPr>
      <w:r>
        <w:t>Left Justified</w:t>
      </w:r>
    </w:p>
    <w:p w14:paraId="0185A4BB" w14:textId="77777777" w:rsidR="00503F20" w:rsidRDefault="00503F20" w:rsidP="00325E4D">
      <w:pPr>
        <w:pStyle w:val="Heading4"/>
        <w:jc w:val="center"/>
      </w:pPr>
      <w:r>
        <w:t>AREA_THIRD_RIGHT</w:t>
      </w:r>
    </w:p>
    <w:p w14:paraId="7F0D4D68" w14:textId="77777777" w:rsidR="00503F20" w:rsidRDefault="00503F20" w:rsidP="00325E4D">
      <w:pPr>
        <w:jc w:val="center"/>
      </w:pPr>
      <w:r>
        <w:t>Currently the songMachine State</w:t>
      </w:r>
    </w:p>
    <w:p w14:paraId="3C5F86D1" w14:textId="77777777" w:rsidR="00503F20" w:rsidRDefault="00503F20" w:rsidP="00325E4D">
      <w:pPr>
        <w:jc w:val="center"/>
      </w:pPr>
      <w:r>
        <w:t>1/2 screen width</w:t>
      </w:r>
    </w:p>
    <w:p w14:paraId="37C3E4DB" w14:textId="77777777" w:rsidR="00503F20" w:rsidRDefault="00503F20" w:rsidP="00325E4D">
      <w:pPr>
        <w:jc w:val="center"/>
      </w:pPr>
      <w:r>
        <w:t>Small  Font</w:t>
      </w:r>
    </w:p>
    <w:p w14:paraId="712F72BB" w14:textId="77777777" w:rsidR="00503F20" w:rsidRDefault="00503F20" w:rsidP="00325E4D">
      <w:pPr>
        <w:jc w:val="center"/>
      </w:pPr>
      <w:r>
        <w:t>Right Justified</w:t>
      </w:r>
    </w:p>
    <w:p w14:paraId="44517395" w14:textId="77777777" w:rsidR="00503F20" w:rsidRDefault="00503F20" w:rsidP="00325E4D">
      <w:pPr>
        <w:pStyle w:val="Heading4"/>
        <w:jc w:val="center"/>
      </w:pPr>
      <w:r>
        <w:t>AREA_BOTTOM_LEFT</w:t>
      </w:r>
    </w:p>
    <w:p w14:paraId="03CBFA84" w14:textId="77777777" w:rsidR="00503F20" w:rsidRDefault="00503F20" w:rsidP="00325E4D">
      <w:pPr>
        <w:jc w:val="center"/>
      </w:pPr>
      <w:r>
        <w:t>Currently user programmable songMachine Area (0)</w:t>
      </w:r>
    </w:p>
    <w:p w14:paraId="43565632" w14:textId="77777777" w:rsidR="00503F20" w:rsidRDefault="00503F20" w:rsidP="00325E4D">
      <w:pPr>
        <w:jc w:val="center"/>
      </w:pPr>
      <w:r>
        <w:t>1/4 screen width</w:t>
      </w:r>
    </w:p>
    <w:p w14:paraId="62359780" w14:textId="77777777" w:rsidR="00503F20" w:rsidRDefault="00503F20" w:rsidP="00325E4D">
      <w:pPr>
        <w:jc w:val="center"/>
      </w:pPr>
      <w:r>
        <w:t>Big Font</w:t>
      </w:r>
    </w:p>
    <w:p w14:paraId="3D01F373" w14:textId="77777777" w:rsidR="00503F20" w:rsidRDefault="00503F20" w:rsidP="00325E4D">
      <w:pPr>
        <w:jc w:val="center"/>
      </w:pPr>
      <w:r>
        <w:t>Left Justified</w:t>
      </w:r>
    </w:p>
    <w:p w14:paraId="0EE5567A" w14:textId="77777777" w:rsidR="00503F20" w:rsidRDefault="00503F20" w:rsidP="00325E4D">
      <w:pPr>
        <w:pStyle w:val="Heading4"/>
        <w:jc w:val="center"/>
      </w:pPr>
      <w:r>
        <w:t>AREA_BOTTOM_RIGHT</w:t>
      </w:r>
    </w:p>
    <w:p w14:paraId="0F3335AE" w14:textId="77777777" w:rsidR="00503F20" w:rsidRDefault="00503F20" w:rsidP="00325E4D">
      <w:pPr>
        <w:jc w:val="center"/>
      </w:pPr>
      <w:r>
        <w:t>Currently user programmable songMachine Area (1)</w:t>
      </w:r>
    </w:p>
    <w:p w14:paraId="3A9EFFE5" w14:textId="77777777" w:rsidR="00503F20" w:rsidRDefault="00503F20" w:rsidP="00325E4D">
      <w:pPr>
        <w:jc w:val="center"/>
      </w:pPr>
      <w:r>
        <w:t>1/4 screen width</w:t>
      </w:r>
    </w:p>
    <w:p w14:paraId="00CBCA10" w14:textId="77777777" w:rsidR="00503F20" w:rsidRDefault="00503F20" w:rsidP="00325E4D">
      <w:pPr>
        <w:jc w:val="center"/>
      </w:pPr>
      <w:r>
        <w:t>Big Font</w:t>
      </w:r>
    </w:p>
    <w:p w14:paraId="2513816F" w14:textId="77777777" w:rsidR="00503F20" w:rsidRDefault="00503F20" w:rsidP="00325E4D">
      <w:pPr>
        <w:jc w:val="center"/>
      </w:pPr>
      <w:r>
        <w:t>Center Justified</w:t>
      </w:r>
    </w:p>
    <w:p w14:paraId="78594CF3" w14:textId="77777777" w:rsidR="00503F20" w:rsidRDefault="00503F20" w:rsidP="00325E4D">
      <w:pPr>
        <w:pStyle w:val="Heading3"/>
        <w:jc w:val="center"/>
      </w:pPr>
      <w:r>
        <w:t>LED_COLOR</w:t>
      </w:r>
    </w:p>
    <w:p w14:paraId="14E9F284" w14:textId="77777777" w:rsidR="00503F20" w:rsidRDefault="00503F20" w:rsidP="00325E4D">
      <w:pPr>
        <w:jc w:val="center"/>
      </w:pPr>
      <w:r>
        <w:t>LED_BLACK</w:t>
      </w:r>
    </w:p>
    <w:p w14:paraId="6E0960EE" w14:textId="77777777" w:rsidR="00503F20" w:rsidRDefault="00503F20" w:rsidP="00325E4D">
      <w:pPr>
        <w:jc w:val="center"/>
      </w:pPr>
      <w:r>
        <w:t>LED_RED</w:t>
      </w:r>
    </w:p>
    <w:p w14:paraId="78D88664" w14:textId="77777777" w:rsidR="00503F20" w:rsidRDefault="00503F20" w:rsidP="00325E4D">
      <w:pPr>
        <w:jc w:val="center"/>
      </w:pPr>
      <w:r>
        <w:t>LED_GREEN</w:t>
      </w:r>
    </w:p>
    <w:p w14:paraId="25A894F4" w14:textId="77777777" w:rsidR="00503F20" w:rsidRDefault="00503F20" w:rsidP="00325E4D">
      <w:pPr>
        <w:jc w:val="center"/>
      </w:pPr>
      <w:r>
        <w:t>LED_BLUE</w:t>
      </w:r>
    </w:p>
    <w:p w14:paraId="4F671A66" w14:textId="77777777" w:rsidR="00503F20" w:rsidRDefault="00503F20" w:rsidP="00325E4D">
      <w:pPr>
        <w:jc w:val="center"/>
      </w:pPr>
      <w:r>
        <w:t>LED_YELLOW</w:t>
      </w:r>
    </w:p>
    <w:p w14:paraId="416C9904" w14:textId="77777777" w:rsidR="00503F20" w:rsidRDefault="00503F20" w:rsidP="00325E4D">
      <w:pPr>
        <w:jc w:val="center"/>
      </w:pPr>
      <w:r>
        <w:t>LED_PURPLE</w:t>
      </w:r>
    </w:p>
    <w:p w14:paraId="7E36FFBF" w14:textId="77777777" w:rsidR="00503F20" w:rsidRDefault="00503F20" w:rsidP="00325E4D">
      <w:pPr>
        <w:jc w:val="center"/>
      </w:pPr>
      <w:r>
        <w:lastRenderedPageBreak/>
        <w:t>LED_ORANGE</w:t>
      </w:r>
    </w:p>
    <w:p w14:paraId="1EFE45AA" w14:textId="77777777" w:rsidR="00503F20" w:rsidRDefault="00503F20" w:rsidP="00325E4D">
      <w:pPr>
        <w:jc w:val="center"/>
      </w:pPr>
      <w:r>
        <w:t>LED_WHITE</w:t>
      </w:r>
    </w:p>
    <w:p w14:paraId="1BC3473A" w14:textId="77777777" w:rsidR="00503F20" w:rsidRDefault="00503F20" w:rsidP="00325E4D">
      <w:pPr>
        <w:jc w:val="center"/>
      </w:pPr>
      <w:r>
        <w:t>LED_CYAN</w:t>
      </w:r>
    </w:p>
    <w:p w14:paraId="2D9045F3" w14:textId="77777777" w:rsidR="00503F20" w:rsidRDefault="00503F20" w:rsidP="00325E4D">
      <w:pPr>
        <w:pStyle w:val="Heading3"/>
        <w:jc w:val="center"/>
      </w:pPr>
      <w:r>
        <w:t>LedColorExpression</w:t>
      </w:r>
    </w:p>
    <w:p w14:paraId="12D858DE" w14:textId="77777777" w:rsidR="00503F20" w:rsidRDefault="00503F20" w:rsidP="00325E4D">
      <w:pPr>
        <w:jc w:val="center"/>
      </w:pPr>
      <w:r>
        <w:t>LED_COLOR</w:t>
      </w:r>
    </w:p>
    <w:p w14:paraId="10D5EB1B" w14:textId="77777777" w:rsidR="00503F20" w:rsidRDefault="00503F20" w:rsidP="00325E4D">
      <w:pPr>
        <w:jc w:val="center"/>
      </w:pPr>
      <w:r>
        <w:t>NumericExpression ? LedColorExpression : LedColorExpression</w:t>
      </w:r>
    </w:p>
    <w:p w14:paraId="79A935F5" w14:textId="77777777" w:rsidR="00503F20" w:rsidRDefault="00503F20" w:rsidP="00325E4D">
      <w:pPr>
        <w:pStyle w:val="Heading3"/>
        <w:jc w:val="center"/>
      </w:pPr>
      <w:r>
        <w:t>NumericExpression</w:t>
      </w:r>
    </w:p>
    <w:p w14:paraId="6B87FF52" w14:textId="77777777" w:rsidR="00503F20" w:rsidRDefault="00503F20" w:rsidP="00325E4D">
      <w:pPr>
        <w:jc w:val="center"/>
      </w:pPr>
      <w:r>
        <w:t>Number</w:t>
      </w:r>
    </w:p>
    <w:p w14:paraId="5B5AEECA" w14:textId="77777777" w:rsidR="00503F20" w:rsidRDefault="00503F20" w:rsidP="00325E4D">
      <w:pPr>
        <w:jc w:val="center"/>
      </w:pPr>
      <w:r>
        <w:t>VALUE[NumericExpression]</w:t>
      </w:r>
    </w:p>
    <w:p w14:paraId="4A879AEB" w14:textId="77777777" w:rsidR="00503F20" w:rsidRDefault="00503F20" w:rsidP="00325E4D">
      <w:pPr>
        <w:jc w:val="center"/>
      </w:pPr>
      <w:r>
        <w:t>(NumericExpression)</w:t>
      </w:r>
    </w:p>
    <w:p w14:paraId="4F4EF38D" w14:textId="77777777" w:rsidR="00503F20" w:rsidRDefault="00503F20" w:rsidP="00325E4D">
      <w:pPr>
        <w:jc w:val="center"/>
      </w:pPr>
      <w:r>
        <w:t>NOT NumericExpression</w:t>
      </w:r>
    </w:p>
    <w:p w14:paraId="22E23B52" w14:textId="77777777" w:rsidR="00503F20" w:rsidRDefault="00503F20" w:rsidP="00325E4D">
      <w:pPr>
        <w:jc w:val="center"/>
      </w:pPr>
      <w:r>
        <w:t>NumericExpression + NumericExpression</w:t>
      </w:r>
    </w:p>
    <w:p w14:paraId="5C0A7D1F" w14:textId="77777777" w:rsidR="00503F20" w:rsidRDefault="00503F20" w:rsidP="00325E4D">
      <w:pPr>
        <w:jc w:val="center"/>
      </w:pPr>
      <w:r>
        <w:t>NumericExpression * NumericExpression</w:t>
      </w:r>
    </w:p>
    <w:p w14:paraId="196F0148" w14:textId="77777777" w:rsidR="00503F20" w:rsidRDefault="00503F20" w:rsidP="00325E4D">
      <w:pPr>
        <w:jc w:val="center"/>
      </w:pPr>
      <w:r>
        <w:t>NumericExpression ? NumericExpression : NumericExpression</w:t>
      </w:r>
    </w:p>
    <w:p w14:paraId="5290D3AA" w14:textId="77777777" w:rsidR="00503F20" w:rsidRDefault="00503F20" w:rsidP="00325E4D">
      <w:pPr>
        <w:pStyle w:val="Heading3"/>
        <w:jc w:val="center"/>
      </w:pPr>
      <w:r>
        <w:t>StringExpression</w:t>
      </w:r>
    </w:p>
    <w:p w14:paraId="1914F68E" w14:textId="77777777" w:rsidR="00503F20" w:rsidRDefault="00503F20" w:rsidP="00325E4D">
      <w:pPr>
        <w:pStyle w:val="Heading4"/>
        <w:jc w:val="center"/>
      </w:pPr>
      <w:r>
        <w:t>STRING[ NumericExpression ]</w:t>
      </w:r>
    </w:p>
    <w:p w14:paraId="5443583D" w14:textId="77777777" w:rsidR="00503F20" w:rsidRDefault="00503F20" w:rsidP="00325E4D">
      <w:pPr>
        <w:pStyle w:val="Heading3"/>
        <w:jc w:val="center"/>
      </w:pPr>
      <w:r>
        <w:t>StatementList</w:t>
      </w:r>
    </w:p>
    <w:p w14:paraId="369CEDE8" w14:textId="77777777" w:rsidR="00503F20" w:rsidRDefault="00503F20" w:rsidP="00325E4D">
      <w:pPr>
        <w:jc w:val="center"/>
      </w:pPr>
      <w:r>
        <w:t>Statement;</w:t>
      </w:r>
    </w:p>
    <w:p w14:paraId="3D5FBDA4" w14:textId="77777777" w:rsidR="00503F20" w:rsidRDefault="00503F20" w:rsidP="00325E4D">
      <w:pPr>
        <w:jc w:val="center"/>
      </w:pPr>
      <w:r>
        <w:t>Statement; StatementList</w:t>
      </w:r>
    </w:p>
    <w:p w14:paraId="1CFB06AF" w14:textId="77777777" w:rsidR="00503F20" w:rsidRDefault="00503F20" w:rsidP="00325E4D">
      <w:pPr>
        <w:pStyle w:val="Heading3"/>
        <w:jc w:val="center"/>
      </w:pPr>
      <w:r>
        <w:t>Statements</w:t>
      </w:r>
    </w:p>
    <w:p w14:paraId="653C33B3" w14:textId="77777777" w:rsidR="00503F20" w:rsidRDefault="00503F20" w:rsidP="00325E4D">
      <w:pPr>
        <w:pStyle w:val="Heading4"/>
        <w:jc w:val="center"/>
      </w:pPr>
      <w:r>
        <w:t>VALUE[NumericExpression] = NumericExpression</w:t>
      </w:r>
    </w:p>
    <w:p w14:paraId="519848D8" w14:textId="77777777" w:rsidR="00503F20" w:rsidRDefault="00503F20" w:rsidP="00325E4D">
      <w:pPr>
        <w:jc w:val="center"/>
      </w:pPr>
      <w:r>
        <w:t>Sets the given value to the result of the NumericExpression.</w:t>
      </w:r>
    </w:p>
    <w:p w14:paraId="5A2F791C" w14:textId="77777777" w:rsidR="00503F20" w:rsidRDefault="00503F20" w:rsidP="00325E4D">
      <w:pPr>
        <w:pStyle w:val="Heading4"/>
        <w:jc w:val="center"/>
      </w:pPr>
      <w:r>
        <w:t>sendCC( midi_port, midi_channel, cc_number, NumericExpression)</w:t>
      </w:r>
    </w:p>
    <w:p w14:paraId="6A45FD90" w14:textId="77777777" w:rsidR="00503F20" w:rsidRDefault="00503F20" w:rsidP="00325E4D">
      <w:pPr>
        <w:jc w:val="center"/>
      </w:pPr>
      <w:r>
        <w:t>Sends a Midi Control message to the given midi_port, midi_channel, and cc_number with the value given by the NumericExpression.</w:t>
      </w:r>
    </w:p>
    <w:p w14:paraId="1A1D67B7" w14:textId="77777777" w:rsidR="00503F20" w:rsidRDefault="00503F20" w:rsidP="00325E4D">
      <w:pPr>
        <w:pStyle w:val="Heading4"/>
        <w:jc w:val="center"/>
      </w:pPr>
      <w:r>
        <w:t>sendPgmChange( midi_port, midi_channel, NumericExpression )</w:t>
      </w:r>
    </w:p>
    <w:p w14:paraId="75208842" w14:textId="77777777" w:rsidR="00503F20" w:rsidRDefault="00503F20" w:rsidP="00325E4D">
      <w:pPr>
        <w:jc w:val="center"/>
      </w:pPr>
      <w:r>
        <w:t>Sends a Midi Program Change to the given midi_port and midi_channel with the patch number given by the NumericExpression.</w:t>
      </w:r>
    </w:p>
    <w:p w14:paraId="7C182F54" w14:textId="77777777" w:rsidR="00503F20" w:rsidRDefault="00503F20" w:rsidP="00325E4D">
      <w:pPr>
        <w:pStyle w:val="Heading4"/>
        <w:jc w:val="center"/>
      </w:pPr>
      <w:r>
        <w:t>sendNoteOn( midi_port, midi_channel, NumericExpression, NumericExpression)</w:t>
      </w:r>
    </w:p>
    <w:p w14:paraId="46DCA453" w14:textId="77777777" w:rsidR="00503F20" w:rsidRDefault="00503F20" w:rsidP="00325E4D">
      <w:pPr>
        <w:jc w:val="center"/>
      </w:pPr>
      <w:r>
        <w:t>Sends a Midi Note On message to the given midi_port and midi_channel with a NumericExpression for the Note Number and another one for the Velocity.</w:t>
      </w:r>
    </w:p>
    <w:p w14:paraId="1998D2E8" w14:textId="767026EA" w:rsidR="00503F20" w:rsidRDefault="00503F20" w:rsidP="00325E4D">
      <w:pPr>
        <w:pStyle w:val="Heading4"/>
        <w:jc w:val="center"/>
      </w:pPr>
      <w:r>
        <w:lastRenderedPageBreak/>
        <w:t>sendNoteOff( midi_port, midi_channel, NumericExpression)</w:t>
      </w:r>
    </w:p>
    <w:p w14:paraId="16DFBE17" w14:textId="77777777" w:rsidR="00503F20" w:rsidRDefault="00503F20" w:rsidP="00325E4D">
      <w:pPr>
        <w:jc w:val="center"/>
      </w:pPr>
      <w:r>
        <w:t>Sends a Midi Note Off message to the given midi_port and midi_channel with a NumericExpression for the Note Number.</w:t>
      </w:r>
    </w:p>
    <w:p w14:paraId="208C277D" w14:textId="77777777" w:rsidR="00503F20" w:rsidRDefault="00503F20" w:rsidP="00325E4D">
      <w:pPr>
        <w:pStyle w:val="Heading4"/>
        <w:jc w:val="center"/>
      </w:pPr>
      <w:r>
        <w:t>sendAllNotesOff( midi_port, midi_channel ).</w:t>
      </w:r>
    </w:p>
    <w:p w14:paraId="3BD3A38D" w14:textId="77777777" w:rsidR="00503F20" w:rsidRDefault="00503F20" w:rsidP="00325E4D">
      <w:pPr>
        <w:jc w:val="center"/>
      </w:pPr>
      <w:r>
        <w:t>Sends a Midi All Notes message to the given midi_port and midi_channel.</w:t>
      </w:r>
    </w:p>
    <w:p w14:paraId="586D5300" w14:textId="6823F0BA" w:rsidR="00503F20" w:rsidRDefault="00503F20" w:rsidP="00325E4D">
      <w:pPr>
        <w:pStyle w:val="Heading4"/>
        <w:jc w:val="center"/>
      </w:pPr>
      <w:r>
        <w:t>DISPLAY(DISPLAY_AREA, StringExpression)</w:t>
      </w:r>
    </w:p>
    <w:p w14:paraId="43943C20" w14:textId="49B86030" w:rsidR="00325E4D" w:rsidRDefault="00325E4D" w:rsidP="00325E4D">
      <w:r>
        <w:t>Displays the given STRING in the given DISPLAY_AREA</w:t>
      </w:r>
    </w:p>
    <w:p w14:paraId="09C4CA11" w14:textId="3DD5DAB5" w:rsidR="00325E4D" w:rsidRDefault="00325E4D" w:rsidP="00325E4D">
      <w:pPr>
        <w:pStyle w:val="Heading4"/>
      </w:pPr>
      <w:r>
        <w:t>ftpTuner()</w:t>
      </w:r>
    </w:p>
    <w:p w14:paraId="013920DF" w14:textId="511910DB" w:rsidR="00325E4D" w:rsidRDefault="00325E4D" w:rsidP="00325E4D">
      <w:r>
        <w:t>Pops up the ftpTuner dialog.</w:t>
      </w:r>
    </w:p>
    <w:p w14:paraId="7A2072EB" w14:textId="7FEF4424" w:rsidR="00325E4D" w:rsidRDefault="00325E4D" w:rsidP="00325E4D">
      <w:pPr>
        <w:pStyle w:val="Heading4"/>
      </w:pPr>
      <w:r>
        <w:t>ftpSensitivity()</w:t>
      </w:r>
    </w:p>
    <w:p w14:paraId="6D605711" w14:textId="7262BDD2" w:rsidR="00325E4D" w:rsidRDefault="00325E4D" w:rsidP="00325E4D">
      <w:r>
        <w:t>Pops up the ftpSensitivity dialog.</w:t>
      </w:r>
    </w:p>
    <w:p w14:paraId="623EEAF2" w14:textId="63456A82" w:rsidR="00325E4D" w:rsidRDefault="00325E4D" w:rsidP="00325E4D">
      <w:pPr>
        <w:pStyle w:val="Heading4"/>
      </w:pPr>
      <w:r>
        <w:t>songMachine()</w:t>
      </w:r>
    </w:p>
    <w:p w14:paraId="0E9ADA63" w14:textId="676B7BB1" w:rsidR="00325E4D" w:rsidRDefault="00325E4D" w:rsidP="00325E4D">
      <w:r>
        <w:t>TBD</w:t>
      </w:r>
    </w:p>
    <w:p w14:paraId="7C250180" w14:textId="77777777" w:rsidR="00D91431" w:rsidRDefault="00D91431" w:rsidP="00D91431">
      <w:pPr>
        <w:pStyle w:val="Heading1"/>
      </w:pPr>
      <w:r>
        <w:t>Configuration</w:t>
      </w:r>
    </w:p>
    <w:p w14:paraId="362927A3" w14:textId="4F93F043" w:rsidR="00325E4D" w:rsidRDefault="00325E4D" w:rsidP="00325E4D">
      <w:pPr>
        <w:pStyle w:val="Heading2"/>
      </w:pPr>
      <w:r>
        <w:t>Pedal Configuration Dialog</w:t>
      </w:r>
    </w:p>
    <w:p w14:paraId="6EE6630A" w14:textId="3AAE22A9" w:rsidR="00FC444D" w:rsidRDefault="00325E4D" w:rsidP="00794659">
      <w:pPr>
        <w:pStyle w:val="Heading1"/>
      </w:pPr>
      <w:r>
        <w:t>Advanced</w:t>
      </w:r>
      <w:r w:rsidR="00794659">
        <w:t xml:space="preserve"> Topics</w:t>
      </w:r>
    </w:p>
    <w:p w14:paraId="4E070B02" w14:textId="2B4E9F09" w:rsidR="00D91431" w:rsidRDefault="00D91431" w:rsidP="00794659">
      <w:pPr>
        <w:pStyle w:val="Heading2"/>
      </w:pPr>
      <w:r>
        <w:t>Serial Output</w:t>
      </w:r>
    </w:p>
    <w:p w14:paraId="547925EE" w14:textId="4F6330A9" w:rsidR="00503F20" w:rsidRDefault="00503F20" w:rsidP="00794659">
      <w:pPr>
        <w:pStyle w:val="Heading2"/>
      </w:pPr>
      <w:r>
        <w:t>Midi Monitor</w:t>
      </w:r>
      <w:r w:rsidR="00325E4D">
        <w:t>ing</w:t>
      </w:r>
    </w:p>
    <w:p w14:paraId="67CE3092" w14:textId="33BBFDDE" w:rsidR="00D91431" w:rsidRDefault="00D91431" w:rsidP="00D91431">
      <w:pPr>
        <w:pStyle w:val="Heading2"/>
      </w:pPr>
      <w:r>
        <w:t>Serial Midi Protocol</w:t>
      </w:r>
    </w:p>
    <w:p w14:paraId="7CB95CA8" w14:textId="6E2480CE" w:rsidR="00D91431" w:rsidRDefault="00794659" w:rsidP="00FC444D">
      <w:pPr>
        <w:pStyle w:val="Heading2"/>
      </w:pPr>
      <w:r>
        <w:t>Song Manager</w:t>
      </w:r>
    </w:p>
    <w:p w14:paraId="1877470C" w14:textId="27A89E65" w:rsidR="00FC444D" w:rsidRDefault="00FC444D" w:rsidP="00FC444D">
      <w:pPr>
        <w:pStyle w:val="Heading2"/>
      </w:pPr>
      <w:r>
        <w:t>Serial SD File Management</w:t>
      </w:r>
    </w:p>
    <w:p w14:paraId="31AC9FE1" w14:textId="77777777" w:rsidR="008F6818" w:rsidRDefault="008F6818" w:rsidP="008F6818">
      <w:pPr>
        <w:pStyle w:val="Heading1"/>
      </w:pPr>
    </w:p>
    <w:p w14:paraId="3240E795" w14:textId="77777777" w:rsidR="008F6818" w:rsidRDefault="008F6818" w:rsidP="008F6818">
      <w:pPr>
        <w:pStyle w:val="Heading1"/>
      </w:pPr>
    </w:p>
    <w:sectPr w:rsidR="008F6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F33530"/>
    <w:multiLevelType w:val="hybridMultilevel"/>
    <w:tmpl w:val="C748A4AE"/>
    <w:lvl w:ilvl="0" w:tplc="ACF26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476FB"/>
    <w:multiLevelType w:val="hybridMultilevel"/>
    <w:tmpl w:val="B56C963A"/>
    <w:lvl w:ilvl="0" w:tplc="A2E240E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481915">
    <w:abstractNumId w:val="0"/>
  </w:num>
  <w:num w:numId="2" w16cid:durableId="440151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18"/>
    <w:rsid w:val="000B7927"/>
    <w:rsid w:val="000D3434"/>
    <w:rsid w:val="00122A38"/>
    <w:rsid w:val="00150083"/>
    <w:rsid w:val="001D5B4C"/>
    <w:rsid w:val="00325E4D"/>
    <w:rsid w:val="0033450A"/>
    <w:rsid w:val="00351184"/>
    <w:rsid w:val="00374193"/>
    <w:rsid w:val="004214FA"/>
    <w:rsid w:val="00433000"/>
    <w:rsid w:val="004C5EF5"/>
    <w:rsid w:val="00503F20"/>
    <w:rsid w:val="005A36B8"/>
    <w:rsid w:val="005F1706"/>
    <w:rsid w:val="005F2E27"/>
    <w:rsid w:val="006317D9"/>
    <w:rsid w:val="00660DBA"/>
    <w:rsid w:val="00675AD7"/>
    <w:rsid w:val="00694140"/>
    <w:rsid w:val="00764496"/>
    <w:rsid w:val="007823AF"/>
    <w:rsid w:val="00794659"/>
    <w:rsid w:val="00824B8C"/>
    <w:rsid w:val="00850CFA"/>
    <w:rsid w:val="008A49A3"/>
    <w:rsid w:val="008C71AB"/>
    <w:rsid w:val="008F6818"/>
    <w:rsid w:val="00900B29"/>
    <w:rsid w:val="00927962"/>
    <w:rsid w:val="009E22BF"/>
    <w:rsid w:val="009F06A8"/>
    <w:rsid w:val="00A60F3D"/>
    <w:rsid w:val="00AD69CD"/>
    <w:rsid w:val="00B26E77"/>
    <w:rsid w:val="00B616CB"/>
    <w:rsid w:val="00BA3F02"/>
    <w:rsid w:val="00BB64B3"/>
    <w:rsid w:val="00BE60B0"/>
    <w:rsid w:val="00C25A28"/>
    <w:rsid w:val="00C62B8E"/>
    <w:rsid w:val="00CD0172"/>
    <w:rsid w:val="00CD2715"/>
    <w:rsid w:val="00CF5D2E"/>
    <w:rsid w:val="00CF71D0"/>
    <w:rsid w:val="00D22693"/>
    <w:rsid w:val="00D70994"/>
    <w:rsid w:val="00D91431"/>
    <w:rsid w:val="00E540A0"/>
    <w:rsid w:val="00FA368D"/>
    <w:rsid w:val="00FC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EB414"/>
  <w15:chartTrackingRefBased/>
  <w15:docId w15:val="{951B6D7E-3FE1-4A68-BC8F-3777270C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8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4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49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14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68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44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D5B4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A49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9143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1570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Horton</dc:creator>
  <cp:keywords/>
  <dc:description/>
  <cp:lastModifiedBy>Patrick Horton</cp:lastModifiedBy>
  <cp:revision>6</cp:revision>
  <dcterms:created xsi:type="dcterms:W3CDTF">2023-08-07T14:54:00Z</dcterms:created>
  <dcterms:modified xsi:type="dcterms:W3CDTF">2025-01-17T12:10:00Z</dcterms:modified>
</cp:coreProperties>
</file>