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CEFF089" w:rsidR="00A7355F" w:rsidRPr="00266A87" w:rsidRDefault="002B576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陆春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浩</w:t>
            </w:r>
            <w:proofErr w:type="gramEnd"/>
          </w:p>
        </w:tc>
        <w:tc>
          <w:tcPr>
            <w:tcW w:w="1843" w:type="dxa"/>
          </w:tcPr>
          <w:p w14:paraId="286C14E4" w14:textId="4151A897" w:rsidR="00A7355F" w:rsidRPr="00266A87" w:rsidRDefault="002B576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3</w:t>
            </w:r>
            <w:r w:rsidR="00673D3B">
              <w:rPr>
                <w:rFonts w:asciiTheme="minorEastAsia" w:eastAsiaTheme="minorEastAsia" w:hAnsiTheme="minorEastAsia" w:hint="eastAsia"/>
                <w:sz w:val="22"/>
                <w:szCs w:val="24"/>
              </w:rPr>
              <w:t>5</w:t>
            </w:r>
          </w:p>
        </w:tc>
        <w:tc>
          <w:tcPr>
            <w:tcW w:w="4819" w:type="dxa"/>
          </w:tcPr>
          <w:p w14:paraId="556A4718" w14:textId="3E06B75E" w:rsidR="00A7355F" w:rsidRPr="00266A87" w:rsidRDefault="008F334E" w:rsidP="008F334E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需求分析，</w:t>
            </w:r>
            <w:r w:rsidR="002B576F">
              <w:rPr>
                <w:rFonts w:asciiTheme="minorEastAsia" w:eastAsiaTheme="minorEastAsia" w:hAnsiTheme="minorEastAsia" w:hint="eastAsia"/>
                <w:sz w:val="22"/>
                <w:szCs w:val="24"/>
              </w:rPr>
              <w:t>A</w:t>
            </w:r>
            <w:r w:rsidR="002B576F">
              <w:rPr>
                <w:rFonts w:asciiTheme="minorEastAsia" w:eastAsiaTheme="minorEastAsia" w:hAnsiTheme="minorEastAsia"/>
                <w:sz w:val="22"/>
                <w:szCs w:val="24"/>
              </w:rPr>
              <w:t>PI</w:t>
            </w:r>
            <w:r w:rsidR="002B576F">
              <w:rPr>
                <w:rFonts w:asciiTheme="minorEastAsia" w:eastAsiaTheme="minorEastAsia" w:hAnsiTheme="minorEastAsia" w:hint="eastAsia"/>
                <w:sz w:val="22"/>
                <w:szCs w:val="24"/>
              </w:rPr>
              <w:t>接口设计，整体框架设计，前端窗体设计，后端逻辑编写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6F682033" w:rsidR="00A7355F" w:rsidRPr="00266A87" w:rsidRDefault="002B576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韩雪航</w:t>
            </w:r>
            <w:proofErr w:type="gramEnd"/>
          </w:p>
        </w:tc>
        <w:tc>
          <w:tcPr>
            <w:tcW w:w="1843" w:type="dxa"/>
          </w:tcPr>
          <w:p w14:paraId="0704C48F" w14:textId="2734625A" w:rsidR="00A7355F" w:rsidRPr="00266A87" w:rsidRDefault="00673D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5</w:t>
            </w:r>
          </w:p>
        </w:tc>
        <w:tc>
          <w:tcPr>
            <w:tcW w:w="4819" w:type="dxa"/>
          </w:tcPr>
          <w:p w14:paraId="384BB90C" w14:textId="14432A16" w:rsidR="00A7355F" w:rsidRPr="00266A87" w:rsidRDefault="002B576F" w:rsidP="00A7355F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U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ML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时序图设计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6FA7" w14:textId="77777777" w:rsidR="003958EC" w:rsidRDefault="003958EC" w:rsidP="00A7355F">
      <w:r>
        <w:separator/>
      </w:r>
    </w:p>
  </w:endnote>
  <w:endnote w:type="continuationSeparator" w:id="0">
    <w:p w14:paraId="60D4F63A" w14:textId="77777777" w:rsidR="003958EC" w:rsidRDefault="003958EC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8B304" w14:textId="77777777" w:rsidR="003958EC" w:rsidRDefault="003958EC" w:rsidP="00A7355F">
      <w:r>
        <w:separator/>
      </w:r>
    </w:p>
  </w:footnote>
  <w:footnote w:type="continuationSeparator" w:id="0">
    <w:p w14:paraId="691E62DF" w14:textId="77777777" w:rsidR="003958EC" w:rsidRDefault="003958EC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2B576F"/>
    <w:rsid w:val="003958EC"/>
    <w:rsid w:val="00407BE0"/>
    <w:rsid w:val="00673D3B"/>
    <w:rsid w:val="008126AD"/>
    <w:rsid w:val="008E2055"/>
    <w:rsid w:val="008F334E"/>
    <w:rsid w:val="00A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陆jim</cp:lastModifiedBy>
  <cp:revision>6</cp:revision>
  <dcterms:created xsi:type="dcterms:W3CDTF">2020-11-20T12:57:00Z</dcterms:created>
  <dcterms:modified xsi:type="dcterms:W3CDTF">2020-11-26T01:59:00Z</dcterms:modified>
</cp:coreProperties>
</file>