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7A080" w14:textId="77777777" w:rsidR="001035A1" w:rsidRPr="001035A1" w:rsidRDefault="001035A1" w:rsidP="001035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035A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План улучшений, опираясь на литературу и твои </w:t>
      </w:r>
      <w:proofErr w:type="spellStart"/>
      <w:r w:rsidRPr="001035A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логи</w:t>
      </w:r>
      <w:proofErr w:type="spellEnd"/>
    </w:p>
    <w:p w14:paraId="10753F7F" w14:textId="77777777" w:rsidR="001035A1" w:rsidRPr="001035A1" w:rsidRDefault="001035A1" w:rsidP="00103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шёл по приоритетам, от самых «жирных» эффектов к более тонкой настройке.</w:t>
      </w:r>
    </w:p>
    <w:p w14:paraId="7D119B50" w14:textId="77777777" w:rsidR="001035A1" w:rsidRPr="001035A1" w:rsidRDefault="001035A1" w:rsidP="00103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35A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Шаг 1. Убрать «упрощённый </w:t>
      </w:r>
      <w:proofErr w:type="spellStart"/>
      <w:r w:rsidRPr="001035A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fallback</w:t>
      </w:r>
      <w:proofErr w:type="spellEnd"/>
      <w:r w:rsidRPr="001035A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» и включить настоящий </w:t>
      </w:r>
      <w:proofErr w:type="spellStart"/>
      <w:r w:rsidRPr="001035A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предобученный</w:t>
      </w:r>
      <w:proofErr w:type="spellEnd"/>
      <w:r w:rsidRPr="001035A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035A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HRNet</w:t>
      </w:r>
      <w:proofErr w:type="spellEnd"/>
    </w:p>
    <w:p w14:paraId="27804466" w14:textId="77777777" w:rsidR="001035A1" w:rsidRPr="001035A1" w:rsidRDefault="001035A1" w:rsidP="00103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Почему: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Все успешные кейсы с маленьким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датасетом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опираются на </w:t>
      </w:r>
      <w:proofErr w:type="spellStart"/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предобученный</w:t>
      </w:r>
      <w:proofErr w:type="spellEnd"/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HRNet</w:t>
      </w:r>
      <w:proofErr w:type="spellEnd"/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(обычно W32) с </w:t>
      </w:r>
      <w:proofErr w:type="spellStart"/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ImageNet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 заморозкой низких стадий и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дообучением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верхних.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У тебя по логу явный сигнал, что этот путь сейчас не работает: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MMPose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подхватился, и код свалился на «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7ECCCC1A" w14:textId="77777777" w:rsidR="001035A1" w:rsidRPr="001035A1" w:rsidRDefault="001035A1" w:rsidP="00103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нужно концептуально:</w:t>
      </w:r>
    </w:p>
    <w:p w14:paraId="11BEF37D" w14:textId="77777777" w:rsidR="001035A1" w:rsidRPr="001035A1" w:rsidRDefault="001035A1" w:rsidP="00103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Разобраться, почему не подхватывается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MMPose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другая реализация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весами):</w:t>
      </w:r>
    </w:p>
    <w:p w14:paraId="658FC791" w14:textId="77777777" w:rsidR="001035A1" w:rsidRPr="001035A1" w:rsidRDefault="001035A1" w:rsidP="001035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правильная версия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CUDA,</w:t>
      </w:r>
    </w:p>
    <w:p w14:paraId="57E7F89D" w14:textId="77777777" w:rsidR="001035A1" w:rsidRPr="001035A1" w:rsidRDefault="001035A1" w:rsidP="001035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корректная установка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mmpose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mmcv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939914C" w14:textId="77777777" w:rsidR="001035A1" w:rsidRPr="001035A1" w:rsidRDefault="001035A1" w:rsidP="001035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пути к конфигам и весам модели.</w:t>
      </w:r>
    </w:p>
    <w:p w14:paraId="308810E3" w14:textId="77777777" w:rsidR="001035A1" w:rsidRPr="001035A1" w:rsidRDefault="001035A1" w:rsidP="00103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того как «настоящий» HRNet-W32 заведётся, в конфиге зафиксировать режим:</w:t>
      </w:r>
    </w:p>
    <w:p w14:paraId="6EFCAD1A" w14:textId="77777777" w:rsidR="001035A1" w:rsidRPr="001035A1" w:rsidRDefault="001035A1" w:rsidP="001035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35A1">
        <w:rPr>
          <w:rFonts w:ascii="Courier New" w:eastAsia="Times New Roman" w:hAnsi="Courier New" w:cs="Courier New"/>
          <w:sz w:val="20"/>
          <w:szCs w:val="20"/>
          <w:lang w:eastAsia="ru-RU"/>
        </w:rPr>
        <w:t>pretrained</w:t>
      </w:r>
      <w:proofErr w:type="spellEnd"/>
      <w:r w:rsidRPr="001035A1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1035A1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E89BA13" w14:textId="77777777" w:rsidR="001035A1" w:rsidRPr="001035A1" w:rsidRDefault="001035A1" w:rsidP="001035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35A1">
        <w:rPr>
          <w:rFonts w:ascii="Courier New" w:eastAsia="Times New Roman" w:hAnsi="Courier New" w:cs="Courier New"/>
          <w:sz w:val="20"/>
          <w:szCs w:val="20"/>
          <w:lang w:eastAsia="ru-RU"/>
        </w:rPr>
        <w:t>freeze_stages</w:t>
      </w:r>
      <w:proofErr w:type="spellEnd"/>
      <w:r w:rsidRPr="001035A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 или 2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(замораживаем ранние стадии),</w:t>
      </w:r>
    </w:p>
    <w:p w14:paraId="34B46004" w14:textId="77777777" w:rsidR="001035A1" w:rsidRPr="001035A1" w:rsidRDefault="001035A1" w:rsidP="001035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агрессивный </w:t>
      </w:r>
      <w:proofErr w:type="spellStart"/>
      <w:r w:rsidRPr="001035A1">
        <w:rPr>
          <w:rFonts w:ascii="Courier New" w:eastAsia="Times New Roman" w:hAnsi="Courier New" w:cs="Courier New"/>
          <w:sz w:val="20"/>
          <w:szCs w:val="20"/>
          <w:lang w:eastAsia="ru-RU"/>
        </w:rPr>
        <w:t>weight_decay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«голове» и поменьше LR на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backbone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D44FB3" w14:textId="77777777" w:rsidR="001035A1" w:rsidRPr="001035A1" w:rsidRDefault="001035A1" w:rsidP="00103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эффект: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Даже без изменений аугментации и разрешения </w:t>
      </w: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PCK должен резко подрасти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 аналогии с жуками и медицинскими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датасетами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HRNet+TL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даёт NME </w:t>
      </w:r>
      <w:proofErr w:type="gram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&lt; 0.02</w:t>
      </w:r>
      <w:proofErr w:type="gram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–0.03 уже на 100–200 изображениях.</w:t>
      </w:r>
    </w:p>
    <w:p w14:paraId="1A023C21" w14:textId="77777777" w:rsidR="001035A1" w:rsidRPr="001035A1" w:rsidRDefault="001035A1" w:rsidP="00103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151A7B">
          <v:rect id="_x0000_i1025" style="width:0;height:1.5pt" o:hralign="center" o:hrstd="t" o:hr="t" fillcolor="#a0a0a0" stroked="f"/>
        </w:pict>
      </w:r>
    </w:p>
    <w:p w14:paraId="62C97702" w14:textId="77777777" w:rsidR="001035A1" w:rsidRPr="001035A1" w:rsidRDefault="001035A1" w:rsidP="00103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35A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2. Проверить и привести в порядок геометрию + метрику</w:t>
      </w:r>
    </w:p>
    <w:p w14:paraId="65E76A55" w14:textId="77777777" w:rsidR="001035A1" w:rsidRPr="001035A1" w:rsidRDefault="001035A1" w:rsidP="00103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До тонкой настройки важно убедиться, что мы вообще измеряем правильную вещь.</w:t>
      </w:r>
    </w:p>
    <w:p w14:paraId="79E71A37" w14:textId="77777777" w:rsidR="001035A1" w:rsidRPr="001035A1" w:rsidRDefault="001035A1" w:rsidP="00103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 Геометрия (</w:t>
      </w:r>
      <w:proofErr w:type="spellStart"/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hrnet_geom</w:t>
      </w:r>
      <w:proofErr w:type="spellEnd"/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31E599EE" w14:textId="77777777" w:rsidR="001035A1" w:rsidRPr="001035A1" w:rsidRDefault="001035A1" w:rsidP="00103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Тренировочные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таргеты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предсказания должны быть в </w:t>
      </w: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одной системе координат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координаты в исходном изображении после всех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ресайзов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паддингов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4F134E" w14:textId="77777777" w:rsidR="001035A1" w:rsidRPr="001035A1" w:rsidRDefault="001035A1" w:rsidP="00103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статьях по GM DL часто нормируют ошибку по «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референсному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размеру» (например, максимальное расстояние между парой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ландмарок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 тебя это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RefSpan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4A47AFF" w14:textId="77777777" w:rsidR="001035A1" w:rsidRPr="001035A1" w:rsidRDefault="001035A1" w:rsidP="00103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предложил:</w:t>
      </w:r>
    </w:p>
    <w:p w14:paraId="350F2C14" w14:textId="77777777" w:rsidR="001035A1" w:rsidRPr="001035A1" w:rsidRDefault="001035A1" w:rsidP="001035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взять пару десятков изображений из </w:t>
      </w:r>
      <w:proofErr w:type="spellStart"/>
      <w:r w:rsidRPr="001035A1">
        <w:rPr>
          <w:rFonts w:ascii="Courier New" w:eastAsia="Times New Roman" w:hAnsi="Courier New" w:cs="Courier New"/>
          <w:sz w:val="20"/>
          <w:szCs w:val="20"/>
          <w:lang w:eastAsia="ru-RU"/>
        </w:rPr>
        <w:t>train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1035A1">
        <w:rPr>
          <w:rFonts w:ascii="Courier New" w:eastAsia="Times New Roman" w:hAnsi="Courier New" w:cs="Courier New"/>
          <w:sz w:val="20"/>
          <w:szCs w:val="20"/>
          <w:lang w:eastAsia="ru-RU"/>
        </w:rPr>
        <w:t>val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21AD1E3" w14:textId="77777777" w:rsidR="001035A1" w:rsidRPr="001035A1" w:rsidRDefault="001035A1" w:rsidP="001035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посчитать </w:t>
      </w: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евклидово расстояние между GT и предсказанными точками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пикселях и в долях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RefSpan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9F2A40A" w14:textId="77777777" w:rsidR="001035A1" w:rsidRPr="001035A1" w:rsidRDefault="001035A1" w:rsidP="001035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убедиться, что распределение ошибок похоже на разумное (нет постоянного сдвига, переворота, масштаба ×2 и т.п.).</w:t>
      </w:r>
    </w:p>
    <w:p w14:paraId="6C8C04C6" w14:textId="77777777" w:rsidR="001035A1" w:rsidRPr="001035A1" w:rsidRDefault="001035A1" w:rsidP="00103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2.2. Радиус R для PCK</w:t>
      </w:r>
    </w:p>
    <w:p w14:paraId="52A0048F" w14:textId="77777777" w:rsidR="001035A1" w:rsidRPr="001035A1" w:rsidRDefault="001035A1" w:rsidP="00103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R = 45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px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картинок порядка 900–1000 пикселей по длинной стороне это ≈ 4–5 % размера — вполне типичный порог (в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cephalometric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wing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работах часто используют 0.05 от диагонали или от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inter-landmark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distance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FDBB9B0" w14:textId="77777777" w:rsidR="001035A1" w:rsidRPr="001035A1" w:rsidRDefault="001035A1" w:rsidP="00103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при этом </w:t>
      </w: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PCK@R=0.20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просто индикатор «до цели инфраструктура пока далека».</w:t>
      </w:r>
    </w:p>
    <w:p w14:paraId="0B6F89AE" w14:textId="77777777" w:rsidR="001035A1" w:rsidRPr="001035A1" w:rsidRDefault="001035A1" w:rsidP="00103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добавил ещё </w:t>
      </w: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NME (</w:t>
      </w:r>
      <w:proofErr w:type="spellStart"/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normalized</w:t>
      </w:r>
      <w:proofErr w:type="spellEnd"/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mean</w:t>
      </w:r>
      <w:proofErr w:type="spellEnd"/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error</w:t>
      </w:r>
      <w:proofErr w:type="spellEnd"/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Devine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et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al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/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insect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papers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так легче сравнивать с литературой.</w:t>
      </w:r>
    </w:p>
    <w:p w14:paraId="51018B89" w14:textId="77777777" w:rsidR="001035A1" w:rsidRPr="001035A1" w:rsidRDefault="001035A1" w:rsidP="00103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 шага 2: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Мы убеждаемся, что:</w:t>
      </w:r>
    </w:p>
    <w:p w14:paraId="4352F0DE" w14:textId="77777777" w:rsidR="001035A1" w:rsidRPr="001035A1" w:rsidRDefault="001035A1" w:rsidP="001035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скрытых багов в пересчёте координат;</w:t>
      </w:r>
    </w:p>
    <w:p w14:paraId="5FEF5647" w14:textId="77777777" w:rsidR="001035A1" w:rsidRPr="001035A1" w:rsidRDefault="001035A1" w:rsidP="001035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PCK и NME действительно отражают качество, а не артефакт геометрии.</w:t>
      </w:r>
    </w:p>
    <w:p w14:paraId="7BCDD5A1" w14:textId="77777777" w:rsidR="001035A1" w:rsidRPr="001035A1" w:rsidRDefault="001035A1" w:rsidP="00103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A5B892">
          <v:rect id="_x0000_i1026" style="width:0;height:1.5pt" o:hralign="center" o:hrstd="t" o:hr="t" fillcolor="#a0a0a0" stroked="f"/>
        </w:pict>
      </w:r>
    </w:p>
    <w:p w14:paraId="22897AA6" w14:textId="77777777" w:rsidR="001035A1" w:rsidRPr="001035A1" w:rsidRDefault="001035A1" w:rsidP="00103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35A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3. Аугментация и предобработка (по образцу работ по ГМ)</w:t>
      </w:r>
    </w:p>
    <w:p w14:paraId="0F330135" w14:textId="77777777" w:rsidR="001035A1" w:rsidRPr="001035A1" w:rsidRDefault="001035A1" w:rsidP="00103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литературы по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авто-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ландмаркингу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насекомых/медицинских снимков:</w:t>
      </w:r>
    </w:p>
    <w:p w14:paraId="32C20BFF" w14:textId="77777777" w:rsidR="001035A1" w:rsidRPr="001035A1" w:rsidRDefault="001035A1" w:rsidP="001035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маленьких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датасетах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обязательно используют </w:t>
      </w: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агрессивную, но биологически допустимую аугментацию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поворот, масштаб, сдвиг, лёгкое размытие, шум, яркость/контраст.</w:t>
      </w:r>
    </w:p>
    <w:p w14:paraId="595302E3" w14:textId="77777777" w:rsidR="001035A1" w:rsidRPr="001035A1" w:rsidRDefault="001035A1" w:rsidP="001035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 аффинных/перспективных искажений, которые ломают форму — чтобы не убить смысл ГМ.</w:t>
      </w:r>
    </w:p>
    <w:p w14:paraId="60A2A2B8" w14:textId="77777777" w:rsidR="001035A1" w:rsidRPr="001035A1" w:rsidRDefault="001035A1" w:rsidP="00103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твоих рыб можно рекомендовать:</w:t>
      </w:r>
    </w:p>
    <w:p w14:paraId="5A494808" w14:textId="77777777" w:rsidR="001035A1" w:rsidRPr="001035A1" w:rsidRDefault="001035A1" w:rsidP="001035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Повороты: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±10–15°. Этого достаточно, чтобы сеть не была привязана к одной идеальной горизонтали, но не разрушала биомеханику.</w:t>
      </w:r>
    </w:p>
    <w:p w14:paraId="485D36EB" w14:textId="77777777" w:rsidR="001035A1" w:rsidRPr="001035A1" w:rsidRDefault="001035A1" w:rsidP="001035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Масштаб: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0.8–1.2 от базового, с соответствующей нормировкой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ландмарок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10B14F" w14:textId="77777777" w:rsidR="001035A1" w:rsidRPr="001035A1" w:rsidRDefault="001035A1" w:rsidP="001035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Сдвиги: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10 % размера кадра.</w:t>
      </w:r>
    </w:p>
    <w:p w14:paraId="0A6EF8AC" w14:textId="77777777" w:rsidR="001035A1" w:rsidRPr="001035A1" w:rsidRDefault="001035A1" w:rsidP="001035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Фотометрия: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лёгкий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jitter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яркости/контраста, немного гауссовского шума.</w:t>
      </w:r>
    </w:p>
    <w:p w14:paraId="5E469136" w14:textId="77777777" w:rsidR="001035A1" w:rsidRPr="001035A1" w:rsidRDefault="001035A1" w:rsidP="001035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Флипы: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очень осторожно. Если у тебя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ландмарки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жёстко «левая/правая» сторона, то простые отражения могут перепутать смысл точек. В насекомых/черепахах часто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флипают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у них другая семантика.</w:t>
      </w:r>
    </w:p>
    <w:p w14:paraId="543D9D55" w14:textId="77777777" w:rsidR="001035A1" w:rsidRPr="001035A1" w:rsidRDefault="001035A1" w:rsidP="00103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Плюс:</w:t>
      </w:r>
    </w:p>
    <w:p w14:paraId="5AC9A21D" w14:textId="77777777" w:rsidR="001035A1" w:rsidRPr="001035A1" w:rsidRDefault="001035A1" w:rsidP="001035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Убедиться, что </w:t>
      </w: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рыба всегда занимает большую часть кадра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 теряется в углах. В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Devine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et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al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. и других ГМ DL-работах часто используют регистрацию/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кроп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вокруг объекта перед подачей в сеть.</w:t>
      </w:r>
    </w:p>
    <w:p w14:paraId="045D2362" w14:textId="77777777" w:rsidR="001035A1" w:rsidRPr="001035A1" w:rsidRDefault="001035A1" w:rsidP="00103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A6BBB7">
          <v:rect id="_x0000_i1027" style="width:0;height:1.5pt" o:hralign="center" o:hrstd="t" o:hr="t" fillcolor="#a0a0a0" stroked="f"/>
        </w:pict>
      </w:r>
    </w:p>
    <w:p w14:paraId="042308D9" w14:textId="77777777" w:rsidR="001035A1" w:rsidRPr="001035A1" w:rsidRDefault="001035A1" w:rsidP="00103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35A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Шаг 4. Настройки разрешения, </w:t>
      </w:r>
      <w:proofErr w:type="spellStart"/>
      <w:r w:rsidRPr="001035A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heatmap</w:t>
      </w:r>
      <w:proofErr w:type="spellEnd"/>
      <w:r w:rsidRPr="001035A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σ</w:t>
      </w:r>
    </w:p>
    <w:p w14:paraId="4F1720AF" w14:textId="77777777" w:rsidR="001035A1" w:rsidRPr="001035A1" w:rsidRDefault="001035A1" w:rsidP="00103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статьям с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ландмарок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54DA7B9" w14:textId="77777777" w:rsidR="001035A1" w:rsidRPr="001035A1" w:rsidRDefault="001035A1" w:rsidP="001035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Типичные входные размеры: </w:t>
      </w: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256×256, 384×384, иногда 512×512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284F5B" w14:textId="77777777" w:rsidR="001035A1" w:rsidRPr="001035A1" w:rsidRDefault="001035A1" w:rsidP="001035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Heatmap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обычно в 4–8 раз меньше входа (например, 64×64 или 128×128).</w:t>
      </w:r>
    </w:p>
    <w:p w14:paraId="58792628" w14:textId="77777777" w:rsidR="001035A1" w:rsidRPr="001035A1" w:rsidRDefault="001035A1" w:rsidP="001035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σ (ширина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гауссианы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heatmap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≈ 2–3 пикселя на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heatmap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B9AD0A" w14:textId="77777777" w:rsidR="001035A1" w:rsidRPr="001035A1" w:rsidRDefault="001035A1" w:rsidP="00103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У тебя сейчас (по предыдущим нашим шагам) вход уже загнан высоко (896–1024). Это:</w:t>
      </w:r>
    </w:p>
    <w:p w14:paraId="003030AE" w14:textId="77777777" w:rsidR="001035A1" w:rsidRPr="001035A1" w:rsidRDefault="001035A1" w:rsidP="001035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резко увеличивает размер тензоров и время обучения,</w:t>
      </w:r>
    </w:p>
    <w:p w14:paraId="53C820BB" w14:textId="77777777" w:rsidR="001035A1" w:rsidRPr="001035A1" w:rsidRDefault="001035A1" w:rsidP="001035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не обязательно даёт прирост качества, если основная проблема — </w:t>
      </w: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архитектура и </w:t>
      </w:r>
      <w:proofErr w:type="spellStart"/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предобучение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отсутствие «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субпиксельных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деталей».</w:t>
      </w:r>
    </w:p>
    <w:p w14:paraId="3F9C9581" w14:textId="77777777" w:rsidR="001035A1" w:rsidRPr="001035A1" w:rsidRDefault="001035A1" w:rsidP="00103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рекомендовал:</w:t>
      </w:r>
    </w:p>
    <w:p w14:paraId="7520497B" w14:textId="77777777" w:rsidR="001035A1" w:rsidRPr="001035A1" w:rsidRDefault="001035A1" w:rsidP="001035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починки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геометрии </w:t>
      </w: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сначала прогнать честный эксперимент на умеренном разрешении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512×512,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heatmap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128×128, σ ≈ 2.5–3).</w:t>
      </w:r>
    </w:p>
    <w:p w14:paraId="72AFE8CB" w14:textId="77777777" w:rsidR="001035A1" w:rsidRPr="001035A1" w:rsidRDefault="001035A1" w:rsidP="001035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качество всё равно недостаточно, попробовать 640×640 — но не стремиться сразу к 1024×1024, пока не исчерпаны другие резервы.</w:t>
      </w:r>
    </w:p>
    <w:p w14:paraId="6182B05A" w14:textId="77777777" w:rsidR="001035A1" w:rsidRPr="001035A1" w:rsidRDefault="001035A1" w:rsidP="00103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7C2CEE">
          <v:rect id="_x0000_i1028" style="width:0;height:1.5pt" o:hralign="center" o:hrstd="t" o:hr="t" fillcolor="#a0a0a0" stroked="f"/>
        </w:pict>
      </w:r>
    </w:p>
    <w:p w14:paraId="6DB4493B" w14:textId="77777777" w:rsidR="001035A1" w:rsidRPr="001035A1" w:rsidRDefault="001035A1" w:rsidP="00103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35A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5. Потери и голова сети</w:t>
      </w:r>
    </w:p>
    <w:p w14:paraId="386A42C9" w14:textId="77777777" w:rsidR="001035A1" w:rsidRPr="001035A1" w:rsidRDefault="001035A1" w:rsidP="00103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Часть работ (особенно по медицинским изображениям и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cephalometric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поверх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добавляют:</w:t>
      </w:r>
    </w:p>
    <w:p w14:paraId="5F90F7A7" w14:textId="77777777" w:rsidR="001035A1" w:rsidRPr="001035A1" w:rsidRDefault="001035A1" w:rsidP="001035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</w:t>
      </w:r>
      <w:proofErr w:type="spellStart"/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integral</w:t>
      </w:r>
      <w:proofErr w:type="spellEnd"/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regression</w:t>
      </w:r>
      <w:proofErr w:type="spellEnd"/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soft-argmax</w:t>
      </w:r>
      <w:proofErr w:type="spellEnd"/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слой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прямой регрессии координат,</w:t>
      </w:r>
    </w:p>
    <w:p w14:paraId="5779AB51" w14:textId="77777777" w:rsidR="001035A1" w:rsidRPr="001035A1" w:rsidRDefault="001035A1" w:rsidP="001035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</w:t>
      </w: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дополнительную L1/L2-потерю по координатам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поверх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heatmap-loss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AE209C" w14:textId="77777777" w:rsidR="001035A1" w:rsidRPr="001035A1" w:rsidRDefault="001035A1" w:rsidP="00103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Твой текущий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скорее всего, использует только MSE по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heatmap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нормально, но:</w:t>
      </w:r>
    </w:p>
    <w:p w14:paraId="4025E6E0" w14:textId="77777777" w:rsidR="001035A1" w:rsidRPr="001035A1" w:rsidRDefault="001035A1" w:rsidP="001035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маленьком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датасете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сеть может «размазывать»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гауссианы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минимизировать MSE, в итоге пик часто проскакивает за пределы радиуса R.</w:t>
      </w:r>
    </w:p>
    <w:p w14:paraId="0916EFED" w14:textId="77777777" w:rsidR="001035A1" w:rsidRPr="001035A1" w:rsidRDefault="001035A1" w:rsidP="001035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комбинированная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loss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heatmap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L1 по координатам) иногда даёт более острые, «решительные» предсказания.</w:t>
      </w:r>
    </w:p>
    <w:p w14:paraId="4FFF14B0" w14:textId="77777777" w:rsidR="001035A1" w:rsidRPr="001035A1" w:rsidRDefault="001035A1" w:rsidP="00103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более «продвинутый» шаг, мы можем к нему вернуться, когда:</w:t>
      </w:r>
    </w:p>
    <w:p w14:paraId="07C9899E" w14:textId="77777777" w:rsidR="001035A1" w:rsidRPr="001035A1" w:rsidRDefault="001035A1" w:rsidP="001035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заработает честный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предобученный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HRNet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9B13888" w14:textId="77777777" w:rsidR="001035A1" w:rsidRPr="001035A1" w:rsidRDefault="001035A1" w:rsidP="001035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убедимся, что геометрия/метрика корректны,</w:t>
      </w:r>
    </w:p>
    <w:p w14:paraId="7ED293D7" w14:textId="77777777" w:rsidR="001035A1" w:rsidRPr="001035A1" w:rsidRDefault="001035A1" w:rsidP="001035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аугментация и предобработка настроены.</w:t>
      </w:r>
    </w:p>
    <w:p w14:paraId="6F7EA885" w14:textId="77777777" w:rsidR="001035A1" w:rsidRPr="001035A1" w:rsidRDefault="001035A1" w:rsidP="00103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D46AF2">
          <v:rect id="_x0000_i1029" style="width:0;height:1.5pt" o:hralign="center" o:hrstd="t" o:hr="t" fillcolor="#a0a0a0" stroked="f"/>
        </w:pict>
      </w:r>
    </w:p>
    <w:p w14:paraId="6913FB9D" w14:textId="77777777" w:rsidR="001035A1" w:rsidRPr="001035A1" w:rsidRDefault="001035A1" w:rsidP="001035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035A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Что делать прямо сейчас (коротко)</w:t>
      </w:r>
    </w:p>
    <w:p w14:paraId="3EA89545" w14:textId="77777777" w:rsidR="001035A1" w:rsidRPr="001035A1" w:rsidRDefault="001035A1" w:rsidP="00103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не тонуть в деталях, давай зафиксируем ближайшие цели по улучшению модели:</w:t>
      </w:r>
    </w:p>
    <w:p w14:paraId="64734CBC" w14:textId="77777777" w:rsidR="001035A1" w:rsidRPr="001035A1" w:rsidRDefault="001035A1" w:rsidP="001035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Главная цель №1: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Запустить </w:t>
      </w: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настоящий HRNet-W32 с </w:t>
      </w:r>
      <w:proofErr w:type="spellStart"/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предобучением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53ABE1" w14:textId="77777777" w:rsidR="001035A1" w:rsidRPr="001035A1" w:rsidRDefault="001035A1" w:rsidP="001035A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повторить обучение на тех же данных и посмотреть на PCK/NME.</w:t>
      </w:r>
    </w:p>
    <w:p w14:paraId="42F59993" w14:textId="77777777" w:rsidR="001035A1" w:rsidRPr="001035A1" w:rsidRDefault="001035A1" w:rsidP="001035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Цель №2: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Проверить геометрию и метрики:</w:t>
      </w:r>
    </w:p>
    <w:p w14:paraId="63117724" w14:textId="77777777" w:rsidR="001035A1" w:rsidRPr="001035A1" w:rsidRDefault="001035A1" w:rsidP="001035A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вычислить NME и PCK по подмножеству картинок;</w:t>
      </w:r>
    </w:p>
    <w:p w14:paraId="301478A5" w14:textId="77777777" w:rsidR="001035A1" w:rsidRPr="001035A1" w:rsidRDefault="001035A1" w:rsidP="001035A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убедиться, что нет систематических багов в пересчёте координат.</w:t>
      </w:r>
    </w:p>
    <w:p w14:paraId="1C65203E" w14:textId="77777777" w:rsidR="001035A1" w:rsidRPr="001035A1" w:rsidRDefault="001035A1" w:rsidP="001035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№3: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Настроить аугментации и предобработку, опираясь на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insect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fish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cephalometric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статьи.</w:t>
      </w:r>
    </w:p>
    <w:p w14:paraId="6E92BD3E" w14:textId="77777777" w:rsidR="001035A1" w:rsidRPr="001035A1" w:rsidRDefault="001035A1" w:rsidP="00103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хочешь, дальше я могу:</w:t>
      </w:r>
    </w:p>
    <w:p w14:paraId="0E72E1BF" w14:textId="77777777" w:rsidR="001035A1" w:rsidRPr="001035A1" w:rsidRDefault="001035A1" w:rsidP="001035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разложить это на </w:t>
      </w:r>
      <w:r w:rsidRPr="001035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чёткие шаги для Кодекса</w:t>
      </w: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стиле наших прошлых задач: «Шаг 1: починить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HRNet-backbone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», «Шаг 2: добавить NME-метрику» и т.д.),</w:t>
      </w:r>
    </w:p>
    <w:p w14:paraId="684B175A" w14:textId="77777777" w:rsidR="001035A1" w:rsidRPr="001035A1" w:rsidRDefault="001035A1" w:rsidP="001035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ты будешь просто запускать их по очереди и приносить </w:t>
      </w:r>
      <w:proofErr w:type="spellStart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1035A1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мы вместе будем смотреть, растёт ли качество и где ещё есть узкие места.</w:t>
      </w:r>
    </w:p>
    <w:p w14:paraId="3B45AD85" w14:textId="77777777" w:rsidR="001F7E93" w:rsidRDefault="001F7E93"/>
    <w:sectPr w:rsidR="001F7E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1D93"/>
    <w:multiLevelType w:val="multilevel"/>
    <w:tmpl w:val="8D28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4618C"/>
    <w:multiLevelType w:val="multilevel"/>
    <w:tmpl w:val="1FF8B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21611"/>
    <w:multiLevelType w:val="multilevel"/>
    <w:tmpl w:val="96D2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B17AA"/>
    <w:multiLevelType w:val="multilevel"/>
    <w:tmpl w:val="021E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D5FE0"/>
    <w:multiLevelType w:val="multilevel"/>
    <w:tmpl w:val="BC4E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C23B2"/>
    <w:multiLevelType w:val="multilevel"/>
    <w:tmpl w:val="52F4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060582"/>
    <w:multiLevelType w:val="multilevel"/>
    <w:tmpl w:val="0486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020D9"/>
    <w:multiLevelType w:val="multilevel"/>
    <w:tmpl w:val="C380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44C0E"/>
    <w:multiLevelType w:val="multilevel"/>
    <w:tmpl w:val="DB10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23B38"/>
    <w:multiLevelType w:val="multilevel"/>
    <w:tmpl w:val="0CC4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A1A5B"/>
    <w:multiLevelType w:val="multilevel"/>
    <w:tmpl w:val="A86A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90D9F"/>
    <w:multiLevelType w:val="multilevel"/>
    <w:tmpl w:val="6B1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70AE5"/>
    <w:multiLevelType w:val="multilevel"/>
    <w:tmpl w:val="5E461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545617"/>
    <w:multiLevelType w:val="multilevel"/>
    <w:tmpl w:val="030C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D707E6"/>
    <w:multiLevelType w:val="multilevel"/>
    <w:tmpl w:val="6744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4"/>
  </w:num>
  <w:num w:numId="3">
    <w:abstractNumId w:val="11"/>
  </w:num>
  <w:num w:numId="4">
    <w:abstractNumId w:val="2"/>
  </w:num>
  <w:num w:numId="5">
    <w:abstractNumId w:val="4"/>
  </w:num>
  <w:num w:numId="6">
    <w:abstractNumId w:val="6"/>
  </w:num>
  <w:num w:numId="7">
    <w:abstractNumId w:val="8"/>
  </w:num>
  <w:num w:numId="8">
    <w:abstractNumId w:val="9"/>
  </w:num>
  <w:num w:numId="9">
    <w:abstractNumId w:val="10"/>
  </w:num>
  <w:num w:numId="10">
    <w:abstractNumId w:val="12"/>
  </w:num>
  <w:num w:numId="11">
    <w:abstractNumId w:val="7"/>
  </w:num>
  <w:num w:numId="12">
    <w:abstractNumId w:val="3"/>
  </w:num>
  <w:num w:numId="13">
    <w:abstractNumId w:val="1"/>
  </w:num>
  <w:num w:numId="14">
    <w:abstractNumId w:val="5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5B"/>
    <w:rsid w:val="001035A1"/>
    <w:rsid w:val="001D5F5B"/>
    <w:rsid w:val="001F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777BFC-6D11-4C15-9658-E1B39902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035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035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035A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035A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03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035A1"/>
    <w:rPr>
      <w:b/>
      <w:bCs/>
    </w:rPr>
  </w:style>
  <w:style w:type="character" w:styleId="HTML">
    <w:name w:val="HTML Code"/>
    <w:basedOn w:val="a0"/>
    <w:uiPriority w:val="99"/>
    <w:semiHidden/>
    <w:unhideWhenUsed/>
    <w:rsid w:val="001035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4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894</Words>
  <Characters>5098</Characters>
  <Application>Microsoft Office Word</Application>
  <DocSecurity>0</DocSecurity>
  <Lines>42</Lines>
  <Paragraphs>11</Paragraphs>
  <ScaleCrop>false</ScaleCrop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Artaev</dc:creator>
  <cp:keywords/>
  <dc:description/>
  <cp:lastModifiedBy>Oleg Artaev</cp:lastModifiedBy>
  <cp:revision>2</cp:revision>
  <dcterms:created xsi:type="dcterms:W3CDTF">2025-11-20T10:23:00Z</dcterms:created>
  <dcterms:modified xsi:type="dcterms:W3CDTF">2025-11-20T10:23:00Z</dcterms:modified>
</cp:coreProperties>
</file>