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9E67293">
      <w:pPr>
        <w:ind w:left="0" w:leftChars="0"/>
        <w:jc w:val="center"/>
        <w:rPr>
          <w:rFonts w:hint="default" w:ascii="Times New Roman" w:hAnsi="Times New Roman" w:eastAsia="楷体"/>
          <w:b/>
          <w:color w:val="376092"/>
          <w:sz w:val="52"/>
          <w:szCs w:val="52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b/>
          <w:color w:val="376092"/>
          <w:sz w:val="52"/>
          <w:szCs w:val="52"/>
          <w:highlight w:val="none"/>
          <w:lang w:val="en-US" w:eastAsia="zh-CN"/>
        </w:rPr>
        <w:t>重要政策信息</w:t>
      </w:r>
    </w:p>
    <w:p w14:paraId="68C62061">
      <w:pPr>
        <w:adjustRightInd w:val="0"/>
        <w:snapToGrid w:val="0"/>
        <w:spacing w:line="580" w:lineRule="exact"/>
        <w:ind w:left="0" w:leftChars="0"/>
        <w:jc w:val="center"/>
        <w:rPr>
          <w:rFonts w:ascii="Times New Roman" w:hAnsi="Times New Roman"/>
          <w:sz w:val="24"/>
          <w:szCs w:val="24"/>
          <w:highlight w:val="none"/>
        </w:rPr>
      </w:pPr>
      <w:bookmarkStart w:id="0" w:name="_Toc23536"/>
      <w:bookmarkStart w:id="1" w:name="_Toc3926"/>
      <w:bookmarkStart w:id="2" w:name="_Toc1446"/>
      <w:bookmarkStart w:id="3" w:name="_Toc28029"/>
      <w:bookmarkStart w:id="4" w:name="_Toc1063"/>
      <w:r>
        <w:rPr>
          <w:rFonts w:ascii="Times New Roman" w:hAnsi="Times New Roman" w:eastAsia="方正楷体_GBK"/>
          <w:b/>
          <w:color w:val="376092"/>
          <w:sz w:val="30"/>
          <w:szCs w:val="30"/>
          <w:highlight w:val="none"/>
        </w:rPr>
        <w:t>（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时间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eastAsia="zh-CN"/>
        </w:rPr>
        <w:t>：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2026年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val="en-US" w:eastAsia="zh-CN"/>
        </w:rPr>
        <w:t>8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月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val="en-US" w:eastAsia="zh-CN"/>
        </w:rPr>
        <w:t>4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日</w:t>
      </w:r>
      <w:r>
        <w:rPr>
          <w:rFonts w:ascii="Times New Roman" w:hAnsi="Times New Roman" w:eastAsia="方正楷体_GBK"/>
          <w:b/>
          <w:color w:val="376092"/>
          <w:sz w:val="30"/>
          <w:szCs w:val="30"/>
          <w:highlight w:val="none"/>
        </w:rPr>
        <w:t>）</w:t>
      </w:r>
      <w:bookmarkEnd w:id="0"/>
      <w:bookmarkEnd w:id="1"/>
      <w:bookmarkEnd w:id="2"/>
      <w:bookmarkEnd w:id="3"/>
      <w:bookmarkEnd w:id="4"/>
      <w:bookmarkStart w:id="9" w:name="_GoBack"/>
      <w:bookmarkEnd w:id="9"/>
    </w:p>
    <w:p w14:paraId="13D5252C">
      <w:pPr>
        <w:ind w:left="0" w:leftChars="0"/>
        <w:jc w:val="both"/>
        <w:rPr>
          <w:rFonts w:ascii="Times New Roman" w:hAnsi="Times New Roman" w:eastAsia="楷体"/>
          <w:b/>
          <w:color w:val="376092"/>
          <w:sz w:val="52"/>
          <w:szCs w:val="52"/>
          <w:highlight w:val="none"/>
        </w:rPr>
      </w:pPr>
    </w:p>
    <w:p w14:paraId="72FFCD17">
      <w:pPr>
        <w:ind w:left="0" w:leftChars="0"/>
        <w:jc w:val="center"/>
        <w:rPr>
          <w:rFonts w:hint="eastAsia"/>
          <w:highlight w:val="none"/>
        </w:rPr>
      </w:pPr>
      <w:r>
        <w:rPr>
          <w:rFonts w:ascii="宋体" w:hAnsi="宋体" w:eastAsia="宋体"/>
          <w:highlight w:val="none"/>
        </w:rPr>
        <w:t>目录</w:t>
      </w:r>
    </w:p>
    <w:p w14:paraId="54B775B3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TOC \o "1-3" \h \u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_Toc2624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/>
          <w:szCs w:val="30"/>
          <w:highlight w:val="none"/>
          <w:lang w:val="en-US" w:eastAsia="zh-CN"/>
        </w:rPr>
        <w:t>一、</w:t>
      </w:r>
      <w:r>
        <w:rPr>
          <w:rFonts w:ascii="Times New Roman" w:hAnsi="Times New Roman" w:eastAsia="方正黑体_GBK" w:cs="Times New Roman"/>
          <w:bCs/>
          <w:szCs w:val="30"/>
          <w:highlight w:val="none"/>
        </w:rPr>
        <w:t>中央</w:t>
      </w:r>
      <w:r>
        <w:rPr>
          <w:rFonts w:hint="eastAsia" w:ascii="Times New Roman" w:hAnsi="Times New Roman" w:eastAsia="方正黑体_GBK" w:cs="Times New Roman"/>
          <w:bCs/>
          <w:szCs w:val="30"/>
          <w:highlight w:val="none"/>
        </w:rPr>
        <w:t>有关精神</w:t>
      </w:r>
      <w:r>
        <w:tab/>
      </w:r>
      <w:r>
        <w:fldChar w:fldCharType="begin"/>
      </w:r>
      <w:r>
        <w:instrText xml:space="preserve"> PAGEREF _Toc2624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CFB1BC7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_Toc14325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/>
          <w:kern w:val="2"/>
          <w:szCs w:val="30"/>
          <w:highlight w:val="none"/>
          <w:lang w:val="en-US" w:eastAsia="zh-CN" w:bidi="ar-SA"/>
        </w:rPr>
        <w:t>二、</w:t>
      </w:r>
      <w:r>
        <w:rPr>
          <w:rFonts w:hint="eastAsia" w:ascii="Times New Roman" w:hAnsi="Times New Roman" w:eastAsia="方正黑体_GBK" w:cs="Times New Roman"/>
          <w:bCs/>
          <w:szCs w:val="30"/>
          <w:highlight w:val="none"/>
          <w:lang w:val="en-US" w:eastAsia="zh-CN"/>
        </w:rPr>
        <w:t>部委政策信息</w:t>
      </w:r>
      <w:r>
        <w:tab/>
      </w:r>
      <w:r>
        <w:fldChar w:fldCharType="begin"/>
      </w:r>
      <w:r>
        <w:instrText xml:space="preserve"> PAGEREF _Toc14325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8E7B921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_Toc5706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2</w:t>
      </w:r>
      <w:r>
        <w:rPr>
          <w:rFonts w:hint="default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国家发改委、国家能源局两部门印发《新型电力系统建设“十五五”规划》</w:t>
      </w:r>
      <w:r>
        <w:tab/>
      </w:r>
      <w:r>
        <w:fldChar w:fldCharType="begin"/>
      </w:r>
      <w:r>
        <w:instrText xml:space="preserve"> PAGEREF _Toc5706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1E62B02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_Toc8730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 w:val="0"/>
          <w:kern w:val="2"/>
          <w:szCs w:val="30"/>
          <w:highlight w:val="none"/>
          <w:lang w:val="en-US" w:eastAsia="zh-CN" w:bidi="ar-SA"/>
        </w:rPr>
        <w:t>三、国内能源行业动态</w:t>
      </w:r>
      <w:r>
        <w:tab/>
      </w:r>
      <w:r>
        <w:fldChar w:fldCharType="begin"/>
      </w:r>
      <w:r>
        <w:instrText xml:space="preserve"> PAGEREF _Toc8730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498CB06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_Toc12974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 w:val="0"/>
          <w:kern w:val="2"/>
          <w:szCs w:val="30"/>
          <w:highlight w:val="none"/>
          <w:lang w:val="en-US" w:eastAsia="zh-CN" w:bidi="ar-SA"/>
        </w:rPr>
        <w:t>四、国际能源动态</w:t>
      </w:r>
      <w:r>
        <w:tab/>
      </w:r>
      <w:r>
        <w:fldChar w:fldCharType="begin"/>
      </w:r>
      <w:r>
        <w:instrText xml:space="preserve"> PAGEREF _Toc12974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B683823">
      <w:pPr>
        <w:jc w:val="both"/>
        <w:rPr>
          <w:rFonts w:hint="eastAsia" w:ascii="微软雅黑" w:hAnsi="微软雅黑" w:eastAsia="微软雅黑" w:cs="微软雅黑"/>
          <w:bCs/>
          <w:kern w:val="2"/>
          <w:sz w:val="21"/>
          <w:szCs w:val="32"/>
          <w:highlight w:val="none"/>
          <w:lang w:val="en-US" w:eastAsia="zh-CN" w:bidi="ar-S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8E15B7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hanging="5" w:firstLineChars="0"/>
        <w:jc w:val="both"/>
        <w:textAlignment w:val="auto"/>
        <w:outlineLvl w:val="1"/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</w:pPr>
      <w:bookmarkStart w:id="5" w:name="_Toc5706"/>
      <w:bookmarkStart w:id="6" w:name="_Toc5622"/>
      <w:bookmarkStart w:id="7" w:name="_Toc32734"/>
      <w:bookmarkStart w:id="8" w:name="_Toc17099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国家发改委、国家能源局两部门印发《新型电力系统建设“十五五”规划》</w:t>
      </w:r>
      <w:bookmarkEnd w:id="5"/>
    </w:p>
    <w:p w14:paraId="75F137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《规划》是指导未来五年新型电力系统建设、电力行业高质量发展的纲领性文件。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明确两大战略功能，一是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坚持电力先行，“十五五”年均新增用电量6000亿千瓦时，2030年全社会用电量约13.5万亿千瓦时，秉持宁让电等发展、不让发展等电理念，为中国式现代化筑牢电力保障。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二是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支撑能源强国建设，终端电气化水平持续提升，新增非化石能源近九成转化为电能，电力成为能源供需核心纽带。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锚定2030年初步建成新型电力系统总目标，设置七大维度量化指标：一是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2030年非化石能源发电量占比达50%；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二是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新增省间互济能力4000万千瓦；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三是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可消纳新能源28亿千瓦以上；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四是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虚拟电厂调节能力超5000万千瓦；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五是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新型储能装机3亿千瓦；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六是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关键技术装备实现突破；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七是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基本建成全国统一电力市场。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围绕建设任务，从五方面统筹推进：一是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发展风光水核多元能源，推进煤电升级，打造清洁低碳供给体系；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二是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完善各级电网，统筹源网荷储资源，筑牢安全充裕保供体系；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三是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优化供电服务，深化电力市场化改革，实现经济高效运行；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四是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壮大虚拟电厂，推动电力与算力、交通、氢能产业协同，深化供需协同；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五是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扩容各类调节资源，依托AI攻坚核心技术，打造灵活智能电力系统。（国家发改委、国家能源局）</w:t>
      </w:r>
      <w:bookmarkEnd w:id="6"/>
      <w:bookmarkEnd w:id="7"/>
      <w:bookmarkEnd w:id="8"/>
    </w:p>
    <w:sectPr>
      <w:footerReference r:id="rId11" w:type="default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840"/>
      </w:pPr>
      <w:r>
        <w:separator/>
      </w:r>
    </w:p>
  </w:endnote>
  <w:endnote w:type="continuationSeparator" w:id="1">
    <w:p>
      <w:pPr>
        <w:ind w:left="8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1" w:fontKey="{89566A1B-F546-47F7-8F49-BF67F358C2A8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D32AB611-87A5-4F6F-8D33-C87DDBFE8C75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6AD47E65-3FF1-4182-AF94-2B03FFD964F6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30D00699-3168-4358-A7A9-C42CDA910272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5" w:fontKey="{7AF704DE-7355-4780-9A2A-AD6B9EE80D5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C02F9">
    <w:pPr>
      <w:pStyle w:val="15"/>
      <w:ind w:left="0" w:leftChars="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051CD">
    <w:pPr>
      <w:pStyle w:val="15"/>
      <w:ind w:left="84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F1005">
    <w:pPr>
      <w:pStyle w:val="15"/>
      <w:ind w:left="84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42D08">
    <w:pPr>
      <w:pStyle w:val="15"/>
      <w:ind w:left="0" w:leftChars="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B3D1DE">
                          <w:pPr>
                            <w:pStyle w:val="15"/>
                            <w:ind w:left="0" w:leftChars="0" w:firstLine="0" w:firstLineChars="0"/>
                            <w:jc w:val="both"/>
                          </w:pPr>
                          <w:r>
                            <w:t>—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B3D1DE">
                    <w:pPr>
                      <w:pStyle w:val="15"/>
                      <w:ind w:left="0" w:leftChars="0" w:firstLine="0" w:firstLineChars="0"/>
                      <w:jc w:val="both"/>
                    </w:pPr>
                    <w:r>
                      <w:t>—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840"/>
      </w:pPr>
      <w:r>
        <w:separator/>
      </w:r>
    </w:p>
  </w:footnote>
  <w:footnote w:type="continuationSeparator" w:id="1">
    <w:p>
      <w:pPr>
        <w:ind w:left="8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6BCE1">
    <w:pPr>
      <w:pStyle w:val="16"/>
      <w:pBdr>
        <w:bottom w:val="none" w:color="auto" w:sz="0" w:space="1"/>
      </w:pBdr>
      <w:ind w:left="84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7F6E3">
    <w:pPr>
      <w:pStyle w:val="16"/>
      <w:ind w:left="84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983CB">
    <w:pPr>
      <w:pStyle w:val="16"/>
      <w:ind w:left="84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¨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D416F3"/>
    <w:rsid w:val="01B17717"/>
    <w:rsid w:val="02A0095B"/>
    <w:rsid w:val="033C49A3"/>
    <w:rsid w:val="035435C1"/>
    <w:rsid w:val="07015158"/>
    <w:rsid w:val="093F0D12"/>
    <w:rsid w:val="0B5A4560"/>
    <w:rsid w:val="0E4A1AC9"/>
    <w:rsid w:val="11287AB6"/>
    <w:rsid w:val="1169382A"/>
    <w:rsid w:val="11BC5BD8"/>
    <w:rsid w:val="11CE5360"/>
    <w:rsid w:val="11E15093"/>
    <w:rsid w:val="1221381A"/>
    <w:rsid w:val="135E6CD6"/>
    <w:rsid w:val="14486978"/>
    <w:rsid w:val="14C128F8"/>
    <w:rsid w:val="15C60095"/>
    <w:rsid w:val="15D64C1A"/>
    <w:rsid w:val="160C6AAA"/>
    <w:rsid w:val="162629C5"/>
    <w:rsid w:val="16E05DF7"/>
    <w:rsid w:val="16F33791"/>
    <w:rsid w:val="17A56B63"/>
    <w:rsid w:val="180D36EF"/>
    <w:rsid w:val="187875DB"/>
    <w:rsid w:val="199462EA"/>
    <w:rsid w:val="1AFF658A"/>
    <w:rsid w:val="1BCB625A"/>
    <w:rsid w:val="1C04584D"/>
    <w:rsid w:val="1CDA105D"/>
    <w:rsid w:val="1F8A4FBC"/>
    <w:rsid w:val="1FFB5DD8"/>
    <w:rsid w:val="203C4C3F"/>
    <w:rsid w:val="20D14525"/>
    <w:rsid w:val="233C5C79"/>
    <w:rsid w:val="23681488"/>
    <w:rsid w:val="23E51285"/>
    <w:rsid w:val="243F2756"/>
    <w:rsid w:val="2544641F"/>
    <w:rsid w:val="25527445"/>
    <w:rsid w:val="26285967"/>
    <w:rsid w:val="26A744B1"/>
    <w:rsid w:val="26AF2BB0"/>
    <w:rsid w:val="26D227E7"/>
    <w:rsid w:val="26E86A6C"/>
    <w:rsid w:val="26EE02F6"/>
    <w:rsid w:val="26FF0E52"/>
    <w:rsid w:val="27376D61"/>
    <w:rsid w:val="27F51441"/>
    <w:rsid w:val="28A569C3"/>
    <w:rsid w:val="28AA222B"/>
    <w:rsid w:val="298B5A32"/>
    <w:rsid w:val="2A21651D"/>
    <w:rsid w:val="2A2305EB"/>
    <w:rsid w:val="2A5D3337"/>
    <w:rsid w:val="2A8575EF"/>
    <w:rsid w:val="2A982329"/>
    <w:rsid w:val="2CA27FFB"/>
    <w:rsid w:val="2D0F4FCF"/>
    <w:rsid w:val="2D8F379E"/>
    <w:rsid w:val="2E5D67ED"/>
    <w:rsid w:val="2F4E427F"/>
    <w:rsid w:val="30A21A3A"/>
    <w:rsid w:val="30EE1632"/>
    <w:rsid w:val="31436D79"/>
    <w:rsid w:val="3153289F"/>
    <w:rsid w:val="31924473"/>
    <w:rsid w:val="31C81974"/>
    <w:rsid w:val="31F96532"/>
    <w:rsid w:val="326D7E49"/>
    <w:rsid w:val="32FE7DDC"/>
    <w:rsid w:val="3344327C"/>
    <w:rsid w:val="350125A0"/>
    <w:rsid w:val="35263870"/>
    <w:rsid w:val="35EF3E06"/>
    <w:rsid w:val="36270060"/>
    <w:rsid w:val="37253152"/>
    <w:rsid w:val="37B11C19"/>
    <w:rsid w:val="39C11183"/>
    <w:rsid w:val="3A2F07E2"/>
    <w:rsid w:val="3C670229"/>
    <w:rsid w:val="3D111616"/>
    <w:rsid w:val="3E5E1696"/>
    <w:rsid w:val="3E7C4C00"/>
    <w:rsid w:val="3F73566E"/>
    <w:rsid w:val="401144E6"/>
    <w:rsid w:val="41643495"/>
    <w:rsid w:val="41DB349A"/>
    <w:rsid w:val="43361FA1"/>
    <w:rsid w:val="449F1C1A"/>
    <w:rsid w:val="44C925A2"/>
    <w:rsid w:val="45923AE0"/>
    <w:rsid w:val="45C91F5C"/>
    <w:rsid w:val="469B2D5C"/>
    <w:rsid w:val="46D81884"/>
    <w:rsid w:val="46DB4207"/>
    <w:rsid w:val="48753D5B"/>
    <w:rsid w:val="497A662B"/>
    <w:rsid w:val="49E02FBF"/>
    <w:rsid w:val="4A190B67"/>
    <w:rsid w:val="4A201EF6"/>
    <w:rsid w:val="4B32181C"/>
    <w:rsid w:val="4B7C3CC1"/>
    <w:rsid w:val="4B8D1663"/>
    <w:rsid w:val="4BA821A3"/>
    <w:rsid w:val="4BF4576B"/>
    <w:rsid w:val="4E733F54"/>
    <w:rsid w:val="4EB93755"/>
    <w:rsid w:val="4F57413A"/>
    <w:rsid w:val="4FD93378"/>
    <w:rsid w:val="5139564B"/>
    <w:rsid w:val="519A433C"/>
    <w:rsid w:val="51E004EE"/>
    <w:rsid w:val="51E07226"/>
    <w:rsid w:val="52541547"/>
    <w:rsid w:val="53642E53"/>
    <w:rsid w:val="54BB6779"/>
    <w:rsid w:val="56E57FF1"/>
    <w:rsid w:val="58450B68"/>
    <w:rsid w:val="587358E6"/>
    <w:rsid w:val="58743095"/>
    <w:rsid w:val="588261A9"/>
    <w:rsid w:val="59723DF0"/>
    <w:rsid w:val="59875759"/>
    <w:rsid w:val="59B02544"/>
    <w:rsid w:val="5A544D38"/>
    <w:rsid w:val="5A93720D"/>
    <w:rsid w:val="5B0A3E6F"/>
    <w:rsid w:val="5B69190A"/>
    <w:rsid w:val="5C700ABB"/>
    <w:rsid w:val="5D274799"/>
    <w:rsid w:val="5D301FF8"/>
    <w:rsid w:val="5DED09D2"/>
    <w:rsid w:val="5E08505C"/>
    <w:rsid w:val="5EA54320"/>
    <w:rsid w:val="5EBE5E63"/>
    <w:rsid w:val="5F0B6879"/>
    <w:rsid w:val="5F0E5E3B"/>
    <w:rsid w:val="5F790E37"/>
    <w:rsid w:val="61CF0031"/>
    <w:rsid w:val="633059CA"/>
    <w:rsid w:val="648828D4"/>
    <w:rsid w:val="65BD3DE5"/>
    <w:rsid w:val="66417024"/>
    <w:rsid w:val="671908D8"/>
    <w:rsid w:val="68190258"/>
    <w:rsid w:val="68B00491"/>
    <w:rsid w:val="68C44649"/>
    <w:rsid w:val="690072AB"/>
    <w:rsid w:val="69742DC9"/>
    <w:rsid w:val="69D41930"/>
    <w:rsid w:val="6A5E4D61"/>
    <w:rsid w:val="6AFE7291"/>
    <w:rsid w:val="6D0668D1"/>
    <w:rsid w:val="6D3D5036"/>
    <w:rsid w:val="6F6331AE"/>
    <w:rsid w:val="71092E34"/>
    <w:rsid w:val="715D7271"/>
    <w:rsid w:val="72044796"/>
    <w:rsid w:val="72323CC5"/>
    <w:rsid w:val="72755D25"/>
    <w:rsid w:val="728C4565"/>
    <w:rsid w:val="72B34E61"/>
    <w:rsid w:val="73272B28"/>
    <w:rsid w:val="73EA4E94"/>
    <w:rsid w:val="73F434F0"/>
    <w:rsid w:val="742D6E39"/>
    <w:rsid w:val="74595C2C"/>
    <w:rsid w:val="74C432FA"/>
    <w:rsid w:val="757C145F"/>
    <w:rsid w:val="76684E54"/>
    <w:rsid w:val="767D545E"/>
    <w:rsid w:val="77503F3B"/>
    <w:rsid w:val="77602396"/>
    <w:rsid w:val="783339D9"/>
    <w:rsid w:val="78915BE9"/>
    <w:rsid w:val="78A27DF6"/>
    <w:rsid w:val="78D17E27"/>
    <w:rsid w:val="7A726D40"/>
    <w:rsid w:val="7A982A58"/>
    <w:rsid w:val="7C266648"/>
    <w:rsid w:val="7CA2112A"/>
    <w:rsid w:val="7CCB7206"/>
    <w:rsid w:val="7D2C64CA"/>
    <w:rsid w:val="7D6A5EA2"/>
    <w:rsid w:val="7E153109"/>
    <w:rsid w:val="7ECA3A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00" w:leftChars="40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32"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9"/>
    <w:pPr>
      <w:spacing w:beforeAutospacing="1" w:afterAutospacing="1"/>
      <w:jc w:val="left"/>
      <w:outlineLvl w:val="4"/>
    </w:pPr>
    <w:rPr>
      <w:rFonts w:hint="eastAsia" w:ascii="宋体" w:hAnsi="宋体" w:eastAsia="宋体"/>
      <w:b/>
      <w:kern w:val="0"/>
      <w:sz w:val="20"/>
      <w:szCs w:val="20"/>
    </w:rPr>
  </w:style>
  <w:style w:type="character" w:default="1" w:styleId="23">
    <w:name w:val="Default Paragraph Font"/>
    <w:qFormat/>
    <w:uiPriority w:val="1"/>
  </w:style>
  <w:style w:type="table" w:default="1" w:styleId="21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next w:val="1"/>
    <w:qFormat/>
    <w:uiPriority w:val="99"/>
    <w:pPr>
      <w:spacing w:line="580" w:lineRule="exact"/>
    </w:pPr>
  </w:style>
  <w:style w:type="paragraph" w:styleId="8">
    <w:name w:val="Document Map"/>
    <w:basedOn w:val="1"/>
    <w:qFormat/>
    <w:uiPriority w:val="0"/>
    <w:pPr>
      <w:shd w:val="clear" w:color="auto" w:fill="000080"/>
    </w:pPr>
  </w:style>
  <w:style w:type="paragraph" w:styleId="9">
    <w:name w:val="annotation text"/>
    <w:basedOn w:val="1"/>
    <w:qFormat/>
    <w:uiPriority w:val="99"/>
    <w:pPr>
      <w:jc w:val="left"/>
    </w:pPr>
  </w:style>
  <w:style w:type="paragraph" w:styleId="10">
    <w:name w:val="Body Text"/>
    <w:basedOn w:val="1"/>
    <w:next w:val="1"/>
    <w:link w:val="74"/>
    <w:qFormat/>
    <w:uiPriority w:val="0"/>
    <w:rPr>
      <w:rFonts w:ascii="仿宋_GB2312" w:hAnsi="Times New Roman" w:eastAsia="仿宋_GB2312"/>
      <w:kern w:val="0"/>
      <w:sz w:val="30"/>
    </w:rPr>
  </w:style>
  <w:style w:type="paragraph" w:styleId="11">
    <w:name w:val="toc 3"/>
    <w:basedOn w:val="1"/>
    <w:next w:val="1"/>
    <w:qFormat/>
    <w:uiPriority w:val="39"/>
    <w:pPr>
      <w:ind w:left="840"/>
    </w:pPr>
    <w:rPr>
      <w:rFonts w:eastAsia="微软雅黑"/>
    </w:rPr>
  </w:style>
  <w:style w:type="paragraph" w:styleId="12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13">
    <w:name w:val="Date"/>
    <w:basedOn w:val="1"/>
    <w:next w:val="1"/>
    <w:link w:val="48"/>
    <w:qFormat/>
    <w:uiPriority w:val="0"/>
    <w:pPr>
      <w:ind w:left="100" w:leftChars="2500"/>
    </w:pPr>
  </w:style>
  <w:style w:type="paragraph" w:styleId="14">
    <w:name w:val="Balloon Text"/>
    <w:basedOn w:val="1"/>
    <w:link w:val="44"/>
    <w:qFormat/>
    <w:uiPriority w:val="0"/>
    <w:rPr>
      <w:sz w:val="18"/>
      <w:szCs w:val="18"/>
    </w:rPr>
  </w:style>
  <w:style w:type="paragraph" w:styleId="15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link w:val="63"/>
    <w:qFormat/>
    <w:uiPriority w:val="39"/>
    <w:pPr>
      <w:ind w:left="0" w:leftChars="0"/>
    </w:pPr>
    <w:rPr>
      <w:rFonts w:eastAsia="微软雅黑"/>
    </w:rPr>
  </w:style>
  <w:style w:type="paragraph" w:styleId="18">
    <w:name w:val="footnote text"/>
    <w:basedOn w:val="1"/>
    <w:link w:val="54"/>
    <w:qFormat/>
    <w:uiPriority w:val="99"/>
    <w:pPr>
      <w:snapToGrid w:val="0"/>
      <w:jc w:val="left"/>
    </w:pPr>
    <w:rPr>
      <w:sz w:val="18"/>
      <w:szCs w:val="18"/>
    </w:rPr>
  </w:style>
  <w:style w:type="paragraph" w:styleId="19">
    <w:name w:val="toc 2"/>
    <w:basedOn w:val="1"/>
    <w:next w:val="1"/>
    <w:qFormat/>
    <w:uiPriority w:val="39"/>
    <w:pPr>
      <w:ind w:left="420" w:leftChars="200"/>
    </w:pPr>
    <w:rPr>
      <w:rFonts w:eastAsia="微软雅黑"/>
    </w:rPr>
  </w:style>
  <w:style w:type="paragraph" w:styleId="2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FollowedHyperlink"/>
    <w:basedOn w:val="23"/>
    <w:qFormat/>
    <w:uiPriority w:val="0"/>
    <w:rPr>
      <w:color w:val="800080"/>
      <w:u w:val="single"/>
    </w:rPr>
  </w:style>
  <w:style w:type="character" w:styleId="26">
    <w:name w:val="Emphasis"/>
    <w:basedOn w:val="23"/>
    <w:qFormat/>
    <w:uiPriority w:val="20"/>
    <w:rPr>
      <w:i/>
      <w:iCs/>
    </w:rPr>
  </w:style>
  <w:style w:type="character" w:styleId="27">
    <w:name w:val="Hyperlink"/>
    <w:basedOn w:val="23"/>
    <w:qFormat/>
    <w:uiPriority w:val="99"/>
    <w:rPr>
      <w:color w:val="0000FF"/>
      <w:u w:val="single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footnote reference"/>
    <w:basedOn w:val="23"/>
    <w:qFormat/>
    <w:uiPriority w:val="99"/>
    <w:rPr>
      <w:vertAlign w:val="superscript"/>
    </w:rPr>
  </w:style>
  <w:style w:type="paragraph" w:customStyle="1" w:styleId="30">
    <w:name w:val="0 动态正文"/>
    <w:basedOn w:val="1"/>
    <w:qFormat/>
    <w:uiPriority w:val="0"/>
    <w:pPr>
      <w:spacing w:line="580" w:lineRule="exact"/>
      <w:ind w:left="0" w:leftChars="0" w:firstLine="560" w:firstLineChars="200"/>
    </w:pPr>
    <w:rPr>
      <w:rFonts w:ascii="Times New Roman" w:hAnsi="Times New Roman" w:eastAsia="仿宋_GB2312"/>
      <w:sz w:val="28"/>
      <w:szCs w:val="28"/>
    </w:rPr>
  </w:style>
  <w:style w:type="paragraph" w:customStyle="1" w:styleId="31">
    <w:name w:val="0 动态标题"/>
    <w:basedOn w:val="1"/>
    <w:next w:val="30"/>
    <w:qFormat/>
    <w:uiPriority w:val="0"/>
    <w:pPr>
      <w:spacing w:line="580" w:lineRule="exact"/>
      <w:ind w:left="0" w:leftChars="0"/>
      <w:outlineLvl w:val="2"/>
    </w:pPr>
    <w:rPr>
      <w:rFonts w:hint="eastAsia" w:ascii="仿宋_GB2312" w:hAnsi="仿宋_GB2312" w:eastAsia="方正仿宋_GBK" w:cs="仿宋_GB2312"/>
      <w:b/>
      <w:bCs/>
      <w:color w:val="000000"/>
      <w:sz w:val="30"/>
      <w:szCs w:val="30"/>
    </w:rPr>
  </w:style>
  <w:style w:type="character" w:customStyle="1" w:styleId="32">
    <w:name w:val="标题 3 字符"/>
    <w:basedOn w:val="23"/>
    <w:link w:val="4"/>
    <w:qFormat/>
    <w:uiPriority w:val="0"/>
    <w:rPr>
      <w:rFonts w:ascii="宋体" w:hAnsi="宋体" w:eastAsia="宋体" w:cs="Times New Roman"/>
      <w:b/>
      <w:sz w:val="27"/>
      <w:szCs w:val="27"/>
    </w:rPr>
  </w:style>
  <w:style w:type="character" w:customStyle="1" w:styleId="33">
    <w:name w:val="标题 1 字符"/>
    <w:basedOn w:val="23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34">
    <w:name w:val="标题 2 字符"/>
    <w:basedOn w:val="23"/>
    <w:link w:val="3"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35">
    <w:name w:val="页眉 字符"/>
    <w:basedOn w:val="23"/>
    <w:link w:val="16"/>
    <w:qFormat/>
    <w:uiPriority w:val="0"/>
    <w:rPr>
      <w:rFonts w:cs="Times New Roman"/>
      <w:sz w:val="18"/>
      <w:szCs w:val="18"/>
    </w:rPr>
  </w:style>
  <w:style w:type="character" w:customStyle="1" w:styleId="36">
    <w:name w:val="页脚 字符"/>
    <w:basedOn w:val="23"/>
    <w:link w:val="15"/>
    <w:qFormat/>
    <w:uiPriority w:val="99"/>
    <w:rPr>
      <w:rFonts w:cs="Times New Roman"/>
      <w:sz w:val="18"/>
      <w:szCs w:val="18"/>
    </w:rPr>
  </w:style>
  <w:style w:type="paragraph" w:customStyle="1" w:styleId="37">
    <w:name w:val="列出段落1"/>
    <w:basedOn w:val="1"/>
    <w:qFormat/>
    <w:uiPriority w:val="0"/>
    <w:pPr>
      <w:ind w:firstLine="420" w:firstLineChars="200"/>
    </w:pPr>
  </w:style>
  <w:style w:type="paragraph" w:customStyle="1" w:styleId="38">
    <w:name w:val="列出段落2"/>
    <w:basedOn w:val="1"/>
    <w:qFormat/>
    <w:uiPriority w:val="0"/>
    <w:pPr>
      <w:ind w:firstLine="420" w:firstLineChars="200"/>
    </w:pPr>
  </w:style>
  <w:style w:type="paragraph" w:customStyle="1" w:styleId="39">
    <w:name w:val="列出段落3"/>
    <w:basedOn w:val="1"/>
    <w:qFormat/>
    <w:uiPriority w:val="34"/>
    <w:pPr>
      <w:ind w:firstLine="420" w:firstLineChars="200"/>
    </w:pPr>
  </w:style>
  <w:style w:type="paragraph" w:customStyle="1" w:styleId="40">
    <w:name w:val="正文格式"/>
    <w:basedOn w:val="1"/>
    <w:qFormat/>
    <w:uiPriority w:val="0"/>
    <w:pPr>
      <w:spacing w:line="586" w:lineRule="exact"/>
      <w:ind w:firstLine="640" w:firstLineChars="200"/>
    </w:pPr>
    <w:rPr>
      <w:rFonts w:ascii="仿宋_GB2312" w:hAnsi="Calibri" w:eastAsia="仿宋_GB2312"/>
      <w:sz w:val="32"/>
      <w:szCs w:val="32"/>
    </w:rPr>
  </w:style>
  <w:style w:type="paragraph" w:customStyle="1" w:styleId="41">
    <w:name w:val="HY-正文"/>
    <w:basedOn w:val="42"/>
    <w:qFormat/>
    <w:uiPriority w:val="0"/>
    <w:rPr>
      <w:rFonts w:ascii="仿宋_GB2312" w:hAnsi="仿宋_GB2312" w:eastAsia="仿宋_GB2312"/>
    </w:rPr>
  </w:style>
  <w:style w:type="paragraph" w:customStyle="1" w:styleId="42">
    <w:name w:val="SG0-正文"/>
    <w:basedOn w:val="1"/>
    <w:qFormat/>
    <w:uiPriority w:val="0"/>
    <w:pPr>
      <w:spacing w:line="580" w:lineRule="exact"/>
      <w:ind w:firstLine="200" w:firstLineChars="200"/>
    </w:pPr>
    <w:rPr>
      <w:rFonts w:ascii="方正仿宋_GBK" w:eastAsia="方正仿宋_GBK"/>
      <w:sz w:val="32"/>
    </w:rPr>
  </w:style>
  <w:style w:type="paragraph" w:customStyle="1" w:styleId="43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宋体"/>
    </w:rPr>
  </w:style>
  <w:style w:type="character" w:customStyle="1" w:styleId="44">
    <w:name w:val="批注框文本 字符"/>
    <w:basedOn w:val="23"/>
    <w:link w:val="14"/>
    <w:qFormat/>
    <w:uiPriority w:val="0"/>
    <w:rPr>
      <w:rFonts w:ascii="等线" w:hAnsi="等线" w:eastAsia="等线" w:cs="Times New Roman"/>
      <w:kern w:val="2"/>
      <w:sz w:val="18"/>
      <w:szCs w:val="18"/>
    </w:rPr>
  </w:style>
  <w:style w:type="paragraph" w:customStyle="1" w:styleId="45">
    <w:name w:val="公文大标题"/>
    <w:basedOn w:val="1"/>
    <w:link w:val="62"/>
    <w:qFormat/>
    <w:uiPriority w:val="0"/>
    <w:pPr>
      <w:jc w:val="center"/>
    </w:pPr>
    <w:rPr>
      <w:rFonts w:ascii="方正小标宋_GBK" w:eastAsia="方正小标宋_GBK"/>
      <w:kern w:val="0"/>
      <w:sz w:val="44"/>
    </w:rPr>
  </w:style>
  <w:style w:type="paragraph" w:customStyle="1" w:styleId="46">
    <w:name w:val="列出段落4"/>
    <w:basedOn w:val="1"/>
    <w:qFormat/>
    <w:uiPriority w:val="0"/>
    <w:pPr>
      <w:ind w:firstLine="420" w:firstLineChars="200"/>
    </w:pPr>
    <w:rPr>
      <w:rFonts w:ascii="Calibri" w:hAnsi="Calibri" w:eastAsia="宋体"/>
      <w:szCs w:val="21"/>
    </w:rPr>
  </w:style>
  <w:style w:type="character" w:customStyle="1" w:styleId="47">
    <w:name w:val="bjh-p"/>
    <w:basedOn w:val="23"/>
    <w:qFormat/>
    <w:uiPriority w:val="0"/>
  </w:style>
  <w:style w:type="character" w:customStyle="1" w:styleId="48">
    <w:name w:val="日期 字符"/>
    <w:basedOn w:val="23"/>
    <w:link w:val="13"/>
    <w:qFormat/>
    <w:uiPriority w:val="0"/>
    <w:rPr>
      <w:rFonts w:ascii="等线" w:hAnsi="等线" w:eastAsia="等线"/>
      <w:kern w:val="2"/>
      <w:sz w:val="21"/>
      <w:szCs w:val="22"/>
    </w:rPr>
  </w:style>
  <w:style w:type="paragraph" w:customStyle="1" w:styleId="49">
    <w:name w:val="Char Char Char Char1 Char Char"/>
    <w:basedOn w:val="1"/>
    <w:qFormat/>
    <w:uiPriority w:val="0"/>
    <w:rPr>
      <w:rFonts w:ascii="Times New Roman" w:hAnsi="Times New Roman" w:eastAsia="宋体"/>
      <w:szCs w:val="24"/>
    </w:rPr>
  </w:style>
  <w:style w:type="character" w:customStyle="1" w:styleId="50">
    <w:name w:val="rich_media_meta"/>
    <w:basedOn w:val="23"/>
    <w:qFormat/>
    <w:uiPriority w:val="0"/>
  </w:style>
  <w:style w:type="character" w:customStyle="1" w:styleId="51">
    <w:name w:val="apple-converted-space"/>
    <w:basedOn w:val="23"/>
    <w:qFormat/>
    <w:uiPriority w:val="0"/>
  </w:style>
  <w:style w:type="paragraph" w:customStyle="1" w:styleId="52">
    <w:name w:val="首行缩进"/>
    <w:basedOn w:val="1"/>
    <w:link w:val="53"/>
    <w:qFormat/>
    <w:uiPriority w:val="0"/>
    <w:pPr>
      <w:spacing w:line="300" w:lineRule="auto"/>
      <w:ind w:firstLine="420" w:firstLineChars="200"/>
    </w:pPr>
    <w:rPr>
      <w:rFonts w:ascii="Calibri" w:hAnsi="Calibri" w:eastAsia="方正书宋_GBK" w:cs="宋体"/>
      <w:kern w:val="0"/>
      <w:sz w:val="20"/>
      <w:szCs w:val="20"/>
    </w:rPr>
  </w:style>
  <w:style w:type="character" w:customStyle="1" w:styleId="53">
    <w:name w:val="首行缩进 Char"/>
    <w:link w:val="52"/>
    <w:qFormat/>
    <w:uiPriority w:val="0"/>
    <w:rPr>
      <w:rFonts w:ascii="Calibri" w:hAnsi="Calibri" w:eastAsia="方正书宋_GBK" w:cs="宋体"/>
    </w:rPr>
  </w:style>
  <w:style w:type="character" w:customStyle="1" w:styleId="54">
    <w:name w:val="脚注文本 字符"/>
    <w:basedOn w:val="23"/>
    <w:link w:val="18"/>
    <w:qFormat/>
    <w:uiPriority w:val="99"/>
    <w:rPr>
      <w:rFonts w:ascii="等线" w:hAnsi="等线" w:eastAsia="等线"/>
      <w:kern w:val="2"/>
      <w:sz w:val="18"/>
      <w:szCs w:val="18"/>
    </w:rPr>
  </w:style>
  <w:style w:type="paragraph" w:customStyle="1" w:styleId="55">
    <w:name w:val="js_darkmode__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6">
    <w:name w:val="bjh-strong2"/>
    <w:basedOn w:val="23"/>
    <w:qFormat/>
    <w:uiPriority w:val="0"/>
    <w:rPr>
      <w:b/>
      <w:bCs/>
      <w:color w:val="333333"/>
      <w:sz w:val="25"/>
      <w:szCs w:val="25"/>
    </w:rPr>
  </w:style>
  <w:style w:type="paragraph" w:customStyle="1" w:styleId="57">
    <w:name w:val="Default"/>
    <w:qFormat/>
    <w:uiPriority w:val="0"/>
    <w:pPr>
      <w:widowControl w:val="0"/>
      <w:autoSpaceDE w:val="0"/>
      <w:autoSpaceDN w:val="0"/>
      <w:adjustRightInd w:val="0"/>
      <w:ind w:left="400" w:leftChars="400"/>
      <w:jc w:val="both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paragraph" w:customStyle="1" w:styleId="58">
    <w:name w:val="封面标准名称"/>
    <w:qFormat/>
    <w:uiPriority w:val="0"/>
    <w:pPr>
      <w:widowControl w:val="0"/>
      <w:spacing w:line="680" w:lineRule="exact"/>
      <w:ind w:left="400" w:leftChars="400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59">
    <w:name w:val="题目小标题"/>
    <w:basedOn w:val="4"/>
    <w:link w:val="60"/>
    <w:qFormat/>
    <w:uiPriority w:val="0"/>
    <w:pPr>
      <w:keepNext/>
      <w:keepLines/>
      <w:spacing w:beforeAutospacing="0" w:afterAutospacing="0" w:line="580" w:lineRule="exact"/>
      <w:jc w:val="center"/>
    </w:pPr>
    <w:rPr>
      <w:rFonts w:hint="default" w:ascii="方正仿宋_GBK" w:hAnsi="仿宋_GB2312" w:eastAsia="方正仿宋_GBK" w:cs="仿宋_GB2312"/>
      <w:sz w:val="30"/>
      <w:szCs w:val="30"/>
    </w:rPr>
  </w:style>
  <w:style w:type="character" w:customStyle="1" w:styleId="60">
    <w:name w:val="题目小标题 Char"/>
    <w:basedOn w:val="32"/>
    <w:link w:val="59"/>
    <w:qFormat/>
    <w:uiPriority w:val="0"/>
    <w:rPr>
      <w:rFonts w:ascii="方正仿宋_GBK" w:hAnsi="仿宋_GB2312" w:eastAsia="方正仿宋_GBK" w:cs="仿宋_GB2312"/>
      <w:sz w:val="30"/>
      <w:szCs w:val="30"/>
    </w:rPr>
  </w:style>
  <w:style w:type="paragraph" w:customStyle="1" w:styleId="61">
    <w:name w:val="No Spacing"/>
    <w:basedOn w:val="1"/>
    <w:link w:val="64"/>
    <w:qFormat/>
    <w:uiPriority w:val="1"/>
    <w:pPr>
      <w:spacing w:line="580" w:lineRule="exact"/>
      <w:ind w:firstLine="640" w:firstLineChars="200"/>
    </w:pPr>
    <w:rPr>
      <w:rFonts w:ascii="方正仿宋_GBK" w:eastAsia="方正仿宋_GBK"/>
      <w:sz w:val="32"/>
      <w:szCs w:val="32"/>
    </w:rPr>
  </w:style>
  <w:style w:type="character" w:customStyle="1" w:styleId="62">
    <w:name w:val="公文大标题 Char"/>
    <w:link w:val="45"/>
    <w:qFormat/>
    <w:uiPriority w:val="0"/>
    <w:rPr>
      <w:rFonts w:ascii="方正小标宋_GBK" w:eastAsia="方正小标宋_GBK"/>
      <w:kern w:val="0"/>
      <w:sz w:val="44"/>
    </w:rPr>
  </w:style>
  <w:style w:type="character" w:customStyle="1" w:styleId="63">
    <w:name w:val="TOC 1 字符"/>
    <w:link w:val="17"/>
    <w:qFormat/>
    <w:uiPriority w:val="39"/>
    <w:rPr>
      <w:rFonts w:ascii="等线" w:hAnsi="等线" w:eastAsia="微软雅黑"/>
    </w:rPr>
  </w:style>
  <w:style w:type="character" w:customStyle="1" w:styleId="64">
    <w:name w:val="无间隔 字符"/>
    <w:link w:val="61"/>
    <w:qFormat/>
    <w:uiPriority w:val="1"/>
    <w:rPr>
      <w:rFonts w:ascii="方正仿宋_GBK" w:eastAsia="方正仿宋_GBK"/>
      <w:sz w:val="32"/>
      <w:szCs w:val="32"/>
    </w:rPr>
  </w:style>
  <w:style w:type="paragraph" w:customStyle="1" w:styleId="65">
    <w:name w:val="p1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66">
    <w:name w:val="题目2小标题"/>
    <w:basedOn w:val="67"/>
    <w:qFormat/>
    <w:uiPriority w:val="0"/>
    <w:pPr>
      <w:ind w:left="0" w:leftChars="0"/>
    </w:pPr>
  </w:style>
  <w:style w:type="paragraph" w:customStyle="1" w:styleId="67">
    <w:name w:val="题目小标题-2"/>
    <w:basedOn w:val="59"/>
    <w:link w:val="68"/>
    <w:qFormat/>
    <w:uiPriority w:val="0"/>
    <w:pPr>
      <w:keepNext w:val="0"/>
      <w:keepLines w:val="0"/>
      <w:jc w:val="both"/>
    </w:pPr>
    <w:rPr>
      <w:bCs/>
    </w:rPr>
  </w:style>
  <w:style w:type="character" w:customStyle="1" w:styleId="68">
    <w:name w:val="题目小标题-2 Char"/>
    <w:basedOn w:val="60"/>
    <w:link w:val="67"/>
    <w:qFormat/>
    <w:uiPriority w:val="0"/>
    <w:rPr>
      <w:rFonts w:ascii="方正仿宋_GBK" w:hAnsi="仿宋_GB2312" w:eastAsia="方正仿宋_GBK" w:cs="仿宋_GB2312"/>
      <w:bCs/>
      <w:sz w:val="30"/>
      <w:szCs w:val="30"/>
    </w:rPr>
  </w:style>
  <w:style w:type="paragraph" w:customStyle="1" w:styleId="69">
    <w:name w:val="No Spacing1"/>
    <w:basedOn w:val="1"/>
    <w:qFormat/>
    <w:uiPriority w:val="0"/>
    <w:pPr>
      <w:spacing w:line="580" w:lineRule="exact"/>
      <w:ind w:left="0" w:leftChars="0" w:firstLine="640" w:firstLineChars="200"/>
    </w:pPr>
    <w:rPr>
      <w:rFonts w:ascii="方正仿宋_GBK" w:hAnsi="Calibri" w:eastAsia="方正仿宋_GBK"/>
      <w:sz w:val="32"/>
      <w:szCs w:val="32"/>
    </w:rPr>
  </w:style>
  <w:style w:type="paragraph" w:customStyle="1" w:styleId="70">
    <w:name w:val="List Paragraph1"/>
    <w:basedOn w:val="1"/>
    <w:qFormat/>
    <w:uiPriority w:val="0"/>
    <w:pPr>
      <w:ind w:left="0" w:leftChars="0" w:firstLine="420" w:firstLineChars="200"/>
    </w:pPr>
    <w:rPr>
      <w:rFonts w:ascii="Calibri" w:hAnsi="Calibri" w:eastAsia="宋体"/>
      <w:szCs w:val="21"/>
    </w:rPr>
  </w:style>
  <w:style w:type="paragraph" w:customStyle="1" w:styleId="71">
    <w:name w:val="简报小标题"/>
    <w:basedOn w:val="59"/>
    <w:link w:val="72"/>
    <w:qFormat/>
    <w:uiPriority w:val="0"/>
    <w:pPr>
      <w:keepNext w:val="0"/>
      <w:keepLines w:val="0"/>
      <w:ind w:left="0" w:leftChars="0"/>
      <w:jc w:val="both"/>
    </w:pPr>
  </w:style>
  <w:style w:type="character" w:customStyle="1" w:styleId="72">
    <w:name w:val="简报小标题 Char"/>
    <w:basedOn w:val="23"/>
    <w:link w:val="71"/>
    <w:qFormat/>
    <w:uiPriority w:val="0"/>
    <w:rPr>
      <w:rFonts w:ascii="方正仿宋_GBK" w:hAnsi="仿宋_GB2312" w:eastAsia="方正仿宋_GBK" w:cs="仿宋_GB2312"/>
      <w:b/>
      <w:sz w:val="30"/>
      <w:szCs w:val="30"/>
    </w:rPr>
  </w:style>
  <w:style w:type="paragraph" w:customStyle="1" w:styleId="73">
    <w:name w:val="TOC 标题1"/>
    <w:basedOn w:val="2"/>
    <w:next w:val="1"/>
    <w:qFormat/>
    <w:uiPriority w:val="39"/>
    <w:pPr>
      <w:keepNext/>
      <w:keepLines/>
      <w:widowControl w:val="0"/>
      <w:spacing w:before="340" w:beforeAutospacing="0" w:after="330" w:afterAutospacing="0" w:line="578" w:lineRule="auto"/>
      <w:jc w:val="both"/>
      <w:outlineLvl w:val="9"/>
    </w:pPr>
    <w:rPr>
      <w:rFonts w:ascii="等线" w:hAnsi="等线" w:eastAsia="等线" w:cs="Times New Roman"/>
      <w:kern w:val="44"/>
      <w:sz w:val="44"/>
      <w:szCs w:val="44"/>
    </w:rPr>
  </w:style>
  <w:style w:type="character" w:customStyle="1" w:styleId="74">
    <w:name w:val="正文文本 字符"/>
    <w:basedOn w:val="23"/>
    <w:link w:val="10"/>
    <w:qFormat/>
    <w:uiPriority w:val="0"/>
    <w:rPr>
      <w:rFonts w:ascii="仿宋_GB2312" w:eastAsia="仿宋_GB2312"/>
      <w:sz w:val="30"/>
      <w:szCs w:val="22"/>
    </w:rPr>
  </w:style>
  <w:style w:type="character" w:customStyle="1" w:styleId="75">
    <w:name w:val="新罗马字体 Char"/>
    <w:link w:val="76"/>
    <w:qFormat/>
    <w:uiPriority w:val="0"/>
    <w:rPr>
      <w:rFonts w:ascii="Times New Roman" w:hAnsi="Times New Roman" w:eastAsia="方正仿宋_GBK" w:cs="Times New Roman"/>
      <w:bCs/>
      <w:color w:val="000000"/>
      <w:sz w:val="30"/>
      <w:szCs w:val="30"/>
    </w:rPr>
  </w:style>
  <w:style w:type="paragraph" w:customStyle="1" w:styleId="76">
    <w:name w:val="新罗马字体"/>
    <w:basedOn w:val="1"/>
    <w:link w:val="75"/>
    <w:qFormat/>
    <w:uiPriority w:val="0"/>
    <w:pPr>
      <w:spacing w:line="580" w:lineRule="exact"/>
      <w:ind w:left="0" w:leftChars="0" w:firstLine="600" w:firstLineChars="200"/>
    </w:pPr>
    <w:rPr>
      <w:rFonts w:ascii="Times New Roman" w:hAnsi="Times New Roman" w:eastAsia="方正仿宋_GBK"/>
      <w:bCs/>
      <w:color w:val="000000"/>
      <w:sz w:val="30"/>
      <w:szCs w:val="30"/>
    </w:rPr>
  </w:style>
  <w:style w:type="paragraph" w:customStyle="1" w:styleId="77">
    <w:name w:val="A：正文一级标题"/>
    <w:basedOn w:val="1"/>
    <w:qFormat/>
    <w:uiPriority w:val="0"/>
    <w:pPr>
      <w:spacing w:line="360" w:lineRule="auto"/>
      <w:ind w:firstLine="643"/>
    </w:pPr>
    <w:rPr>
      <w:rFonts w:ascii="黑体" w:hAnsi="黑体" w:eastAsia="方正楷体_GBK" w:cs="宋体"/>
      <w:b/>
      <w:kern w:val="0"/>
      <w:sz w:val="30"/>
      <w:szCs w:val="28"/>
    </w:rPr>
  </w:style>
  <w:style w:type="paragraph" w:customStyle="1" w:styleId="78">
    <w:name w:val="A：正文"/>
    <w:basedOn w:val="12"/>
    <w:qFormat/>
    <w:uiPriority w:val="0"/>
    <w:pPr>
      <w:spacing w:line="360" w:lineRule="auto"/>
      <w:ind w:firstLine="640"/>
    </w:pPr>
    <w:rPr>
      <w:rFonts w:ascii="Times New Roman" w:hAnsi="Times New Roman" w:eastAsia="仿宋_GB2312" w:cs="宋体"/>
      <w:kern w:val="0"/>
      <w:sz w:val="30"/>
      <w:szCs w:val="24"/>
    </w:rPr>
  </w:style>
  <w:style w:type="character" w:customStyle="1" w:styleId="79">
    <w:name w:val="未处理的提及1"/>
    <w:basedOn w:val="23"/>
    <w:qFormat/>
    <w:uiPriority w:val="99"/>
    <w:rPr>
      <w:color w:val="605E5C"/>
      <w:shd w:val="clear" w:color="auto" w:fill="E1DFDD"/>
    </w:rPr>
  </w:style>
  <w:style w:type="character" w:customStyle="1" w:styleId="80">
    <w:name w:val="Unresolved Mention"/>
    <w:basedOn w:val="23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653</Words>
  <Characters>687</Characters>
  <Lines>0</Lines>
  <Paragraphs>357</Paragraphs>
  <TotalTime>6</TotalTime>
  <ScaleCrop>false</ScaleCrop>
  <LinksUpToDate>false</LinksUpToDate>
  <CharactersWithSpaces>692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2026-02-11T13:53:00Z</dcterms:created>
  <dc:creator>sunshiming</dc:creator>
  <cp:lastModifiedBy>zhixinyu</cp:lastModifiedBy>
  <cp:lastPrinted>2025-06-06T22:56:00Z</cp:lastPrinted>
  <dcterms:modified xsi:type="dcterms:W3CDTF">2026-08-04T03:03:27Z</dcterms:modified>
  <dc:title>××××工作周报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SaveFontToCloudKey">
    <vt:lpwstr>195616285_btnclosed</vt:lpwstr>
  </property>
  <property fmtid="{D5CDD505-2E9C-101B-9397-08002B2CF9AE}" pid="4" name="ICV">
    <vt:lpwstr>ADAC2D958ED84AB482F009BC2E0D5073_13</vt:lpwstr>
  </property>
  <property fmtid="{D5CDD505-2E9C-101B-9397-08002B2CF9AE}" pid="5" name="KSOTemplateDocerSaveRecord">
    <vt:lpwstr>eyJoZGlkIjoiZjBmMTE0MzNlNzQ1MjE3YmRjZGI1ODQ0MjViMmYxODYiLCJ1c2VySWQiOiIzOTY3NDc5NjkifQ==</vt:lpwstr>
  </property>
</Properties>
</file>