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CA4" w:rsidRDefault="002957B1">
      <w:r>
        <w:t>To  be filled…</w:t>
      </w:r>
    </w:p>
    <w:sectPr w:rsidR="00DB4CA4" w:rsidSect="00DB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57B1"/>
    <w:rsid w:val="002957B1"/>
    <w:rsid w:val="00DB4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Photon Infotech Pvt Ltd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photon</dc:creator>
  <cp:keywords/>
  <dc:description/>
  <cp:lastModifiedBy>photon</cp:lastModifiedBy>
  <cp:revision>2</cp:revision>
  <dcterms:created xsi:type="dcterms:W3CDTF">2011-10-14T12:33:00Z</dcterms:created>
  <dcterms:modified xsi:type="dcterms:W3CDTF">2011-10-14T12:33:00Z</dcterms:modified>
</cp:coreProperties>
</file>