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9335EFE" w:rsidP="5F7BAE9A" w:rsidRDefault="59335EFE" w14:paraId="567C0307" w14:textId="62063573">
      <w:pPr>
        <w:pStyle w:val="Title"/>
        <w:rPr>
          <w:rFonts w:ascii="Times New Roman" w:hAnsi="Times New Roman" w:eastAsia="Times New Roman" w:cs="Times New Roman" w:asciiTheme="minorAscii" w:hAnsiTheme="minorAscii" w:eastAsiaTheme="minorAscii" w:cstheme="minorAscii"/>
          <w:sz w:val="24"/>
          <w:szCs w:val="24"/>
        </w:rPr>
      </w:pPr>
      <w:r w:rsidRPr="5F7BAE9A" w:rsidR="59335EFE">
        <w:rPr>
          <w:rFonts w:ascii="Times New Roman" w:hAnsi="Times New Roman" w:eastAsia="Times New Roman" w:cs="Times New Roman" w:asciiTheme="minorAscii" w:hAnsiTheme="minorAscii" w:eastAsiaTheme="minorAscii" w:cstheme="minorAscii"/>
        </w:rPr>
        <w:t>Podcasting for Knowledge Mobilization</w:t>
      </w:r>
    </w:p>
    <w:p w:rsidR="5F7BAE9A" w:rsidP="5F7BAE9A" w:rsidRDefault="5F7BAE9A" w14:paraId="48E57D39" w14:textId="15353BBD">
      <w:pPr>
        <w:pStyle w:val="Normal"/>
      </w:pPr>
    </w:p>
    <w:p w:rsidR="5F7BAE9A" w:rsidP="5F7BAE9A" w:rsidRDefault="5F7BAE9A" w14:paraId="021426FA" w14:textId="023C8757">
      <w:pPr>
        <w:pStyle w:val="Normal"/>
      </w:pPr>
    </w:p>
    <w:p w:rsidR="5D0B4363" w:rsidP="5F7BAE9A" w:rsidRDefault="5D0B4363" w14:paraId="13A4C0F8" w14:textId="1270B179">
      <w:pPr>
        <w:pStyle w:val="Normal"/>
      </w:pPr>
      <w:r w:rsidRPr="5F7BAE9A" w:rsidR="5D0B4363">
        <w:rPr>
          <w:rFonts w:ascii="Times New Roman" w:hAnsi="Times New Roman" w:eastAsia="Times New Roman" w:cs="Times New Roman" w:asciiTheme="minorAscii" w:hAnsiTheme="minorAscii" w:eastAsiaTheme="minorAscii" w:cstheme="minorAscii"/>
        </w:rPr>
        <w:t>Thursday, April 30</w:t>
      </w:r>
      <w:r w:rsidRPr="5F7BAE9A" w:rsidR="5D0B4363">
        <w:rPr>
          <w:rFonts w:ascii="Times New Roman" w:hAnsi="Times New Roman" w:eastAsia="Times New Roman" w:cs="Times New Roman" w:asciiTheme="minorAscii" w:hAnsiTheme="minorAscii" w:eastAsiaTheme="minorAscii" w:cstheme="minorAscii"/>
          <w:vertAlign w:val="superscript"/>
        </w:rPr>
        <w:t>th</w:t>
      </w:r>
      <w:r w:rsidRPr="5F7BAE9A" w:rsidR="5D0B4363">
        <w:rPr>
          <w:rFonts w:ascii="Times New Roman" w:hAnsi="Times New Roman" w:eastAsia="Times New Roman" w:cs="Times New Roman" w:asciiTheme="minorAscii" w:hAnsiTheme="minorAscii" w:eastAsiaTheme="minorAscii" w:cstheme="minorAscii"/>
        </w:rPr>
        <w:t xml:space="preserve">, </w:t>
      </w:r>
      <w:r w:rsidRPr="5F7BAE9A" w:rsidR="5D0B4363">
        <w:rPr>
          <w:rFonts w:ascii="Times New Roman" w:hAnsi="Times New Roman" w:eastAsia="Times New Roman" w:cs="Times New Roman" w:asciiTheme="minorAscii" w:hAnsiTheme="minorAscii" w:eastAsiaTheme="minorAscii" w:cstheme="minorAscii"/>
        </w:rPr>
        <w:t>2026</w:t>
      </w:r>
      <w:r w:rsidRPr="5F7BAE9A" w:rsidR="5D0B4363">
        <w:rPr>
          <w:rFonts w:ascii="Times New Roman" w:hAnsi="Times New Roman" w:eastAsia="Times New Roman" w:cs="Times New Roman" w:asciiTheme="minorAscii" w:hAnsiTheme="minorAscii" w:eastAsiaTheme="minorAscii" w:cstheme="minorAscii"/>
        </w:rPr>
        <w:t xml:space="preserve"> from </w:t>
      </w:r>
      <w:r w:rsidRPr="5F7BAE9A" w:rsidR="6EDFDF2F">
        <w:rPr>
          <w:rFonts w:ascii="Times New Roman" w:hAnsi="Times New Roman" w:eastAsia="Times New Roman" w:cs="Times New Roman" w:asciiTheme="minorAscii" w:hAnsiTheme="minorAscii" w:eastAsiaTheme="minorAscii" w:cstheme="minorAscii"/>
        </w:rPr>
        <w:t>1:00pm to 2:00pm</w:t>
      </w:r>
    </w:p>
    <w:p w:rsidR="3503D2A5" w:rsidP="5F7BAE9A" w:rsidRDefault="3503D2A5" w14:paraId="08E2BCC2" w14:textId="62063573">
      <w:pPr>
        <w:pStyle w:val="Normal"/>
        <w:rPr>
          <w:rFonts w:ascii="Times New Roman" w:hAnsi="Times New Roman" w:eastAsia="Times New Roman" w:cs="Times New Roman" w:asciiTheme="minorAscii" w:hAnsiTheme="minorAscii" w:eastAsiaTheme="minorAscii" w:cstheme="minorAscii"/>
        </w:rPr>
      </w:pPr>
      <w:r w:rsidRPr="5F7BAE9A" w:rsidR="3503D2A5">
        <w:rPr>
          <w:rFonts w:ascii="Times New Roman" w:hAnsi="Times New Roman" w:eastAsia="Times New Roman" w:cs="Times New Roman" w:asciiTheme="minorAscii" w:hAnsiTheme="minorAscii" w:eastAsiaTheme="minorAscii" w:cstheme="minorAscii"/>
        </w:rPr>
        <w:t>Podcasting for Knowledge Mobilization</w:t>
      </w:r>
    </w:p>
    <w:p w:rsidR="3503D2A5" w:rsidP="5F7BAE9A" w:rsidRDefault="3503D2A5" w14:paraId="1751DB31" w14:textId="0DB9B811">
      <w:pPr>
        <w:pStyle w:val="Normal"/>
      </w:pPr>
      <w:r w:rsidRPr="5F7BAE9A" w:rsidR="3503D2A5">
        <w:rPr>
          <w:rFonts w:ascii="Times New Roman" w:hAnsi="Times New Roman" w:eastAsia="Times New Roman" w:cs="Times New Roman" w:asciiTheme="minorAscii" w:hAnsiTheme="minorAscii" w:eastAsiaTheme="minorAscii" w:cstheme="minorAscii"/>
        </w:rPr>
        <w:t>Curious about using podcasting to share your research? Join podcaster and podcast researcher Alison Innes to learn about podcasting for knowledge mobilization and the importance of storytelling. We’ll discuss the various considerations that go into making a podcast including audience, content, platforms, and accessibility, as well as having clear goals for your project, approaching podcasting in an ethical way and managing potential risks.</w:t>
      </w:r>
    </w:p>
    <w:p w:rsidR="5F7BAE9A" w:rsidP="5F7BAE9A" w:rsidRDefault="5F7BAE9A" w14:paraId="2F807B42" w14:textId="1C1BDA0C">
      <w:pPr>
        <w:pStyle w:val="Normal"/>
        <w:rPr>
          <w:rFonts w:ascii="Times New Roman" w:hAnsi="Times New Roman" w:eastAsia="Times New Roman" w:cs="Times New Roman" w:asciiTheme="minorAscii" w:hAnsiTheme="minorAscii" w:eastAsiaTheme="minorAscii" w:cstheme="minorAscii"/>
        </w:rPr>
      </w:pPr>
    </w:p>
    <w:p w:rsidR="3503D2A5" w:rsidP="5F7BAE9A" w:rsidRDefault="3503D2A5" w14:paraId="4A97B565" w14:textId="0A22008E">
      <w:pPr>
        <w:pStyle w:val="Normal"/>
      </w:pPr>
      <w:r w:rsidRPr="5F7BAE9A" w:rsidR="3503D2A5">
        <w:rPr>
          <w:rFonts w:ascii="Times New Roman" w:hAnsi="Times New Roman" w:eastAsia="Times New Roman" w:cs="Times New Roman" w:asciiTheme="minorAscii" w:hAnsiTheme="minorAscii" w:eastAsiaTheme="minorAscii" w:cstheme="minorAscii"/>
        </w:rPr>
        <w:t>Bio: Alison Innes is a PhD student in the Interdisciplinary Humanities PhD program at Brock University. Her research explores ideas of ethical and authentic podcasting, ideas of expertise and authority, and how podcasting’s intimacy and open access nature democratize research and engage non-academic audiences.</w:t>
      </w:r>
    </w:p>
    <w:p w:rsidR="3503D2A5" w:rsidP="5F7BAE9A" w:rsidRDefault="3503D2A5" w14:paraId="64FE2C8D" w14:textId="4FDBF2FF">
      <w:pPr>
        <w:pStyle w:val="Normal"/>
      </w:pPr>
      <w:r w:rsidRPr="5F7BAE9A" w:rsidR="3503D2A5">
        <w:rPr>
          <w:rFonts w:ascii="Times New Roman" w:hAnsi="Times New Roman" w:eastAsia="Times New Roman" w:cs="Times New Roman" w:asciiTheme="minorAscii" w:hAnsiTheme="minorAscii" w:eastAsiaTheme="minorAscii" w:cstheme="minorAscii"/>
        </w:rPr>
        <w:t>Alison currently creates and hosts her own research podcast Project PhDcast  and is a co-producer on Eve, Intersected. She was the host and producer of Foreword and the Podcast Learning Network for Brock University, where she worked with faculty and student researchers on knowledge mobilization projects. She is the co-creator of the independently-produced podcast MythTake.</w:t>
      </w:r>
    </w:p>
    <w:p w:rsidR="3503D2A5" w:rsidP="5F7BAE9A" w:rsidRDefault="3503D2A5" w14:paraId="267C60B8" w14:textId="5DB20779">
      <w:pPr>
        <w:pStyle w:val="Normal"/>
      </w:pPr>
      <w:r w:rsidRPr="5F7BAE9A" w:rsidR="3503D2A5">
        <w:rPr>
          <w:rFonts w:ascii="Times New Roman" w:hAnsi="Times New Roman" w:eastAsia="Times New Roman" w:cs="Times New Roman" w:asciiTheme="minorAscii" w:hAnsiTheme="minorAscii" w:eastAsiaTheme="minorAscii" w:cstheme="minorAscii"/>
        </w:rPr>
        <w:t>Alison holds an MA in Classics from Brock University and undergraduate degrees from both McMaster University and Glendon College, York University.</w:t>
      </w:r>
    </w:p>
    <w:p w:rsidR="5F7BAE9A" w:rsidP="5F7BAE9A" w:rsidRDefault="5F7BAE9A" w14:paraId="7E5B7B11" w14:textId="257067EE">
      <w:pPr>
        <w:pStyle w:val="Normal"/>
        <w:rPr>
          <w:rFonts w:ascii="Times New Roman" w:hAnsi="Times New Roman" w:eastAsia="Times New Roman" w:cs="Times New Roman" w:asciiTheme="minorAscii" w:hAnsiTheme="minorAscii" w:eastAsiaTheme="minorAscii" w:cstheme="minorAscii"/>
        </w:rPr>
      </w:pPr>
    </w:p>
    <w:p w:rsidR="5F7BAE9A" w:rsidP="5F7BAE9A" w:rsidRDefault="5F7BAE9A" w14:paraId="2DE1782B" w14:textId="42B374C5">
      <w:pPr>
        <w:pStyle w:val="Normal"/>
        <w:rPr>
          <w:rFonts w:ascii="Times New Roman" w:hAnsi="Times New Roman" w:eastAsia="Times New Roman" w:cs="Times New Roman" w:asciiTheme="minorAscii" w:hAnsiTheme="minorAscii" w:eastAsiaTheme="minorAscii" w:cstheme="minorAscii"/>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4DE3B7"/>
    <w:rsid w:val="164DE3B7"/>
    <w:rsid w:val="2297E26D"/>
    <w:rsid w:val="2C103757"/>
    <w:rsid w:val="3503D2A5"/>
    <w:rsid w:val="59335EFE"/>
    <w:rsid w:val="5CB08B10"/>
    <w:rsid w:val="5D0B4363"/>
    <w:rsid w:val="5F7BAE9A"/>
    <w:rsid w:val="64C8E1C3"/>
    <w:rsid w:val="676997A2"/>
    <w:rsid w:val="67BDE263"/>
    <w:rsid w:val="6EDFD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DE3B7"/>
  <w15:chartTrackingRefBased/>
  <w15:docId w15:val="{CA11D685-F02C-49DA-AD86-3685D5E046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5F7BAE9A"/>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B94294CB887F42BEEB8F68FE8A24CE" ma:contentTypeVersion="13" ma:contentTypeDescription="Create a new document." ma:contentTypeScope="" ma:versionID="a8ca079e182ddfc12ee31dc9cb9b7f46">
  <xsd:schema xmlns:xsd="http://www.w3.org/2001/XMLSchema" xmlns:xs="http://www.w3.org/2001/XMLSchema" xmlns:p="http://schemas.microsoft.com/office/2006/metadata/properties" xmlns:ns2="4f66800e-b8c8-4f1d-9966-46ed6851c537" xmlns:ns3="ac658da9-eddc-40b3-a3e4-f4ed2eb4c2ea" targetNamespace="http://schemas.microsoft.com/office/2006/metadata/properties" ma:root="true" ma:fieldsID="1bd2490ebfad810c670ff89d61b25ee3" ns2:_="" ns3:_="">
    <xsd:import namespace="4f66800e-b8c8-4f1d-9966-46ed6851c537"/>
    <xsd:import namespace="ac658da9-eddc-40b3-a3e4-f4ed2eb4c2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Logo"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66800e-b8c8-4f1d-9966-46ed6851c5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8d44918-0402-4173-a38e-4345c47fbb3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Logo" ma:index="18" nillable="true" ma:displayName="Logo " ma:format="Dropdown" ma:internalName="Logo">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658da9-eddc-40b3-a3e4-f4ed2eb4c2e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5c88de9-26ca-44be-82ce-33109b6030b3}" ma:internalName="TaxCatchAll" ma:showField="CatchAllData" ma:web="ac658da9-eddc-40b3-a3e4-f4ed2eb4c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f66800e-b8c8-4f1d-9966-46ed6851c537">
      <Terms xmlns="http://schemas.microsoft.com/office/infopath/2007/PartnerControls"/>
    </lcf76f155ced4ddcb4097134ff3c332f>
    <TaxCatchAll xmlns="ac658da9-eddc-40b3-a3e4-f4ed2eb4c2ea" xsi:nil="true"/>
    <Logo xmlns="4f66800e-b8c8-4f1d-9966-46ed6851c537" xsi:nil="true"/>
  </documentManagement>
</p:properties>
</file>

<file path=customXml/itemProps1.xml><?xml version="1.0" encoding="utf-8"?>
<ds:datastoreItem xmlns:ds="http://schemas.openxmlformats.org/officeDocument/2006/customXml" ds:itemID="{E2C4200E-A6C9-4CB7-9875-6D22B55751BC}"/>
</file>

<file path=customXml/itemProps2.xml><?xml version="1.0" encoding="utf-8"?>
<ds:datastoreItem xmlns:ds="http://schemas.openxmlformats.org/officeDocument/2006/customXml" ds:itemID="{0756F05B-5561-458D-A7B2-81FBF1B7E513}"/>
</file>

<file path=customXml/itemProps3.xml><?xml version="1.0" encoding="utf-8"?>
<ds:datastoreItem xmlns:ds="http://schemas.openxmlformats.org/officeDocument/2006/customXml" ds:itemID="{4E9EF295-A797-4E70-9358-4AEBF728FBE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Benton</dc:creator>
  <cp:keywords/>
  <dc:description/>
  <cp:lastModifiedBy>Nicholas Benton</cp:lastModifiedBy>
  <dcterms:created xsi:type="dcterms:W3CDTF">2026-03-23T13:35:07Z</dcterms:created>
  <dcterms:modified xsi:type="dcterms:W3CDTF">2026-03-23T14:17:39Z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0x01010044B94294CB887F42BEEB8F68FE8A24CE</vt:lpwstr>
  </property>
</Properties>
</file>