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FE2C" w14:textId="1D8C09B2" w:rsidR="00D26FC5" w:rsidRPr="002B5CFB" w:rsidRDefault="005C1C99" w:rsidP="00D763A3">
      <w:pPr>
        <w:pStyle w:val="AbstractTitle"/>
      </w:pPr>
      <w:r>
        <w:t xml:space="preserve">Candidate Sociability Genes </w:t>
      </w:r>
    </w:p>
    <w:p w14:paraId="6997B3DA" w14:textId="77777777" w:rsidR="007155CA" w:rsidRDefault="007155CA" w:rsidP="00D763A3">
      <w:pPr>
        <w:pStyle w:val="AuthorList"/>
      </w:pPr>
    </w:p>
    <w:p w14:paraId="7BDB922D" w14:textId="2133474F" w:rsidR="00306D07" w:rsidRPr="002B5CFB" w:rsidRDefault="005C1C99" w:rsidP="00D763A3">
      <w:pPr>
        <w:pStyle w:val="AuthorList"/>
      </w:pPr>
      <w:r>
        <w:t>Dania Daanish</w:t>
      </w:r>
      <w:r w:rsidR="00D26FC5" w:rsidRPr="002B5CFB">
        <w:rPr>
          <w:vertAlign w:val="superscript"/>
        </w:rPr>
        <w:t>1</w:t>
      </w:r>
      <w:r w:rsidR="00D26FC5" w:rsidRPr="002B5CFB">
        <w:t xml:space="preserve">, </w:t>
      </w:r>
      <w:r>
        <w:t>Ian Dworkin</w:t>
      </w:r>
      <w:r>
        <w:rPr>
          <w:vertAlign w:val="superscript"/>
        </w:rPr>
        <w:t>2</w:t>
      </w:r>
      <w:r w:rsidR="00D26FC5" w:rsidRPr="002B5CFB">
        <w:t xml:space="preserve">, </w:t>
      </w:r>
      <w:r w:rsidR="00A8584F" w:rsidRPr="002B5CFB">
        <w:t xml:space="preserve">and </w:t>
      </w:r>
      <w:r>
        <w:t>Reuven Dukas</w:t>
      </w:r>
      <w:r w:rsidR="004C0399" w:rsidRPr="002B5CFB">
        <w:rPr>
          <w:vertAlign w:val="superscript"/>
        </w:rPr>
        <w:t>1</w:t>
      </w:r>
    </w:p>
    <w:p w14:paraId="3183BC56" w14:textId="3EA95970" w:rsidR="00306D07" w:rsidRPr="00D763A3" w:rsidRDefault="00D26FC5" w:rsidP="004F7A96">
      <w:pPr>
        <w:pStyle w:val="Afilliations"/>
      </w:pPr>
      <w:r w:rsidRPr="00D763A3">
        <w:rPr>
          <w:vertAlign w:val="superscript"/>
        </w:rPr>
        <w:t>1</w:t>
      </w:r>
      <w:r w:rsidR="005C1C99">
        <w:t>Psychology, Neuroscience, and Behaviour</w:t>
      </w:r>
      <w:r w:rsidRPr="00D763A3">
        <w:t xml:space="preserve">, </w:t>
      </w:r>
      <w:r w:rsidR="005C1C99">
        <w:t>McMaster University</w:t>
      </w:r>
      <w:r w:rsidRPr="00D763A3">
        <w:t xml:space="preserve">, </w:t>
      </w:r>
      <w:r w:rsidR="005C1C99">
        <w:t>Hamilton</w:t>
      </w:r>
      <w:r w:rsidRPr="00D763A3">
        <w:t>;</w:t>
      </w:r>
      <w:r w:rsidR="004C0399" w:rsidRPr="00D763A3">
        <w:t xml:space="preserve"> </w:t>
      </w:r>
      <w:r w:rsidR="004C0399" w:rsidRPr="00D763A3">
        <w:rPr>
          <w:vertAlign w:val="superscript"/>
        </w:rPr>
        <w:t>2</w:t>
      </w:r>
      <w:r w:rsidR="005C1C99">
        <w:t>Biology</w:t>
      </w:r>
      <w:r w:rsidRPr="00D763A3">
        <w:t xml:space="preserve">, </w:t>
      </w:r>
      <w:r w:rsidR="005C1C99">
        <w:t>McMaster University</w:t>
      </w:r>
      <w:r w:rsidRPr="00D763A3">
        <w:t xml:space="preserve">, </w:t>
      </w:r>
      <w:r w:rsidR="005C1C99">
        <w:t>Hamilton</w:t>
      </w:r>
    </w:p>
    <w:p w14:paraId="25DD0FFA" w14:textId="77777777" w:rsidR="00D763A3" w:rsidRPr="00D763A3" w:rsidRDefault="00D763A3" w:rsidP="00D763A3"/>
    <w:p w14:paraId="161A30EA" w14:textId="77777777" w:rsidR="005C1C99" w:rsidRDefault="005C1C99" w:rsidP="005C1C99">
      <w:r w:rsidRPr="0025233F">
        <w:rPr>
          <w:rFonts w:cstheme="minorHAnsi"/>
        </w:rPr>
        <w:t>Sociability</w:t>
      </w:r>
      <w:r>
        <w:rPr>
          <w:rFonts w:cstheme="minorHAnsi"/>
        </w:rPr>
        <w:t xml:space="preserve"> is</w:t>
      </w:r>
      <w:r w:rsidRPr="0025233F">
        <w:rPr>
          <w:rFonts w:cstheme="minorHAnsi"/>
        </w:rPr>
        <w:t xml:space="preserve"> defined as individuals’ tendencies to engage in friendly activities</w:t>
      </w:r>
      <w:r>
        <w:rPr>
          <w:rFonts w:cstheme="minorHAnsi"/>
        </w:rPr>
        <w:t xml:space="preserve">, </w:t>
      </w:r>
      <w:r w:rsidRPr="0025233F">
        <w:rPr>
          <w:rFonts w:cstheme="minorHAnsi"/>
        </w:rPr>
        <w:t>such as feeding, traveling, and resting with conspecifics</w:t>
      </w:r>
      <w:r>
        <w:rPr>
          <w:rFonts w:cstheme="minorHAnsi"/>
        </w:rPr>
        <w:t xml:space="preserve">. It is </w:t>
      </w:r>
      <w:r w:rsidRPr="0025233F">
        <w:rPr>
          <w:rFonts w:cstheme="minorHAnsi"/>
        </w:rPr>
        <w:t>prevalent among animal species</w:t>
      </w:r>
      <w:r>
        <w:rPr>
          <w:rFonts w:cstheme="minorHAnsi"/>
        </w:rPr>
        <w:t xml:space="preserve"> and impacts fitness</w:t>
      </w:r>
      <w:r w:rsidRPr="0025233F">
        <w:rPr>
          <w:rFonts w:cstheme="minorHAnsi"/>
        </w:rPr>
        <w:t xml:space="preserve">. Despite the clear importance of sociability for many animals including humans, we still have limited </w:t>
      </w:r>
      <w:r>
        <w:rPr>
          <w:rFonts w:cstheme="minorHAnsi"/>
        </w:rPr>
        <w:t>information</w:t>
      </w:r>
      <w:r w:rsidRPr="0025233F">
        <w:rPr>
          <w:rFonts w:cstheme="minorHAnsi"/>
        </w:rPr>
        <w:t xml:space="preserve"> of its natural genetic and neurobiological architecture.</w:t>
      </w:r>
      <w:r>
        <w:rPr>
          <w:rFonts w:cstheme="minorHAnsi"/>
        </w:rPr>
        <w:t xml:space="preserve"> To address this knowledge gap, we generated low- and high-sociability lineages in fruit flies by artificially selecting them for sociability. </w:t>
      </w:r>
      <w:r w:rsidRPr="0025233F">
        <w:rPr>
          <w:rFonts w:cstheme="minorHAnsi"/>
        </w:rPr>
        <w:t>Using a “multi-</w:t>
      </w:r>
      <w:r>
        <w:rPr>
          <w:rFonts w:cstheme="minorHAnsi"/>
        </w:rPr>
        <w:t>gen</w:t>
      </w:r>
      <w:r w:rsidRPr="0025233F">
        <w:rPr>
          <w:rFonts w:cstheme="minorHAnsi"/>
        </w:rPr>
        <w:t>omics” approach</w:t>
      </w:r>
      <w:r>
        <w:rPr>
          <w:rFonts w:cstheme="minorHAnsi"/>
        </w:rPr>
        <w:t>,</w:t>
      </w:r>
      <w:r w:rsidRPr="0025233F">
        <w:rPr>
          <w:rFonts w:cstheme="minorHAnsi"/>
        </w:rPr>
        <w:t xml:space="preserve"> combining genome scans, genome-wide differential gene expression and differential transcript usage analyses</w:t>
      </w:r>
      <w:r>
        <w:rPr>
          <w:rFonts w:cstheme="minorHAnsi"/>
        </w:rPr>
        <w:t>,</w:t>
      </w:r>
      <w:r w:rsidRPr="0025233F">
        <w:rPr>
          <w:rFonts w:cstheme="minorHAnsi"/>
        </w:rPr>
        <w:t xml:space="preserve"> we have identified several relevant candidate </w:t>
      </w:r>
      <w:r>
        <w:rPr>
          <w:rFonts w:cstheme="minorHAnsi"/>
        </w:rPr>
        <w:t xml:space="preserve">sociability </w:t>
      </w:r>
      <w:r w:rsidRPr="0025233F">
        <w:rPr>
          <w:rFonts w:cstheme="minorHAnsi"/>
        </w:rPr>
        <w:t>genes</w:t>
      </w:r>
      <w:r>
        <w:rPr>
          <w:rFonts w:cstheme="minorHAnsi"/>
        </w:rPr>
        <w:t xml:space="preserve">. So far, we have conducted verification tests on 17 of these sociability candidate genes </w:t>
      </w:r>
      <w:r w:rsidRPr="002B295F">
        <w:rPr>
          <w:rFonts w:cstheme="minorHAnsi"/>
        </w:rPr>
        <w:t>using RNA interf</w:t>
      </w:r>
      <w:r>
        <w:rPr>
          <w:rFonts w:cstheme="minorHAnsi"/>
        </w:rPr>
        <w:t>eren</w:t>
      </w:r>
      <w:r w:rsidRPr="002B295F">
        <w:rPr>
          <w:rFonts w:cstheme="minorHAnsi"/>
        </w:rPr>
        <w:t>ce</w:t>
      </w:r>
      <w:r>
        <w:rPr>
          <w:rFonts w:cstheme="minorHAnsi"/>
        </w:rPr>
        <w:t xml:space="preserve">. We will discuss the functions of the verified sociability genes and plans for future work investigating the </w:t>
      </w:r>
      <w:r>
        <w:t>genetics of natural variation in sociability.</w:t>
      </w:r>
    </w:p>
    <w:p w14:paraId="2CBAB067" w14:textId="731F62B2" w:rsidR="00D26FC5" w:rsidRPr="00611A8D" w:rsidRDefault="00D26FC5" w:rsidP="005C1C99">
      <w:pPr>
        <w:pStyle w:val="Afilliations"/>
      </w:pPr>
    </w:p>
    <w:sectPr w:rsidR="00D26FC5" w:rsidRPr="00611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99"/>
    <w:rsid w:val="00116984"/>
    <w:rsid w:val="002B5CFB"/>
    <w:rsid w:val="002E2F90"/>
    <w:rsid w:val="00306D07"/>
    <w:rsid w:val="004C0399"/>
    <w:rsid w:val="004D22B7"/>
    <w:rsid w:val="004F7A96"/>
    <w:rsid w:val="00564931"/>
    <w:rsid w:val="00596DE2"/>
    <w:rsid w:val="005C1C99"/>
    <w:rsid w:val="0061158F"/>
    <w:rsid w:val="00611A8D"/>
    <w:rsid w:val="007155CA"/>
    <w:rsid w:val="008E5A04"/>
    <w:rsid w:val="00A8584F"/>
    <w:rsid w:val="00A86800"/>
    <w:rsid w:val="00C92911"/>
    <w:rsid w:val="00D26FC5"/>
    <w:rsid w:val="00D763A3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D91C9"/>
  <w15:chartTrackingRefBased/>
  <w15:docId w15:val="{C9F57B45-7183-AC47-B38E-5F7715ED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9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adaanish/Downloads/Abstract%20Information%20-%20OE3C%202024/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Dania Daanish</cp:lastModifiedBy>
  <cp:revision>2</cp:revision>
  <dcterms:created xsi:type="dcterms:W3CDTF">2024-03-18T17:16:00Z</dcterms:created>
  <dcterms:modified xsi:type="dcterms:W3CDTF">2024-03-18T17:16:00Z</dcterms:modified>
  <cp:category/>
</cp:coreProperties>
</file>