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EB4D" w14:textId="03822E27" w:rsidR="008F01D5" w:rsidRPr="00860F84" w:rsidRDefault="008F01D5" w:rsidP="00860F84">
      <w:pPr>
        <w:rPr>
          <w:rFonts w:ascii="Arial" w:hAnsi="Arial" w:cs="Arial"/>
          <w:b/>
          <w:bCs/>
          <w:sz w:val="24"/>
          <w:szCs w:val="24"/>
        </w:rPr>
      </w:pPr>
      <w:r w:rsidRPr="00860F84">
        <w:rPr>
          <w:rFonts w:ascii="Arial" w:hAnsi="Arial" w:cs="Arial"/>
          <w:b/>
          <w:bCs/>
          <w:sz w:val="24"/>
          <w:szCs w:val="24"/>
        </w:rPr>
        <w:t xml:space="preserve">The </w:t>
      </w:r>
      <w:r w:rsidR="00860F84" w:rsidRPr="00860F84">
        <w:rPr>
          <w:rFonts w:ascii="Arial" w:hAnsi="Arial" w:cs="Arial"/>
          <w:b/>
          <w:bCs/>
          <w:sz w:val="24"/>
          <w:szCs w:val="24"/>
        </w:rPr>
        <w:t>I</w:t>
      </w:r>
      <w:r w:rsidRPr="00860F84">
        <w:rPr>
          <w:rFonts w:ascii="Arial" w:hAnsi="Arial" w:cs="Arial"/>
          <w:b/>
          <w:bCs/>
          <w:sz w:val="24"/>
          <w:szCs w:val="24"/>
        </w:rPr>
        <w:t xml:space="preserve">mpact of </w:t>
      </w:r>
      <w:r w:rsidR="00860F84" w:rsidRPr="00860F84">
        <w:rPr>
          <w:rFonts w:ascii="Arial" w:hAnsi="Arial" w:cs="Arial"/>
          <w:b/>
          <w:bCs/>
          <w:sz w:val="24"/>
          <w:szCs w:val="24"/>
        </w:rPr>
        <w:t>T</w:t>
      </w:r>
      <w:r w:rsidRPr="00860F84">
        <w:rPr>
          <w:rFonts w:ascii="Arial" w:hAnsi="Arial" w:cs="Arial"/>
          <w:b/>
          <w:bCs/>
          <w:sz w:val="24"/>
          <w:szCs w:val="24"/>
        </w:rPr>
        <w:t xml:space="preserve">wo </w:t>
      </w:r>
      <w:r w:rsidR="00860F84" w:rsidRPr="00860F84">
        <w:rPr>
          <w:rFonts w:ascii="Arial" w:hAnsi="Arial" w:cs="Arial"/>
          <w:b/>
          <w:bCs/>
          <w:sz w:val="24"/>
          <w:szCs w:val="24"/>
        </w:rPr>
        <w:t>R</w:t>
      </w:r>
      <w:r w:rsidRPr="00860F84">
        <w:rPr>
          <w:rFonts w:ascii="Arial" w:hAnsi="Arial" w:cs="Arial"/>
          <w:b/>
          <w:bCs/>
          <w:sz w:val="24"/>
          <w:szCs w:val="24"/>
        </w:rPr>
        <w:t xml:space="preserve">oad </w:t>
      </w:r>
      <w:r w:rsidR="00860F84" w:rsidRPr="00860F84">
        <w:rPr>
          <w:rFonts w:ascii="Arial" w:hAnsi="Arial" w:cs="Arial"/>
          <w:b/>
          <w:bCs/>
          <w:sz w:val="24"/>
          <w:szCs w:val="24"/>
        </w:rPr>
        <w:t>S</w:t>
      </w:r>
      <w:r w:rsidRPr="00860F84">
        <w:rPr>
          <w:rFonts w:ascii="Arial" w:hAnsi="Arial" w:cs="Arial"/>
          <w:b/>
          <w:bCs/>
          <w:sz w:val="24"/>
          <w:szCs w:val="24"/>
        </w:rPr>
        <w:t xml:space="preserve">alts </w:t>
      </w:r>
      <w:r w:rsidR="00860F84" w:rsidRPr="00860F84">
        <w:rPr>
          <w:rFonts w:ascii="Arial" w:hAnsi="Arial" w:cs="Arial"/>
          <w:b/>
          <w:bCs/>
          <w:sz w:val="24"/>
          <w:szCs w:val="24"/>
        </w:rPr>
        <w:t>on</w:t>
      </w:r>
      <w:r w:rsidRPr="00860F84">
        <w:rPr>
          <w:rFonts w:ascii="Arial" w:hAnsi="Arial" w:cs="Arial"/>
          <w:b/>
          <w:bCs/>
          <w:sz w:val="24"/>
          <w:szCs w:val="24"/>
        </w:rPr>
        <w:t xml:space="preserve"> </w:t>
      </w:r>
      <w:r w:rsidR="00860F84" w:rsidRPr="00860F84">
        <w:rPr>
          <w:rFonts w:ascii="Arial" w:hAnsi="Arial" w:cs="Arial"/>
          <w:b/>
          <w:bCs/>
          <w:sz w:val="24"/>
          <w:szCs w:val="24"/>
        </w:rPr>
        <w:t>A</w:t>
      </w:r>
      <w:r w:rsidRPr="00860F84">
        <w:rPr>
          <w:rFonts w:ascii="Arial" w:hAnsi="Arial" w:cs="Arial"/>
          <w:b/>
          <w:bCs/>
          <w:sz w:val="24"/>
          <w:szCs w:val="24"/>
        </w:rPr>
        <w:t xml:space="preserve">quatic </w:t>
      </w:r>
      <w:r w:rsidR="00860F84" w:rsidRPr="00860F84">
        <w:rPr>
          <w:rFonts w:ascii="Arial" w:hAnsi="Arial" w:cs="Arial"/>
          <w:b/>
          <w:bCs/>
          <w:sz w:val="24"/>
          <w:szCs w:val="24"/>
        </w:rPr>
        <w:t>M</w:t>
      </w:r>
      <w:r w:rsidRPr="00860F84">
        <w:rPr>
          <w:rFonts w:ascii="Arial" w:hAnsi="Arial" w:cs="Arial"/>
          <w:b/>
          <w:bCs/>
          <w:sz w:val="24"/>
          <w:szCs w:val="24"/>
        </w:rPr>
        <w:t xml:space="preserve">acroinvertebrates </w:t>
      </w:r>
    </w:p>
    <w:p w14:paraId="5A01582B" w14:textId="77777777" w:rsidR="00860F84" w:rsidRPr="00860F84" w:rsidRDefault="00860F84" w:rsidP="00860F84">
      <w:pPr>
        <w:rPr>
          <w:rFonts w:ascii="Arial" w:hAnsi="Arial" w:cs="Arial"/>
          <w:sz w:val="24"/>
          <w:szCs w:val="24"/>
        </w:rPr>
      </w:pPr>
    </w:p>
    <w:p w14:paraId="6C025391" w14:textId="2CD3F240" w:rsidR="00860F84" w:rsidRPr="00860F84" w:rsidRDefault="00860F84" w:rsidP="00860F84">
      <w:pPr>
        <w:rPr>
          <w:rFonts w:ascii="Arial" w:hAnsi="Arial" w:cs="Arial"/>
          <w:sz w:val="24"/>
          <w:szCs w:val="24"/>
        </w:rPr>
      </w:pPr>
      <w:r w:rsidRPr="00860F84">
        <w:rPr>
          <w:rFonts w:ascii="Arial" w:hAnsi="Arial" w:cs="Arial"/>
          <w:sz w:val="24"/>
          <w:szCs w:val="24"/>
        </w:rPr>
        <w:t>Silas Peters</w:t>
      </w:r>
      <w:r w:rsidRPr="00860F84">
        <w:rPr>
          <w:rFonts w:ascii="Arial" w:hAnsi="Arial" w:cs="Arial"/>
          <w:sz w:val="24"/>
          <w:szCs w:val="24"/>
          <w:vertAlign w:val="superscript"/>
        </w:rPr>
        <w:t>1</w:t>
      </w:r>
      <w:r w:rsidRPr="00860F84">
        <w:rPr>
          <w:rFonts w:ascii="Arial" w:hAnsi="Arial" w:cs="Arial"/>
          <w:sz w:val="24"/>
          <w:szCs w:val="24"/>
        </w:rPr>
        <w:t>, Rosalind Murray</w:t>
      </w:r>
      <w:r w:rsidRPr="00860F84">
        <w:rPr>
          <w:rFonts w:ascii="Arial" w:hAnsi="Arial" w:cs="Arial"/>
          <w:sz w:val="24"/>
          <w:szCs w:val="24"/>
          <w:vertAlign w:val="superscript"/>
        </w:rPr>
        <w:t>2</w:t>
      </w:r>
      <w:r w:rsidRPr="00860F84">
        <w:rPr>
          <w:rFonts w:ascii="Arial" w:hAnsi="Arial" w:cs="Arial"/>
          <w:sz w:val="24"/>
          <w:szCs w:val="24"/>
        </w:rPr>
        <w:t>, Shannon McCauley</w:t>
      </w:r>
      <w:r w:rsidRPr="00860F84">
        <w:rPr>
          <w:rFonts w:ascii="Arial" w:hAnsi="Arial" w:cs="Arial"/>
          <w:sz w:val="24"/>
          <w:szCs w:val="24"/>
          <w:vertAlign w:val="superscript"/>
        </w:rPr>
        <w:t>2</w:t>
      </w:r>
    </w:p>
    <w:p w14:paraId="3E6EF09C" w14:textId="072EB99A" w:rsidR="00860F84" w:rsidRPr="00860F84" w:rsidRDefault="00860F84" w:rsidP="00860F84">
      <w:pPr>
        <w:rPr>
          <w:rFonts w:ascii="Arial" w:hAnsi="Arial" w:cs="Arial"/>
          <w:i/>
          <w:iCs/>
          <w:sz w:val="24"/>
          <w:szCs w:val="24"/>
        </w:rPr>
      </w:pPr>
      <w:r w:rsidRPr="00860F84">
        <w:rPr>
          <w:rFonts w:ascii="Arial" w:hAnsi="Arial" w:cs="Arial"/>
          <w:i/>
          <w:iCs/>
          <w:sz w:val="24"/>
          <w:szCs w:val="24"/>
          <w:vertAlign w:val="superscript"/>
        </w:rPr>
        <w:t>1</w:t>
      </w:r>
      <w:r w:rsidR="00CC2DCA">
        <w:rPr>
          <w:rFonts w:ascii="Arial" w:hAnsi="Arial" w:cs="Arial"/>
          <w:i/>
          <w:iCs/>
          <w:sz w:val="24"/>
          <w:szCs w:val="24"/>
        </w:rPr>
        <w:t>Department of E</w:t>
      </w:r>
      <w:r w:rsidRPr="00860F84">
        <w:rPr>
          <w:rFonts w:ascii="Arial" w:hAnsi="Arial" w:cs="Arial"/>
          <w:i/>
          <w:iCs/>
          <w:sz w:val="24"/>
          <w:szCs w:val="24"/>
        </w:rPr>
        <w:t>cology and Evolutionary Biology,</w:t>
      </w:r>
      <w:r>
        <w:rPr>
          <w:rFonts w:ascii="Arial" w:hAnsi="Arial" w:cs="Arial"/>
          <w:i/>
          <w:iCs/>
          <w:sz w:val="24"/>
          <w:szCs w:val="24"/>
        </w:rPr>
        <w:t xml:space="preserve"> </w:t>
      </w:r>
      <w:r w:rsidRPr="00860F84">
        <w:rPr>
          <w:rFonts w:ascii="Arial" w:hAnsi="Arial" w:cs="Arial"/>
          <w:i/>
          <w:iCs/>
          <w:sz w:val="24"/>
          <w:szCs w:val="24"/>
        </w:rPr>
        <w:t xml:space="preserve">University of Toronto, Toronto; </w:t>
      </w:r>
      <w:r w:rsidRPr="00860F84">
        <w:rPr>
          <w:rFonts w:ascii="Arial" w:hAnsi="Arial" w:cs="Arial"/>
          <w:i/>
          <w:iCs/>
          <w:sz w:val="24"/>
          <w:szCs w:val="24"/>
          <w:vertAlign w:val="superscript"/>
        </w:rPr>
        <w:t>2</w:t>
      </w:r>
      <w:r w:rsidRPr="00860F84">
        <w:rPr>
          <w:rFonts w:ascii="Arial" w:hAnsi="Arial" w:cs="Arial"/>
          <w:i/>
          <w:iCs/>
          <w:sz w:val="24"/>
          <w:szCs w:val="24"/>
        </w:rPr>
        <w:t>Department of Biology, University of Toronto Mississauga, Missis</w:t>
      </w:r>
      <w:r w:rsidR="00DB4F82">
        <w:rPr>
          <w:rFonts w:ascii="Arial" w:hAnsi="Arial" w:cs="Arial"/>
          <w:i/>
          <w:iCs/>
          <w:sz w:val="24"/>
          <w:szCs w:val="24"/>
        </w:rPr>
        <w:t>s</w:t>
      </w:r>
      <w:r w:rsidRPr="00860F84">
        <w:rPr>
          <w:rFonts w:ascii="Arial" w:hAnsi="Arial" w:cs="Arial"/>
          <w:i/>
          <w:iCs/>
          <w:sz w:val="24"/>
          <w:szCs w:val="24"/>
        </w:rPr>
        <w:t>auga</w:t>
      </w:r>
    </w:p>
    <w:p w14:paraId="62AC03B8" w14:textId="77777777" w:rsidR="00860F84" w:rsidRPr="00860F84" w:rsidRDefault="00860F84" w:rsidP="00860F84">
      <w:pPr>
        <w:rPr>
          <w:rFonts w:ascii="Arial" w:hAnsi="Arial" w:cs="Arial"/>
          <w:i/>
          <w:iCs/>
          <w:sz w:val="24"/>
          <w:szCs w:val="24"/>
        </w:rPr>
      </w:pPr>
    </w:p>
    <w:p w14:paraId="002714C0" w14:textId="403CA4A3" w:rsidR="008F01D5" w:rsidRPr="00860F84" w:rsidRDefault="008F01D5" w:rsidP="00860F84">
      <w:pPr>
        <w:rPr>
          <w:rFonts w:ascii="Arial" w:hAnsi="Arial" w:cs="Arial"/>
          <w:sz w:val="24"/>
          <w:szCs w:val="24"/>
        </w:rPr>
      </w:pPr>
      <w:r w:rsidRPr="00860F84">
        <w:rPr>
          <w:rFonts w:ascii="Arial" w:hAnsi="Arial" w:cs="Arial"/>
          <w:sz w:val="24"/>
          <w:szCs w:val="24"/>
        </w:rPr>
        <w:t>De-icing salts have been shown to damage vegetation, birds, and other wildlife. These salts often run off roads, accumulate in freshwater, and negatively impact organisms in these habitats that are not adapted to higher levels of salinity. While these salts are applied to mitigate winter ice conditions, Toronto waterways have been shown to exceed the federal chronic limit for chloride even in the summer. Our research contrasted how two common road salts (NaCl and CaCl</w:t>
      </w:r>
      <w:r w:rsidRPr="00860F84">
        <w:rPr>
          <w:rFonts w:ascii="Arial" w:hAnsi="Arial" w:cs="Arial"/>
          <w:sz w:val="24"/>
          <w:szCs w:val="24"/>
          <w:vertAlign w:val="subscript"/>
        </w:rPr>
        <w:t>2</w:t>
      </w:r>
      <w:r w:rsidRPr="00860F84">
        <w:rPr>
          <w:rFonts w:ascii="Arial" w:hAnsi="Arial" w:cs="Arial"/>
          <w:sz w:val="24"/>
          <w:szCs w:val="24"/>
        </w:rPr>
        <w:t xml:space="preserve">) impact amphipod survival and </w:t>
      </w:r>
      <w:r w:rsidR="00CB5A6D" w:rsidRPr="00860F84">
        <w:rPr>
          <w:rFonts w:ascii="Arial" w:hAnsi="Arial" w:cs="Arial"/>
          <w:sz w:val="24"/>
          <w:szCs w:val="24"/>
        </w:rPr>
        <w:t>their role as decomposers</w:t>
      </w:r>
      <w:r w:rsidRPr="00860F84">
        <w:rPr>
          <w:rFonts w:ascii="Arial" w:hAnsi="Arial" w:cs="Arial"/>
          <w:sz w:val="24"/>
          <w:szCs w:val="24"/>
        </w:rPr>
        <w:t>, as well as colonization of aquatic ecosystems. We compared mesocosms with no added salts, added NaCl, and added CaCl</w:t>
      </w:r>
      <w:r w:rsidRPr="00860F84">
        <w:rPr>
          <w:rFonts w:ascii="Arial" w:hAnsi="Arial" w:cs="Arial"/>
          <w:sz w:val="24"/>
          <w:szCs w:val="24"/>
          <w:vertAlign w:val="subscript"/>
        </w:rPr>
        <w:t xml:space="preserve">2 </w:t>
      </w:r>
      <w:r w:rsidRPr="00860F84">
        <w:rPr>
          <w:rFonts w:ascii="Arial" w:hAnsi="Arial" w:cs="Arial"/>
          <w:sz w:val="24"/>
          <w:szCs w:val="24"/>
        </w:rPr>
        <w:t xml:space="preserve">(6 tanks each) that were left undisturbed for a month. We found that </w:t>
      </w:r>
      <w:r w:rsidR="0002620C" w:rsidRPr="00860F84">
        <w:rPr>
          <w:rFonts w:ascii="Arial" w:hAnsi="Arial" w:cs="Arial"/>
          <w:sz w:val="24"/>
          <w:szCs w:val="24"/>
        </w:rPr>
        <w:t>road salt significantly impacted amphipod survival across treatments</w:t>
      </w:r>
      <w:r w:rsidRPr="00860F84">
        <w:rPr>
          <w:rFonts w:ascii="Arial" w:hAnsi="Arial" w:cs="Arial"/>
          <w:sz w:val="24"/>
          <w:szCs w:val="24"/>
        </w:rPr>
        <w:t xml:space="preserve">. </w:t>
      </w:r>
      <w:r w:rsidR="00BF219A" w:rsidRPr="00860F84">
        <w:rPr>
          <w:rFonts w:ascii="Arial" w:hAnsi="Arial" w:cs="Arial"/>
          <w:sz w:val="24"/>
          <w:szCs w:val="24"/>
        </w:rPr>
        <w:t xml:space="preserve">We </w:t>
      </w:r>
      <w:r w:rsidR="00236203">
        <w:rPr>
          <w:rFonts w:ascii="Arial" w:hAnsi="Arial" w:cs="Arial"/>
          <w:sz w:val="24"/>
          <w:szCs w:val="24"/>
        </w:rPr>
        <w:t xml:space="preserve">also </w:t>
      </w:r>
      <w:r w:rsidR="00BF219A" w:rsidRPr="00860F84">
        <w:rPr>
          <w:rFonts w:ascii="Arial" w:hAnsi="Arial" w:cs="Arial"/>
          <w:sz w:val="24"/>
          <w:szCs w:val="24"/>
        </w:rPr>
        <w:t xml:space="preserve">found extensive colonization </w:t>
      </w:r>
      <w:r w:rsidR="00D966DF">
        <w:rPr>
          <w:rFonts w:ascii="Arial" w:hAnsi="Arial" w:cs="Arial"/>
          <w:sz w:val="24"/>
          <w:szCs w:val="24"/>
        </w:rPr>
        <w:t xml:space="preserve">by macroinvertebrates </w:t>
      </w:r>
      <w:r w:rsidR="00BF219A" w:rsidRPr="00860F84">
        <w:rPr>
          <w:rFonts w:ascii="Arial" w:hAnsi="Arial" w:cs="Arial"/>
          <w:sz w:val="24"/>
          <w:szCs w:val="24"/>
        </w:rPr>
        <w:t xml:space="preserve">across </w:t>
      </w:r>
      <w:r w:rsidR="00D966DF">
        <w:rPr>
          <w:rFonts w:ascii="Arial" w:hAnsi="Arial" w:cs="Arial"/>
          <w:sz w:val="24"/>
          <w:szCs w:val="24"/>
        </w:rPr>
        <w:t>all treatments</w:t>
      </w:r>
      <w:r w:rsidRPr="00860F84">
        <w:rPr>
          <w:rFonts w:ascii="Arial" w:hAnsi="Arial" w:cs="Arial"/>
          <w:sz w:val="24"/>
          <w:szCs w:val="24"/>
        </w:rPr>
        <w:t xml:space="preserve">. From this research, we are able to gain an understanding of how salinization </w:t>
      </w:r>
      <w:r w:rsidR="00CF2ED1" w:rsidRPr="00860F84">
        <w:rPr>
          <w:rFonts w:ascii="Arial" w:hAnsi="Arial" w:cs="Arial"/>
          <w:sz w:val="24"/>
          <w:szCs w:val="24"/>
        </w:rPr>
        <w:t xml:space="preserve">impacts amphipods, and how it may influence colonization of </w:t>
      </w:r>
      <w:r w:rsidR="00837E61">
        <w:rPr>
          <w:rFonts w:ascii="Arial" w:hAnsi="Arial" w:cs="Arial"/>
          <w:sz w:val="24"/>
          <w:szCs w:val="24"/>
        </w:rPr>
        <w:t xml:space="preserve">aquatic </w:t>
      </w:r>
      <w:r w:rsidR="00CF2ED1" w:rsidRPr="00860F84">
        <w:rPr>
          <w:rFonts w:ascii="Arial" w:hAnsi="Arial" w:cs="Arial"/>
          <w:sz w:val="24"/>
          <w:szCs w:val="24"/>
        </w:rPr>
        <w:t xml:space="preserve">ecosystems by Ontario macroinvertebrates. </w:t>
      </w:r>
      <w:r w:rsidRPr="00860F84">
        <w:rPr>
          <w:rFonts w:ascii="Arial" w:hAnsi="Arial" w:cs="Arial"/>
          <w:sz w:val="24"/>
          <w:szCs w:val="24"/>
        </w:rPr>
        <w:t xml:space="preserve"> </w:t>
      </w:r>
    </w:p>
    <w:sectPr w:rsidR="008F01D5" w:rsidRPr="00860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5"/>
    <w:rsid w:val="00002EBA"/>
    <w:rsid w:val="0002620C"/>
    <w:rsid w:val="000D680C"/>
    <w:rsid w:val="00236203"/>
    <w:rsid w:val="003019CC"/>
    <w:rsid w:val="00837E61"/>
    <w:rsid w:val="00860F84"/>
    <w:rsid w:val="008F01D5"/>
    <w:rsid w:val="00951B13"/>
    <w:rsid w:val="00AC345F"/>
    <w:rsid w:val="00BF219A"/>
    <w:rsid w:val="00C16F71"/>
    <w:rsid w:val="00CB5A6D"/>
    <w:rsid w:val="00CC2DCA"/>
    <w:rsid w:val="00CF2ED1"/>
    <w:rsid w:val="00D966DF"/>
    <w:rsid w:val="00DB4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3E9D"/>
  <w15:chartTrackingRefBased/>
  <w15:docId w15:val="{BA2DCD05-792E-4FCC-B418-EFE1E820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Silas Peters</cp:lastModifiedBy>
  <cp:revision>19</cp:revision>
  <dcterms:created xsi:type="dcterms:W3CDTF">2024-03-27T02:31:00Z</dcterms:created>
  <dcterms:modified xsi:type="dcterms:W3CDTF">2024-03-27T02:39:00Z</dcterms:modified>
</cp:coreProperties>
</file>