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681D" w14:textId="53697BD8" w:rsidR="00D26FC5" w:rsidRPr="003F1763" w:rsidRDefault="003F1763" w:rsidP="00D763A3">
      <w:pPr>
        <w:pStyle w:val="AbstractTitle"/>
      </w:pPr>
      <w:r>
        <w:t xml:space="preserve">Territoriality in </w:t>
      </w:r>
      <w:r>
        <w:rPr>
          <w:i/>
          <w:iCs/>
        </w:rPr>
        <w:t>Odonata</w:t>
      </w:r>
      <w:r>
        <w:t xml:space="preserve"> and its Consequences on Behavioural Traits: A Phylogenetic Analysis</w:t>
      </w:r>
    </w:p>
    <w:p w14:paraId="687AFF8B" w14:textId="77777777" w:rsidR="007155CA" w:rsidRDefault="007155CA" w:rsidP="00D763A3">
      <w:pPr>
        <w:pStyle w:val="AuthorList"/>
      </w:pPr>
    </w:p>
    <w:p w14:paraId="51AA5D9F" w14:textId="4653D6C6" w:rsidR="00306D07" w:rsidRPr="002B5CFB" w:rsidRDefault="00430B79" w:rsidP="00D763A3">
      <w:pPr>
        <w:pStyle w:val="AuthorList"/>
      </w:pPr>
      <w:r>
        <w:t>Isaac T. D. Finkelstein</w:t>
      </w:r>
      <w:r>
        <w:rPr>
          <w:vertAlign w:val="superscript"/>
        </w:rPr>
        <w:t>1</w:t>
      </w:r>
      <w:r w:rsidR="00D26FC5" w:rsidRPr="002B5CFB">
        <w:t xml:space="preserve">, </w:t>
      </w:r>
      <w:r>
        <w:t>Tom N. Sherratt</w:t>
      </w:r>
      <w:r>
        <w:rPr>
          <w:vertAlign w:val="superscript"/>
        </w:rPr>
        <w:t>1</w:t>
      </w:r>
    </w:p>
    <w:p w14:paraId="24EC43A8" w14:textId="71C07FD3" w:rsidR="00C35EC6" w:rsidRDefault="00D26FC5" w:rsidP="00C35EC6">
      <w:pPr>
        <w:pStyle w:val="Afilliations"/>
      </w:pPr>
      <w:r w:rsidRPr="00D763A3">
        <w:rPr>
          <w:vertAlign w:val="superscript"/>
        </w:rPr>
        <w:t>1</w:t>
      </w:r>
      <w:r w:rsidR="00430B79">
        <w:t>Biology</w:t>
      </w:r>
      <w:r w:rsidRPr="00D763A3">
        <w:t xml:space="preserve">, </w:t>
      </w:r>
      <w:r w:rsidR="00430B79">
        <w:t>Carleton University</w:t>
      </w:r>
      <w:r w:rsidRPr="00D763A3">
        <w:t>,</w:t>
      </w:r>
      <w:r w:rsidR="00430B79">
        <w:t xml:space="preserve"> Ottawa</w:t>
      </w:r>
    </w:p>
    <w:p w14:paraId="01BAE9A4" w14:textId="77777777" w:rsidR="00C35EC6" w:rsidRDefault="00C35EC6" w:rsidP="00A630A6">
      <w:pPr>
        <w:pStyle w:val="AbstractBody"/>
      </w:pPr>
    </w:p>
    <w:p w14:paraId="300F3097" w14:textId="4D1627FD" w:rsidR="00C35EC6" w:rsidRPr="00430B79" w:rsidRDefault="00F00539" w:rsidP="00A630A6">
      <w:pPr>
        <w:pStyle w:val="AbstractBody"/>
      </w:pPr>
      <w:r>
        <w:t xml:space="preserve">Many, but not all, species of </w:t>
      </w:r>
      <w:proofErr w:type="spellStart"/>
      <w:r w:rsidR="00C35EC6">
        <w:t>odonates</w:t>
      </w:r>
      <w:proofErr w:type="spellEnd"/>
      <w:r w:rsidR="00C35EC6">
        <w:t xml:space="preserve"> (dragonflies and damselflies)</w:t>
      </w:r>
      <w:r>
        <w:t xml:space="preserve"> exhibit territoriality. In species where it occurs, this territoriality is typically seen in males who</w:t>
      </w:r>
      <w:r w:rsidR="00C35EC6">
        <w:t xml:space="preserve"> defend oviposition sites</w:t>
      </w:r>
      <w:r>
        <w:t xml:space="preserve"> from competitors</w:t>
      </w:r>
      <w:r w:rsidR="00407D5D">
        <w:t xml:space="preserve"> and mate with females when they arrive. We describe the first systematic collation of the prevalence of territoriality in </w:t>
      </w:r>
      <w:proofErr w:type="spellStart"/>
      <w:r w:rsidR="00407D5D">
        <w:t>odonates</w:t>
      </w:r>
      <w:proofErr w:type="spellEnd"/>
      <w:r w:rsidR="00245F5F">
        <w:t>. We follow it up with a phylogenetic analysis of its possible causes and consequences of territoriality. Our ancestral state reconstruction suggests that the common ancestor of all damselflies was non-territorial while the common ancestor of dragonflies was territorial. However, territoriality has be</w:t>
      </w:r>
      <w:r w:rsidR="005B55D0">
        <w:t>en</w:t>
      </w:r>
      <w:r w:rsidR="004303F7">
        <w:t xml:space="preserve"> </w:t>
      </w:r>
      <w:r w:rsidR="00245F5F">
        <w:t xml:space="preserve">gained and lost several times throughout the phylogeny. </w:t>
      </w:r>
      <w:r w:rsidR="008343C4">
        <w:t>I</w:t>
      </w:r>
      <w:r w:rsidR="00245F5F">
        <w:t xml:space="preserve">nitial results indicate that, as expected, species with non-contact mate guarding tend to be territorial since this allows males to continue to defend their territories while ensuring paternity. However, contrary to our predictions, </w:t>
      </w:r>
      <w:r w:rsidR="008343C4">
        <w:t xml:space="preserve">territoriality does not </w:t>
      </w:r>
      <w:r w:rsidR="00245F5F">
        <w:t>correlat</w:t>
      </w:r>
      <w:r w:rsidR="008343C4">
        <w:t xml:space="preserve">e with </w:t>
      </w:r>
      <w:r w:rsidR="00245F5F">
        <w:t>perching behaviour, which is</w:t>
      </w:r>
      <w:r w:rsidR="00245F5F">
        <w:t xml:space="preserve"> </w:t>
      </w:r>
      <w:r w:rsidR="00245F5F">
        <w:t xml:space="preserve">energetically efficient </w:t>
      </w:r>
      <w:r w:rsidR="00245F5F">
        <w:t>and was predicted to have allowed more energy resources to be devoted to defending a territory</w:t>
      </w:r>
      <w:r w:rsidR="00245F5F">
        <w:t>.</w:t>
      </w:r>
      <w:r w:rsidR="00245F5F">
        <w:t xml:space="preserve"> Additionally, </w:t>
      </w:r>
      <w:r w:rsidR="008343C4">
        <w:t xml:space="preserve">territoriality does not correlate with </w:t>
      </w:r>
      <w:r w:rsidR="00245F5F">
        <w:t xml:space="preserve">exophytic oviposition, which </w:t>
      </w:r>
      <w:r w:rsidR="00245F5F">
        <w:t>is the faster oviposition method</w:t>
      </w:r>
      <w:r w:rsidR="00245F5F">
        <w:t xml:space="preserve"> and was predicted to </w:t>
      </w:r>
      <w:r w:rsidR="00245F5F">
        <w:t>make</w:t>
      </w:r>
      <w:r w:rsidR="00245F5F">
        <w:t xml:space="preserve"> </w:t>
      </w:r>
      <w:r w:rsidR="00245F5F">
        <w:t>territorial defence more cost</w:t>
      </w:r>
      <w:r w:rsidR="005B55D0">
        <w:t>-</w:t>
      </w:r>
      <w:r w:rsidR="00245F5F">
        <w:t>effective</w:t>
      </w:r>
      <w:r w:rsidR="00245F5F">
        <w:t xml:space="preserve">. </w:t>
      </w:r>
      <w:r w:rsidR="00245F5F">
        <w:t xml:space="preserve">Collectively, our results encourage </w:t>
      </w:r>
      <w:r w:rsidR="005B55D0">
        <w:t xml:space="preserve">a </w:t>
      </w:r>
      <w:r w:rsidR="00245F5F">
        <w:t>reassessment of our understanding of the ecological and evolutionary consequences of territoriality.</w:t>
      </w:r>
    </w:p>
    <w:sectPr w:rsidR="00C35EC6" w:rsidRPr="00430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7FDE"/>
    <w:multiLevelType w:val="hybridMultilevel"/>
    <w:tmpl w:val="323C8E8E"/>
    <w:lvl w:ilvl="0" w:tplc="A3905A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8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6E"/>
    <w:rsid w:val="00053BA7"/>
    <w:rsid w:val="000E7880"/>
    <w:rsid w:val="00116984"/>
    <w:rsid w:val="00167E6C"/>
    <w:rsid w:val="00245F5F"/>
    <w:rsid w:val="0027411C"/>
    <w:rsid w:val="002B5CFB"/>
    <w:rsid w:val="002E2F90"/>
    <w:rsid w:val="00306D07"/>
    <w:rsid w:val="003F1763"/>
    <w:rsid w:val="004058A5"/>
    <w:rsid w:val="00407D5D"/>
    <w:rsid w:val="004303F7"/>
    <w:rsid w:val="00430B79"/>
    <w:rsid w:val="004C0399"/>
    <w:rsid w:val="004D22B7"/>
    <w:rsid w:val="004F7A96"/>
    <w:rsid w:val="00564931"/>
    <w:rsid w:val="00596DE2"/>
    <w:rsid w:val="005B55D0"/>
    <w:rsid w:val="005E4B91"/>
    <w:rsid w:val="0061158F"/>
    <w:rsid w:val="00611A8D"/>
    <w:rsid w:val="006E3627"/>
    <w:rsid w:val="007155CA"/>
    <w:rsid w:val="00811FC8"/>
    <w:rsid w:val="008343C4"/>
    <w:rsid w:val="009C13A4"/>
    <w:rsid w:val="00A630A6"/>
    <w:rsid w:val="00A8584F"/>
    <w:rsid w:val="00A86800"/>
    <w:rsid w:val="00A93EE2"/>
    <w:rsid w:val="00A94529"/>
    <w:rsid w:val="00AC0F6A"/>
    <w:rsid w:val="00B06EE7"/>
    <w:rsid w:val="00C35EC6"/>
    <w:rsid w:val="00C92911"/>
    <w:rsid w:val="00CD6478"/>
    <w:rsid w:val="00D04DFF"/>
    <w:rsid w:val="00D26FC5"/>
    <w:rsid w:val="00D763A3"/>
    <w:rsid w:val="00D90714"/>
    <w:rsid w:val="00DB47BB"/>
    <w:rsid w:val="00E9371D"/>
    <w:rsid w:val="00F00539"/>
    <w:rsid w:val="00F3516E"/>
    <w:rsid w:val="00F6742C"/>
    <w:rsid w:val="00F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F2FA"/>
  <w15:chartTrackingRefBased/>
  <w15:docId w15:val="{47C03039-FCA0-CB41-B3CE-D68064C0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paragraph" w:styleId="Revision">
    <w:name w:val="Revision"/>
    <w:hidden/>
    <w:uiPriority w:val="99"/>
    <w:semiHidden/>
    <w:rsid w:val="00D9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acfinkelstein/Documents/Carleton/conferences/OEC3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Finkelstein</dc:creator>
  <cp:keywords/>
  <dc:description/>
  <cp:lastModifiedBy>Isaac Finkelstein</cp:lastModifiedBy>
  <cp:revision>3</cp:revision>
  <dcterms:created xsi:type="dcterms:W3CDTF">2024-03-15T18:33:00Z</dcterms:created>
  <dcterms:modified xsi:type="dcterms:W3CDTF">2024-03-15T18:33:00Z</dcterms:modified>
  <cp:category/>
</cp:coreProperties>
</file>