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1210A7F">
      <w:r w:rsidR="7E6D9990">
        <w:rPr/>
        <w:t xml:space="preserve">OE3C </w:t>
      </w:r>
      <w:r w:rsidR="70578B96">
        <w:rPr/>
        <w:t xml:space="preserve">2024 </w:t>
      </w:r>
      <w:r w:rsidR="70578B96">
        <w:rPr/>
        <w:t>Commitment</w:t>
      </w:r>
      <w:r w:rsidR="70578B96">
        <w:rPr/>
        <w:t xml:space="preserve"> to</w:t>
      </w:r>
      <w:r w:rsidR="7E6D9990">
        <w:rPr/>
        <w:t xml:space="preserve"> </w:t>
      </w:r>
      <w:r w:rsidR="7E6D9990">
        <w:rPr/>
        <w:t>Sustainability</w:t>
      </w:r>
    </w:p>
    <w:p w:rsidR="7E6D9990" w:rsidP="0328A208" w:rsidRDefault="7E6D9990" w14:paraId="0624BE72" w14:textId="2B919500">
      <w:pPr>
        <w:pStyle w:val="Normal"/>
        <w:ind w:firstLine="720"/>
      </w:pPr>
      <w:r w:rsidR="7E6D9990">
        <w:rPr/>
        <w:t xml:space="preserve">The 2024 Organizing Committee for the Ontario Ecology, Ethology, and Evolution Colloquium </w:t>
      </w:r>
      <w:r w:rsidR="1A5BD867">
        <w:rPr/>
        <w:t xml:space="preserve">(OE3C) </w:t>
      </w:r>
      <w:r w:rsidR="7E6D9990">
        <w:rPr/>
        <w:t xml:space="preserve">is committed to promoting environmental stewardship and sustainability </w:t>
      </w:r>
      <w:r w:rsidR="3E95A00B">
        <w:rPr/>
        <w:t xml:space="preserve">where possible </w:t>
      </w:r>
      <w:r w:rsidR="7E6D9990">
        <w:rPr/>
        <w:t>in all</w:t>
      </w:r>
      <w:r w:rsidR="7E6D9990">
        <w:rPr/>
        <w:t xml:space="preserve"> aspects of our event. We recognize the significant impact that conferences and gatherings </w:t>
      </w:r>
      <w:r w:rsidR="6CC18B78">
        <w:rPr/>
        <w:t xml:space="preserve">of this nature </w:t>
      </w:r>
      <w:r w:rsidR="7E6D9990">
        <w:rPr/>
        <w:t>can have on the environment, and we strive to minimize our ecological footprint</w:t>
      </w:r>
      <w:r w:rsidR="7F711C82">
        <w:rPr/>
        <w:t>,</w:t>
      </w:r>
      <w:r w:rsidR="7E6D9990">
        <w:rPr/>
        <w:t xml:space="preserve"> while delivering </w:t>
      </w:r>
      <w:r w:rsidR="3B5B384C">
        <w:rPr/>
        <w:t>a</w:t>
      </w:r>
      <w:r w:rsidR="7E6D9990">
        <w:rPr/>
        <w:t xml:space="preserve"> </w:t>
      </w:r>
      <w:r w:rsidR="1DE812A4">
        <w:rPr/>
        <w:t xml:space="preserve">fantastic conference </w:t>
      </w:r>
      <w:r w:rsidR="7E6D9990">
        <w:rPr/>
        <w:t>experience for our attendees</w:t>
      </w:r>
      <w:r w:rsidR="57D8F76F">
        <w:rPr/>
        <w:t>.</w:t>
      </w:r>
    </w:p>
    <w:p w:rsidR="292E73E0" w:rsidP="0328A208" w:rsidRDefault="292E73E0" w14:paraId="2A2081D8" w14:textId="1EE0FFA0">
      <w:pPr>
        <w:pStyle w:val="Normal"/>
        <w:ind w:firstLine="720"/>
      </w:pPr>
      <w:r w:rsidR="292E73E0">
        <w:rPr/>
        <w:t xml:space="preserve">Here we have outlined some initiatives we are implementing throughout the conference in alignment </w:t>
      </w:r>
      <w:r w:rsidR="292E73E0">
        <w:rPr/>
        <w:t>with our</w:t>
      </w:r>
      <w:r w:rsidR="292E73E0">
        <w:rPr/>
        <w:t xml:space="preserve"> sustainability goals:</w:t>
      </w:r>
    </w:p>
    <w:p w:rsidR="7E6D9990" w:rsidP="0328A208" w:rsidRDefault="7E6D9990" w14:paraId="55FD25F7" w14:textId="2AEA118C">
      <w:pPr>
        <w:pStyle w:val="ListParagraph"/>
        <w:numPr>
          <w:ilvl w:val="0"/>
          <w:numId w:val="1"/>
        </w:numPr>
        <w:rPr/>
      </w:pPr>
      <w:r w:rsidR="7E6D9990">
        <w:rPr/>
        <w:t xml:space="preserve">Compostable Materials: </w:t>
      </w:r>
      <w:r w:rsidR="741C53B7">
        <w:rPr/>
        <w:t>Other than using reusable chinaware,</w:t>
      </w:r>
      <w:r w:rsidR="741C53B7">
        <w:rPr/>
        <w:t xml:space="preserve"> w</w:t>
      </w:r>
      <w:r w:rsidR="7E6D9990">
        <w:rPr/>
        <w:t>e e</w:t>
      </w:r>
      <w:r w:rsidR="7E6D9990">
        <w:rPr/>
        <w:t>xclusively use compostable plates, utensils, and other food service items to reduce waste and support composting efforts.</w:t>
      </w:r>
    </w:p>
    <w:p w:rsidR="7E6D9990" w:rsidP="0328A208" w:rsidRDefault="7E6D9990" w14:paraId="69A3A2FD" w14:textId="6883255F">
      <w:pPr>
        <w:pStyle w:val="ListParagraph"/>
        <w:numPr>
          <w:ilvl w:val="0"/>
          <w:numId w:val="1"/>
        </w:numPr>
        <w:rPr/>
      </w:pPr>
      <w:r w:rsidR="7E6D9990">
        <w:rPr/>
        <w:t xml:space="preserve">Plant-Based Menu: </w:t>
      </w:r>
      <w:r w:rsidR="4725CBAA">
        <w:rPr/>
        <w:t xml:space="preserve">For OE3C 2024, we have opted for an entirely plant-based food menu, </w:t>
      </w:r>
      <w:r w:rsidR="7E6D9990">
        <w:rPr/>
        <w:t>reflecting our dedication to sustainable and eco-friendly food choices that minimize greenhouse gas emissions and water usage.</w:t>
      </w:r>
    </w:p>
    <w:p w:rsidR="7E6D9990" w:rsidP="0328A208" w:rsidRDefault="7E6D9990" w14:paraId="1FB769C4" w14:textId="1E205B4D">
      <w:pPr>
        <w:pStyle w:val="ListParagraph"/>
        <w:numPr>
          <w:ilvl w:val="0"/>
          <w:numId w:val="1"/>
        </w:numPr>
        <w:rPr/>
      </w:pPr>
      <w:r w:rsidR="7E6D9990">
        <w:rPr/>
        <w:t xml:space="preserve">Waste Reduction: We have implemented comprehensive waste reduction strategies, including recycling </w:t>
      </w:r>
      <w:r w:rsidR="60B24237">
        <w:rPr/>
        <w:t xml:space="preserve">and compost </w:t>
      </w:r>
      <w:r w:rsidR="7E6D9990">
        <w:rPr/>
        <w:t>stations, digital materials, and minimal printing, to minimize waste generation throughout the conference.</w:t>
      </w:r>
    </w:p>
    <w:p w:rsidR="7843039D" w:rsidP="0328A208" w:rsidRDefault="7843039D" w14:paraId="3A21C84E" w14:textId="7EC41656">
      <w:pPr>
        <w:pStyle w:val="ListParagraph"/>
        <w:numPr>
          <w:ilvl w:val="0"/>
          <w:numId w:val="1"/>
        </w:numPr>
        <w:rPr/>
      </w:pPr>
      <w:r w:rsidR="7843039D">
        <w:rPr/>
        <w:t xml:space="preserve">Carbon Offset: To help offset the carbon footprint of our conference, we have partnered with the Sustainability Office at the University of Waterloo to plant 100 </w:t>
      </w:r>
      <w:r w:rsidR="3F0380EA">
        <w:rPr/>
        <w:t xml:space="preserve">native </w:t>
      </w:r>
      <w:r w:rsidR="7843039D">
        <w:rPr/>
        <w:t>trees</w:t>
      </w:r>
      <w:r w:rsidR="1E55F383">
        <w:rPr/>
        <w:t>, promoting campus biodiversity</w:t>
      </w:r>
      <w:r w:rsidR="7843039D">
        <w:rPr/>
        <w:t>.</w:t>
      </w:r>
    </w:p>
    <w:p w:rsidR="7E6D9990" w:rsidP="0328A208" w:rsidRDefault="7E6D9990" w14:paraId="10504E13" w14:textId="2A6EFD7A">
      <w:pPr>
        <w:pStyle w:val="ListParagraph"/>
        <w:numPr>
          <w:ilvl w:val="0"/>
          <w:numId w:val="1"/>
        </w:numPr>
        <w:rPr/>
      </w:pPr>
      <w:r w:rsidR="7E6D9990">
        <w:rPr/>
        <w:t xml:space="preserve">Sustainable Practices: We prioritize sustainable practices in event planning and execution, from venue </w:t>
      </w:r>
      <w:r w:rsidR="7E6D9990">
        <w:rPr/>
        <w:t>selection</w:t>
      </w:r>
      <w:r w:rsidR="7E6D9990">
        <w:rPr/>
        <w:t xml:space="preserve"> and energy usage to water conservation</w:t>
      </w:r>
      <w:r w:rsidR="3C4D4B4D">
        <w:rPr/>
        <w:t xml:space="preserve"> and</w:t>
      </w:r>
      <w:r w:rsidR="5B481883">
        <w:rPr/>
        <w:t xml:space="preserve"> local </w:t>
      </w:r>
      <w:r w:rsidR="7E6D9990">
        <w:rPr/>
        <w:t>sourcing of material</w:t>
      </w:r>
      <w:r w:rsidR="0C3A04C4">
        <w:rPr/>
        <w:t>s</w:t>
      </w:r>
      <w:r w:rsidR="7E6D9990">
        <w:rPr/>
        <w:t>.</w:t>
      </w:r>
    </w:p>
    <w:p w:rsidR="7E6D9990" w:rsidP="0328A208" w:rsidRDefault="7E6D9990" w14:paraId="1AED9F17" w14:textId="49069BCF">
      <w:pPr>
        <w:pStyle w:val="Normal"/>
        <w:ind w:firstLine="720"/>
      </w:pPr>
      <w:r w:rsidR="7E6D9990">
        <w:rPr/>
        <w:t>By embracing these sustainability initiatives, we aim to not only reduce our environmental impact but also inspire and empower others to adopt sustainable practices in their own lives and organizations. Together, we can make a meaningful difference for our planet and future generations.</w:t>
      </w:r>
    </w:p>
    <w:p w:rsidR="7E6D9990" w:rsidP="0328A208" w:rsidRDefault="7E6D9990" w14:paraId="4EE98EC8" w14:textId="0C0618D5">
      <w:pPr>
        <w:pStyle w:val="Normal"/>
      </w:pPr>
      <w:r w:rsidR="7E6D9990">
        <w:rPr/>
        <w:t xml:space="preserve">Thank you for joining us in our commitment to sustainability at </w:t>
      </w:r>
      <w:r w:rsidR="6B8C775C">
        <w:rPr/>
        <w:t>OE3C 2024.</w:t>
      </w:r>
    </w:p>
    <w:p w:rsidR="0328A208" w:rsidP="0328A208" w:rsidRDefault="0328A208" w14:paraId="40B78AA3" w14:textId="04176B4F">
      <w:pPr>
        <w:pStyle w:val="Normal"/>
      </w:pPr>
    </w:p>
    <w:p w:rsidR="0328A208" w:rsidP="0328A208" w:rsidRDefault="0328A208" w14:paraId="250242ED" w14:textId="7898BA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17a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4E0BD"/>
    <w:rsid w:val="018CD1A7"/>
    <w:rsid w:val="02116D48"/>
    <w:rsid w:val="0328A208"/>
    <w:rsid w:val="086D0B7D"/>
    <w:rsid w:val="0C3A04C4"/>
    <w:rsid w:val="1A5BD867"/>
    <w:rsid w:val="1AF99A3E"/>
    <w:rsid w:val="1DE812A4"/>
    <w:rsid w:val="1E55F383"/>
    <w:rsid w:val="292E73E0"/>
    <w:rsid w:val="29C4E0BD"/>
    <w:rsid w:val="3590D63D"/>
    <w:rsid w:val="3A644760"/>
    <w:rsid w:val="3B5B384C"/>
    <w:rsid w:val="3C0017C1"/>
    <w:rsid w:val="3C4D4B4D"/>
    <w:rsid w:val="3E95A00B"/>
    <w:rsid w:val="3F0380EA"/>
    <w:rsid w:val="4725CBAA"/>
    <w:rsid w:val="502876E3"/>
    <w:rsid w:val="51C44744"/>
    <w:rsid w:val="52884A2E"/>
    <w:rsid w:val="57D8F76F"/>
    <w:rsid w:val="5B481883"/>
    <w:rsid w:val="5EC38F1B"/>
    <w:rsid w:val="60B24237"/>
    <w:rsid w:val="67662952"/>
    <w:rsid w:val="6943D35A"/>
    <w:rsid w:val="69D4A6C3"/>
    <w:rsid w:val="6A9DCA14"/>
    <w:rsid w:val="6B8C775C"/>
    <w:rsid w:val="6C399A75"/>
    <w:rsid w:val="6C82BF49"/>
    <w:rsid w:val="6CC18B78"/>
    <w:rsid w:val="6DD56AD6"/>
    <w:rsid w:val="6EBBBB35"/>
    <w:rsid w:val="70578B96"/>
    <w:rsid w:val="710D0B98"/>
    <w:rsid w:val="731DF1F7"/>
    <w:rsid w:val="7413EC4A"/>
    <w:rsid w:val="741C53B7"/>
    <w:rsid w:val="7474A8D1"/>
    <w:rsid w:val="76107932"/>
    <w:rsid w:val="7843039D"/>
    <w:rsid w:val="7E6D9990"/>
    <w:rsid w:val="7F71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E0BD"/>
  <w15:chartTrackingRefBased/>
  <w15:docId w15:val="{CC67B002-ACD2-4E10-AEBE-1A43ED3852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ebe6e3f033948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2024-04-08T19:01:49.8713774Z</dcterms:created>
  <dcterms:modified xsi:type="dcterms:W3CDTF">2024-04-08T19:32:56.6762260Z</dcterms:modified>
  <dc:creator>Michela Contursi</dc:creator>
  <lastModifiedBy>Michela Contursi</lastModifiedBy>
</coreProperties>
</file>