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5AB248" w:rsidP="5A4F08CC" w:rsidRDefault="0C5AB248" w14:paraId="7EFF3453" w14:textId="5EEA71C2">
      <w:pPr>
        <w:pStyle w:val="Normal"/>
        <w:rPr>
          <w:b w:val="1"/>
          <w:bCs w:val="1"/>
        </w:rPr>
      </w:pPr>
      <w:r w:rsidRPr="5A4F08CC" w:rsidR="0C5AB248">
        <w:rPr>
          <w:b w:val="1"/>
          <w:bCs w:val="1"/>
        </w:rPr>
        <w:t>Actionable items &amp; future considerations:</w:t>
      </w:r>
    </w:p>
    <w:p w:rsidR="0C5AB248" w:rsidP="5A4F08CC" w:rsidRDefault="0C5AB248" w14:paraId="34569502" w14:textId="0407C4B6">
      <w:pPr>
        <w:pStyle w:val="ListParagraph"/>
        <w:numPr>
          <w:ilvl w:val="0"/>
          <w:numId w:val="2"/>
        </w:numPr>
        <w:rPr/>
      </w:pPr>
      <w:r w:rsidR="0C5AB248">
        <w:rPr/>
        <w:t>Confirm panel details &amp; the direction we’re headed with it, so we can confirm panelists &amp; reach out to them</w:t>
      </w:r>
    </w:p>
    <w:p w:rsidR="0C5AB248" w:rsidP="5A4F08CC" w:rsidRDefault="0C5AB248" w14:paraId="28913E69" w14:textId="446001AE">
      <w:pPr>
        <w:pStyle w:val="ListParagraph"/>
        <w:numPr>
          <w:ilvl w:val="0"/>
          <w:numId w:val="2"/>
        </w:numPr>
        <w:rPr/>
      </w:pPr>
      <w:r w:rsidR="0C5AB248">
        <w:rPr/>
        <w:t>Mathumy &amp; Sepidar: start templating OE3C website</w:t>
      </w:r>
    </w:p>
    <w:p w:rsidR="0C5AB248" w:rsidP="5A4F08CC" w:rsidRDefault="0C5AB248" w14:paraId="20549260" w14:textId="0A3A4E7B">
      <w:pPr>
        <w:pStyle w:val="ListParagraph"/>
        <w:numPr>
          <w:ilvl w:val="1"/>
          <w:numId w:val="2"/>
        </w:numPr>
        <w:rPr/>
      </w:pPr>
      <w:r w:rsidR="0C5AB248">
        <w:rPr/>
        <w:t>Homepage</w:t>
      </w:r>
    </w:p>
    <w:p w:rsidR="0C5AB248" w:rsidP="5A4F08CC" w:rsidRDefault="0C5AB248" w14:paraId="71B61ABC" w14:textId="3A50F665">
      <w:pPr>
        <w:pStyle w:val="ListParagraph"/>
        <w:numPr>
          <w:ilvl w:val="1"/>
          <w:numId w:val="2"/>
        </w:numPr>
        <w:rPr/>
      </w:pPr>
      <w:r w:rsidR="0C5AB248">
        <w:rPr/>
        <w:t>History of OE3C</w:t>
      </w:r>
    </w:p>
    <w:p w:rsidR="0C5AB248" w:rsidP="5A4F08CC" w:rsidRDefault="0C5AB248" w14:paraId="5EF8E713" w14:textId="54079067">
      <w:pPr>
        <w:pStyle w:val="ListParagraph"/>
        <w:numPr>
          <w:ilvl w:val="1"/>
          <w:numId w:val="2"/>
        </w:numPr>
        <w:rPr/>
      </w:pPr>
      <w:r w:rsidR="0C5AB248">
        <w:rPr/>
        <w:t>Schedule</w:t>
      </w:r>
    </w:p>
    <w:p w:rsidR="0C5AB248" w:rsidP="5A4F08CC" w:rsidRDefault="0C5AB248" w14:paraId="12358A49" w14:textId="075ED64F">
      <w:pPr>
        <w:pStyle w:val="ListParagraph"/>
        <w:numPr>
          <w:ilvl w:val="1"/>
          <w:numId w:val="2"/>
        </w:numPr>
        <w:rPr/>
      </w:pPr>
      <w:r w:rsidR="0C5AB248">
        <w:rPr/>
        <w:t>Abstract submission page</w:t>
      </w:r>
    </w:p>
    <w:p w:rsidR="0C5AB248" w:rsidP="5A4F08CC" w:rsidRDefault="0C5AB248" w14:paraId="1B4A71CC" w14:textId="76F41F67">
      <w:pPr>
        <w:pStyle w:val="ListParagraph"/>
        <w:numPr>
          <w:ilvl w:val="0"/>
          <w:numId w:val="2"/>
        </w:numPr>
        <w:rPr/>
      </w:pPr>
      <w:r w:rsidR="0C5AB248">
        <w:rPr/>
        <w:t>Beatriz &amp; Ryan: Determine schedule skeleton (&amp; think about how to format poster session)</w:t>
      </w:r>
    </w:p>
    <w:p w:rsidR="0C5AB248" w:rsidP="5A4F08CC" w:rsidRDefault="0C5AB248" w14:paraId="3DF4F8DE" w14:textId="614FE4FF">
      <w:pPr>
        <w:pStyle w:val="ListParagraph"/>
        <w:numPr>
          <w:ilvl w:val="1"/>
          <w:numId w:val="2"/>
        </w:numPr>
        <w:rPr/>
      </w:pPr>
      <w:r w:rsidRPr="5A4F08CC" w:rsidR="0C5AB248">
        <w:rPr>
          <w:b w:val="1"/>
          <w:bCs w:val="1"/>
          <w:i w:val="1"/>
          <w:iCs w:val="1"/>
        </w:rPr>
        <w:t>Deadline: 2 weeks from today (week of Jan 22</w:t>
      </w:r>
      <w:r w:rsidRPr="5A4F08CC" w:rsidR="0C5AB248">
        <w:rPr>
          <w:b w:val="1"/>
          <w:bCs w:val="1"/>
          <w:i w:val="1"/>
          <w:iCs w:val="1"/>
          <w:vertAlign w:val="superscript"/>
        </w:rPr>
        <w:t>nd</w:t>
      </w:r>
      <w:r w:rsidRPr="5A4F08CC" w:rsidR="0C5AB248">
        <w:rPr>
          <w:b w:val="1"/>
          <w:bCs w:val="1"/>
          <w:i w:val="1"/>
          <w:iCs w:val="1"/>
        </w:rPr>
        <w:t>)</w:t>
      </w:r>
    </w:p>
    <w:p w:rsidR="0A814B5C" w:rsidP="5A4F08CC" w:rsidRDefault="0A814B5C" w14:paraId="532E6A89" w14:textId="37925997">
      <w:pPr>
        <w:pStyle w:val="ListParagraph"/>
        <w:numPr>
          <w:ilvl w:val="0"/>
          <w:numId w:val="2"/>
        </w:numPr>
        <w:rPr>
          <w:b w:val="1"/>
          <w:bCs w:val="1"/>
          <w:i w:val="1"/>
          <w:iCs w:val="1"/>
        </w:rPr>
      </w:pPr>
      <w:r w:rsidRPr="5A4F08CC" w:rsidR="0A814B5C">
        <w:rPr>
          <w:b w:val="0"/>
          <w:bCs w:val="0"/>
          <w:i w:val="0"/>
          <w:iCs w:val="0"/>
        </w:rPr>
        <w:t>Karen: figure out money &amp; sponsorship details</w:t>
      </w:r>
    </w:p>
    <w:p w:rsidR="0A814B5C" w:rsidP="5A4F08CC" w:rsidRDefault="0A814B5C" w14:paraId="6FCF321E" w14:textId="67D94406">
      <w:pPr>
        <w:pStyle w:val="ListParagraph"/>
        <w:numPr>
          <w:ilvl w:val="1"/>
          <w:numId w:val="2"/>
        </w:numPr>
        <w:rPr>
          <w:b w:val="1"/>
          <w:bCs w:val="1"/>
          <w:i w:val="1"/>
          <w:iCs w:val="1"/>
        </w:rPr>
      </w:pPr>
      <w:r w:rsidRPr="5A4F08CC" w:rsidR="0A814B5C">
        <w:rPr>
          <w:b w:val="0"/>
          <w:bCs w:val="0"/>
          <w:i w:val="0"/>
          <w:iCs w:val="0"/>
        </w:rPr>
        <w:t>Tiers &amp; all that</w:t>
      </w:r>
    </w:p>
    <w:p w:rsidR="22120CC2" w:rsidP="5A4F08CC" w:rsidRDefault="22120CC2" w14:paraId="2F2FD020" w14:textId="4D55F94B">
      <w:pPr>
        <w:pStyle w:val="ListParagraph"/>
        <w:numPr>
          <w:ilvl w:val="0"/>
          <w:numId w:val="2"/>
        </w:numPr>
        <w:rPr>
          <w:b w:val="1"/>
          <w:bCs w:val="1"/>
          <w:i w:val="1"/>
          <w:iCs w:val="1"/>
        </w:rPr>
      </w:pPr>
      <w:r w:rsidRPr="5A4F08CC" w:rsidR="22120CC2">
        <w:rPr>
          <w:b w:val="0"/>
          <w:bCs w:val="0"/>
          <w:i w:val="0"/>
          <w:iCs w:val="0"/>
        </w:rPr>
        <w:t>Beatriz &amp; Michela: to meet later this week/early next week to talk about socials and design stuff</w:t>
      </w:r>
    </w:p>
    <w:p w:rsidR="01ED3E75" w:rsidP="5A4F08CC" w:rsidRDefault="01ED3E75" w14:paraId="55890634" w14:textId="0D7DACC6">
      <w:pPr>
        <w:pStyle w:val="ListParagraph"/>
        <w:numPr>
          <w:ilvl w:val="0"/>
          <w:numId w:val="2"/>
        </w:numPr>
        <w:rPr>
          <w:b w:val="1"/>
          <w:bCs w:val="1"/>
          <w:i w:val="1"/>
          <w:iCs w:val="1"/>
        </w:rPr>
      </w:pPr>
      <w:r w:rsidRPr="5A4F08CC" w:rsidR="01ED3E75">
        <w:rPr>
          <w:b w:val="0"/>
          <w:bCs w:val="0"/>
          <w:i w:val="0"/>
          <w:iCs w:val="0"/>
        </w:rPr>
        <w:t>Future meetings: Mondays at noon (12pm)</w:t>
      </w:r>
    </w:p>
    <w:p w:rsidR="5A4F08CC" w:rsidP="5A4F08CC" w:rsidRDefault="5A4F08CC" w14:paraId="191717D2" w14:textId="14DF048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8340"/>
      </w:tblGrid>
      <w:tr w:rsidR="5A4F08CC" w:rsidTr="0A9E0361" w14:paraId="03669D28">
        <w:trPr>
          <w:trHeight w:val="300"/>
        </w:trPr>
        <w:tc>
          <w:tcPr>
            <w:tcW w:w="1020" w:type="dxa"/>
            <w:tcMar/>
          </w:tcPr>
          <w:p w:rsidR="03FA5526" w:rsidP="5A4F08CC" w:rsidRDefault="03FA5526" w14:paraId="7F90AEE8" w14:textId="2E05A47D">
            <w:pPr>
              <w:pStyle w:val="Normal"/>
            </w:pPr>
            <w:r w:rsidRPr="5A4F08CC" w:rsidR="03FA5526">
              <w:rPr>
                <w:b w:val="1"/>
                <w:bCs w:val="1"/>
              </w:rPr>
              <w:t>Time</w:t>
            </w:r>
          </w:p>
        </w:tc>
        <w:tc>
          <w:tcPr>
            <w:tcW w:w="8340" w:type="dxa"/>
            <w:tcMar/>
          </w:tcPr>
          <w:p w:rsidR="03FA5526" w:rsidP="5A4F08CC" w:rsidRDefault="03FA5526" w14:paraId="13AB3804" w14:textId="29011B8C">
            <w:pPr>
              <w:pStyle w:val="Normal"/>
            </w:pPr>
            <w:r w:rsidRPr="5A4F08CC" w:rsidR="03FA5526">
              <w:rPr>
                <w:b w:val="1"/>
                <w:bCs w:val="1"/>
              </w:rPr>
              <w:t>Note</w:t>
            </w:r>
          </w:p>
        </w:tc>
      </w:tr>
      <w:tr w:rsidR="5A4F08CC" w:rsidTr="0A9E0361" w14:paraId="49DF837A">
        <w:trPr>
          <w:trHeight w:val="300"/>
        </w:trPr>
        <w:tc>
          <w:tcPr>
            <w:tcW w:w="1020" w:type="dxa"/>
            <w:tcMar/>
          </w:tcPr>
          <w:p w:rsidR="4A2C4ED3" w:rsidP="5A4F08CC" w:rsidRDefault="4A2C4ED3" w14:paraId="76799597" w14:textId="2064677E">
            <w:pPr>
              <w:pStyle w:val="Normal"/>
            </w:pPr>
            <w:r w:rsidR="4A2C4ED3">
              <w:rPr/>
              <w:t>3:11</w:t>
            </w:r>
          </w:p>
        </w:tc>
        <w:tc>
          <w:tcPr>
            <w:tcW w:w="8340" w:type="dxa"/>
            <w:tcMar/>
          </w:tcPr>
          <w:p w:rsidR="4346FB10" w:rsidP="5A4F08CC" w:rsidRDefault="4346FB10" w14:paraId="60535D01" w14:textId="4E93891C">
            <w:pPr>
              <w:pStyle w:val="Normal"/>
              <w:rPr>
                <w:b w:val="1"/>
                <w:bCs w:val="1"/>
              </w:rPr>
            </w:pPr>
            <w:r w:rsidRPr="5A4F08CC" w:rsidR="4346FB10">
              <w:rPr>
                <w:b w:val="1"/>
                <w:bCs w:val="1"/>
              </w:rPr>
              <w:t>*Conference dates: May 2-4</w:t>
            </w:r>
          </w:p>
          <w:p w:rsidR="5A4F08CC" w:rsidP="5A4F08CC" w:rsidRDefault="5A4F08CC" w14:paraId="5CF6C7B6" w14:textId="72C39055">
            <w:pPr>
              <w:pStyle w:val="Normal"/>
            </w:pPr>
          </w:p>
          <w:p w:rsidR="4A2C4ED3" w:rsidP="5A4F08CC" w:rsidRDefault="4A2C4ED3" w14:paraId="66AAF3F3" w14:textId="24FFFBFF">
            <w:pPr>
              <w:pStyle w:val="Normal"/>
            </w:pPr>
            <w:r w:rsidR="4A2C4ED3">
              <w:rPr/>
              <w:t>Updates from co-chairs:</w:t>
            </w:r>
          </w:p>
          <w:p w:rsidR="4A2C4ED3" w:rsidP="5A4F08CC" w:rsidRDefault="4A2C4ED3" w14:paraId="0FE4304C" w14:textId="659BA900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5A4F08CC" w:rsidR="4A2C4ED3">
              <w:rPr>
                <w:b w:val="1"/>
                <w:bCs w:val="1"/>
              </w:rPr>
              <w:t>Plenaries confirmed:</w:t>
            </w:r>
          </w:p>
          <w:p w:rsidR="4A2C4ED3" w:rsidP="5A4F08CC" w:rsidRDefault="4A2C4ED3" w14:paraId="773E3A3A" w14:textId="245BE328">
            <w:pPr>
              <w:pStyle w:val="ListParagraph"/>
              <w:numPr>
                <w:ilvl w:val="1"/>
                <w:numId w:val="1"/>
              </w:numPr>
              <w:rPr/>
            </w:pPr>
            <w:r w:rsidRPr="5A4F08CC" w:rsidR="4A2C4ED3">
              <w:rPr>
                <w:u w:val="single"/>
              </w:rPr>
              <w:t>Ecology:</w:t>
            </w:r>
            <w:r w:rsidR="4A2C4ED3">
              <w:rPr/>
              <w:t xml:space="preserve"> Jessica Forrest (uOttawa)</w:t>
            </w:r>
            <w:r w:rsidR="77FE9EF3">
              <w:rPr/>
              <w:t xml:space="preserve"> &lt;3</w:t>
            </w:r>
          </w:p>
          <w:p w:rsidR="4A2C4ED3" w:rsidP="5A4F08CC" w:rsidRDefault="4A2C4ED3" w14:paraId="49732ADA" w14:textId="46EEACEE">
            <w:pPr>
              <w:pStyle w:val="ListParagraph"/>
              <w:numPr>
                <w:ilvl w:val="1"/>
                <w:numId w:val="1"/>
              </w:numPr>
              <w:rPr/>
            </w:pPr>
            <w:r w:rsidRPr="5A4F08CC" w:rsidR="4A2C4ED3">
              <w:rPr>
                <w:u w:val="single"/>
              </w:rPr>
              <w:t>Ethology</w:t>
            </w:r>
            <w:r w:rsidR="4A2C4ED3">
              <w:rPr/>
              <w:t xml:space="preserve">: Hannah </w:t>
            </w:r>
            <w:r w:rsidR="4A2C4ED3">
              <w:rPr/>
              <w:t>ter</w:t>
            </w:r>
            <w:r w:rsidR="4A2C4ED3">
              <w:rPr/>
              <w:t xml:space="preserve"> Hofstede (UWindsor)</w:t>
            </w:r>
          </w:p>
          <w:p w:rsidR="4A2C4ED3" w:rsidP="5A4F08CC" w:rsidRDefault="4A2C4ED3" w14:paraId="52266A2F" w14:textId="537C15D0">
            <w:pPr>
              <w:pStyle w:val="ListParagraph"/>
              <w:numPr>
                <w:ilvl w:val="1"/>
                <w:numId w:val="1"/>
              </w:numPr>
              <w:rPr/>
            </w:pPr>
            <w:r w:rsidRPr="5A4F08CC" w:rsidR="4A2C4ED3">
              <w:rPr>
                <w:u w:val="single"/>
              </w:rPr>
              <w:t>Evolution</w:t>
            </w:r>
            <w:r w:rsidR="4A2C4ED3">
              <w:rPr/>
              <w:t>: Rebecca Batstone (McMaster’s)</w:t>
            </w:r>
          </w:p>
          <w:p w:rsidR="4A2C4ED3" w:rsidP="5A4F08CC" w:rsidRDefault="4A2C4ED3" w14:paraId="2FC42662" w14:textId="31B9CFD4">
            <w:pPr>
              <w:pStyle w:val="ListParagraph"/>
              <w:numPr>
                <w:ilvl w:val="0"/>
                <w:numId w:val="1"/>
              </w:numPr>
              <w:rPr/>
            </w:pPr>
            <w:r w:rsidR="4A2C4ED3">
              <w:rPr/>
              <w:t>Accommodations</w:t>
            </w:r>
            <w:r w:rsidR="4A2C4ED3">
              <w:rPr/>
              <w:t xml:space="preserve"> </w:t>
            </w:r>
          </w:p>
          <w:p w:rsidR="4A2C4ED3" w:rsidP="5A4F08CC" w:rsidRDefault="4A2C4ED3" w14:paraId="4EF84230" w14:textId="287C82A1">
            <w:pPr>
              <w:pStyle w:val="ListParagraph"/>
              <w:numPr>
                <w:ilvl w:val="1"/>
                <w:numId w:val="1"/>
              </w:numPr>
              <w:rPr/>
            </w:pPr>
            <w:r w:rsidR="4A2C4ED3">
              <w:rPr/>
              <w:t xml:space="preserve">United College </w:t>
            </w:r>
          </w:p>
          <w:p w:rsidR="4A2C4ED3" w:rsidP="5A4F08CC" w:rsidRDefault="4A2C4ED3" w14:paraId="49D2565B" w14:textId="4C1DA067">
            <w:pPr>
              <w:pStyle w:val="ListParagraph"/>
              <w:numPr>
                <w:ilvl w:val="2"/>
                <w:numId w:val="1"/>
              </w:numPr>
              <w:rPr/>
            </w:pPr>
            <w:r w:rsidR="4A2C4ED3">
              <w:rPr/>
              <w:t>Unofficially booked rooms (57 privacy doubles =&gt; 114 beds)</w:t>
            </w:r>
            <w:r w:rsidR="04A0B05B">
              <w:rPr/>
              <w:t xml:space="preserve"> for 2 nights (May 3, May 4)</w:t>
            </w:r>
          </w:p>
          <w:p w:rsidR="4A2C4ED3" w:rsidP="5A4F08CC" w:rsidRDefault="4A2C4ED3" w14:paraId="2190ACD0" w14:textId="7D0212E4">
            <w:pPr>
              <w:pStyle w:val="ListParagraph"/>
              <w:numPr>
                <w:ilvl w:val="3"/>
                <w:numId w:val="1"/>
              </w:numPr>
              <w:rPr/>
            </w:pPr>
            <w:r w:rsidR="4A2C4ED3">
              <w:rPr/>
              <w:t>Double occupancy (</w:t>
            </w:r>
            <w:r w:rsidR="4A2C4ED3">
              <w:rPr/>
              <w:t>i.e.</w:t>
            </w:r>
            <w:r w:rsidR="4A2C4ED3">
              <w:rPr/>
              <w:t xml:space="preserve"> 2 people/room = $45/night)</w:t>
            </w:r>
          </w:p>
          <w:p w:rsidR="4A2C4ED3" w:rsidP="5A4F08CC" w:rsidRDefault="4A2C4ED3" w14:paraId="4ADE6BA7" w14:textId="7D88EF49">
            <w:pPr>
              <w:pStyle w:val="ListParagraph"/>
              <w:numPr>
                <w:ilvl w:val="4"/>
                <w:numId w:val="1"/>
              </w:numPr>
              <w:rPr/>
            </w:pPr>
            <w:r w:rsidR="4A2C4ED3">
              <w:rPr/>
              <w:t xml:space="preserve">Looking into only offering this so we can maximize the space and </w:t>
            </w:r>
            <w:r w:rsidR="4A2C4ED3">
              <w:rPr/>
              <w:t>actually have</w:t>
            </w:r>
            <w:r w:rsidR="4A2C4ED3">
              <w:rPr/>
              <w:t xml:space="preserve"> 114 beds to offer (instead of 57)</w:t>
            </w:r>
          </w:p>
          <w:p w:rsidR="4A2C4ED3" w:rsidP="5A4F08CC" w:rsidRDefault="4A2C4ED3" w14:paraId="136FAB71" w14:textId="398C09A4">
            <w:pPr>
              <w:pStyle w:val="ListParagraph"/>
              <w:numPr>
                <w:ilvl w:val="3"/>
                <w:numId w:val="1"/>
              </w:numPr>
              <w:rPr/>
            </w:pPr>
            <w:r w:rsidR="4A2C4ED3">
              <w:rPr/>
              <w:t>Single occupancy (</w:t>
            </w:r>
            <w:r w:rsidR="4A2C4ED3">
              <w:rPr/>
              <w:t>i.e.</w:t>
            </w:r>
            <w:r w:rsidR="4A2C4ED3">
              <w:rPr/>
              <w:t xml:space="preserve"> 1 person/room = $60/night)</w:t>
            </w:r>
          </w:p>
          <w:p w:rsidR="4A2C4ED3" w:rsidP="5A4F08CC" w:rsidRDefault="4A2C4ED3" w14:paraId="662A1395" w14:textId="5FAEB031">
            <w:pPr>
              <w:pStyle w:val="ListParagraph"/>
              <w:numPr>
                <w:ilvl w:val="2"/>
                <w:numId w:val="1"/>
              </w:numPr>
              <w:rPr/>
            </w:pPr>
            <w:r w:rsidR="4A2C4ED3">
              <w:rPr/>
              <w:t xml:space="preserve">Will </w:t>
            </w:r>
            <w:r w:rsidR="4A2C4ED3">
              <w:rPr/>
              <w:t>likely have</w:t>
            </w:r>
            <w:r w:rsidR="4A2C4ED3">
              <w:rPr/>
              <w:t xml:space="preserve"> a deadline for conference attendees to ensure availability of rooms</w:t>
            </w:r>
          </w:p>
          <w:p w:rsidR="6D115478" w:rsidP="5A4F08CC" w:rsidRDefault="6D115478" w14:paraId="5266E00B" w14:textId="1314C4D8">
            <w:pPr>
              <w:pStyle w:val="ListParagraph"/>
              <w:numPr>
                <w:ilvl w:val="2"/>
                <w:numId w:val="1"/>
              </w:numPr>
              <w:rPr/>
            </w:pPr>
            <w:r w:rsidR="6D115478">
              <w:rPr/>
              <w:t>For us (</w:t>
            </w:r>
            <w:r w:rsidR="6D115478">
              <w:rPr/>
              <w:t>i.e.</w:t>
            </w:r>
            <w:r w:rsidR="6D115478">
              <w:rPr/>
              <w:t xml:space="preserve"> OE3C team), might be good to have 2 rooms to reduce commuting time so we can be there early and late)</w:t>
            </w:r>
          </w:p>
          <w:p w:rsidR="6D115478" w:rsidP="5A4F08CC" w:rsidRDefault="6D115478" w14:paraId="4FA004D7" w14:textId="715F4A6B">
            <w:pPr>
              <w:pStyle w:val="ListParagraph"/>
              <w:numPr>
                <w:ilvl w:val="2"/>
                <w:numId w:val="1"/>
              </w:numPr>
              <w:rPr/>
            </w:pPr>
            <w:r w:rsidR="6D115478">
              <w:rPr/>
              <w:t>For plenaries: super private rooms!</w:t>
            </w:r>
          </w:p>
          <w:p w:rsidR="6D115478" w:rsidP="5A4F08CC" w:rsidRDefault="6D115478" w14:paraId="06BAC234" w14:textId="01B7DECC">
            <w:pPr>
              <w:pStyle w:val="ListParagraph"/>
              <w:numPr>
                <w:ilvl w:val="3"/>
                <w:numId w:val="1"/>
              </w:numPr>
              <w:rPr/>
            </w:pPr>
            <w:r w:rsidR="6D115478">
              <w:rPr/>
              <w:t>$80/night, double bed, private ensuite, desk</w:t>
            </w:r>
          </w:p>
          <w:p w:rsidR="52CA5D75" w:rsidP="5A4F08CC" w:rsidRDefault="52CA5D75" w14:paraId="2FD85AD4" w14:textId="78002029">
            <w:pPr>
              <w:pStyle w:val="ListParagraph"/>
              <w:numPr>
                <w:ilvl w:val="3"/>
                <w:numId w:val="1"/>
              </w:numPr>
              <w:rPr/>
            </w:pPr>
            <w:r w:rsidR="52CA5D75">
              <w:rPr/>
              <w:t xml:space="preserve">From email, seems to be limited availability, but obviously for them, </w:t>
            </w:r>
            <w:r w:rsidR="52CA5D75">
              <w:rPr/>
              <w:t>would</w:t>
            </w:r>
            <w:r w:rsidR="52CA5D75">
              <w:rPr/>
              <w:t xml:space="preserve"> be much better than them having to share rooms. Depending on how many rooms available, could open it up to professors attending</w:t>
            </w:r>
          </w:p>
          <w:p w:rsidR="22200B7E" w:rsidP="5A4F08CC" w:rsidRDefault="22200B7E" w14:paraId="1E7B09A8" w14:textId="055E7FD3">
            <w:pPr>
              <w:pStyle w:val="ListParagraph"/>
              <w:numPr>
                <w:ilvl w:val="2"/>
                <w:numId w:val="1"/>
              </w:numPr>
              <w:rPr/>
            </w:pPr>
            <w:r w:rsidR="22200B7E">
              <w:rPr/>
              <w:t>Stephanie (contact from United) --&gt; they cannot offer hot food</w:t>
            </w:r>
          </w:p>
          <w:p w:rsidR="501427D8" w:rsidP="5A4F08CC" w:rsidRDefault="501427D8" w14:paraId="5376CC33" w14:textId="3AC91BBC">
            <w:pPr>
              <w:pStyle w:val="ListParagraph"/>
              <w:numPr>
                <w:ilvl w:val="3"/>
                <w:numId w:val="1"/>
              </w:numPr>
              <w:rPr/>
            </w:pPr>
            <w:r w:rsidR="501427D8">
              <w:rPr/>
              <w:t>Can offer cold sandwiches (which is good for lunch stuff)</w:t>
            </w:r>
          </w:p>
          <w:p w:rsidR="22036395" w:rsidP="5A4F08CC" w:rsidRDefault="22036395" w14:paraId="7AA266A6" w14:textId="7CD42BDA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22036395">
              <w:rPr/>
              <w:t>Need to book STC Foyer</w:t>
            </w:r>
          </w:p>
          <w:p w:rsidR="22036395" w:rsidP="5A4F08CC" w:rsidRDefault="22036395" w14:paraId="07356EC4" w14:textId="60C59AA6">
            <w:pPr>
              <w:pStyle w:val="ListParagraph"/>
              <w:numPr>
                <w:ilvl w:val="1"/>
                <w:numId w:val="1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/>
            </w:pPr>
            <w:r w:rsidR="22036395">
              <w:rPr/>
              <w:t>Need to make some confirmations about space bookings, but STC basement rooms booked all day Friday &amp; Saturday (May 3, May 4)</w:t>
            </w:r>
          </w:p>
          <w:p w:rsidR="55110A3F" w:rsidP="5A4F08CC" w:rsidRDefault="55110A3F" w14:paraId="21556F22" w14:textId="35EA9424">
            <w:pPr>
              <w:pStyle w:val="ListParagraph"/>
              <w:numPr>
                <w:ilvl w:val="0"/>
                <w:numId w:val="1"/>
              </w:numPr>
              <w:rPr/>
            </w:pPr>
            <w:r w:rsidR="55110A3F">
              <w:rPr/>
              <w:t>Conversations w</w:t>
            </w:r>
            <w:r w:rsidR="22036395">
              <w:rPr/>
              <w:t xml:space="preserve"> Savannah Sloane</w:t>
            </w:r>
          </w:p>
          <w:p w:rsidR="22036395" w:rsidP="5A4F08CC" w:rsidRDefault="22036395" w14:paraId="75CDC959" w14:textId="21A38F86">
            <w:pPr>
              <w:pStyle w:val="ListParagraph"/>
              <w:numPr>
                <w:ilvl w:val="1"/>
                <w:numId w:val="1"/>
              </w:numPr>
              <w:rPr/>
            </w:pPr>
            <w:r w:rsidR="22036395">
              <w:rPr/>
              <w:t>For incorporating Indigenous knowledge, customary territorial welcome &amp; land acknowledgement</w:t>
            </w:r>
          </w:p>
          <w:p w:rsidR="22036395" w:rsidP="5A4F08CC" w:rsidRDefault="22036395" w14:paraId="59DA3841" w14:textId="0A0CE32C">
            <w:pPr>
              <w:pStyle w:val="ListParagraph"/>
              <w:numPr>
                <w:ilvl w:val="2"/>
                <w:numId w:val="1"/>
              </w:numPr>
              <w:rPr/>
            </w:pPr>
            <w:r w:rsidR="22036395">
              <w:rPr/>
              <w:t>Could use her for territorial welcome, or someone from Six Nations (w the latter, would need to pay honorarium</w:t>
            </w:r>
            <w:r w:rsidR="59F3DBBC">
              <w:rPr/>
              <w:t xml:space="preserve"> of $500, but whether our financial account would allow for us to ‘pay’ someone </w:t>
            </w:r>
            <w:r w:rsidR="59F3DBBC">
              <w:rPr/>
              <w:t>needs</w:t>
            </w:r>
            <w:r w:rsidR="59F3DBBC">
              <w:rPr/>
              <w:t xml:space="preserve"> to be confirmed</w:t>
            </w:r>
            <w:r w:rsidR="22036395">
              <w:rPr/>
              <w:t>)</w:t>
            </w:r>
          </w:p>
          <w:p w:rsidR="084C2740" w:rsidP="5A4F08CC" w:rsidRDefault="084C2740" w14:paraId="4D763460" w14:textId="31B5B2CA">
            <w:pPr>
              <w:pStyle w:val="ListParagraph"/>
              <w:numPr>
                <w:ilvl w:val="1"/>
                <w:numId w:val="1"/>
              </w:numPr>
              <w:rPr/>
            </w:pPr>
            <w:r w:rsidR="084C2740">
              <w:rPr/>
              <w:t xml:space="preserve">If we have Indigenous panel, Savannah </w:t>
            </w:r>
            <w:r w:rsidR="084C2740">
              <w:rPr/>
              <w:t>would</w:t>
            </w:r>
            <w:r w:rsidR="084C2740">
              <w:rPr/>
              <w:t xml:space="preserve"> do a welcome</w:t>
            </w:r>
          </w:p>
          <w:p w:rsidR="355A32E8" w:rsidP="5A4F08CC" w:rsidRDefault="355A32E8" w14:paraId="42E6F9F8" w14:textId="6B8E1A46">
            <w:pPr>
              <w:pStyle w:val="ListParagraph"/>
              <w:numPr>
                <w:ilvl w:val="1"/>
                <w:numId w:val="1"/>
              </w:numPr>
              <w:rPr/>
            </w:pPr>
            <w:r w:rsidR="355A32E8">
              <w:rPr/>
              <w:t>Savannah mentioned that there is an Indigenous art exhibit, so there may be some vendors interested in coming in and selling merchandise</w:t>
            </w:r>
          </w:p>
        </w:tc>
      </w:tr>
      <w:tr w:rsidR="5A4F08CC" w:rsidTr="0A9E0361" w14:paraId="35CA04FF">
        <w:trPr>
          <w:trHeight w:val="300"/>
        </w:trPr>
        <w:tc>
          <w:tcPr>
            <w:tcW w:w="1020" w:type="dxa"/>
            <w:tcMar/>
          </w:tcPr>
          <w:p w:rsidR="10C69350" w:rsidP="5A4F08CC" w:rsidRDefault="10C69350" w14:paraId="660863A5" w14:textId="1835E6A8">
            <w:pPr>
              <w:pStyle w:val="Normal"/>
            </w:pPr>
            <w:r w:rsidR="10C69350">
              <w:rPr/>
              <w:t>3:44pm</w:t>
            </w:r>
          </w:p>
        </w:tc>
        <w:tc>
          <w:tcPr>
            <w:tcW w:w="8340" w:type="dxa"/>
            <w:tcMar/>
          </w:tcPr>
          <w:p w:rsidR="6E900108" w:rsidP="5A4F08CC" w:rsidRDefault="6E900108" w14:paraId="49A587FE" w14:textId="6E163DC3">
            <w:pPr>
              <w:pStyle w:val="ListParagraph"/>
              <w:numPr>
                <w:ilvl w:val="0"/>
                <w:numId w:val="3"/>
              </w:numPr>
              <w:rPr/>
            </w:pPr>
            <w:r w:rsidR="6E900108">
              <w:rPr/>
              <w:t>Panel ideas:</w:t>
            </w:r>
          </w:p>
          <w:p w:rsidR="6E900108" w:rsidP="5A4F08CC" w:rsidRDefault="6E900108" w14:paraId="0FE82047" w14:textId="45CBD7E0">
            <w:pPr>
              <w:pStyle w:val="ListParagraph"/>
              <w:numPr>
                <w:ilvl w:val="1"/>
                <w:numId w:val="3"/>
              </w:numPr>
              <w:rPr/>
            </w:pPr>
            <w:r w:rsidR="6E900108">
              <w:rPr/>
              <w:t>*See actionable items</w:t>
            </w:r>
          </w:p>
          <w:p w:rsidR="6E900108" w:rsidP="5A4F08CC" w:rsidRDefault="6E900108" w14:paraId="3CB2BEF1" w14:textId="01F06B75">
            <w:pPr>
              <w:pStyle w:val="ListParagraph"/>
              <w:numPr>
                <w:ilvl w:val="1"/>
                <w:numId w:val="3"/>
              </w:numPr>
              <w:rPr/>
            </w:pPr>
            <w:r w:rsidR="6E900108">
              <w:rPr/>
              <w:t>Figure out which direction to go in terms of panelists (</w:t>
            </w:r>
            <w:r w:rsidR="6E900108">
              <w:rPr/>
              <w:t>e.g.</w:t>
            </w:r>
            <w:r w:rsidR="6E900108">
              <w:rPr/>
              <w:t xml:space="preserve"> </w:t>
            </w:r>
            <w:r w:rsidR="6E900108">
              <w:rPr/>
              <w:t>restorati</w:t>
            </w:r>
            <w:r w:rsidR="6E900108">
              <w:rPr/>
              <w:t xml:space="preserve">on worker, industry, </w:t>
            </w:r>
            <w:r w:rsidR="6E900108">
              <w:rPr/>
              <w:t>etc</w:t>
            </w:r>
            <w:r w:rsidR="6E900108">
              <w:rPr/>
              <w:t>)</w:t>
            </w:r>
          </w:p>
          <w:p w:rsidR="6E900108" w:rsidP="5A4F08CC" w:rsidRDefault="6E900108" w14:paraId="56DC47F5" w14:textId="2C1A8FEF">
            <w:pPr>
              <w:pStyle w:val="ListParagraph"/>
              <w:numPr>
                <w:ilvl w:val="1"/>
                <w:numId w:val="3"/>
              </w:numPr>
              <w:rPr/>
            </w:pPr>
            <w:r w:rsidR="6E900108">
              <w:rPr/>
              <w:t>Possible social activity after panel (e.g., mixer, coffee hour)</w:t>
            </w:r>
          </w:p>
          <w:p w:rsidR="6E900108" w:rsidP="5A4F08CC" w:rsidRDefault="6E900108" w14:paraId="6875B8E6" w14:textId="74C23A39">
            <w:pPr>
              <w:pStyle w:val="ListParagraph"/>
              <w:numPr>
                <w:ilvl w:val="1"/>
                <w:numId w:val="3"/>
              </w:numPr>
              <w:rPr/>
            </w:pPr>
            <w:r w:rsidR="6E900108">
              <w:rPr/>
              <w:t>Possible panel</w:t>
            </w:r>
            <w:r w:rsidR="6E900108">
              <w:rPr/>
              <w:t xml:space="preserve"> theme: integration/re-integration of urban living with nature (</w:t>
            </w:r>
            <w:r w:rsidR="6E900108">
              <w:rPr/>
              <w:t>i.e.</w:t>
            </w:r>
            <w:r w:rsidR="6E900108">
              <w:rPr/>
              <w:t xml:space="preserve"> fitting in with our OE3C theme of dismantling biophobia)</w:t>
            </w:r>
          </w:p>
          <w:p w:rsidR="6E900108" w:rsidP="5A4F08CC" w:rsidRDefault="6E900108" w14:paraId="4F4C135D" w14:textId="1E4A2D76">
            <w:pPr>
              <w:pStyle w:val="ListParagraph"/>
              <w:numPr>
                <w:ilvl w:val="2"/>
                <w:numId w:val="3"/>
              </w:numPr>
              <w:rPr/>
            </w:pPr>
            <w:r w:rsidR="6E900108">
              <w:rPr/>
              <w:t>Safe-guarding interests of indigenous, water, sustanaibility, etc., planning</w:t>
            </w:r>
          </w:p>
          <w:p w:rsidR="6E900108" w:rsidP="5A4F08CC" w:rsidRDefault="6E900108" w14:paraId="045BCA02" w14:textId="737C105D">
            <w:pPr>
              <w:pStyle w:val="ListParagraph"/>
              <w:numPr>
                <w:ilvl w:val="1"/>
                <w:numId w:val="3"/>
              </w:numPr>
              <w:rPr/>
            </w:pPr>
            <w:r w:rsidR="6E900108">
              <w:rPr/>
              <w:t xml:space="preserve">Possibility: </w:t>
            </w:r>
          </w:p>
          <w:p w:rsidR="6E900108" w:rsidP="5A4F08CC" w:rsidRDefault="6E900108" w14:paraId="16F13958" w14:textId="22DBC443">
            <w:pPr>
              <w:pStyle w:val="ListParagraph"/>
              <w:numPr>
                <w:ilvl w:val="2"/>
                <w:numId w:val="3"/>
              </w:numPr>
              <w:rPr/>
            </w:pPr>
            <w:r w:rsidR="6E900108">
              <w:rPr/>
              <w:t>Kelsey Leonard – Indigenous prof in Faculty of Environment</w:t>
            </w:r>
          </w:p>
          <w:p w:rsidR="6E900108" w:rsidP="5A4F08CC" w:rsidRDefault="6E900108" w14:paraId="1B051128" w14:textId="610455D2">
            <w:pPr>
              <w:pStyle w:val="ListParagraph"/>
              <w:numPr>
                <w:ilvl w:val="3"/>
                <w:numId w:val="3"/>
              </w:numPr>
              <w:rPr/>
            </w:pPr>
            <w:r w:rsidR="6E900108">
              <w:rPr/>
              <w:t>Has famous TED talk on why water should have same rights as humans</w:t>
            </w:r>
          </w:p>
          <w:p w:rsidR="61B3EEF8" w:rsidP="5A4F08CC" w:rsidRDefault="61B3EEF8" w14:paraId="50F0412C" w14:textId="27E92171">
            <w:pPr>
              <w:pStyle w:val="ListParagraph"/>
              <w:numPr>
                <w:ilvl w:val="2"/>
                <w:numId w:val="3"/>
              </w:numPr>
              <w:rPr/>
            </w:pPr>
            <w:r w:rsidR="61B3EEF8">
              <w:rPr/>
              <w:t xml:space="preserve">Could </w:t>
            </w:r>
            <w:r w:rsidR="61B3EEF8">
              <w:rPr/>
              <w:t>look into</w:t>
            </w:r>
            <w:r w:rsidR="61B3EEF8">
              <w:rPr/>
              <w:t xml:space="preserve"> RARE, Rivers Institute for people </w:t>
            </w:r>
          </w:p>
          <w:p w:rsidR="61B3EEF8" w:rsidP="5A4F08CC" w:rsidRDefault="61B3EEF8" w14:paraId="199C1D7B" w14:textId="0890B730">
            <w:pPr>
              <w:pStyle w:val="ListParagraph"/>
              <w:numPr>
                <w:ilvl w:val="2"/>
                <w:numId w:val="3"/>
              </w:numPr>
              <w:rPr/>
            </w:pPr>
            <w:r w:rsidR="61B3EEF8">
              <w:rPr/>
              <w:t>Ideally have an academic, an industry, and an NGO panelist</w:t>
            </w:r>
          </w:p>
        </w:tc>
      </w:tr>
      <w:tr w:rsidR="5A4F08CC" w:rsidTr="0A9E0361" w14:paraId="2EEF57A6">
        <w:trPr>
          <w:trHeight w:val="300"/>
        </w:trPr>
        <w:tc>
          <w:tcPr>
            <w:tcW w:w="1020" w:type="dxa"/>
            <w:tcMar/>
          </w:tcPr>
          <w:p w:rsidR="3F3BF662" w:rsidP="5A4F08CC" w:rsidRDefault="3F3BF662" w14:paraId="3E44A684" w14:textId="447FC402">
            <w:pPr>
              <w:pStyle w:val="Normal"/>
            </w:pPr>
            <w:r w:rsidR="3F3BF662">
              <w:rPr/>
              <w:t>3:58pm</w:t>
            </w:r>
          </w:p>
        </w:tc>
        <w:tc>
          <w:tcPr>
            <w:tcW w:w="8340" w:type="dxa"/>
            <w:tcMar/>
          </w:tcPr>
          <w:p w:rsidR="079B9B5D" w:rsidP="5A4F08CC" w:rsidRDefault="079B9B5D" w14:paraId="6162D04F" w14:textId="16B7D997">
            <w:pPr>
              <w:pStyle w:val="ListParagraph"/>
              <w:numPr>
                <w:ilvl w:val="0"/>
                <w:numId w:val="5"/>
              </w:numPr>
              <w:rPr/>
            </w:pPr>
            <w:r w:rsidR="079B9B5D">
              <w:rPr/>
              <w:t>Website</w:t>
            </w:r>
          </w:p>
          <w:p w:rsidR="079B9B5D" w:rsidP="5A4F08CC" w:rsidRDefault="079B9B5D" w14:paraId="5872336F" w14:textId="65E0407E">
            <w:pPr>
              <w:pStyle w:val="ListParagraph"/>
              <w:numPr>
                <w:ilvl w:val="1"/>
                <w:numId w:val="5"/>
              </w:numPr>
              <w:rPr/>
            </w:pPr>
            <w:r w:rsidR="079B9B5D">
              <w:rPr/>
              <w:t xml:space="preserve">Reach out to Kitty about it because she said they have been able to create website through UW Biology webpage </w:t>
            </w:r>
          </w:p>
          <w:p w:rsidR="16E8C9E8" w:rsidP="5A4F08CC" w:rsidRDefault="16E8C9E8" w14:paraId="79D7C8BC" w14:textId="3BC44980">
            <w:pPr>
              <w:pStyle w:val="ListParagraph"/>
              <w:numPr>
                <w:ilvl w:val="1"/>
                <w:numId w:val="5"/>
              </w:numPr>
              <w:rPr/>
            </w:pPr>
            <w:r w:rsidR="16E8C9E8">
              <w:rPr/>
              <w:t xml:space="preserve">With our own domain, could pass it forward each year </w:t>
            </w:r>
            <w:r w:rsidR="16E8C9E8">
              <w:rPr/>
              <w:t>and also</w:t>
            </w:r>
            <w:r w:rsidR="16E8C9E8">
              <w:rPr/>
              <w:t xml:space="preserve"> have more flexibility </w:t>
            </w:r>
            <w:r w:rsidR="763B3C80">
              <w:rPr/>
              <w:t>in terms of site design</w:t>
            </w:r>
          </w:p>
        </w:tc>
      </w:tr>
      <w:tr w:rsidR="5A4F08CC" w:rsidTr="0A9E0361" w14:paraId="2579557D">
        <w:trPr>
          <w:trHeight w:val="300"/>
        </w:trPr>
        <w:tc>
          <w:tcPr>
            <w:tcW w:w="1020" w:type="dxa"/>
            <w:tcMar/>
          </w:tcPr>
          <w:p w:rsidR="1F0DB13B" w:rsidP="5A4F08CC" w:rsidRDefault="1F0DB13B" w14:paraId="2EBC89D3" w14:textId="715FD3B8">
            <w:pPr>
              <w:pStyle w:val="Normal"/>
            </w:pPr>
            <w:r w:rsidR="1F0DB13B">
              <w:rPr/>
              <w:t>4:07pm</w:t>
            </w:r>
          </w:p>
        </w:tc>
        <w:tc>
          <w:tcPr>
            <w:tcW w:w="8340" w:type="dxa"/>
            <w:tcMar/>
          </w:tcPr>
          <w:p w:rsidR="733428C2" w:rsidP="5A4F08CC" w:rsidRDefault="733428C2" w14:paraId="008A83A7" w14:textId="55F909D8">
            <w:pPr>
              <w:pStyle w:val="ListParagraph"/>
              <w:numPr>
                <w:ilvl w:val="0"/>
                <w:numId w:val="6"/>
              </w:numPr>
              <w:rPr/>
            </w:pPr>
            <w:r w:rsidR="733428C2">
              <w:rPr/>
              <w:t>Schedule/programs</w:t>
            </w:r>
          </w:p>
          <w:p w:rsidR="733428C2" w:rsidP="5A4F08CC" w:rsidRDefault="733428C2" w14:paraId="51810B08" w14:textId="4D7FD6D3">
            <w:pPr>
              <w:pStyle w:val="ListParagraph"/>
              <w:numPr>
                <w:ilvl w:val="1"/>
                <w:numId w:val="6"/>
              </w:numPr>
              <w:rPr/>
            </w:pPr>
            <w:r w:rsidR="733428C2">
              <w:rPr/>
              <w:t>*See actionable items -</w:t>
            </w:r>
          </w:p>
          <w:p w:rsidR="733428C2" w:rsidP="5A4F08CC" w:rsidRDefault="733428C2" w14:paraId="446D0B33" w14:textId="1130A778">
            <w:pPr>
              <w:pStyle w:val="ListParagraph"/>
              <w:numPr>
                <w:ilvl w:val="2"/>
                <w:numId w:val="6"/>
              </w:numPr>
              <w:rPr/>
            </w:pPr>
            <w:r w:rsidRPr="5A4F08CC" w:rsidR="733428C2">
              <w:rPr>
                <w:i w:val="1"/>
                <w:iCs w:val="1"/>
              </w:rPr>
              <w:t>To do</w:t>
            </w:r>
            <w:r w:rsidRPr="5A4F08CC" w:rsidR="733428C2">
              <w:rPr>
                <w:i w:val="0"/>
                <w:iCs w:val="0"/>
              </w:rPr>
              <w:t>: start thinking about a schedule for each day of the conference, sooner rather than later</w:t>
            </w:r>
          </w:p>
          <w:p w:rsidR="733428C2" w:rsidP="5A4F08CC" w:rsidRDefault="733428C2" w14:paraId="4A554D3B" w14:textId="3ECDF5F5">
            <w:pPr>
              <w:pStyle w:val="ListParagraph"/>
              <w:numPr>
                <w:ilvl w:val="2"/>
                <w:numId w:val="6"/>
              </w:numPr>
              <w:rPr/>
            </w:pPr>
            <w:r w:rsidRPr="5A4F08CC" w:rsidR="733428C2">
              <w:rPr>
                <w:i w:val="0"/>
                <w:iCs w:val="0"/>
              </w:rPr>
              <w:t>Excursions too</w:t>
            </w:r>
          </w:p>
          <w:p w:rsidR="5CA6019C" w:rsidP="5A4F08CC" w:rsidRDefault="5CA6019C" w14:paraId="58C14D6D" w14:textId="74F8D33D">
            <w:pPr>
              <w:pStyle w:val="ListParagraph"/>
              <w:numPr>
                <w:ilvl w:val="1"/>
                <w:numId w:val="6"/>
              </w:numPr>
              <w:rPr/>
            </w:pPr>
            <w:r w:rsidRPr="5A4F08CC" w:rsidR="5CA6019C">
              <w:rPr>
                <w:i w:val="0"/>
                <w:iCs w:val="0"/>
              </w:rPr>
              <w:t>Figure out what to do with poster sessions, speed talks, and regular (15min) talks</w:t>
            </w:r>
          </w:p>
          <w:p w:rsidR="5A4F08CC" w:rsidP="5A4F08CC" w:rsidRDefault="5A4F08CC" w14:paraId="67552B60" w14:textId="32B8ACBB">
            <w:pPr>
              <w:pStyle w:val="ListParagraph"/>
              <w:numPr>
                <w:ilvl w:val="1"/>
                <w:numId w:val="6"/>
              </w:numPr>
              <w:rPr/>
            </w:pPr>
          </w:p>
        </w:tc>
      </w:tr>
      <w:tr w:rsidR="5A4F08CC" w:rsidTr="0A9E0361" w14:paraId="255C3ED0">
        <w:trPr>
          <w:trHeight w:val="300"/>
        </w:trPr>
        <w:tc>
          <w:tcPr>
            <w:tcW w:w="1020" w:type="dxa"/>
            <w:tcMar/>
          </w:tcPr>
          <w:p w:rsidR="50DC7DAB" w:rsidP="5A4F08CC" w:rsidRDefault="50DC7DAB" w14:paraId="57AC210D" w14:textId="531EEA8A">
            <w:pPr>
              <w:pStyle w:val="Normal"/>
            </w:pPr>
            <w:r w:rsidR="50DC7DAB">
              <w:rPr/>
              <w:t>4:1</w:t>
            </w:r>
            <w:r w:rsidR="42FB4DEB">
              <w:rPr/>
              <w:t>9</w:t>
            </w:r>
            <w:r w:rsidR="50DC7DAB">
              <w:rPr/>
              <w:t>pm</w:t>
            </w:r>
          </w:p>
        </w:tc>
        <w:tc>
          <w:tcPr>
            <w:tcW w:w="8340" w:type="dxa"/>
            <w:tcMar/>
          </w:tcPr>
          <w:p w:rsidR="31B8A598" w:rsidP="5A4F08CC" w:rsidRDefault="31B8A598" w14:paraId="392FB35C" w14:textId="67BCDFC8">
            <w:pPr>
              <w:pStyle w:val="ListParagraph"/>
              <w:numPr>
                <w:ilvl w:val="0"/>
                <w:numId w:val="7"/>
              </w:numPr>
              <w:rPr/>
            </w:pPr>
            <w:r w:rsidR="31B8A598">
              <w:rPr/>
              <w:t>Money!</w:t>
            </w:r>
          </w:p>
          <w:p w:rsidR="31B8A598" w:rsidP="5A4F08CC" w:rsidRDefault="31B8A598" w14:paraId="70D28CF4" w14:textId="5CAC6D48">
            <w:pPr>
              <w:pStyle w:val="ListParagraph"/>
              <w:numPr>
                <w:ilvl w:val="1"/>
                <w:numId w:val="7"/>
              </w:numPr>
              <w:rPr/>
            </w:pPr>
            <w:r w:rsidR="31B8A598">
              <w:rPr/>
              <w:t xml:space="preserve">**We need to </w:t>
            </w:r>
            <w:r w:rsidR="31B8A598">
              <w:rPr/>
              <w:t>determine</w:t>
            </w:r>
            <w:r w:rsidR="31B8A598">
              <w:rPr/>
              <w:t xml:space="preserve"> sponsorship/donation tiers/prizes/return-offering</w:t>
            </w:r>
          </w:p>
          <w:p w:rsidR="31B8A598" w:rsidP="5A4F08CC" w:rsidRDefault="31B8A598" w14:paraId="7755FEDC" w14:textId="6C804F8C">
            <w:pPr>
              <w:pStyle w:val="ListParagraph"/>
              <w:numPr>
                <w:ilvl w:val="2"/>
                <w:numId w:val="7"/>
              </w:numPr>
              <w:rPr/>
            </w:pPr>
            <w:r w:rsidR="31B8A598">
              <w:rPr/>
              <w:t>Issue with tiers: difference in how beneficial “benefits” are</w:t>
            </w:r>
          </w:p>
          <w:p w:rsidR="31B8A598" w:rsidP="5A4F08CC" w:rsidRDefault="31B8A598" w14:paraId="7F785B99" w14:textId="69967B09">
            <w:pPr>
              <w:pStyle w:val="ListParagraph"/>
              <w:numPr>
                <w:ilvl w:val="2"/>
                <w:numId w:val="7"/>
              </w:numPr>
              <w:rPr/>
            </w:pPr>
            <w:r w:rsidR="31B8A598">
              <w:rPr/>
              <w:t>Alternative: “if you give x amount of money, we will have a breakfast sponsored by you”</w:t>
            </w:r>
          </w:p>
          <w:p w:rsidR="2016BADA" w:rsidP="5A4F08CC" w:rsidRDefault="2016BADA" w14:paraId="3650281E" w14:textId="047B8DCB">
            <w:pPr>
              <w:pStyle w:val="ListParagraph"/>
              <w:numPr>
                <w:ilvl w:val="1"/>
                <w:numId w:val="7"/>
              </w:numPr>
              <w:rPr/>
            </w:pPr>
            <w:r w:rsidR="2016BADA">
              <w:rPr/>
              <w:t>Michela &amp; Lucas to meet with Dean of Environment, Postgrad &amp; postdoctoral affairs, others, to ask for more support</w:t>
            </w:r>
          </w:p>
          <w:p w:rsidR="2016BADA" w:rsidP="5A4F08CC" w:rsidRDefault="2016BADA" w14:paraId="02E6D202" w14:textId="48B368D1">
            <w:pPr>
              <w:pStyle w:val="ListParagraph"/>
              <w:numPr>
                <w:ilvl w:val="2"/>
                <w:numId w:val="7"/>
              </w:numPr>
              <w:rPr/>
            </w:pPr>
            <w:r w:rsidR="2016BADA">
              <w:rPr/>
              <w:t>(Aside: no tiers for University sponsorships)</w:t>
            </w:r>
          </w:p>
          <w:p w:rsidR="2016BADA" w:rsidP="5A4F08CC" w:rsidRDefault="2016BADA" w14:paraId="2AC556BA" w14:textId="1239EB85">
            <w:pPr>
              <w:pStyle w:val="ListParagraph"/>
              <w:numPr>
                <w:ilvl w:val="1"/>
                <w:numId w:val="7"/>
              </w:numPr>
              <w:rPr/>
            </w:pPr>
            <w:r w:rsidR="2016BADA">
              <w:rPr/>
              <w:t xml:space="preserve">Marla </w:t>
            </w:r>
            <w:r w:rsidR="2016BADA">
              <w:rPr/>
              <w:t>Socalowski</w:t>
            </w:r>
            <w:r w:rsidR="2016BADA">
              <w:rPr/>
              <w:t xml:space="preserve">? --&gt; Ecology &amp; Environment Biology Chair </w:t>
            </w:r>
            <w:r w:rsidR="2016BADA">
              <w:rPr/>
              <w:t>@</w:t>
            </w:r>
            <w:r w:rsidR="2016BADA">
              <w:rPr/>
              <w:t xml:space="preserve"> </w:t>
            </w:r>
            <w:r w:rsidR="2016BADA">
              <w:rPr/>
              <w:t>UofT</w:t>
            </w:r>
            <w:r w:rsidR="2016BADA">
              <w:rPr/>
              <w:t xml:space="preserve"> </w:t>
            </w:r>
          </w:p>
          <w:p w:rsidR="2016BADA" w:rsidP="5A4F08CC" w:rsidRDefault="2016BADA" w14:paraId="1ED57A8E" w14:textId="27F3B75E">
            <w:pPr>
              <w:pStyle w:val="ListParagraph"/>
              <w:numPr>
                <w:ilvl w:val="2"/>
                <w:numId w:val="7"/>
              </w:numPr>
              <w:rPr/>
            </w:pPr>
            <w:r w:rsidR="2016BADA">
              <w:rPr/>
              <w:t xml:space="preserve">Mattheus said that she likes to money drop on this </w:t>
            </w:r>
            <w:r w:rsidR="2016BADA">
              <w:rPr/>
              <w:t>schtuff</w:t>
            </w:r>
          </w:p>
          <w:p w:rsidR="2016BADA" w:rsidP="5A4F08CC" w:rsidRDefault="2016BADA" w14:paraId="15D0FFA8" w14:textId="6F2D7AF8">
            <w:pPr>
              <w:pStyle w:val="ListParagraph"/>
              <w:numPr>
                <w:ilvl w:val="1"/>
                <w:numId w:val="7"/>
              </w:numPr>
              <w:rPr/>
            </w:pPr>
            <w:r w:rsidR="2016BADA">
              <w:rPr/>
              <w:t>Michela to apply to Faculty of Science Foundation Award (Feb 1)</w:t>
            </w:r>
          </w:p>
        </w:tc>
      </w:tr>
      <w:tr w:rsidR="5A4F08CC" w:rsidTr="0A9E0361" w14:paraId="6565E747">
        <w:trPr>
          <w:trHeight w:val="300"/>
        </w:trPr>
        <w:tc>
          <w:tcPr>
            <w:tcW w:w="1020" w:type="dxa"/>
            <w:tcMar/>
          </w:tcPr>
          <w:p w:rsidR="4F0894CF" w:rsidP="5A4F08CC" w:rsidRDefault="4F0894CF" w14:paraId="10AA99C5" w14:textId="0F78B8C3">
            <w:pPr>
              <w:pStyle w:val="Normal"/>
            </w:pPr>
            <w:r w:rsidR="4F0894CF">
              <w:rPr/>
              <w:t>4:22pm</w:t>
            </w:r>
          </w:p>
        </w:tc>
        <w:tc>
          <w:tcPr>
            <w:tcW w:w="8340" w:type="dxa"/>
            <w:tcMar/>
          </w:tcPr>
          <w:p w:rsidR="4F0894CF" w:rsidP="5A4F08CC" w:rsidRDefault="4F0894CF" w14:paraId="0AF4D654" w14:textId="7FEA97E2">
            <w:pPr>
              <w:pStyle w:val="ListParagraph"/>
              <w:numPr>
                <w:ilvl w:val="0"/>
                <w:numId w:val="7"/>
              </w:numPr>
              <w:rPr/>
            </w:pPr>
            <w:r w:rsidR="4F0894CF">
              <w:rPr/>
              <w:t>“</w:t>
            </w:r>
            <w:r w:rsidR="4F0894CF">
              <w:rPr/>
              <w:t>Blrureuurereur</w:t>
            </w:r>
            <w:r w:rsidR="4F0894CF">
              <w:rPr/>
              <w:t xml:space="preserve"> retracted” - Michela Contursi, 2024</w:t>
            </w:r>
          </w:p>
        </w:tc>
      </w:tr>
    </w:tbl>
    <w:p w:rsidR="0A9E0361" w:rsidRDefault="0A9E0361" w14:paraId="1B72FBBA" w14:textId="57F283C2">
      <w:r>
        <w:br w:type="page"/>
      </w:r>
    </w:p>
    <w:p w:rsidR="0A8F4747" w:rsidP="0A9E0361" w:rsidRDefault="0A8F4747" w14:paraId="0699522A" w14:textId="4C17B278">
      <w:pPr>
        <w:pStyle w:val="Normal"/>
      </w:pPr>
      <w:r w:rsidR="0A8F4747">
        <w:rPr/>
        <w:t>Tiers for Sponsors</w:t>
      </w:r>
    </w:p>
    <w:p w:rsidR="0A8F4747" w:rsidP="0A9E0361" w:rsidRDefault="0A8F4747" w14:paraId="10CCF9A6" w14:textId="3DBB4006">
      <w:pPr>
        <w:pStyle w:val="Normal"/>
      </w:pPr>
      <w:r w:rsidR="0A8F4747">
        <w:rPr/>
        <w:t>Options not associated with $$:</w:t>
      </w:r>
    </w:p>
    <w:p w:rsidR="0A8F4747" w:rsidP="0A9E0361" w:rsidRDefault="0A8F4747" w14:paraId="70D57A98" w14:textId="13EC1237">
      <w:pPr>
        <w:pStyle w:val="ListParagraph"/>
        <w:numPr>
          <w:ilvl w:val="0"/>
          <w:numId w:val="8"/>
        </w:numPr>
        <w:rPr/>
      </w:pPr>
      <w:r w:rsidR="0A8F4747">
        <w:rPr/>
        <w:t>Name in the program</w:t>
      </w:r>
    </w:p>
    <w:p w:rsidR="0A8F4747" w:rsidP="0A9E0361" w:rsidRDefault="0A8F4747" w14:paraId="03541A92" w14:textId="4CAF3645">
      <w:pPr>
        <w:pStyle w:val="ListParagraph"/>
        <w:numPr>
          <w:ilvl w:val="0"/>
          <w:numId w:val="8"/>
        </w:numPr>
        <w:rPr/>
      </w:pPr>
      <w:r w:rsidR="0A8F4747">
        <w:rPr/>
        <w:t>Blurb in the program</w:t>
      </w:r>
    </w:p>
    <w:p w:rsidR="0A8F4747" w:rsidP="0A9E0361" w:rsidRDefault="0A8F4747" w14:paraId="43A9A0F8" w14:textId="5414FCBD">
      <w:pPr>
        <w:pStyle w:val="ListParagraph"/>
        <w:numPr>
          <w:ilvl w:val="0"/>
          <w:numId w:val="8"/>
        </w:numPr>
        <w:rPr/>
      </w:pPr>
      <w:r w:rsidR="0A8F4747">
        <w:rPr/>
        <w:t>Sponsor a meal (breakfast, lunch)</w:t>
      </w:r>
    </w:p>
    <w:p w:rsidR="0A8F4747" w:rsidP="0A9E0361" w:rsidRDefault="0A8F4747" w14:paraId="20749D2B" w14:textId="4B6AF272">
      <w:pPr>
        <w:pStyle w:val="ListParagraph"/>
        <w:numPr>
          <w:ilvl w:val="0"/>
          <w:numId w:val="8"/>
        </w:numPr>
        <w:rPr/>
      </w:pPr>
      <w:r w:rsidR="0A8F4747">
        <w:rPr/>
        <w:t>Sponsor a coffee break</w:t>
      </w:r>
    </w:p>
    <w:p w:rsidR="0A8F4747" w:rsidP="0A9E0361" w:rsidRDefault="0A8F4747" w14:paraId="26C6A369" w14:textId="6BEFEC1C">
      <w:pPr>
        <w:pStyle w:val="ListParagraph"/>
        <w:numPr>
          <w:ilvl w:val="0"/>
          <w:numId w:val="8"/>
        </w:numPr>
        <w:rPr/>
      </w:pPr>
      <w:r w:rsidR="0A8F4747">
        <w:rPr/>
        <w:t>Sponsor prize $$ for best stu</w:t>
      </w:r>
      <w:r w:rsidR="0A8F4747">
        <w:rPr/>
        <w:t>dent presen</w:t>
      </w:r>
      <w:r w:rsidR="0A8F4747">
        <w:rPr/>
        <w:t>tations</w:t>
      </w:r>
    </w:p>
    <w:p w:rsidR="440C210A" w:rsidP="0A9E0361" w:rsidRDefault="440C210A" w14:paraId="45C86831" w14:textId="2A206581">
      <w:pPr>
        <w:pStyle w:val="ListParagraph"/>
        <w:numPr>
          <w:ilvl w:val="0"/>
          <w:numId w:val="8"/>
        </w:numPr>
        <w:rPr/>
      </w:pPr>
      <w:r w:rsidR="440C210A">
        <w:rPr/>
        <w:t>Can have a display booth during the conference</w:t>
      </w:r>
    </w:p>
    <w:p w:rsidR="0A8F4747" w:rsidP="0A9E0361" w:rsidRDefault="0A8F4747" w14:paraId="75863ECF" w14:textId="0D560A1E">
      <w:pPr>
        <w:pStyle w:val="Normal"/>
      </w:pPr>
      <w:r w:rsidR="0A8F4747">
        <w:rPr/>
        <w:t>Tiers</w:t>
      </w:r>
      <w:r w:rsidR="2C852C95">
        <w:rPr/>
        <w:t xml:space="preserve"> (with different options)</w:t>
      </w:r>
      <w:r w:rsidR="0A8F4747">
        <w:rPr/>
        <w:t>:</w:t>
      </w:r>
    </w:p>
    <w:p w:rsidR="0A8F4747" w:rsidP="0A9E0361" w:rsidRDefault="0A8F4747" w14:paraId="1973303A" w14:textId="3A592F39">
      <w:pPr>
        <w:pStyle w:val="Normal"/>
      </w:pPr>
      <w:r w:rsidR="0A8F4747">
        <w:rPr/>
        <w:t>Up to $499</w:t>
      </w:r>
      <w:r w:rsidR="18A6B8B0">
        <w:rPr/>
        <w:t xml:space="preserve"> (bronze sponsor)</w:t>
      </w:r>
      <w:r w:rsidR="0A8F4747">
        <w:rPr/>
        <w:t xml:space="preserve"> --&gt; </w:t>
      </w:r>
      <w:r w:rsidR="159F461C">
        <w:rPr/>
        <w:t>name in program</w:t>
      </w:r>
      <w:r w:rsidR="617F46B2">
        <w:rPr/>
        <w:t xml:space="preserve"> (default)</w:t>
      </w:r>
    </w:p>
    <w:p w:rsidR="68FDE97E" w:rsidP="0A9E0361" w:rsidRDefault="68FDE97E" w14:paraId="57D6C2B6" w14:textId="0627768E">
      <w:pPr>
        <w:pStyle w:val="Normal"/>
      </w:pPr>
      <w:r w:rsidR="68FDE97E">
        <w:rPr/>
        <w:t>$500 - $999 (silver sponsor) --&gt; name in program + blurb in program</w:t>
      </w:r>
      <w:r w:rsidR="67245B6B">
        <w:rPr/>
        <w:t xml:space="preserve"> (default)</w:t>
      </w:r>
      <w:r w:rsidR="68FDE97E">
        <w:rPr/>
        <w:t>, sponsor a coffee break</w:t>
      </w:r>
    </w:p>
    <w:p w:rsidR="68FDE97E" w:rsidP="0A9E0361" w:rsidRDefault="68FDE97E" w14:paraId="481ACD02" w14:textId="0CB3E47C">
      <w:pPr>
        <w:pStyle w:val="Normal"/>
      </w:pPr>
      <w:r w:rsidR="68FDE97E">
        <w:rPr/>
        <w:t>$1000 – $1499 (gold sponsor) --&gt; name in program + blurb in program</w:t>
      </w:r>
      <w:r w:rsidR="324F8ACC">
        <w:rPr/>
        <w:t xml:space="preserve"> (default)</w:t>
      </w:r>
      <w:r w:rsidR="68FDE97E">
        <w:rPr/>
        <w:t>, sponsor</w:t>
      </w:r>
      <w:r w:rsidR="5B30B659">
        <w:rPr/>
        <w:t xml:space="preserve"> all coffee breaks in a day of the conference, sponsor a breakfast, sponsor a lunch</w:t>
      </w:r>
    </w:p>
    <w:p w:rsidR="5B30B659" w:rsidP="0A9E0361" w:rsidRDefault="5B30B659" w14:paraId="22B34385" w14:textId="381B2079">
      <w:pPr>
        <w:pStyle w:val="Normal"/>
      </w:pPr>
      <w:r w:rsidR="5B30B659">
        <w:rPr/>
        <w:t>$1500 - $</w:t>
      </w:r>
      <w:r w:rsidR="0F2D842E">
        <w:rPr/>
        <w:t>4999</w:t>
      </w:r>
      <w:r w:rsidR="5B30B659">
        <w:rPr/>
        <w:t xml:space="preserve"> (</w:t>
      </w:r>
      <w:r w:rsidR="3E5B2768">
        <w:rPr/>
        <w:t>platinum</w:t>
      </w:r>
      <w:r w:rsidR="5B30B659">
        <w:rPr/>
        <w:t xml:space="preserve"> sponsor) --&gt; </w:t>
      </w:r>
      <w:r w:rsidR="6C596FD1">
        <w:rPr/>
        <w:t xml:space="preserve">name in program + blurb in program (default), </w:t>
      </w:r>
      <w:r w:rsidR="5B30B659">
        <w:rPr/>
        <w:t>sponsor all breakfasts, sponsor all coffee breaks</w:t>
      </w:r>
      <w:r w:rsidR="5535EB9E">
        <w:rPr/>
        <w:t>, send a representative for a booth</w:t>
      </w:r>
      <w:r w:rsidR="2F235C27">
        <w:rPr/>
        <w:t>/can have a display booth</w:t>
      </w:r>
      <w:r w:rsidR="28BCC5C3">
        <w:rPr/>
        <w:t>, sponsor student prizes for best presentations</w:t>
      </w:r>
    </w:p>
    <w:p w:rsidR="1AF1B56A" w:rsidP="0A9E0361" w:rsidRDefault="1AF1B56A" w14:paraId="5F909D1A" w14:textId="765CC3CB">
      <w:pPr>
        <w:pStyle w:val="Normal"/>
      </w:pPr>
      <w:r w:rsidR="1AF1B56A">
        <w:rPr/>
        <w:t>$</w:t>
      </w:r>
      <w:r w:rsidR="3C240C3B">
        <w:rPr/>
        <w:t xml:space="preserve">5000+ (diamond sponsor) --&gt; </w:t>
      </w:r>
      <w:r w:rsidR="11F5B918">
        <w:rPr/>
        <w:t xml:space="preserve">sponsor </w:t>
      </w:r>
      <w:r w:rsidR="3E6448D0">
        <w:rPr/>
        <w:t xml:space="preserve">opening + </w:t>
      </w:r>
      <w:r w:rsidR="11F5B918">
        <w:rPr/>
        <w:t>closing ceremonies, sponsor banquet dinner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151b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3b9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5d0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69c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c18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d18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3d8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484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58A0F"/>
    <w:rsid w:val="00DE0860"/>
    <w:rsid w:val="00F87E50"/>
    <w:rsid w:val="01039D9C"/>
    <w:rsid w:val="018F29A9"/>
    <w:rsid w:val="01ED3E75"/>
    <w:rsid w:val="03FA5526"/>
    <w:rsid w:val="04A0B05B"/>
    <w:rsid w:val="056ADBCA"/>
    <w:rsid w:val="06463611"/>
    <w:rsid w:val="079B9B5D"/>
    <w:rsid w:val="07E20672"/>
    <w:rsid w:val="084C2740"/>
    <w:rsid w:val="0904F1F6"/>
    <w:rsid w:val="0A3C22D9"/>
    <w:rsid w:val="0A814B5C"/>
    <w:rsid w:val="0A8F4747"/>
    <w:rsid w:val="0A9E0361"/>
    <w:rsid w:val="0AA0C257"/>
    <w:rsid w:val="0C11FCB3"/>
    <w:rsid w:val="0C5AB248"/>
    <w:rsid w:val="0D66A50A"/>
    <w:rsid w:val="0D66A50A"/>
    <w:rsid w:val="0D93A28C"/>
    <w:rsid w:val="0F02756B"/>
    <w:rsid w:val="0F2D842E"/>
    <w:rsid w:val="0F74370B"/>
    <w:rsid w:val="10C69350"/>
    <w:rsid w:val="1116CD09"/>
    <w:rsid w:val="11F5B918"/>
    <w:rsid w:val="12B29D6A"/>
    <w:rsid w:val="1307D216"/>
    <w:rsid w:val="131CFE64"/>
    <w:rsid w:val="144DFD91"/>
    <w:rsid w:val="159F461C"/>
    <w:rsid w:val="16E8C9E8"/>
    <w:rsid w:val="175E6DE0"/>
    <w:rsid w:val="17DB4339"/>
    <w:rsid w:val="18A6B8B0"/>
    <w:rsid w:val="1AF1B56A"/>
    <w:rsid w:val="1B5A6AA0"/>
    <w:rsid w:val="1EB7E6A2"/>
    <w:rsid w:val="1F0DB13B"/>
    <w:rsid w:val="1FFDDACD"/>
    <w:rsid w:val="2016BADA"/>
    <w:rsid w:val="22036395"/>
    <w:rsid w:val="22120CC2"/>
    <w:rsid w:val="22200B7E"/>
    <w:rsid w:val="24C6A4EE"/>
    <w:rsid w:val="26D436EF"/>
    <w:rsid w:val="28BCC5C3"/>
    <w:rsid w:val="298E0C45"/>
    <w:rsid w:val="2A0BD7B1"/>
    <w:rsid w:val="2A0BD7B1"/>
    <w:rsid w:val="2A155FD5"/>
    <w:rsid w:val="2B29DCA6"/>
    <w:rsid w:val="2C12DEE8"/>
    <w:rsid w:val="2C852C95"/>
    <w:rsid w:val="2D4D0097"/>
    <w:rsid w:val="2E5BBBEC"/>
    <w:rsid w:val="2F235C27"/>
    <w:rsid w:val="307B1935"/>
    <w:rsid w:val="307B1935"/>
    <w:rsid w:val="308CC0B5"/>
    <w:rsid w:val="31991E2A"/>
    <w:rsid w:val="31B8A598"/>
    <w:rsid w:val="324F8ACC"/>
    <w:rsid w:val="32E50089"/>
    <w:rsid w:val="32F31ECA"/>
    <w:rsid w:val="3436C527"/>
    <w:rsid w:val="355A32E8"/>
    <w:rsid w:val="356031D8"/>
    <w:rsid w:val="35A098D1"/>
    <w:rsid w:val="35A098D1"/>
    <w:rsid w:val="36A2063A"/>
    <w:rsid w:val="37B43139"/>
    <w:rsid w:val="3B9B1FCC"/>
    <w:rsid w:val="3C21B3AB"/>
    <w:rsid w:val="3C240C3B"/>
    <w:rsid w:val="3DBD840C"/>
    <w:rsid w:val="3E5B2768"/>
    <w:rsid w:val="3E6448D0"/>
    <w:rsid w:val="3F3BF662"/>
    <w:rsid w:val="3F59546D"/>
    <w:rsid w:val="40992A85"/>
    <w:rsid w:val="41A0596A"/>
    <w:rsid w:val="41C1D2F9"/>
    <w:rsid w:val="41D70E6B"/>
    <w:rsid w:val="4234FAE6"/>
    <w:rsid w:val="42FB4DEB"/>
    <w:rsid w:val="4346FB10"/>
    <w:rsid w:val="43D0CB47"/>
    <w:rsid w:val="440C210A"/>
    <w:rsid w:val="442CC590"/>
    <w:rsid w:val="44AD007B"/>
    <w:rsid w:val="45F0A6D8"/>
    <w:rsid w:val="46DC7C45"/>
    <w:rsid w:val="4980719E"/>
    <w:rsid w:val="49A84FB4"/>
    <w:rsid w:val="49F7B84C"/>
    <w:rsid w:val="4A141D07"/>
    <w:rsid w:val="4A2C4ED3"/>
    <w:rsid w:val="4B2C3E04"/>
    <w:rsid w:val="4BA6C04E"/>
    <w:rsid w:val="4C2B8DC5"/>
    <w:rsid w:val="4D745A95"/>
    <w:rsid w:val="4E153DBF"/>
    <w:rsid w:val="4F0894CF"/>
    <w:rsid w:val="4F70A727"/>
    <w:rsid w:val="501427D8"/>
    <w:rsid w:val="50DC7DAB"/>
    <w:rsid w:val="51DFE449"/>
    <w:rsid w:val="52CA5D75"/>
    <w:rsid w:val="537BB4AA"/>
    <w:rsid w:val="55110A3F"/>
    <w:rsid w:val="5535EB9E"/>
    <w:rsid w:val="55DF8E9C"/>
    <w:rsid w:val="564DEBA5"/>
    <w:rsid w:val="56CBBE18"/>
    <w:rsid w:val="58678E79"/>
    <w:rsid w:val="59F3DBBC"/>
    <w:rsid w:val="5A4F08CC"/>
    <w:rsid w:val="5A6E6D77"/>
    <w:rsid w:val="5AB2FFBF"/>
    <w:rsid w:val="5B30B659"/>
    <w:rsid w:val="5CA6019C"/>
    <w:rsid w:val="5D9AB27F"/>
    <w:rsid w:val="5DEAA081"/>
    <w:rsid w:val="5F3682E0"/>
    <w:rsid w:val="5FADDEBE"/>
    <w:rsid w:val="60092FF0"/>
    <w:rsid w:val="617F46B2"/>
    <w:rsid w:val="61B3EEF8"/>
    <w:rsid w:val="6409F403"/>
    <w:rsid w:val="66611B12"/>
    <w:rsid w:val="67245B6B"/>
    <w:rsid w:val="67A413CC"/>
    <w:rsid w:val="68FDE97E"/>
    <w:rsid w:val="693FE42D"/>
    <w:rsid w:val="6A458A0F"/>
    <w:rsid w:val="6C596FD1"/>
    <w:rsid w:val="6D115478"/>
    <w:rsid w:val="6E135550"/>
    <w:rsid w:val="6E2890C2"/>
    <w:rsid w:val="6E7FF6C6"/>
    <w:rsid w:val="6E900108"/>
    <w:rsid w:val="6EDA9593"/>
    <w:rsid w:val="707E47E7"/>
    <w:rsid w:val="70967D00"/>
    <w:rsid w:val="7266644A"/>
    <w:rsid w:val="733428C2"/>
    <w:rsid w:val="763B3C80"/>
    <w:rsid w:val="77FE9EF3"/>
    <w:rsid w:val="781AF4C1"/>
    <w:rsid w:val="798417C3"/>
    <w:rsid w:val="7B69F3E7"/>
    <w:rsid w:val="7CBBB885"/>
    <w:rsid w:val="7D55B24A"/>
    <w:rsid w:val="7E5788E6"/>
    <w:rsid w:val="7EB5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8A0F"/>
  <w15:chartTrackingRefBased/>
  <w15:docId w15:val="{092C403D-E073-4DFD-B868-0A7D34D201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4f1c8d0b614a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2024-01-09T20:04:59.5337989Z</dcterms:created>
  <dcterms:modified xsi:type="dcterms:W3CDTF">2024-01-10T15:37:06.0372991Z</dcterms:modified>
  <dc:creator>Sepidar Golestaneh</dc:creator>
  <lastModifiedBy>Michela Contursi</lastModifiedBy>
</coreProperties>
</file>