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  <w:r>
        <w:rPr>
          <w:sz w:val="44"/>
          <w:szCs w:val="44"/>
        </w:rPr>
        <w:t xml:space="preserve"> - Template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:rsidR="00360377" w:rsidRDefault="00360377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377" w:rsidTr="0036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:rsidR="00360377" w:rsidRDefault="00360377" w:rsidP="0036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377" w:rsidTr="00360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:rsidR="00360377" w:rsidRDefault="00360377" w:rsidP="003603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60377" w:rsidRDefault="00360377"/>
    <w:p w:rsidR="00360377" w:rsidRDefault="00360377">
      <w:r>
        <w:t>Just leave a section blank if you don’t feel the question applies to your task.</w:t>
      </w:r>
      <w:bookmarkStart w:id="0" w:name="_GoBack"/>
      <w:bookmarkEnd w:id="0"/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360377" w:rsidRDefault="00360377" w:rsidP="00360377">
            <w:r>
              <w:t>Describe your role/task:</w:t>
            </w:r>
          </w:p>
        </w:tc>
      </w:tr>
    </w:tbl>
    <w:p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t>What did you wish you had known beforehand?</w:t>
            </w:r>
          </w:p>
        </w:tc>
        <w:tc>
          <w:tcPr>
            <w:tcW w:w="7247" w:type="dxa"/>
          </w:tcPr>
          <w:p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</w:t>
            </w:r>
            <w:r>
              <w:t>important info or decisions you may have to know in order to complete your task/role. For example, you can’t start fundraising until you have a budget.</w:t>
            </w:r>
          </w:p>
        </w:tc>
      </w:tr>
    </w:tbl>
    <w:p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Contacts</w:t>
            </w:r>
          </w:p>
        </w:tc>
        <w:tc>
          <w:tcPr>
            <w:tcW w:w="7247" w:type="dxa"/>
          </w:tcPr>
          <w:p w:rsidR="00360377" w:rsidRDefault="00360377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organization/companies/individuals you contacted to complete your task. Would you contact those individuals again? If not, why and do you have suggestions for may have been a better choice?</w:t>
            </w:r>
          </w:p>
        </w:tc>
      </w:tr>
    </w:tbl>
    <w:p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t>What worked?</w:t>
            </w:r>
          </w:p>
        </w:tc>
        <w:tc>
          <w:tcPr>
            <w:tcW w:w="7247" w:type="dxa"/>
          </w:tcPr>
          <w:p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</w:t>
            </w:r>
            <w:r>
              <w:t>things that made your task easier, or resulted in it being a success.</w:t>
            </w:r>
          </w:p>
        </w:tc>
      </w:tr>
    </w:tbl>
    <w:p w:rsidR="00E11072" w:rsidRDefault="00E11072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E11072">
            <w:r>
              <w:t xml:space="preserve">What </w:t>
            </w:r>
            <w:r>
              <w:t>didn’t work?</w:t>
            </w:r>
          </w:p>
        </w:tc>
        <w:tc>
          <w:tcPr>
            <w:tcW w:w="7247" w:type="dxa"/>
          </w:tcPr>
          <w:p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things that </w:t>
            </w:r>
            <w:r>
              <w:t>you would change or do differently to save yourself time/energy/$ if you had to do the task again.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t>Give a general timeline to completing the task.</w:t>
            </w:r>
          </w:p>
        </w:tc>
        <w:tc>
          <w:tcPr>
            <w:tcW w:w="7247" w:type="dxa"/>
          </w:tcPr>
          <w:p w:rsidR="00E11072" w:rsidRDefault="00E11072" w:rsidP="00E11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 general dates for around when milestones on your task were completed. You can make suggestions about if you thought you did this too late/too early.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lastRenderedPageBreak/>
              <w:t>Do you have any online accounts or account information to pass along?</w:t>
            </w:r>
          </w:p>
        </w:tc>
        <w:tc>
          <w:tcPr>
            <w:tcW w:w="7247" w:type="dxa"/>
          </w:tcPr>
          <w:p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 id and passwords for account you may have used and the next group could take over (Facebook, Twitter, etc.).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t>Future Goals</w:t>
            </w:r>
          </w:p>
        </w:tc>
        <w:tc>
          <w:tcPr>
            <w:tcW w:w="7247" w:type="dxa"/>
          </w:tcPr>
          <w:p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could do this task over again, what do you think are reasonable goals that would be achievable?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E11072" w:rsidTr="00B9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11072" w:rsidRDefault="00E11072" w:rsidP="00B91C80">
            <w:r>
              <w:t>Other comments</w:t>
            </w:r>
          </w:p>
        </w:tc>
        <w:tc>
          <w:tcPr>
            <w:tcW w:w="7247" w:type="dxa"/>
          </w:tcPr>
          <w:p w:rsidR="00E11072" w:rsidRDefault="00E11072" w:rsidP="00B9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 any other useful information that the previous questions may not have answered.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360377" w:rsidRDefault="00360377" w:rsidP="00360377"/>
    <w:sectPr w:rsidR="00360377" w:rsidSect="00E62A7D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7"/>
    <w:rsid w:val="001060E1"/>
    <w:rsid w:val="00235D90"/>
    <w:rsid w:val="00282B07"/>
    <w:rsid w:val="00360377"/>
    <w:rsid w:val="003D7DF8"/>
    <w:rsid w:val="00485C99"/>
    <w:rsid w:val="005C0E9E"/>
    <w:rsid w:val="006A56E6"/>
    <w:rsid w:val="007111D7"/>
    <w:rsid w:val="00754866"/>
    <w:rsid w:val="008C687F"/>
    <w:rsid w:val="00924F63"/>
    <w:rsid w:val="00994493"/>
    <w:rsid w:val="00AD24EC"/>
    <w:rsid w:val="00B701BE"/>
    <w:rsid w:val="00BA4F17"/>
    <w:rsid w:val="00C40CF7"/>
    <w:rsid w:val="00D26039"/>
    <w:rsid w:val="00E11072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91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Tara Farrell</cp:lastModifiedBy>
  <cp:revision>1</cp:revision>
  <dcterms:created xsi:type="dcterms:W3CDTF">2013-05-09T17:28:00Z</dcterms:created>
  <dcterms:modified xsi:type="dcterms:W3CDTF">2013-05-09T17:54:00Z</dcterms:modified>
</cp:coreProperties>
</file>