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370208" w14:textId="77777777" w:rsidR="002D27BA" w:rsidRPr="00AF5E05" w:rsidRDefault="002D27BA" w:rsidP="002D27BA">
      <w:pPr>
        <w:rPr>
          <w:rFonts w:ascii="Times New Roman" w:eastAsia="Times New Roman" w:hAnsi="Times New Roman" w:cs="Times New Roman"/>
          <w:b/>
          <w:color w:val="000000"/>
        </w:rPr>
      </w:pPr>
      <w:r w:rsidRPr="002D27BA">
        <w:rPr>
          <w:rFonts w:ascii="Times New Roman" w:eastAsia="Times New Roman" w:hAnsi="Times New Roman" w:cs="Times New Roman"/>
          <w:b/>
          <w:color w:val="000000"/>
        </w:rPr>
        <w:t xml:space="preserve">The influence of physiological traits on climatic niche occupancy and competitive ability in the </w:t>
      </w:r>
      <w:proofErr w:type="spellStart"/>
      <w:r w:rsidRPr="002D27BA">
        <w:rPr>
          <w:rFonts w:ascii="Times New Roman" w:eastAsia="Times New Roman" w:hAnsi="Times New Roman" w:cs="Times New Roman"/>
          <w:b/>
          <w:color w:val="000000"/>
        </w:rPr>
        <w:t>polyploid</w:t>
      </w:r>
      <w:proofErr w:type="spellEnd"/>
      <w:r w:rsidRPr="002D27BA">
        <w:rPr>
          <w:rFonts w:ascii="Times New Roman" w:eastAsia="Times New Roman" w:hAnsi="Times New Roman" w:cs="Times New Roman"/>
          <w:b/>
          <w:color w:val="000000"/>
        </w:rPr>
        <w:t xml:space="preserve"> plant, </w:t>
      </w:r>
      <w:proofErr w:type="spellStart"/>
      <w:r w:rsidRPr="002D27BA">
        <w:rPr>
          <w:rFonts w:ascii="Times New Roman" w:eastAsia="Times New Roman" w:hAnsi="Times New Roman" w:cs="Times New Roman"/>
          <w:b/>
          <w:i/>
          <w:color w:val="000000"/>
        </w:rPr>
        <w:t>Chamerion</w:t>
      </w:r>
      <w:proofErr w:type="spellEnd"/>
      <w:r w:rsidRPr="002D27BA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 w:rsidRPr="002D27BA">
        <w:rPr>
          <w:rFonts w:ascii="Times New Roman" w:eastAsia="Times New Roman" w:hAnsi="Times New Roman" w:cs="Times New Roman"/>
          <w:b/>
          <w:i/>
          <w:color w:val="000000"/>
        </w:rPr>
        <w:t>angustifolium</w:t>
      </w:r>
      <w:proofErr w:type="spellEnd"/>
      <w:r w:rsidRPr="002D27BA">
        <w:rPr>
          <w:rFonts w:ascii="Times New Roman" w:eastAsia="Times New Roman" w:hAnsi="Times New Roman" w:cs="Times New Roman"/>
          <w:b/>
          <w:color w:val="000000"/>
        </w:rPr>
        <w:t xml:space="preserve"> (</w:t>
      </w:r>
      <w:proofErr w:type="spellStart"/>
      <w:r w:rsidRPr="002D27BA">
        <w:rPr>
          <w:rFonts w:ascii="Times New Roman" w:eastAsia="Times New Roman" w:hAnsi="Times New Roman" w:cs="Times New Roman"/>
          <w:b/>
          <w:color w:val="000000"/>
        </w:rPr>
        <w:t>Onagraceae</w:t>
      </w:r>
      <w:proofErr w:type="spellEnd"/>
      <w:r w:rsidRPr="002D27BA"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7655BA9B" w14:textId="77777777" w:rsidR="00D87C47" w:rsidRPr="00AF5E05" w:rsidRDefault="00D87C47">
      <w:pPr>
        <w:rPr>
          <w:rFonts w:ascii="Times New Roman" w:hAnsi="Times New Roman" w:cs="Times New Roman"/>
        </w:rPr>
      </w:pPr>
    </w:p>
    <w:p w14:paraId="51E4B402" w14:textId="77777777" w:rsidR="002D27BA" w:rsidRPr="00AF5E05" w:rsidRDefault="002D27BA" w:rsidP="002D27BA">
      <w:pPr>
        <w:rPr>
          <w:rFonts w:ascii="Times New Roman" w:eastAsia="Times New Roman" w:hAnsi="Times New Roman" w:cs="Times New Roman"/>
          <w:color w:val="000000"/>
        </w:rPr>
      </w:pPr>
      <w:r w:rsidRPr="002D27BA">
        <w:rPr>
          <w:rFonts w:ascii="Times New Roman" w:eastAsia="Times New Roman" w:hAnsi="Times New Roman" w:cs="Times New Roman"/>
          <w:b/>
          <w:color w:val="000000"/>
        </w:rPr>
        <w:t>Ken A. Thompson</w:t>
      </w:r>
      <w:r w:rsidRPr="002D27BA">
        <w:rPr>
          <w:rFonts w:ascii="Times New Roman" w:eastAsia="Times New Roman" w:hAnsi="Times New Roman" w:cs="Times New Roman"/>
          <w:color w:val="000000"/>
        </w:rPr>
        <w:t xml:space="preserve">, University of Guelph (Presenter); </w:t>
      </w:r>
      <w:r w:rsidRPr="002D27BA">
        <w:rPr>
          <w:rFonts w:ascii="Times New Roman" w:eastAsia="Times New Roman" w:hAnsi="Times New Roman" w:cs="Times New Roman"/>
          <w:b/>
          <w:color w:val="000000"/>
        </w:rPr>
        <w:t>Brian C. Husband</w:t>
      </w:r>
      <w:r w:rsidRPr="002D27BA">
        <w:rPr>
          <w:rFonts w:ascii="Times New Roman" w:eastAsia="Times New Roman" w:hAnsi="Times New Roman" w:cs="Times New Roman"/>
          <w:color w:val="000000"/>
        </w:rPr>
        <w:t xml:space="preserve">, University of Guelph; </w:t>
      </w:r>
      <w:r w:rsidRPr="002D27BA">
        <w:rPr>
          <w:rFonts w:ascii="Times New Roman" w:eastAsia="Times New Roman" w:hAnsi="Times New Roman" w:cs="Times New Roman"/>
          <w:b/>
          <w:color w:val="000000"/>
        </w:rPr>
        <w:t xml:space="preserve">Hafiz </w:t>
      </w:r>
      <w:proofErr w:type="spellStart"/>
      <w:r w:rsidRPr="002D27BA">
        <w:rPr>
          <w:rFonts w:ascii="Times New Roman" w:eastAsia="Times New Roman" w:hAnsi="Times New Roman" w:cs="Times New Roman"/>
          <w:b/>
          <w:color w:val="000000"/>
        </w:rPr>
        <w:t>Maherali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>, University of Guelph</w:t>
      </w:r>
    </w:p>
    <w:p w14:paraId="4DDA998D" w14:textId="77777777" w:rsidR="002D27BA" w:rsidRPr="00AF5E05" w:rsidRDefault="002D27BA">
      <w:pPr>
        <w:rPr>
          <w:rFonts w:ascii="Times New Roman" w:hAnsi="Times New Roman" w:cs="Times New Roman"/>
        </w:rPr>
      </w:pPr>
      <w:bookmarkStart w:id="0" w:name="_GoBack"/>
      <w:bookmarkEnd w:id="0"/>
    </w:p>
    <w:p w14:paraId="5641947B" w14:textId="77777777" w:rsidR="002D27BA" w:rsidRPr="00AF5E05" w:rsidRDefault="002D27BA" w:rsidP="002D27BA">
      <w:pPr>
        <w:rPr>
          <w:rFonts w:ascii="Times New Roman" w:eastAsia="Times New Roman" w:hAnsi="Times New Roman" w:cs="Times New Roman"/>
          <w:color w:val="000000"/>
        </w:rPr>
      </w:pPr>
      <w:r w:rsidRPr="002D27BA">
        <w:rPr>
          <w:rFonts w:ascii="Times New Roman" w:eastAsia="Times New Roman" w:hAnsi="Times New Roman" w:cs="Times New Roman"/>
          <w:color w:val="000000"/>
        </w:rPr>
        <w:t xml:space="preserve">Polyploidy—the possession of more than two copies of each chromosome in the nucleus—has significant physiological consequences, but little is known about how the altered physiology of 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polyploids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influences their ecology. Here, we present results from two studies investigating how physiological traits influence (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) the climatic niche and (ii) competitive ability in </w:t>
      </w:r>
      <w:proofErr w:type="spellStart"/>
      <w:r w:rsidRPr="002D27BA">
        <w:rPr>
          <w:rFonts w:ascii="Times New Roman" w:eastAsia="Times New Roman" w:hAnsi="Times New Roman" w:cs="Times New Roman"/>
          <w:i/>
          <w:color w:val="000000"/>
        </w:rPr>
        <w:t>Chamerion</w:t>
      </w:r>
      <w:proofErr w:type="spellEnd"/>
      <w:r w:rsidRPr="002D27BA"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 w:rsidRPr="002D27BA">
        <w:rPr>
          <w:rFonts w:ascii="Times New Roman" w:eastAsia="Times New Roman" w:hAnsi="Times New Roman" w:cs="Times New Roman"/>
          <w:i/>
          <w:color w:val="000000"/>
        </w:rPr>
        <w:t>angustifolium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, a 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polyploid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plant. 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Tetraploid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</w:t>
      </w:r>
      <w:r w:rsidRPr="002D27BA">
        <w:rPr>
          <w:rFonts w:ascii="Times New Roman" w:eastAsia="Times New Roman" w:hAnsi="Times New Roman" w:cs="Times New Roman"/>
          <w:i/>
          <w:color w:val="000000"/>
        </w:rPr>
        <w:t xml:space="preserve">C. </w:t>
      </w:r>
      <w:proofErr w:type="spellStart"/>
      <w:r w:rsidRPr="002D27BA">
        <w:rPr>
          <w:rFonts w:ascii="Times New Roman" w:eastAsia="Times New Roman" w:hAnsi="Times New Roman" w:cs="Times New Roman"/>
          <w:i/>
          <w:color w:val="000000"/>
        </w:rPr>
        <w:t>angustifolium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have physiological adaptations to tolerate drought relative to diploids and</w:t>
      </w:r>
      <w:r w:rsidRPr="00AF5E05">
        <w:rPr>
          <w:rFonts w:ascii="Times New Roman" w:eastAsia="Times New Roman" w:hAnsi="Times New Roman" w:cs="Times New Roman"/>
          <w:color w:val="000000"/>
        </w:rPr>
        <w:t xml:space="preserve"> are less tolerant of freezing. </w:t>
      </w:r>
      <w:r w:rsidRPr="002D27BA">
        <w:rPr>
          <w:rFonts w:ascii="Times New Roman" w:eastAsia="Times New Roman" w:hAnsi="Times New Roman" w:cs="Times New Roman"/>
          <w:color w:val="000000"/>
        </w:rPr>
        <w:t xml:space="preserve">To investigate differences in the climatic niches of diploids and 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tetraploids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, we compiled a dataset of 134 </w:t>
      </w:r>
      <w:r w:rsidRPr="002D27BA">
        <w:rPr>
          <w:rFonts w:ascii="Times New Roman" w:eastAsia="Times New Roman" w:hAnsi="Times New Roman" w:cs="Times New Roman"/>
          <w:i/>
          <w:color w:val="000000"/>
        </w:rPr>
        <w:t xml:space="preserve">C. </w:t>
      </w:r>
      <w:proofErr w:type="spellStart"/>
      <w:r w:rsidRPr="002D27BA">
        <w:rPr>
          <w:rFonts w:ascii="Times New Roman" w:eastAsia="Times New Roman" w:hAnsi="Times New Roman" w:cs="Times New Roman"/>
          <w:i/>
          <w:color w:val="000000"/>
        </w:rPr>
        <w:t>angustifolium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populations of known 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ploidy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across North America. We extracted climate data associated with these populations and found that 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tetraploids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occupy a drier niche than diploids, while diploids occupy a colder niche than 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tetraploids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. Using ecological niche models, we demonstrate that the climatic niches of diploid and 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tetraploid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</w:t>
      </w:r>
      <w:r w:rsidRPr="002D27BA">
        <w:rPr>
          <w:rFonts w:ascii="Times New Roman" w:eastAsia="Times New Roman" w:hAnsi="Times New Roman" w:cs="Times New Roman"/>
          <w:i/>
          <w:color w:val="000000"/>
        </w:rPr>
        <w:t xml:space="preserve">C. </w:t>
      </w:r>
      <w:proofErr w:type="spellStart"/>
      <w:r w:rsidRPr="002D27BA">
        <w:rPr>
          <w:rFonts w:ascii="Times New Roman" w:eastAsia="Times New Roman" w:hAnsi="Times New Roman" w:cs="Times New Roman"/>
          <w:i/>
          <w:color w:val="000000"/>
        </w:rPr>
        <w:t>angustifolium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are very similar to their geographic distributions. </w:t>
      </w:r>
      <w:r w:rsidRPr="00AF5E05">
        <w:rPr>
          <w:rFonts w:ascii="Times New Roman" w:eastAsia="Times New Roman" w:hAnsi="Times New Roman" w:cs="Times New Roman"/>
          <w:color w:val="000000"/>
        </w:rPr>
        <w:t>To</w:t>
      </w:r>
      <w:r w:rsidRPr="002D27BA">
        <w:rPr>
          <w:rFonts w:ascii="Times New Roman" w:eastAsia="Times New Roman" w:hAnsi="Times New Roman" w:cs="Times New Roman"/>
          <w:color w:val="000000"/>
        </w:rPr>
        <w:t xml:space="preserve"> investigate differences in the competitive abilities of diploid and 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tetraploid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</w:t>
      </w:r>
      <w:r w:rsidRPr="002D27BA">
        <w:rPr>
          <w:rFonts w:ascii="Times New Roman" w:eastAsia="Times New Roman" w:hAnsi="Times New Roman" w:cs="Times New Roman"/>
          <w:i/>
          <w:color w:val="000000"/>
        </w:rPr>
        <w:t xml:space="preserve">C. </w:t>
      </w:r>
      <w:proofErr w:type="spellStart"/>
      <w:r w:rsidRPr="002D27BA">
        <w:rPr>
          <w:rFonts w:ascii="Times New Roman" w:eastAsia="Times New Roman" w:hAnsi="Times New Roman" w:cs="Times New Roman"/>
          <w:i/>
          <w:color w:val="000000"/>
        </w:rPr>
        <w:t>angustifolium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, we conducted a competition experiment in the greenhouse where we grew both 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cytotypes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together at different densities and relative proportions across a soil-moisture gradient. We found that 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cytotypes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did not differ in their competitive abilities across the soil-moisture gradient.</w:t>
      </w:r>
      <w:r w:rsidRPr="00AF5E05">
        <w:rPr>
          <w:rFonts w:ascii="Times New Roman" w:eastAsia="Times New Roman" w:hAnsi="Times New Roman" w:cs="Times New Roman"/>
          <w:color w:val="000000"/>
        </w:rPr>
        <w:t xml:space="preserve"> Co</w:t>
      </w:r>
      <w:r w:rsidRPr="002D27BA">
        <w:rPr>
          <w:rFonts w:ascii="Times New Roman" w:eastAsia="Times New Roman" w:hAnsi="Times New Roman" w:cs="Times New Roman"/>
          <w:color w:val="000000"/>
        </w:rPr>
        <w:t xml:space="preserve">llectively, our results suggest that physiology is at least partially responsible for differences in the realized climatic niches of diploid and 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tetraploid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</w:t>
      </w:r>
      <w:r w:rsidRPr="002D27BA">
        <w:rPr>
          <w:rFonts w:ascii="Times New Roman" w:eastAsia="Times New Roman" w:hAnsi="Times New Roman" w:cs="Times New Roman"/>
          <w:i/>
          <w:color w:val="000000"/>
        </w:rPr>
        <w:t xml:space="preserve">C. </w:t>
      </w:r>
      <w:proofErr w:type="spellStart"/>
      <w:r w:rsidRPr="002D27BA">
        <w:rPr>
          <w:rFonts w:ascii="Times New Roman" w:eastAsia="Times New Roman" w:hAnsi="Times New Roman" w:cs="Times New Roman"/>
          <w:i/>
          <w:color w:val="000000"/>
        </w:rPr>
        <w:t>angustifolium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, but do not enable </w:t>
      </w:r>
      <w:proofErr w:type="spellStart"/>
      <w:r w:rsidRPr="002D27BA">
        <w:rPr>
          <w:rFonts w:ascii="Times New Roman" w:eastAsia="Times New Roman" w:hAnsi="Times New Roman" w:cs="Times New Roman"/>
          <w:color w:val="000000"/>
        </w:rPr>
        <w:t>tetraploid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</w:t>
      </w:r>
      <w:r w:rsidRPr="002D27BA">
        <w:rPr>
          <w:rFonts w:ascii="Times New Roman" w:eastAsia="Times New Roman" w:hAnsi="Times New Roman" w:cs="Times New Roman"/>
          <w:i/>
          <w:color w:val="000000"/>
        </w:rPr>
        <w:t xml:space="preserve">C. </w:t>
      </w:r>
      <w:proofErr w:type="spellStart"/>
      <w:r w:rsidRPr="002D27BA">
        <w:rPr>
          <w:rFonts w:ascii="Times New Roman" w:eastAsia="Times New Roman" w:hAnsi="Times New Roman" w:cs="Times New Roman"/>
          <w:i/>
          <w:color w:val="000000"/>
        </w:rPr>
        <w:t>angustifolium</w:t>
      </w:r>
      <w:proofErr w:type="spellEnd"/>
      <w:r w:rsidRPr="002D27BA">
        <w:rPr>
          <w:rFonts w:ascii="Times New Roman" w:eastAsia="Times New Roman" w:hAnsi="Times New Roman" w:cs="Times New Roman"/>
          <w:color w:val="000000"/>
        </w:rPr>
        <w:t xml:space="preserve"> to outcompete diploids when water is limited.</w:t>
      </w:r>
    </w:p>
    <w:p w14:paraId="2CEA1FDB" w14:textId="77777777" w:rsidR="002D27BA" w:rsidRDefault="002D27BA"/>
    <w:sectPr w:rsidR="002D27BA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BA"/>
    <w:rsid w:val="001630A1"/>
    <w:rsid w:val="002D27BA"/>
    <w:rsid w:val="00532F58"/>
    <w:rsid w:val="00AF5E05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C807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1698</Characters>
  <Application>Microsoft Macintosh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2</cp:revision>
  <dcterms:created xsi:type="dcterms:W3CDTF">2014-03-04T16:35:00Z</dcterms:created>
  <dcterms:modified xsi:type="dcterms:W3CDTF">2014-03-04T16:37:00Z</dcterms:modified>
</cp:coreProperties>
</file>