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0F78" w:rsidRPr="00CC0F78" w:rsidRDefault="00CC0F78" w:rsidP="00CC0F78">
      <w:pPr>
        <w:rPr>
          <w:rFonts w:ascii="Times New Roman" w:eastAsia="Times New Roman" w:hAnsi="Times New Roman" w:cs="Times New Roman"/>
          <w:b/>
          <w:color w:val="000000"/>
        </w:rPr>
      </w:pPr>
      <w:bookmarkStart w:id="0" w:name="_GoBack"/>
      <w:r w:rsidRPr="00CC0F78">
        <w:rPr>
          <w:rFonts w:ascii="Times New Roman" w:eastAsia="Times New Roman" w:hAnsi="Times New Roman" w:cs="Times New Roman"/>
          <w:b/>
          <w:color w:val="000000"/>
        </w:rPr>
        <w:t xml:space="preserve">Assessing the potential of </w:t>
      </w:r>
      <w:proofErr w:type="spellStart"/>
      <w:r w:rsidRPr="00CC0F78">
        <w:rPr>
          <w:rFonts w:ascii="Times New Roman" w:eastAsia="Times New Roman" w:hAnsi="Times New Roman" w:cs="Times New Roman"/>
          <w:b/>
          <w:color w:val="000000"/>
        </w:rPr>
        <w:t>metabarcoding</w:t>
      </w:r>
      <w:proofErr w:type="spellEnd"/>
      <w:r w:rsidRPr="00CC0F78">
        <w:rPr>
          <w:rFonts w:ascii="Times New Roman" w:eastAsia="Times New Roman" w:hAnsi="Times New Roman" w:cs="Times New Roman"/>
          <w:b/>
          <w:color w:val="000000"/>
        </w:rPr>
        <w:t xml:space="preserve"> for measuring beta diversity using three plots of Costa Rican dry forest</w:t>
      </w:r>
    </w:p>
    <w:p w:rsidR="00CC0F78" w:rsidRPr="00CC0F78" w:rsidRDefault="00CC0F78" w:rsidP="00CC0F78">
      <w:pPr>
        <w:rPr>
          <w:rFonts w:ascii="Times New Roman" w:eastAsia="Times New Roman" w:hAnsi="Times New Roman" w:cs="Times New Roman"/>
          <w:color w:val="000000"/>
        </w:rPr>
      </w:pPr>
    </w:p>
    <w:p w:rsidR="00CC0F78" w:rsidRPr="00CC0F78" w:rsidRDefault="00CC0F78" w:rsidP="00CC0F78">
      <w:pPr>
        <w:rPr>
          <w:rFonts w:ascii="Times New Roman" w:eastAsia="Times New Roman" w:hAnsi="Times New Roman" w:cs="Times New Roman"/>
          <w:color w:val="000000"/>
        </w:rPr>
      </w:pPr>
      <w:r w:rsidRPr="00CC0F78">
        <w:rPr>
          <w:rFonts w:ascii="Times New Roman" w:eastAsia="Times New Roman" w:hAnsi="Times New Roman" w:cs="Times New Roman"/>
          <w:b/>
          <w:color w:val="000000"/>
        </w:rPr>
        <w:t>Lisa Ledger</w:t>
      </w:r>
      <w:r w:rsidRPr="00CC0F78">
        <w:rPr>
          <w:rFonts w:ascii="Times New Roman" w:eastAsia="Times New Roman" w:hAnsi="Times New Roman" w:cs="Times New Roman"/>
          <w:color w:val="000000"/>
        </w:rPr>
        <w:t xml:space="preserve">, University of Guelph; </w:t>
      </w:r>
      <w:proofErr w:type="spellStart"/>
      <w:r w:rsidRPr="00CC0F78">
        <w:rPr>
          <w:rFonts w:ascii="Times New Roman" w:eastAsia="Times New Roman" w:hAnsi="Times New Roman" w:cs="Times New Roman"/>
          <w:b/>
          <w:color w:val="000000"/>
        </w:rPr>
        <w:t>Shadi</w:t>
      </w:r>
      <w:proofErr w:type="spellEnd"/>
      <w:r w:rsidRPr="00CC0F78">
        <w:rPr>
          <w:rFonts w:ascii="Times New Roman" w:eastAsia="Times New Roman" w:hAnsi="Times New Roman" w:cs="Times New Roman"/>
          <w:b/>
          <w:color w:val="000000"/>
        </w:rPr>
        <w:t xml:space="preserve"> </w:t>
      </w:r>
      <w:proofErr w:type="spellStart"/>
      <w:r w:rsidRPr="00CC0F78">
        <w:rPr>
          <w:rFonts w:ascii="Times New Roman" w:eastAsia="Times New Roman" w:hAnsi="Times New Roman" w:cs="Times New Roman"/>
          <w:b/>
          <w:color w:val="000000"/>
        </w:rPr>
        <w:t>Shokralla</w:t>
      </w:r>
      <w:proofErr w:type="spellEnd"/>
      <w:r w:rsidRPr="00CC0F78">
        <w:rPr>
          <w:rFonts w:ascii="Times New Roman" w:eastAsia="Times New Roman" w:hAnsi="Times New Roman" w:cs="Times New Roman"/>
          <w:color w:val="000000"/>
        </w:rPr>
        <w:t xml:space="preserve">, University of Guelph; </w:t>
      </w:r>
      <w:r w:rsidRPr="00CC0F78">
        <w:rPr>
          <w:rFonts w:ascii="Times New Roman" w:eastAsia="Times New Roman" w:hAnsi="Times New Roman" w:cs="Times New Roman"/>
          <w:b/>
          <w:color w:val="000000"/>
        </w:rPr>
        <w:t>Joel F. Gibson</w:t>
      </w:r>
      <w:r w:rsidRPr="00CC0F78">
        <w:rPr>
          <w:rFonts w:ascii="Times New Roman" w:eastAsia="Times New Roman" w:hAnsi="Times New Roman" w:cs="Times New Roman"/>
          <w:color w:val="000000"/>
        </w:rPr>
        <w:t xml:space="preserve">, University of Guelph; </w:t>
      </w:r>
      <w:proofErr w:type="spellStart"/>
      <w:r w:rsidRPr="00CC0F78">
        <w:rPr>
          <w:rFonts w:ascii="Times New Roman" w:eastAsia="Times New Roman" w:hAnsi="Times New Roman" w:cs="Times New Roman"/>
          <w:b/>
          <w:color w:val="000000"/>
        </w:rPr>
        <w:t>Mehrdad</w:t>
      </w:r>
      <w:proofErr w:type="spellEnd"/>
      <w:r w:rsidRPr="00CC0F78">
        <w:rPr>
          <w:rFonts w:ascii="Times New Roman" w:eastAsia="Times New Roman" w:hAnsi="Times New Roman" w:cs="Times New Roman"/>
          <w:b/>
          <w:color w:val="000000"/>
        </w:rPr>
        <w:t xml:space="preserve"> </w:t>
      </w:r>
      <w:proofErr w:type="spellStart"/>
      <w:r w:rsidRPr="00CC0F78">
        <w:rPr>
          <w:rFonts w:ascii="Times New Roman" w:eastAsia="Times New Roman" w:hAnsi="Times New Roman" w:cs="Times New Roman"/>
          <w:b/>
          <w:color w:val="000000"/>
        </w:rPr>
        <w:t>Hajibabaei</w:t>
      </w:r>
      <w:proofErr w:type="spellEnd"/>
      <w:r w:rsidRPr="00CC0F78">
        <w:rPr>
          <w:rFonts w:ascii="Times New Roman" w:eastAsia="Times New Roman" w:hAnsi="Times New Roman" w:cs="Times New Roman"/>
          <w:color w:val="000000"/>
        </w:rPr>
        <w:t>, University of Guelph</w:t>
      </w:r>
    </w:p>
    <w:p w:rsidR="00CC0F78" w:rsidRPr="00CC0F78" w:rsidRDefault="00CC0F78" w:rsidP="00CC0F78">
      <w:pPr>
        <w:rPr>
          <w:rFonts w:ascii="Times New Roman" w:eastAsia="Times New Roman" w:hAnsi="Times New Roman" w:cs="Times New Roman"/>
          <w:color w:val="000000"/>
        </w:rPr>
      </w:pPr>
    </w:p>
    <w:p w:rsidR="00CC0F78" w:rsidRPr="00CC0F78" w:rsidRDefault="00CC0F78" w:rsidP="00CC0F78">
      <w:pPr>
        <w:rPr>
          <w:rFonts w:ascii="Times New Roman" w:eastAsia="Times New Roman" w:hAnsi="Times New Roman" w:cs="Times New Roman"/>
          <w:color w:val="000000"/>
        </w:rPr>
      </w:pPr>
      <w:r w:rsidRPr="00CC0F78">
        <w:rPr>
          <w:rFonts w:ascii="Times New Roman" w:eastAsia="Times New Roman" w:hAnsi="Times New Roman" w:cs="Times New Roman"/>
          <w:color w:val="000000"/>
        </w:rPr>
        <w:t xml:space="preserve">Can environmental </w:t>
      </w:r>
      <w:proofErr w:type="spellStart"/>
      <w:r w:rsidRPr="00CC0F78">
        <w:rPr>
          <w:rFonts w:ascii="Times New Roman" w:eastAsia="Times New Roman" w:hAnsi="Times New Roman" w:cs="Times New Roman"/>
          <w:color w:val="000000"/>
        </w:rPr>
        <w:t>metabarcoding</w:t>
      </w:r>
      <w:proofErr w:type="spellEnd"/>
      <w:r w:rsidRPr="00CC0F78">
        <w:rPr>
          <w:rFonts w:ascii="Times New Roman" w:eastAsia="Times New Roman" w:hAnsi="Times New Roman" w:cs="Times New Roman"/>
          <w:color w:val="000000"/>
        </w:rPr>
        <w:t xml:space="preserve"> find a place in the ecologist's toolkit for measuring beta diversity? Using </w:t>
      </w:r>
      <w:proofErr w:type="spellStart"/>
      <w:r w:rsidRPr="00CC0F78">
        <w:rPr>
          <w:rFonts w:ascii="Times New Roman" w:eastAsia="Times New Roman" w:hAnsi="Times New Roman" w:cs="Times New Roman"/>
          <w:color w:val="000000"/>
        </w:rPr>
        <w:t>Illumina</w:t>
      </w:r>
      <w:proofErr w:type="spellEnd"/>
      <w:r w:rsidRPr="00CC0F78">
        <w:rPr>
          <w:rFonts w:ascii="Times New Roman" w:eastAsia="Times New Roman" w:hAnsi="Times New Roman" w:cs="Times New Roman"/>
          <w:color w:val="000000"/>
        </w:rPr>
        <w:t xml:space="preserve"> </w:t>
      </w:r>
      <w:proofErr w:type="spellStart"/>
      <w:r w:rsidRPr="00CC0F78">
        <w:rPr>
          <w:rFonts w:ascii="Times New Roman" w:eastAsia="Times New Roman" w:hAnsi="Times New Roman" w:cs="Times New Roman"/>
          <w:color w:val="000000"/>
        </w:rPr>
        <w:t>MiSeq</w:t>
      </w:r>
      <w:proofErr w:type="spellEnd"/>
      <w:r w:rsidRPr="00CC0F78">
        <w:rPr>
          <w:rFonts w:ascii="Times New Roman" w:eastAsia="Times New Roman" w:hAnsi="Times New Roman" w:cs="Times New Roman"/>
          <w:color w:val="000000"/>
        </w:rPr>
        <w:t xml:space="preserve"> sequencing technology and the trap contents from a total of nine Malaise traps distributed across three plots of Costa Rican dry forest of varying successional age, we set out to answer this question. Through the use of multiple marker regions (COI and 16S) and multiple primer sets for each, we generated distribution patterns both within and between sites for terrestrial arthropods and their associated prokaryotes and concluded that </w:t>
      </w:r>
      <w:proofErr w:type="spellStart"/>
      <w:r w:rsidRPr="00CC0F78">
        <w:rPr>
          <w:rFonts w:ascii="Times New Roman" w:eastAsia="Times New Roman" w:hAnsi="Times New Roman" w:cs="Times New Roman"/>
          <w:color w:val="000000"/>
        </w:rPr>
        <w:t>metabarcoding</w:t>
      </w:r>
      <w:proofErr w:type="spellEnd"/>
      <w:r w:rsidRPr="00CC0F78">
        <w:rPr>
          <w:rFonts w:ascii="Times New Roman" w:eastAsia="Times New Roman" w:hAnsi="Times New Roman" w:cs="Times New Roman"/>
          <w:color w:val="000000"/>
        </w:rPr>
        <w:t xml:space="preserve"> on its own was both able to differentiate between sites and that observed beta diversity varied between the markers, and by extension the taxonomic groups they target. The addition of further marker regions (18S, </w:t>
      </w:r>
      <w:proofErr w:type="spellStart"/>
      <w:r w:rsidRPr="00CC0F78">
        <w:rPr>
          <w:rFonts w:ascii="Times New Roman" w:eastAsia="Times New Roman" w:hAnsi="Times New Roman" w:cs="Times New Roman"/>
          <w:color w:val="000000"/>
        </w:rPr>
        <w:t>rbcl</w:t>
      </w:r>
      <w:proofErr w:type="spellEnd"/>
      <w:r w:rsidRPr="00CC0F78">
        <w:rPr>
          <w:rFonts w:ascii="Times New Roman" w:eastAsia="Times New Roman" w:hAnsi="Times New Roman" w:cs="Times New Roman"/>
          <w:color w:val="000000"/>
        </w:rPr>
        <w:t>) in future is anticipated to further support these conclusions.</w:t>
      </w:r>
    </w:p>
    <w:bookmarkEnd w:id="0"/>
    <w:p w:rsidR="00CC0F78" w:rsidRPr="00CC0F78" w:rsidRDefault="00CC0F78" w:rsidP="00CC0F78">
      <w:pPr>
        <w:rPr>
          <w:rFonts w:ascii="Arial" w:eastAsia="Times New Roman" w:hAnsi="Arial" w:cs="Arial"/>
          <w:color w:val="000000"/>
          <w:sz w:val="20"/>
          <w:szCs w:val="20"/>
        </w:rPr>
      </w:pPr>
    </w:p>
    <w:p w:rsidR="00CC0F78" w:rsidRPr="00CC0F78" w:rsidRDefault="00CC0F78" w:rsidP="00CC0F78">
      <w:pPr>
        <w:rPr>
          <w:rFonts w:ascii="Arial" w:eastAsia="Times New Roman" w:hAnsi="Arial" w:cs="Arial"/>
          <w:color w:val="000000"/>
          <w:sz w:val="20"/>
          <w:szCs w:val="20"/>
        </w:rPr>
      </w:pPr>
    </w:p>
    <w:p w:rsidR="00D87C47" w:rsidRDefault="00D87C47"/>
    <w:sectPr w:rsidR="00D87C47" w:rsidSect="00532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F78"/>
    <w:rsid w:val="001630A1"/>
    <w:rsid w:val="00532F58"/>
    <w:rsid w:val="00CC0F78"/>
    <w:rsid w:val="00D87C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26A0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25284">
      <w:bodyDiv w:val="1"/>
      <w:marLeft w:val="0"/>
      <w:marRight w:val="0"/>
      <w:marTop w:val="0"/>
      <w:marBottom w:val="0"/>
      <w:divBdr>
        <w:top w:val="none" w:sz="0" w:space="0" w:color="auto"/>
        <w:left w:val="none" w:sz="0" w:space="0" w:color="auto"/>
        <w:bottom w:val="none" w:sz="0" w:space="0" w:color="auto"/>
        <w:right w:val="none" w:sz="0" w:space="0" w:color="auto"/>
      </w:divBdr>
    </w:div>
    <w:div w:id="1582910612">
      <w:bodyDiv w:val="1"/>
      <w:marLeft w:val="0"/>
      <w:marRight w:val="0"/>
      <w:marTop w:val="0"/>
      <w:marBottom w:val="0"/>
      <w:divBdr>
        <w:top w:val="none" w:sz="0" w:space="0" w:color="auto"/>
        <w:left w:val="none" w:sz="0" w:space="0" w:color="auto"/>
        <w:bottom w:val="none" w:sz="0" w:space="0" w:color="auto"/>
        <w:right w:val="none" w:sz="0" w:space="0" w:color="auto"/>
      </w:divBdr>
    </w:div>
    <w:div w:id="19581038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168</Words>
  <Characters>960</Characters>
  <Application>Microsoft Macintosh Word</Application>
  <DocSecurity>0</DocSecurity>
  <Lines>8</Lines>
  <Paragraphs>2</Paragraphs>
  <ScaleCrop>false</ScaleCrop>
  <Company/>
  <LinksUpToDate>false</LinksUpToDate>
  <CharactersWithSpaces>1126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Eisen</dc:creator>
  <cp:keywords/>
  <dc:description/>
  <cp:lastModifiedBy>Katherine Eisen</cp:lastModifiedBy>
  <cp:revision>1</cp:revision>
  <dcterms:created xsi:type="dcterms:W3CDTF">2014-04-07T14:03:00Z</dcterms:created>
  <dcterms:modified xsi:type="dcterms:W3CDTF">2014-04-07T14:03:00Z</dcterms:modified>
</cp:coreProperties>
</file>